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oter13.xml" ContentType="application/vnd.openxmlformats-officedocument.wordprocessingml.footer+xml"/>
  <Override PartName="/word/header21.xml" ContentType="application/vnd.openxmlformats-officedocument.wordprocessingml.header+xml"/>
  <Override PartName="/word/footer1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5.xml" ContentType="application/vnd.openxmlformats-officedocument.wordprocessingml.footer+xml"/>
  <Override PartName="/word/header24.xml" ContentType="application/vnd.openxmlformats-officedocument.wordprocessingml.header+xml"/>
  <Override PartName="/word/footer16.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7.xml" ContentType="application/vnd.openxmlformats-officedocument.wordprocessingml.footer+xml"/>
  <Override PartName="/word/header2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770859" w:displacedByCustomXml="next"/>
    <w:bookmarkStart w:id="1" w:name="_Toc46507419" w:displacedByCustomXml="next"/>
    <w:bookmarkStart w:id="2" w:name="_Toc45113433" w:displacedByCustomXml="next"/>
    <w:bookmarkStart w:id="3" w:name="_Toc44694687" w:displacedByCustomXml="next"/>
    <w:sdt>
      <w:sdtPr>
        <w:rPr>
          <w:rStyle w:val="Hyperlink"/>
          <w:rFonts w:eastAsiaTheme="minorHAnsi" w:cs="Arial"/>
          <w:b/>
          <w:bCs/>
          <w:caps/>
          <w:noProof/>
          <w:color w:val="1F4E79" w:themeColor="accent1" w:themeShade="80"/>
          <w:spacing w:val="0"/>
          <w:kern w:val="20"/>
          <w:sz w:val="20"/>
          <w:szCs w:val="24"/>
          <w:u w:val="none"/>
          <w:lang w:eastAsia="en-US"/>
        </w:rPr>
        <w:id w:val="1128744166"/>
        <w:docPartObj>
          <w:docPartGallery w:val="Table of Contents"/>
          <w:docPartUnique/>
        </w:docPartObj>
      </w:sdtPr>
      <w:sdtEndPr>
        <w:rPr>
          <w:rStyle w:val="Hyperlink"/>
        </w:rPr>
      </w:sdtEndPr>
      <w:sdtContent>
        <w:bookmarkEnd w:id="3" w:displacedByCustomXml="prev"/>
        <w:bookmarkEnd w:id="2" w:displacedByCustomXml="prev"/>
        <w:bookmarkEnd w:id="1" w:displacedByCustomXml="prev"/>
        <w:bookmarkEnd w:id="0" w:displacedByCustomXml="prev"/>
        <w:p w14:paraId="54B56003" w14:textId="22BC3132" w:rsidR="00F90D5F" w:rsidRPr="00C72009" w:rsidRDefault="00A3672B" w:rsidP="007E275C">
          <w:pPr>
            <w:pStyle w:val="05-Textonormal1"/>
            <w:spacing w:before="0" w:after="0"/>
            <w:jc w:val="center"/>
            <w:rPr>
              <w:rStyle w:val="Hyperlink"/>
              <w:rFonts w:eastAsiaTheme="minorHAnsi" w:cs="Arial"/>
              <w:b/>
              <w:bCs/>
              <w:caps/>
              <w:noProof/>
              <w:color w:val="1F4E79" w:themeColor="accent1" w:themeShade="80"/>
              <w:spacing w:val="0"/>
              <w:kern w:val="20"/>
              <w:sz w:val="20"/>
              <w:szCs w:val="24"/>
              <w:u w:val="none"/>
              <w:lang w:eastAsia="en-US"/>
            </w:rPr>
            <w:sectPr w:rsidR="00F90D5F" w:rsidRPr="00C72009" w:rsidSect="007E275C">
              <w:headerReference w:type="default" r:id="rId8"/>
              <w:footerReference w:type="default" r:id="rId9"/>
              <w:headerReference w:type="first" r:id="rId10"/>
              <w:footerReference w:type="first" r:id="rId11"/>
              <w:type w:val="oddPage"/>
              <w:pgSz w:w="11906" w:h="16838" w:code="9"/>
              <w:pgMar w:top="0" w:right="0" w:bottom="0" w:left="0" w:header="0" w:footer="0" w:gutter="0"/>
              <w:cols w:space="708"/>
              <w:docGrid w:linePitch="360"/>
            </w:sectPr>
          </w:pPr>
          <w:r w:rsidRPr="00C72009">
            <w:rPr>
              <w:rFonts w:cs="Arial"/>
              <w:noProof/>
              <w:sz w:val="2"/>
              <w:szCs w:val="2"/>
            </w:rPr>
            <w:drawing>
              <wp:inline distT="0" distB="0" distL="0" distR="0" wp14:anchorId="28B7FEF1" wp14:editId="428A0F57">
                <wp:extent cx="7559040" cy="10698480"/>
                <wp:effectExtent l="0" t="0" r="3810" b="0"/>
                <wp:docPr id="31" name="Gráfico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7559040" cy="10698480"/>
                        </a:xfrm>
                        <a:prstGeom prst="rect">
                          <a:avLst/>
                        </a:prstGeom>
                      </pic:spPr>
                    </pic:pic>
                  </a:graphicData>
                </a:graphic>
              </wp:inline>
            </w:drawing>
          </w:r>
        </w:p>
        <w:p w14:paraId="08C27042" w14:textId="16E47050" w:rsidR="00F90D5F" w:rsidRPr="00C72009" w:rsidRDefault="00F90D5F" w:rsidP="008D3831">
          <w:pPr>
            <w:pStyle w:val="05-Textonormal1"/>
            <w:jc w:val="center"/>
            <w:rPr>
              <w:rStyle w:val="Hyperlink"/>
              <w:rFonts w:eastAsiaTheme="minorHAnsi" w:cs="Arial"/>
              <w:b/>
              <w:bCs/>
              <w:caps/>
              <w:noProof/>
              <w:color w:val="1F4E79" w:themeColor="accent1" w:themeShade="80"/>
              <w:spacing w:val="0"/>
              <w:kern w:val="20"/>
              <w:sz w:val="20"/>
              <w:szCs w:val="24"/>
              <w:u w:val="none"/>
              <w:lang w:eastAsia="en-US"/>
            </w:rPr>
          </w:pPr>
        </w:p>
        <w:p w14:paraId="2C922B9A" w14:textId="758C55FD" w:rsidR="00F90D5F" w:rsidRPr="00C72009" w:rsidRDefault="00F90D5F">
          <w:pPr>
            <w:rPr>
              <w:rStyle w:val="Hyperlink"/>
              <w:rFonts w:cs="Arial"/>
              <w:b/>
              <w:bCs/>
              <w:caps/>
              <w:noProof/>
              <w:color w:val="1F4E79" w:themeColor="accent1" w:themeShade="80"/>
              <w:szCs w:val="18"/>
              <w:u w:val="none"/>
            </w:rPr>
          </w:pPr>
        </w:p>
        <w:p w14:paraId="50822F93" w14:textId="651688FD" w:rsidR="00627550" w:rsidRPr="00076721" w:rsidRDefault="00D924FC" w:rsidP="008D3831">
          <w:pPr>
            <w:pStyle w:val="05-Textonormal1"/>
            <w:jc w:val="center"/>
            <w:rPr>
              <w:rStyle w:val="Hyperlink"/>
              <w:rFonts w:eastAsiaTheme="minorHAnsi" w:cs="Arial"/>
              <w:b/>
              <w:bCs/>
              <w:caps/>
              <w:noProof/>
              <w:color w:val="1F4E79" w:themeColor="accent1" w:themeShade="80"/>
              <w:spacing w:val="0"/>
              <w:u w:val="none"/>
              <w:lang w:val="en-US" w:eastAsia="en-US"/>
            </w:rPr>
          </w:pPr>
          <w:r w:rsidRPr="00076721">
            <w:rPr>
              <w:rStyle w:val="Hyperlink"/>
              <w:rFonts w:eastAsiaTheme="minorHAnsi" w:cs="Arial"/>
              <w:b/>
              <w:bCs/>
              <w:caps/>
              <w:noProof/>
              <w:color w:val="1F4E79" w:themeColor="accent1" w:themeShade="80"/>
              <w:spacing w:val="0"/>
              <w:u w:val="none"/>
              <w:lang w:val="en-US" w:eastAsia="en-US"/>
            </w:rPr>
            <w:t>index</w:t>
          </w:r>
        </w:p>
        <w:p w14:paraId="16210DF4" w14:textId="68B01252" w:rsidR="001B4D77" w:rsidRPr="00076721" w:rsidRDefault="001B4D77">
          <w:pPr>
            <w:pStyle w:val="Sumrio1"/>
            <w:rPr>
              <w:rFonts w:eastAsiaTheme="minorEastAsia"/>
              <w:b w:val="0"/>
              <w:bCs w:val="0"/>
              <w:caps w:val="0"/>
              <w:color w:val="auto"/>
              <w:sz w:val="22"/>
              <w:szCs w:val="22"/>
              <w:lang w:val="en-US" w:eastAsia="pt-BR"/>
            </w:rPr>
          </w:pPr>
          <w:r w:rsidRPr="0034114A">
            <w:rPr>
              <w:lang w:val="en-US"/>
            </w:rPr>
            <w:t>MANAGEMENT COMMENTS ON PERFORMANCE</w:t>
          </w:r>
          <w:r w:rsidRPr="00076721">
            <w:rPr>
              <w:webHidden/>
              <w:lang w:val="en-US"/>
            </w:rPr>
            <w:tab/>
            <w:t>1</w:t>
          </w:r>
        </w:p>
        <w:p w14:paraId="0D2105D0" w14:textId="7656F5CB" w:rsidR="001B4D77" w:rsidRPr="00076721" w:rsidRDefault="001B4D77">
          <w:pPr>
            <w:pStyle w:val="Sumrio1"/>
            <w:rPr>
              <w:rFonts w:eastAsiaTheme="minorEastAsia"/>
              <w:b w:val="0"/>
              <w:bCs w:val="0"/>
              <w:caps w:val="0"/>
              <w:color w:val="auto"/>
              <w:sz w:val="22"/>
              <w:szCs w:val="22"/>
              <w:lang w:val="en-US" w:eastAsia="pt-BR"/>
            </w:rPr>
          </w:pPr>
          <w:r w:rsidRPr="0034114A">
            <w:rPr>
              <w:lang w:val="en-US"/>
            </w:rPr>
            <w:t>STATEMENT OF INCOME</w:t>
          </w:r>
          <w:r w:rsidRPr="00076721">
            <w:rPr>
              <w:webHidden/>
              <w:lang w:val="en-US"/>
            </w:rPr>
            <w:tab/>
            <w:t>3</w:t>
          </w:r>
        </w:p>
        <w:p w14:paraId="46E8AA92" w14:textId="3E1F0259" w:rsidR="001B4D77" w:rsidRPr="00076721" w:rsidRDefault="001B4D77">
          <w:pPr>
            <w:pStyle w:val="Sumrio1"/>
            <w:rPr>
              <w:rFonts w:eastAsiaTheme="minorEastAsia"/>
              <w:b w:val="0"/>
              <w:bCs w:val="0"/>
              <w:caps w:val="0"/>
              <w:color w:val="auto"/>
              <w:sz w:val="22"/>
              <w:szCs w:val="22"/>
              <w:lang w:val="en-US" w:eastAsia="pt-BR"/>
            </w:rPr>
          </w:pPr>
          <w:r w:rsidRPr="0034114A">
            <w:rPr>
              <w:lang w:val="en-US"/>
            </w:rPr>
            <w:t>STATEMENT OF COMPREHENSIVE INCOME</w:t>
          </w:r>
          <w:r w:rsidRPr="00076721">
            <w:rPr>
              <w:webHidden/>
              <w:lang w:val="en-US"/>
            </w:rPr>
            <w:tab/>
            <w:t>4</w:t>
          </w:r>
        </w:p>
        <w:p w14:paraId="66E46ABE" w14:textId="4B35D143" w:rsidR="001B4D77" w:rsidRPr="00076721" w:rsidRDefault="001B4D77">
          <w:pPr>
            <w:pStyle w:val="Sumrio1"/>
            <w:rPr>
              <w:rFonts w:eastAsiaTheme="minorEastAsia"/>
              <w:b w:val="0"/>
              <w:bCs w:val="0"/>
              <w:caps w:val="0"/>
              <w:color w:val="auto"/>
              <w:sz w:val="22"/>
              <w:szCs w:val="22"/>
              <w:lang w:val="en-US" w:eastAsia="pt-BR"/>
            </w:rPr>
          </w:pPr>
          <w:r w:rsidRPr="00076721">
            <w:rPr>
              <w:lang w:val="en-US"/>
            </w:rPr>
            <w:t>BALANCE SHEET</w:t>
          </w:r>
          <w:r w:rsidRPr="00076721">
            <w:rPr>
              <w:webHidden/>
              <w:lang w:val="en-US"/>
            </w:rPr>
            <w:tab/>
            <w:t>5</w:t>
          </w:r>
        </w:p>
        <w:p w14:paraId="63DFF4B5" w14:textId="0892322B" w:rsidR="001B4D77" w:rsidRPr="00076721" w:rsidRDefault="001B4D77">
          <w:pPr>
            <w:pStyle w:val="Sumrio1"/>
            <w:rPr>
              <w:rFonts w:eastAsiaTheme="minorEastAsia"/>
              <w:b w:val="0"/>
              <w:bCs w:val="0"/>
              <w:caps w:val="0"/>
              <w:color w:val="auto"/>
              <w:sz w:val="22"/>
              <w:szCs w:val="22"/>
              <w:lang w:val="en-US" w:eastAsia="pt-BR"/>
            </w:rPr>
          </w:pPr>
          <w:r w:rsidRPr="0034114A">
            <w:rPr>
              <w:lang w:val="en-US"/>
            </w:rPr>
            <w:t>STATEMENT OF CASH FLOWS</w:t>
          </w:r>
          <w:r w:rsidRPr="00076721">
            <w:rPr>
              <w:webHidden/>
              <w:lang w:val="en-US"/>
            </w:rPr>
            <w:tab/>
            <w:t>6</w:t>
          </w:r>
        </w:p>
        <w:p w14:paraId="21BB9CFF" w14:textId="3C9975DC" w:rsidR="001B4D77" w:rsidRPr="00076721" w:rsidRDefault="001B4D77">
          <w:pPr>
            <w:pStyle w:val="Sumrio1"/>
            <w:rPr>
              <w:rFonts w:eastAsiaTheme="minorEastAsia"/>
              <w:b w:val="0"/>
              <w:bCs w:val="0"/>
              <w:caps w:val="0"/>
              <w:color w:val="auto"/>
              <w:sz w:val="22"/>
              <w:szCs w:val="22"/>
              <w:lang w:val="en-US" w:eastAsia="pt-BR"/>
            </w:rPr>
          </w:pPr>
          <w:r w:rsidRPr="0034114A">
            <w:rPr>
              <w:lang w:val="en-US"/>
            </w:rPr>
            <w:t>STATEMENT OF CHANGES IN EQUITY</w:t>
          </w:r>
          <w:r w:rsidRPr="00076721">
            <w:rPr>
              <w:webHidden/>
              <w:lang w:val="en-US"/>
            </w:rPr>
            <w:tab/>
            <w:t>7</w:t>
          </w:r>
        </w:p>
        <w:p w14:paraId="3582A2ED" w14:textId="1103283D" w:rsidR="001B4D77" w:rsidRPr="00076721" w:rsidRDefault="001B4D77">
          <w:pPr>
            <w:pStyle w:val="Sumrio1"/>
            <w:rPr>
              <w:rFonts w:eastAsiaTheme="minorEastAsia"/>
              <w:b w:val="0"/>
              <w:bCs w:val="0"/>
              <w:caps w:val="0"/>
              <w:color w:val="auto"/>
              <w:sz w:val="22"/>
              <w:szCs w:val="22"/>
              <w:lang w:val="en-US" w:eastAsia="pt-BR"/>
            </w:rPr>
          </w:pPr>
          <w:r w:rsidRPr="0034114A">
            <w:rPr>
              <w:lang w:val="en-US"/>
            </w:rPr>
            <w:t>STATEMENT OF VALUE ADDED</w:t>
          </w:r>
          <w:r w:rsidRPr="00076721">
            <w:rPr>
              <w:webHidden/>
              <w:lang w:val="en-US"/>
            </w:rPr>
            <w:tab/>
            <w:t>8</w:t>
          </w:r>
        </w:p>
        <w:p w14:paraId="6FB13217" w14:textId="2CF9A91A" w:rsidR="001B4D77" w:rsidRPr="00076721" w:rsidRDefault="001B4D77">
          <w:pPr>
            <w:pStyle w:val="Sumrio1"/>
            <w:rPr>
              <w:rFonts w:eastAsiaTheme="minorEastAsia"/>
              <w:b w:val="0"/>
              <w:bCs w:val="0"/>
              <w:caps w:val="0"/>
              <w:color w:val="auto"/>
              <w:sz w:val="22"/>
              <w:szCs w:val="22"/>
              <w:lang w:val="en-US" w:eastAsia="pt-BR"/>
            </w:rPr>
          </w:pPr>
          <w:r w:rsidRPr="0034114A">
            <w:rPr>
              <w:lang w:val="en-US"/>
            </w:rPr>
            <w:t>EXPLANATORY NOTES TO THE FINANCIAL STATEMENTS</w:t>
          </w:r>
          <w:r w:rsidRPr="00076721">
            <w:rPr>
              <w:webHidden/>
              <w:lang w:val="en-US"/>
            </w:rPr>
            <w:tab/>
            <w:t>9</w:t>
          </w:r>
        </w:p>
        <w:p w14:paraId="7BDB8DF2" w14:textId="41DDCE61" w:rsidR="001B4D77" w:rsidRPr="00076721" w:rsidRDefault="001B4D77">
          <w:pPr>
            <w:pStyle w:val="Sumrio1"/>
            <w:rPr>
              <w:rFonts w:eastAsiaTheme="minorEastAsia"/>
              <w:b w:val="0"/>
              <w:bCs w:val="0"/>
              <w:caps w:val="0"/>
              <w:color w:val="auto"/>
              <w:sz w:val="22"/>
              <w:szCs w:val="22"/>
              <w:lang w:val="en-US" w:eastAsia="pt-BR"/>
            </w:rPr>
          </w:pPr>
          <w:r w:rsidRPr="0034114A">
            <w:rPr>
              <w:lang w:val="en-US"/>
            </w:rPr>
            <w:t>1 – OPERATIONS</w:t>
          </w:r>
          <w:r w:rsidRPr="00076721">
            <w:rPr>
              <w:webHidden/>
              <w:lang w:val="en-US"/>
            </w:rPr>
            <w:tab/>
            <w:t>9</w:t>
          </w:r>
        </w:p>
        <w:p w14:paraId="30E164D7" w14:textId="666FB8DA" w:rsidR="001B4D77" w:rsidRPr="00076721" w:rsidRDefault="001B4D77">
          <w:pPr>
            <w:pStyle w:val="Sumrio1"/>
            <w:rPr>
              <w:rFonts w:eastAsiaTheme="minorEastAsia"/>
              <w:b w:val="0"/>
              <w:bCs w:val="0"/>
              <w:caps w:val="0"/>
              <w:color w:val="auto"/>
              <w:sz w:val="22"/>
              <w:szCs w:val="22"/>
              <w:lang w:val="en-US" w:eastAsia="pt-BR"/>
            </w:rPr>
          </w:pPr>
          <w:r w:rsidRPr="0034114A">
            <w:rPr>
              <w:lang w:val="en-US"/>
            </w:rPr>
            <w:t>2 – ACQUISITIONS, DISPOSALS AND CORPORATE RESTRUCTURINGS</w:t>
          </w:r>
          <w:r w:rsidRPr="00076721">
            <w:rPr>
              <w:webHidden/>
              <w:lang w:val="en-US"/>
            </w:rPr>
            <w:tab/>
            <w:t>10</w:t>
          </w:r>
        </w:p>
        <w:p w14:paraId="51E6638C" w14:textId="4060355D" w:rsidR="001B4D77" w:rsidRPr="00076721" w:rsidRDefault="001B4D77">
          <w:pPr>
            <w:pStyle w:val="Sumrio1"/>
            <w:rPr>
              <w:rFonts w:eastAsiaTheme="minorEastAsia"/>
              <w:b w:val="0"/>
              <w:bCs w:val="0"/>
              <w:caps w:val="0"/>
              <w:color w:val="auto"/>
              <w:sz w:val="22"/>
              <w:szCs w:val="22"/>
              <w:lang w:val="en-US" w:eastAsia="pt-BR"/>
            </w:rPr>
          </w:pPr>
          <w:r w:rsidRPr="00076721">
            <w:rPr>
              <w:lang w:val="en-US"/>
            </w:rPr>
            <w:t>3 – PRESENTATION OF FINANCIAL STATEMENTS</w:t>
          </w:r>
          <w:r w:rsidRPr="00076721">
            <w:rPr>
              <w:webHidden/>
              <w:lang w:val="en-US"/>
            </w:rPr>
            <w:tab/>
            <w:t>11</w:t>
          </w:r>
        </w:p>
        <w:p w14:paraId="0E85CABA" w14:textId="1CDAE8C0" w:rsidR="001B4D77" w:rsidRPr="00076721" w:rsidRDefault="001B4D77">
          <w:pPr>
            <w:pStyle w:val="Sumrio1"/>
            <w:rPr>
              <w:rFonts w:eastAsiaTheme="minorEastAsia"/>
              <w:b w:val="0"/>
              <w:bCs w:val="0"/>
              <w:caps w:val="0"/>
              <w:color w:val="auto"/>
              <w:sz w:val="22"/>
              <w:szCs w:val="22"/>
              <w:lang w:val="en-US" w:eastAsia="pt-BR"/>
            </w:rPr>
          </w:pPr>
          <w:r w:rsidRPr="0034114A">
            <w:rPr>
              <w:lang w:val="en-US"/>
            </w:rPr>
            <w:t>4 – DESCRIPTION OF SIGNIFICANT ACCOUNTING POLICIES</w:t>
          </w:r>
          <w:r w:rsidRPr="00076721">
            <w:rPr>
              <w:webHidden/>
              <w:lang w:val="en-US"/>
            </w:rPr>
            <w:tab/>
            <w:t>12</w:t>
          </w:r>
        </w:p>
        <w:p w14:paraId="3DBF0562" w14:textId="262EDA27" w:rsidR="001B4D77" w:rsidRPr="00076721" w:rsidRDefault="001B4D77">
          <w:pPr>
            <w:pStyle w:val="Sumrio1"/>
            <w:rPr>
              <w:rFonts w:eastAsiaTheme="minorEastAsia"/>
              <w:b w:val="0"/>
              <w:bCs w:val="0"/>
              <w:caps w:val="0"/>
              <w:color w:val="auto"/>
              <w:sz w:val="22"/>
              <w:szCs w:val="22"/>
              <w:lang w:val="en-US" w:eastAsia="pt-BR"/>
            </w:rPr>
          </w:pPr>
          <w:r w:rsidRPr="0034114A">
            <w:rPr>
              <w:lang w:val="en-US"/>
            </w:rPr>
            <w:t>5 – RISK MANAGEMENT</w:t>
          </w:r>
          <w:r w:rsidRPr="00076721">
            <w:rPr>
              <w:webHidden/>
              <w:lang w:val="en-US"/>
            </w:rPr>
            <w:tab/>
            <w:t>17</w:t>
          </w:r>
        </w:p>
        <w:p w14:paraId="643E42D6" w14:textId="07C63732" w:rsidR="001B4D77" w:rsidRPr="00076721" w:rsidRDefault="001B4D77">
          <w:pPr>
            <w:pStyle w:val="Sumrio1"/>
            <w:rPr>
              <w:rFonts w:eastAsiaTheme="minorEastAsia"/>
              <w:b w:val="0"/>
              <w:bCs w:val="0"/>
              <w:caps w:val="0"/>
              <w:color w:val="auto"/>
              <w:sz w:val="22"/>
              <w:szCs w:val="22"/>
              <w:lang w:val="en-US" w:eastAsia="pt-BR"/>
            </w:rPr>
          </w:pPr>
          <w:r w:rsidRPr="00076721">
            <w:rPr>
              <w:lang w:val="en-US"/>
            </w:rPr>
            <w:t>6 – SEGMENT INFORMATION</w:t>
          </w:r>
          <w:r w:rsidRPr="00076721">
            <w:rPr>
              <w:webHidden/>
              <w:lang w:val="en-US"/>
            </w:rPr>
            <w:tab/>
            <w:t>2</w:t>
          </w:r>
          <w:r w:rsidR="00AC1975">
            <w:rPr>
              <w:webHidden/>
              <w:lang w:val="en-US"/>
            </w:rPr>
            <w:t>2</w:t>
          </w:r>
        </w:p>
        <w:p w14:paraId="4396FB76" w14:textId="6ACF6351" w:rsidR="001B4D77" w:rsidRPr="00076721" w:rsidRDefault="001B4D77">
          <w:pPr>
            <w:pStyle w:val="Sumrio1"/>
            <w:rPr>
              <w:rFonts w:eastAsiaTheme="minorEastAsia"/>
              <w:b w:val="0"/>
              <w:bCs w:val="0"/>
              <w:caps w:val="0"/>
              <w:color w:val="auto"/>
              <w:sz w:val="22"/>
              <w:szCs w:val="22"/>
              <w:lang w:val="en-US" w:eastAsia="pt-BR"/>
            </w:rPr>
          </w:pPr>
          <w:r w:rsidRPr="00076721">
            <w:rPr>
              <w:lang w:val="en-US"/>
            </w:rPr>
            <w:t>7 - INVESTMENTS IN ASSOCIATES</w:t>
          </w:r>
          <w:r w:rsidRPr="00076721">
            <w:rPr>
              <w:webHidden/>
              <w:lang w:val="en-US"/>
            </w:rPr>
            <w:tab/>
            <w:t>2</w:t>
          </w:r>
          <w:r w:rsidR="00AC1975">
            <w:rPr>
              <w:webHidden/>
              <w:lang w:val="en-US"/>
            </w:rPr>
            <w:t>5</w:t>
          </w:r>
        </w:p>
        <w:p w14:paraId="1239B10A" w14:textId="02B537A3" w:rsidR="001B4D77" w:rsidRPr="00076721" w:rsidRDefault="001B4D77">
          <w:pPr>
            <w:pStyle w:val="Sumrio1"/>
            <w:rPr>
              <w:rFonts w:eastAsiaTheme="minorEastAsia"/>
              <w:b w:val="0"/>
              <w:bCs w:val="0"/>
              <w:caps w:val="0"/>
              <w:color w:val="auto"/>
              <w:sz w:val="22"/>
              <w:szCs w:val="22"/>
              <w:lang w:val="en-US" w:eastAsia="pt-BR"/>
            </w:rPr>
          </w:pPr>
          <w:r w:rsidRPr="00076721">
            <w:rPr>
              <w:lang w:val="en-US"/>
            </w:rPr>
            <w:t>8 – COMMISSIONS INCOME</w:t>
          </w:r>
          <w:r w:rsidRPr="00076721">
            <w:rPr>
              <w:webHidden/>
              <w:lang w:val="en-US"/>
            </w:rPr>
            <w:tab/>
            <w:t>3</w:t>
          </w:r>
          <w:r w:rsidR="00AC1975">
            <w:rPr>
              <w:webHidden/>
              <w:lang w:val="en-US"/>
            </w:rPr>
            <w:t>6</w:t>
          </w:r>
        </w:p>
        <w:p w14:paraId="4A4997EF" w14:textId="6EE7F438" w:rsidR="001B4D77" w:rsidRPr="00076721" w:rsidRDefault="001B4D77">
          <w:pPr>
            <w:pStyle w:val="Sumrio1"/>
            <w:rPr>
              <w:rFonts w:eastAsiaTheme="minorEastAsia"/>
              <w:b w:val="0"/>
              <w:bCs w:val="0"/>
              <w:caps w:val="0"/>
              <w:color w:val="auto"/>
              <w:sz w:val="22"/>
              <w:szCs w:val="22"/>
              <w:lang w:val="en-US" w:eastAsia="pt-BR"/>
            </w:rPr>
          </w:pPr>
          <w:r w:rsidRPr="00076721">
            <w:rPr>
              <w:lang w:val="en-US"/>
            </w:rPr>
            <w:t>9 – COSTS OF SERVICES PROVIDED</w:t>
          </w:r>
          <w:r w:rsidRPr="00076721">
            <w:rPr>
              <w:webHidden/>
              <w:lang w:val="en-US"/>
            </w:rPr>
            <w:tab/>
            <w:t>3</w:t>
          </w:r>
          <w:r w:rsidR="00AC1975">
            <w:rPr>
              <w:webHidden/>
              <w:lang w:val="en-US"/>
            </w:rPr>
            <w:t>7</w:t>
          </w:r>
        </w:p>
        <w:p w14:paraId="04569AB9" w14:textId="7E12F3D4" w:rsidR="001B4D77" w:rsidRPr="00076721" w:rsidRDefault="001B4D77">
          <w:pPr>
            <w:pStyle w:val="Sumrio1"/>
            <w:rPr>
              <w:rFonts w:eastAsiaTheme="minorEastAsia"/>
              <w:b w:val="0"/>
              <w:bCs w:val="0"/>
              <w:caps w:val="0"/>
              <w:color w:val="auto"/>
              <w:sz w:val="22"/>
              <w:szCs w:val="22"/>
              <w:lang w:val="en-US" w:eastAsia="pt-BR"/>
            </w:rPr>
          </w:pPr>
          <w:r w:rsidRPr="00076721">
            <w:rPr>
              <w:lang w:val="en-US"/>
            </w:rPr>
            <w:t>10 – PERSONNEL EXPENSES</w:t>
          </w:r>
          <w:r w:rsidRPr="00076721">
            <w:rPr>
              <w:webHidden/>
              <w:lang w:val="en-US"/>
            </w:rPr>
            <w:tab/>
            <w:t>3</w:t>
          </w:r>
          <w:r w:rsidR="00AC1975">
            <w:rPr>
              <w:webHidden/>
              <w:lang w:val="en-US"/>
            </w:rPr>
            <w:t>7</w:t>
          </w:r>
        </w:p>
        <w:p w14:paraId="097A5818" w14:textId="64241171" w:rsidR="001B4D77" w:rsidRPr="00076721" w:rsidRDefault="001B4D77">
          <w:pPr>
            <w:pStyle w:val="Sumrio1"/>
            <w:rPr>
              <w:rFonts w:eastAsiaTheme="minorEastAsia"/>
              <w:b w:val="0"/>
              <w:bCs w:val="0"/>
              <w:caps w:val="0"/>
              <w:color w:val="auto"/>
              <w:sz w:val="22"/>
              <w:szCs w:val="22"/>
              <w:lang w:val="en-US" w:eastAsia="pt-BR"/>
            </w:rPr>
          </w:pPr>
          <w:r w:rsidRPr="00076721">
            <w:rPr>
              <w:lang w:val="en-US"/>
            </w:rPr>
            <w:t>11 – ADMINISTRATIVE EXPENSES AND SALES</w:t>
          </w:r>
          <w:r w:rsidRPr="00076721">
            <w:rPr>
              <w:webHidden/>
              <w:lang w:val="en-US"/>
            </w:rPr>
            <w:tab/>
            <w:t>3</w:t>
          </w:r>
          <w:r w:rsidR="00AC1975">
            <w:rPr>
              <w:webHidden/>
              <w:lang w:val="en-US"/>
            </w:rPr>
            <w:t>7</w:t>
          </w:r>
        </w:p>
        <w:p w14:paraId="35923CA1" w14:textId="5116176C" w:rsidR="001B4D77" w:rsidRPr="00076721" w:rsidRDefault="001B4D77">
          <w:pPr>
            <w:pStyle w:val="Sumrio1"/>
            <w:rPr>
              <w:rFonts w:eastAsiaTheme="minorEastAsia"/>
              <w:b w:val="0"/>
              <w:bCs w:val="0"/>
              <w:caps w:val="0"/>
              <w:color w:val="auto"/>
              <w:sz w:val="22"/>
              <w:szCs w:val="22"/>
              <w:lang w:val="en-US" w:eastAsia="pt-BR"/>
            </w:rPr>
          </w:pPr>
          <w:r w:rsidRPr="00076721">
            <w:rPr>
              <w:lang w:val="en-US"/>
            </w:rPr>
            <w:t>12 – TAXES</w:t>
          </w:r>
          <w:r w:rsidRPr="00076721">
            <w:rPr>
              <w:webHidden/>
              <w:lang w:val="en-US"/>
            </w:rPr>
            <w:tab/>
            <w:t>3</w:t>
          </w:r>
          <w:r w:rsidR="00AC1975">
            <w:rPr>
              <w:webHidden/>
              <w:lang w:val="en-US"/>
            </w:rPr>
            <w:t>8</w:t>
          </w:r>
        </w:p>
        <w:p w14:paraId="462CB0E6" w14:textId="65EBE295" w:rsidR="001B4D77" w:rsidRPr="00076721" w:rsidRDefault="001B4D77">
          <w:pPr>
            <w:pStyle w:val="Sumrio1"/>
            <w:rPr>
              <w:rFonts w:eastAsiaTheme="minorEastAsia"/>
              <w:b w:val="0"/>
              <w:bCs w:val="0"/>
              <w:caps w:val="0"/>
              <w:color w:val="auto"/>
              <w:sz w:val="22"/>
              <w:szCs w:val="22"/>
              <w:lang w:val="en-US" w:eastAsia="pt-BR"/>
            </w:rPr>
          </w:pPr>
          <w:r w:rsidRPr="00076721">
            <w:rPr>
              <w:lang w:val="en-US"/>
            </w:rPr>
            <w:t>13 – OTHER INCOME AND EXPENSE</w:t>
          </w:r>
          <w:r w:rsidRPr="00076721">
            <w:rPr>
              <w:webHidden/>
              <w:lang w:val="en-US"/>
            </w:rPr>
            <w:tab/>
            <w:t>4</w:t>
          </w:r>
          <w:r w:rsidR="00AC1975">
            <w:rPr>
              <w:webHidden/>
              <w:lang w:val="en-US"/>
            </w:rPr>
            <w:t>1</w:t>
          </w:r>
        </w:p>
        <w:p w14:paraId="3B8B3B2D" w14:textId="7B8A51AF" w:rsidR="001B4D77" w:rsidRPr="00076721" w:rsidRDefault="001B4D77">
          <w:pPr>
            <w:pStyle w:val="Sumrio1"/>
            <w:rPr>
              <w:rFonts w:eastAsiaTheme="minorEastAsia"/>
              <w:b w:val="0"/>
              <w:bCs w:val="0"/>
              <w:caps w:val="0"/>
              <w:color w:val="auto"/>
              <w:sz w:val="22"/>
              <w:szCs w:val="22"/>
              <w:lang w:val="en-US" w:eastAsia="pt-BR"/>
            </w:rPr>
          </w:pPr>
          <w:r w:rsidRPr="00076721">
            <w:rPr>
              <w:lang w:val="en-US"/>
            </w:rPr>
            <w:t>14 – FINANCIAL RESULT</w:t>
          </w:r>
          <w:r w:rsidRPr="00076721">
            <w:rPr>
              <w:webHidden/>
              <w:lang w:val="en-US"/>
            </w:rPr>
            <w:tab/>
            <w:t>4</w:t>
          </w:r>
          <w:r w:rsidR="00AC1975">
            <w:rPr>
              <w:webHidden/>
              <w:lang w:val="en-US"/>
            </w:rPr>
            <w:t>1</w:t>
          </w:r>
        </w:p>
        <w:p w14:paraId="6769FC18" w14:textId="5447747E" w:rsidR="001B4D77" w:rsidRPr="00076721" w:rsidRDefault="001B4D77">
          <w:pPr>
            <w:pStyle w:val="Sumrio1"/>
            <w:rPr>
              <w:rFonts w:eastAsiaTheme="minorEastAsia"/>
              <w:b w:val="0"/>
              <w:bCs w:val="0"/>
              <w:caps w:val="0"/>
              <w:color w:val="auto"/>
              <w:sz w:val="22"/>
              <w:szCs w:val="22"/>
              <w:lang w:val="en-US" w:eastAsia="pt-BR"/>
            </w:rPr>
          </w:pPr>
          <w:r w:rsidRPr="00076721">
            <w:rPr>
              <w:lang w:val="en-US"/>
            </w:rPr>
            <w:t>15 – CASH AND CASH EQUIVALENTS</w:t>
          </w:r>
          <w:r w:rsidRPr="00076721">
            <w:rPr>
              <w:webHidden/>
              <w:lang w:val="en-US"/>
            </w:rPr>
            <w:tab/>
            <w:t>4</w:t>
          </w:r>
          <w:r w:rsidR="00AC1975">
            <w:rPr>
              <w:webHidden/>
              <w:lang w:val="en-US"/>
            </w:rPr>
            <w:t>2</w:t>
          </w:r>
        </w:p>
        <w:p w14:paraId="67F9213F" w14:textId="28054F5A" w:rsidR="001B4D77" w:rsidRPr="00076721" w:rsidRDefault="001B4D77">
          <w:pPr>
            <w:pStyle w:val="Sumrio1"/>
            <w:rPr>
              <w:rFonts w:eastAsiaTheme="minorEastAsia"/>
              <w:b w:val="0"/>
              <w:bCs w:val="0"/>
              <w:caps w:val="0"/>
              <w:color w:val="auto"/>
              <w:sz w:val="22"/>
              <w:szCs w:val="22"/>
              <w:lang w:val="en-US" w:eastAsia="pt-BR"/>
            </w:rPr>
          </w:pPr>
          <w:r w:rsidRPr="00076721">
            <w:rPr>
              <w:lang w:val="en-US"/>
            </w:rPr>
            <w:t>16 – FINANCIAL INSTRUMENTS</w:t>
          </w:r>
          <w:r w:rsidRPr="00076721">
            <w:rPr>
              <w:webHidden/>
              <w:lang w:val="en-US"/>
            </w:rPr>
            <w:tab/>
            <w:t>4</w:t>
          </w:r>
          <w:r w:rsidR="00AC1975">
            <w:rPr>
              <w:webHidden/>
              <w:lang w:val="en-US"/>
            </w:rPr>
            <w:t>2</w:t>
          </w:r>
        </w:p>
        <w:p w14:paraId="5B7D69BE" w14:textId="2006B738" w:rsidR="001B4D77" w:rsidRPr="00076721" w:rsidRDefault="001B4D77">
          <w:pPr>
            <w:pStyle w:val="Sumrio1"/>
            <w:rPr>
              <w:rFonts w:eastAsiaTheme="minorEastAsia"/>
              <w:b w:val="0"/>
              <w:bCs w:val="0"/>
              <w:caps w:val="0"/>
              <w:color w:val="auto"/>
              <w:sz w:val="22"/>
              <w:szCs w:val="22"/>
              <w:lang w:val="en-US" w:eastAsia="pt-BR"/>
            </w:rPr>
          </w:pPr>
          <w:r w:rsidRPr="0034114A">
            <w:rPr>
              <w:lang w:val="en-US"/>
            </w:rPr>
            <w:t>17 – DIVIDENDS / INTEREST ON EQUITY CAPITAL RECEIVABLE</w:t>
          </w:r>
          <w:r w:rsidRPr="00076721">
            <w:rPr>
              <w:webHidden/>
              <w:lang w:val="en-US"/>
            </w:rPr>
            <w:tab/>
            <w:t>4</w:t>
          </w:r>
          <w:r w:rsidR="00AC1975">
            <w:rPr>
              <w:webHidden/>
              <w:lang w:val="en-US"/>
            </w:rPr>
            <w:t>3</w:t>
          </w:r>
        </w:p>
        <w:p w14:paraId="754E8186" w14:textId="377ACA22" w:rsidR="001B4D77" w:rsidRPr="00076721" w:rsidRDefault="001B4D77">
          <w:pPr>
            <w:pStyle w:val="Sumrio1"/>
            <w:rPr>
              <w:rFonts w:eastAsiaTheme="minorEastAsia"/>
              <w:b w:val="0"/>
              <w:bCs w:val="0"/>
              <w:caps w:val="0"/>
              <w:color w:val="auto"/>
              <w:sz w:val="22"/>
              <w:szCs w:val="22"/>
              <w:lang w:val="en-US" w:eastAsia="pt-BR"/>
            </w:rPr>
          </w:pPr>
          <w:r w:rsidRPr="00076721">
            <w:rPr>
              <w:lang w:val="en-US"/>
            </w:rPr>
            <w:t>18 – COMMISSIONS RECEIVABLE</w:t>
          </w:r>
          <w:r w:rsidRPr="00076721">
            <w:rPr>
              <w:webHidden/>
              <w:lang w:val="en-US"/>
            </w:rPr>
            <w:tab/>
            <w:t>4</w:t>
          </w:r>
          <w:r w:rsidR="00AC1975">
            <w:rPr>
              <w:webHidden/>
              <w:lang w:val="en-US"/>
            </w:rPr>
            <w:t>4</w:t>
          </w:r>
        </w:p>
        <w:p w14:paraId="5FCBFA46" w14:textId="060CF91E" w:rsidR="001B4D77" w:rsidRPr="00076721" w:rsidRDefault="001B4D77">
          <w:pPr>
            <w:pStyle w:val="Sumrio1"/>
            <w:rPr>
              <w:rFonts w:eastAsiaTheme="minorEastAsia"/>
              <w:b w:val="0"/>
              <w:bCs w:val="0"/>
              <w:caps w:val="0"/>
              <w:color w:val="auto"/>
              <w:sz w:val="22"/>
              <w:szCs w:val="22"/>
              <w:lang w:val="en-US" w:eastAsia="pt-BR"/>
            </w:rPr>
          </w:pPr>
          <w:r w:rsidRPr="00076721">
            <w:rPr>
              <w:lang w:val="en-US"/>
            </w:rPr>
            <w:t>19 – INTANGIBLE ASSET</w:t>
          </w:r>
          <w:r w:rsidRPr="00076721">
            <w:rPr>
              <w:webHidden/>
              <w:lang w:val="en-US"/>
            </w:rPr>
            <w:tab/>
            <w:t>4</w:t>
          </w:r>
          <w:r w:rsidR="00AC1975">
            <w:rPr>
              <w:webHidden/>
              <w:lang w:val="en-US"/>
            </w:rPr>
            <w:t>4</w:t>
          </w:r>
        </w:p>
        <w:p w14:paraId="2F4D2E5D" w14:textId="564D5CCA" w:rsidR="001B4D77" w:rsidRPr="00076721" w:rsidRDefault="001B4D77">
          <w:pPr>
            <w:pStyle w:val="Sumrio1"/>
            <w:rPr>
              <w:rFonts w:eastAsiaTheme="minorEastAsia"/>
              <w:b w:val="0"/>
              <w:bCs w:val="0"/>
              <w:caps w:val="0"/>
              <w:color w:val="auto"/>
              <w:sz w:val="22"/>
              <w:szCs w:val="22"/>
              <w:lang w:val="en-US" w:eastAsia="pt-BR"/>
            </w:rPr>
          </w:pPr>
          <w:r w:rsidRPr="00076721">
            <w:rPr>
              <w:lang w:val="en-US"/>
            </w:rPr>
            <w:t>20 – OTHER ASSETS</w:t>
          </w:r>
          <w:r w:rsidRPr="00076721">
            <w:rPr>
              <w:webHidden/>
              <w:lang w:val="en-US"/>
            </w:rPr>
            <w:tab/>
            <w:t>4</w:t>
          </w:r>
          <w:r w:rsidR="00AC1975">
            <w:rPr>
              <w:webHidden/>
              <w:lang w:val="en-US"/>
            </w:rPr>
            <w:t>4</w:t>
          </w:r>
        </w:p>
        <w:p w14:paraId="3EF884F2" w14:textId="62CC6958" w:rsidR="001B4D77" w:rsidRPr="00076721" w:rsidRDefault="001B4D77">
          <w:pPr>
            <w:pStyle w:val="Sumrio1"/>
            <w:rPr>
              <w:rFonts w:eastAsiaTheme="minorEastAsia"/>
              <w:b w:val="0"/>
              <w:bCs w:val="0"/>
              <w:caps w:val="0"/>
              <w:color w:val="auto"/>
              <w:sz w:val="22"/>
              <w:szCs w:val="22"/>
              <w:lang w:val="en-US" w:eastAsia="pt-BR"/>
            </w:rPr>
          </w:pPr>
          <w:r w:rsidRPr="0034114A">
            <w:rPr>
              <w:lang w:val="en-US"/>
            </w:rPr>
            <w:t>21 – CORPORATE AND STATUTORY OBLIGATIONS</w:t>
          </w:r>
          <w:r w:rsidRPr="00076721">
            <w:rPr>
              <w:webHidden/>
              <w:lang w:val="en-US"/>
            </w:rPr>
            <w:tab/>
            <w:t>4</w:t>
          </w:r>
          <w:r w:rsidR="00AC1975">
            <w:rPr>
              <w:webHidden/>
              <w:lang w:val="en-US"/>
            </w:rPr>
            <w:t>5</w:t>
          </w:r>
        </w:p>
        <w:p w14:paraId="5F11059D" w14:textId="2764658F" w:rsidR="001B4D77" w:rsidRPr="00076721" w:rsidRDefault="001B4D77">
          <w:pPr>
            <w:pStyle w:val="Sumrio1"/>
            <w:rPr>
              <w:rFonts w:eastAsiaTheme="minorEastAsia"/>
              <w:b w:val="0"/>
              <w:bCs w:val="0"/>
              <w:caps w:val="0"/>
              <w:color w:val="auto"/>
              <w:sz w:val="22"/>
              <w:szCs w:val="22"/>
              <w:lang w:val="en-US" w:eastAsia="pt-BR"/>
            </w:rPr>
          </w:pPr>
          <w:r w:rsidRPr="0034114A">
            <w:rPr>
              <w:lang w:val="en-US"/>
            </w:rPr>
            <w:t>22 – PROVISIONS AND CONTINGENT LIABILITIES</w:t>
          </w:r>
          <w:r w:rsidRPr="00076721">
            <w:rPr>
              <w:webHidden/>
              <w:lang w:val="en-US"/>
            </w:rPr>
            <w:tab/>
            <w:t>4</w:t>
          </w:r>
          <w:r w:rsidR="00AC1975">
            <w:rPr>
              <w:webHidden/>
              <w:lang w:val="en-US"/>
            </w:rPr>
            <w:t>5</w:t>
          </w:r>
        </w:p>
        <w:p w14:paraId="2B113FBD" w14:textId="70B61B48" w:rsidR="001B4D77" w:rsidRPr="00076721" w:rsidRDefault="001B4D77">
          <w:pPr>
            <w:pStyle w:val="Sumrio1"/>
            <w:rPr>
              <w:rFonts w:eastAsiaTheme="minorEastAsia"/>
              <w:b w:val="0"/>
              <w:bCs w:val="0"/>
              <w:caps w:val="0"/>
              <w:color w:val="auto"/>
              <w:sz w:val="22"/>
              <w:szCs w:val="22"/>
              <w:lang w:val="en-US" w:eastAsia="pt-BR"/>
            </w:rPr>
          </w:pPr>
          <w:r w:rsidRPr="00076721">
            <w:rPr>
              <w:lang w:val="en-US"/>
            </w:rPr>
            <w:t>23 – UNEARDED COMMISSIONS</w:t>
          </w:r>
          <w:r w:rsidRPr="00076721">
            <w:rPr>
              <w:webHidden/>
              <w:lang w:val="en-US"/>
            </w:rPr>
            <w:tab/>
            <w:t>4</w:t>
          </w:r>
          <w:r w:rsidR="00AC1975">
            <w:rPr>
              <w:webHidden/>
              <w:lang w:val="en-US"/>
            </w:rPr>
            <w:t>8</w:t>
          </w:r>
        </w:p>
        <w:p w14:paraId="4FC6F81F" w14:textId="0F12C247" w:rsidR="001B4D77" w:rsidRPr="00076721" w:rsidRDefault="001B4D77">
          <w:pPr>
            <w:pStyle w:val="Sumrio1"/>
            <w:rPr>
              <w:rFonts w:eastAsiaTheme="minorEastAsia"/>
              <w:b w:val="0"/>
              <w:bCs w:val="0"/>
              <w:caps w:val="0"/>
              <w:color w:val="auto"/>
              <w:sz w:val="22"/>
              <w:szCs w:val="22"/>
              <w:lang w:val="en-US" w:eastAsia="pt-BR"/>
            </w:rPr>
          </w:pPr>
          <w:r w:rsidRPr="00076721">
            <w:rPr>
              <w:lang w:val="en-US"/>
            </w:rPr>
            <w:t>24 – OTHER LIABILITIES</w:t>
          </w:r>
          <w:r w:rsidRPr="00076721">
            <w:rPr>
              <w:webHidden/>
              <w:lang w:val="en-US"/>
            </w:rPr>
            <w:tab/>
            <w:t>4</w:t>
          </w:r>
          <w:r w:rsidR="00AC1975">
            <w:rPr>
              <w:webHidden/>
              <w:lang w:val="en-US"/>
            </w:rPr>
            <w:t>8</w:t>
          </w:r>
        </w:p>
        <w:p w14:paraId="1F299B86" w14:textId="57A3A7E6" w:rsidR="001B4D77" w:rsidRPr="00076721" w:rsidRDefault="001B4D77">
          <w:pPr>
            <w:pStyle w:val="Sumrio1"/>
            <w:rPr>
              <w:rFonts w:eastAsiaTheme="minorEastAsia"/>
              <w:b w:val="0"/>
              <w:bCs w:val="0"/>
              <w:caps w:val="0"/>
              <w:color w:val="auto"/>
              <w:sz w:val="22"/>
              <w:szCs w:val="22"/>
              <w:lang w:val="en-US" w:eastAsia="pt-BR"/>
            </w:rPr>
          </w:pPr>
          <w:r w:rsidRPr="00076721">
            <w:rPr>
              <w:lang w:val="en-US"/>
            </w:rPr>
            <w:t>25 – EQUITY</w:t>
          </w:r>
          <w:r w:rsidRPr="00076721">
            <w:rPr>
              <w:webHidden/>
              <w:lang w:val="en-US"/>
            </w:rPr>
            <w:tab/>
            <w:t>4</w:t>
          </w:r>
          <w:r w:rsidR="00AC1975">
            <w:rPr>
              <w:webHidden/>
              <w:lang w:val="en-US"/>
            </w:rPr>
            <w:t>8</w:t>
          </w:r>
        </w:p>
        <w:p w14:paraId="1A402A7D" w14:textId="3EF2BFA5" w:rsidR="001B4D77" w:rsidRPr="00076721" w:rsidRDefault="001B4D77">
          <w:pPr>
            <w:pStyle w:val="Sumrio1"/>
            <w:rPr>
              <w:rFonts w:eastAsiaTheme="minorEastAsia"/>
              <w:b w:val="0"/>
              <w:bCs w:val="0"/>
              <w:caps w:val="0"/>
              <w:color w:val="auto"/>
              <w:sz w:val="22"/>
              <w:szCs w:val="22"/>
              <w:lang w:val="en-US" w:eastAsia="pt-BR"/>
            </w:rPr>
          </w:pPr>
          <w:r w:rsidRPr="00076721">
            <w:rPr>
              <w:lang w:val="en-US"/>
            </w:rPr>
            <w:t>26 – RELATED PARTY TRANSACTIONS</w:t>
          </w:r>
          <w:r w:rsidRPr="00076721">
            <w:rPr>
              <w:webHidden/>
              <w:lang w:val="en-US"/>
            </w:rPr>
            <w:tab/>
            <w:t>5</w:t>
          </w:r>
          <w:r w:rsidR="00AC1975">
            <w:rPr>
              <w:webHidden/>
              <w:lang w:val="en-US"/>
            </w:rPr>
            <w:t>2</w:t>
          </w:r>
        </w:p>
        <w:p w14:paraId="2AAAC9D7" w14:textId="2F2754E0" w:rsidR="001B4D77" w:rsidRPr="00076721" w:rsidRDefault="001B4D77">
          <w:pPr>
            <w:pStyle w:val="Sumrio1"/>
            <w:rPr>
              <w:rFonts w:eastAsiaTheme="minorEastAsia"/>
              <w:b w:val="0"/>
              <w:bCs w:val="0"/>
              <w:caps w:val="0"/>
              <w:color w:val="auto"/>
              <w:sz w:val="22"/>
              <w:szCs w:val="22"/>
              <w:lang w:val="en-US" w:eastAsia="pt-BR"/>
            </w:rPr>
          </w:pPr>
          <w:r w:rsidRPr="0034114A">
            <w:rPr>
              <w:lang w:val="en-US"/>
            </w:rPr>
            <w:t>27 - OTHER INFORMATION</w:t>
          </w:r>
          <w:r w:rsidRPr="00076721">
            <w:rPr>
              <w:webHidden/>
              <w:lang w:val="en-US"/>
            </w:rPr>
            <w:tab/>
            <w:t>5</w:t>
          </w:r>
          <w:r w:rsidR="00AC1975">
            <w:rPr>
              <w:webHidden/>
              <w:lang w:val="en-US"/>
            </w:rPr>
            <w:t>4</w:t>
          </w:r>
        </w:p>
        <w:p w14:paraId="1125119A" w14:textId="2E39564A" w:rsidR="007B0347" w:rsidRPr="00C72009" w:rsidRDefault="007B0347" w:rsidP="007B0347">
          <w:pPr>
            <w:pStyle w:val="Sumrio1"/>
            <w:rPr>
              <w:rStyle w:val="Hyperlink"/>
              <w:color w:val="1F4E79" w:themeColor="accent1" w:themeShade="80"/>
              <w:u w:val="none"/>
              <w:lang w:val="en-US"/>
            </w:rPr>
          </w:pPr>
          <w:r w:rsidRPr="00C72009">
            <w:rPr>
              <w:rStyle w:val="Hyperlink"/>
              <w:color w:val="1F4E79" w:themeColor="accent1" w:themeShade="80"/>
              <w:u w:val="none"/>
              <w:lang w:val="en-US"/>
            </w:rPr>
            <w:t>Report of Independent Auditors for Financial Statements</w:t>
          </w:r>
        </w:p>
        <w:p w14:paraId="0390869A" w14:textId="77777777" w:rsidR="007B0347" w:rsidRPr="00C72009" w:rsidRDefault="007B0347" w:rsidP="007B0347">
          <w:pPr>
            <w:pStyle w:val="Body"/>
            <w:spacing w:after="120" w:line="240" w:lineRule="auto"/>
            <w:jc w:val="left"/>
            <w:rPr>
              <w:rStyle w:val="Hyperlink"/>
              <w:rFonts w:eastAsiaTheme="minorHAnsi" w:cs="Arial"/>
              <w:b/>
              <w:bCs/>
              <w:caps/>
              <w:noProof/>
              <w:color w:val="1F4E79" w:themeColor="accent1" w:themeShade="80"/>
              <w:kern w:val="0"/>
              <w:sz w:val="18"/>
              <w:szCs w:val="18"/>
              <w:u w:val="none"/>
              <w:lang w:val="en-US" w:eastAsia="en-US"/>
            </w:rPr>
          </w:pPr>
          <w:r w:rsidRPr="00C72009">
            <w:rPr>
              <w:rStyle w:val="Hyperlink"/>
              <w:rFonts w:eastAsiaTheme="minorHAnsi" w:cs="Arial"/>
              <w:b/>
              <w:bCs/>
              <w:caps/>
              <w:noProof/>
              <w:color w:val="1F4E79" w:themeColor="accent1" w:themeShade="80"/>
              <w:kern w:val="0"/>
              <w:sz w:val="18"/>
              <w:szCs w:val="18"/>
              <w:u w:val="none"/>
              <w:lang w:val="en-US" w:eastAsia="en-US"/>
            </w:rPr>
            <w:t>Declaration of the Members of the Executive Board about the Financial Statements</w:t>
          </w:r>
        </w:p>
        <w:p w14:paraId="5A88628A" w14:textId="023C87EB" w:rsidR="007B0347" w:rsidRPr="00C72009" w:rsidRDefault="007B0347" w:rsidP="007B0347">
          <w:pPr>
            <w:pStyle w:val="Body"/>
            <w:spacing w:after="120" w:line="240" w:lineRule="auto"/>
            <w:jc w:val="left"/>
            <w:rPr>
              <w:rStyle w:val="Hyperlink"/>
              <w:rFonts w:eastAsiaTheme="minorHAnsi" w:cs="Arial"/>
              <w:b/>
              <w:bCs/>
              <w:caps/>
              <w:noProof/>
              <w:color w:val="1F4E79" w:themeColor="accent1" w:themeShade="80"/>
              <w:kern w:val="0"/>
              <w:sz w:val="18"/>
              <w:szCs w:val="18"/>
              <w:u w:val="none"/>
              <w:lang w:val="en-US" w:eastAsia="en-US"/>
            </w:rPr>
          </w:pPr>
          <w:r w:rsidRPr="00C72009">
            <w:rPr>
              <w:rStyle w:val="Hyperlink"/>
              <w:rFonts w:eastAsiaTheme="minorHAnsi" w:cs="Arial"/>
              <w:b/>
              <w:bCs/>
              <w:caps/>
              <w:noProof/>
              <w:color w:val="1F4E79" w:themeColor="accent1" w:themeShade="80"/>
              <w:kern w:val="0"/>
              <w:sz w:val="18"/>
              <w:szCs w:val="18"/>
              <w:u w:val="none"/>
              <w:lang w:val="en-US" w:eastAsia="en-US"/>
            </w:rPr>
            <w:t>Statement of the Members of the Executive Board on the Report of the Independent Auditors</w:t>
          </w:r>
        </w:p>
      </w:sdtContent>
    </w:sdt>
    <w:p w14:paraId="37328DCE" w14:textId="38E5F29D" w:rsidR="007B58CB" w:rsidRPr="00C72009" w:rsidRDefault="007B0347" w:rsidP="002D71EB">
      <w:pPr>
        <w:tabs>
          <w:tab w:val="left" w:pos="6495"/>
        </w:tabs>
        <w:rPr>
          <w:rFonts w:cs="Arial"/>
          <w:lang w:val="en-US" w:eastAsia="pt-BR"/>
        </w:rPr>
      </w:pPr>
      <w:r w:rsidRPr="00C72009">
        <w:rPr>
          <w:rStyle w:val="Hyperlink"/>
          <w:rFonts w:cs="Arial"/>
          <w:b/>
          <w:bCs/>
          <w:caps/>
          <w:noProof/>
          <w:color w:val="1F4E79" w:themeColor="accent1" w:themeShade="80"/>
          <w:szCs w:val="18"/>
          <w:u w:val="none"/>
          <w:lang w:val="en-US"/>
        </w:rPr>
        <w:t>Members of the Management Bodies</w:t>
      </w:r>
      <w:r w:rsidR="002D71EB" w:rsidRPr="00C72009">
        <w:rPr>
          <w:rFonts w:eastAsiaTheme="minorEastAsia" w:cs="Arial"/>
          <w:noProof/>
          <w:color w:val="1F4E79" w:themeColor="accent1" w:themeShade="80"/>
          <w:sz w:val="20"/>
          <w:szCs w:val="20"/>
          <w:lang w:val="en-US" w:eastAsia="pt-BR"/>
        </w:rPr>
        <w:tab/>
      </w:r>
      <w:r w:rsidR="002D71EB" w:rsidRPr="00C72009">
        <w:rPr>
          <w:rFonts w:cs="Arial"/>
          <w:lang w:val="en-US" w:eastAsia="pt-BR"/>
        </w:rPr>
        <w:tab/>
      </w:r>
    </w:p>
    <w:p w14:paraId="62D805EC" w14:textId="77777777" w:rsidR="00F81992" w:rsidRPr="00C72009" w:rsidRDefault="00F81992" w:rsidP="002D71EB">
      <w:pPr>
        <w:tabs>
          <w:tab w:val="left" w:pos="6495"/>
        </w:tabs>
        <w:rPr>
          <w:rFonts w:cs="Arial"/>
          <w:lang w:val="en-US" w:eastAsia="pt-BR"/>
        </w:rPr>
        <w:sectPr w:rsidR="00F81992" w:rsidRPr="00C72009" w:rsidSect="00F81992">
          <w:headerReference w:type="default" r:id="rId14"/>
          <w:footerReference w:type="default" r:id="rId15"/>
          <w:pgSz w:w="11906" w:h="16838" w:code="9"/>
          <w:pgMar w:top="1134" w:right="1134" w:bottom="851" w:left="1134" w:header="851" w:footer="284" w:gutter="0"/>
          <w:cols w:space="708"/>
          <w:docGrid w:linePitch="360"/>
        </w:sectPr>
      </w:pPr>
    </w:p>
    <w:bookmarkStart w:id="4" w:name="_Toc78542955"/>
    <w:p w14:paraId="5927915E" w14:textId="4035CA29" w:rsidR="00B17B66" w:rsidRPr="00C72009" w:rsidRDefault="00CB047E" w:rsidP="006416D1">
      <w:pPr>
        <w:pStyle w:val="02-TtulodeNota"/>
        <w:rPr>
          <w:rFonts w:cs="Arial"/>
          <w:color w:val="1F4E79" w:themeColor="accent1" w:themeShade="80"/>
          <w:lang w:val="en-US"/>
        </w:rPr>
      </w:pPr>
      <w:r w:rsidRPr="00C72009">
        <w:rPr>
          <w:rFonts w:cs="Arial"/>
          <w:noProof/>
          <w:color w:val="1F4E79" w:themeColor="accent1" w:themeShade="80"/>
        </w:rPr>
        <w:lastRenderedPageBreak/>
        <mc:AlternateContent>
          <mc:Choice Requires="wps">
            <w:drawing>
              <wp:anchor distT="0" distB="0" distL="114300" distR="114300" simplePos="0" relativeHeight="251656704" behindDoc="0" locked="0" layoutInCell="1" allowOverlap="1" wp14:anchorId="76E16CF4" wp14:editId="7319798C">
                <wp:simplePos x="0" y="0"/>
                <wp:positionH relativeFrom="column">
                  <wp:posOffset>5909310</wp:posOffset>
                </wp:positionH>
                <wp:positionV relativeFrom="paragraph">
                  <wp:posOffset>1071245</wp:posOffset>
                </wp:positionV>
                <wp:extent cx="259080" cy="312420"/>
                <wp:effectExtent l="0" t="0" r="26670" b="11430"/>
                <wp:wrapNone/>
                <wp:docPr id="40" name="Retângulo 40"/>
                <wp:cNvGraphicFramePr/>
                <a:graphic xmlns:a="http://schemas.openxmlformats.org/drawingml/2006/main">
                  <a:graphicData uri="http://schemas.microsoft.com/office/word/2010/wordprocessingShape">
                    <wps:wsp>
                      <wps:cNvSpPr/>
                      <wps:spPr>
                        <a:xfrm>
                          <a:off x="0" y="0"/>
                          <a:ext cx="259080" cy="312420"/>
                        </a:xfrm>
                        <a:prstGeom prst="rect">
                          <a:avLst/>
                        </a:prstGeom>
                        <a:solidFill>
                          <a:schemeClr val="bg1"/>
                        </a:solidFill>
                        <a:ln w="12700" cap="flat" cmpd="sng" algn="ctr">
                          <a:solidFill>
                            <a:schemeClr val="bg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FA481B" id="Retângulo 40" o:spid="_x0000_s1026" style="position:absolute;margin-left:465.3pt;margin-top:84.35pt;width:20.4pt;height:24.6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" fillcolor="white [3212]" strokecolor="white [3212]" strokeweight="1pt"/>
            </w:pict>
          </mc:Fallback>
        </mc:AlternateContent>
      </w:r>
      <w:bookmarkStart w:id="5" w:name="_Toc31992405"/>
      <w:r w:rsidR="00B17B66" w:rsidRPr="00C72009">
        <w:rPr>
          <w:rFonts w:cs="Arial"/>
          <w:color w:val="1F4E79" w:themeColor="accent1" w:themeShade="80"/>
          <w:lang w:val="en-US"/>
        </w:rPr>
        <w:t>MANAGEMENT COMMENTS ON PERFORMANCE</w:t>
      </w:r>
      <w:bookmarkEnd w:id="4"/>
      <w:bookmarkEnd w:id="5"/>
    </w:p>
    <w:p w14:paraId="417CEF77" w14:textId="70FB6E5C" w:rsidR="00625BD7" w:rsidRPr="00C72009" w:rsidRDefault="00625BD7" w:rsidP="00625BD7">
      <w:pPr>
        <w:rPr>
          <w:rFonts w:cs="Arial"/>
          <w:lang w:val="en-US" w:eastAsia="pt-BR"/>
        </w:rPr>
      </w:pPr>
    </w:p>
    <w:p w14:paraId="12D721A1" w14:textId="24868FEC" w:rsidR="00777244" w:rsidRPr="00C72009" w:rsidRDefault="006D68F5" w:rsidP="00777244">
      <w:pPr>
        <w:pStyle w:val="03-SubttulodeNota"/>
        <w:spacing w:line="276" w:lineRule="auto"/>
        <w:rPr>
          <w:rFonts w:cs="Arial"/>
          <w:color w:val="1F4E79" w:themeColor="accent1" w:themeShade="80"/>
          <w:sz w:val="18"/>
          <w:szCs w:val="18"/>
          <w:lang w:val="en-US"/>
        </w:rPr>
      </w:pPr>
      <w:r w:rsidRPr="00C72009">
        <w:rPr>
          <w:rFonts w:cs="Arial"/>
          <w:color w:val="1F4E79" w:themeColor="accent1" w:themeShade="80"/>
          <w:sz w:val="18"/>
          <w:szCs w:val="18"/>
          <w:lang w:val="en-US"/>
        </w:rPr>
        <w:t>Dear Shareholders,</w:t>
      </w:r>
    </w:p>
    <w:p w14:paraId="2C383D00" w14:textId="6084BB65" w:rsidR="002C1612" w:rsidRPr="00C72009" w:rsidRDefault="002C1612" w:rsidP="00777244">
      <w:pPr>
        <w:pStyle w:val="01-Textonormal"/>
        <w:rPr>
          <w:rFonts w:cs="Arial"/>
          <w:lang w:val="en-US"/>
        </w:rPr>
      </w:pPr>
      <w:r w:rsidRPr="00C72009">
        <w:rPr>
          <w:rFonts w:cs="Arial"/>
          <w:lang w:val="en-US"/>
        </w:rPr>
        <w:t xml:space="preserve">BB </w:t>
      </w:r>
      <w:proofErr w:type="spellStart"/>
      <w:r w:rsidRPr="00C72009">
        <w:rPr>
          <w:rFonts w:cs="Arial"/>
          <w:lang w:val="en-US"/>
        </w:rPr>
        <w:t>Seguridade</w:t>
      </w:r>
      <w:proofErr w:type="spellEnd"/>
      <w:r w:rsidRPr="00C72009">
        <w:rPr>
          <w:rFonts w:cs="Arial"/>
          <w:lang w:val="en-US"/>
        </w:rPr>
        <w:t xml:space="preserve"> </w:t>
      </w:r>
      <w:proofErr w:type="spellStart"/>
      <w:r w:rsidRPr="00C72009">
        <w:rPr>
          <w:rFonts w:cs="Arial"/>
          <w:lang w:val="en-US"/>
        </w:rPr>
        <w:t>Participações</w:t>
      </w:r>
      <w:proofErr w:type="spellEnd"/>
      <w:r w:rsidRPr="00C72009">
        <w:rPr>
          <w:rFonts w:cs="Arial"/>
          <w:lang w:val="en-US"/>
        </w:rPr>
        <w:t xml:space="preserve"> S.A. (“BB </w:t>
      </w:r>
      <w:proofErr w:type="spellStart"/>
      <w:r w:rsidRPr="00C72009">
        <w:rPr>
          <w:rFonts w:cs="Arial"/>
          <w:lang w:val="en-US"/>
        </w:rPr>
        <w:t>Seguridade</w:t>
      </w:r>
      <w:proofErr w:type="spellEnd"/>
      <w:r w:rsidRPr="00C72009">
        <w:rPr>
          <w:rFonts w:cs="Arial"/>
          <w:lang w:val="en-US"/>
        </w:rPr>
        <w:t>” or “Company”) reported a net income of R$</w:t>
      </w:r>
      <w:r w:rsidR="00496220" w:rsidRPr="00C72009">
        <w:rPr>
          <w:rFonts w:cs="Arial"/>
          <w:lang w:val="en-US"/>
        </w:rPr>
        <w:t xml:space="preserve"> </w:t>
      </w:r>
      <w:r w:rsidRPr="00C72009">
        <w:rPr>
          <w:rFonts w:cs="Arial"/>
          <w:lang w:val="en-US"/>
        </w:rPr>
        <w:t>753.7 million in the second quarter of 2021, down 21.2% YoY.</w:t>
      </w:r>
    </w:p>
    <w:p w14:paraId="04890577" w14:textId="7F2E6E64" w:rsidR="002C1612" w:rsidRPr="00C72009" w:rsidRDefault="002C1612" w:rsidP="00777244">
      <w:pPr>
        <w:pStyle w:val="01-Textonormal"/>
        <w:rPr>
          <w:rFonts w:cs="Arial"/>
          <w:lang w:val="en-US"/>
        </w:rPr>
      </w:pPr>
      <w:r w:rsidRPr="00C72009">
        <w:rPr>
          <w:rFonts w:cs="Arial"/>
          <w:lang w:val="en-US"/>
        </w:rPr>
        <w:t>In the 2Q20, in order to contribute to the society with the responses to the impact of the pandemic, the Board of Directors approved a donation capped at R$</w:t>
      </w:r>
      <w:r w:rsidR="00496220" w:rsidRPr="00C72009">
        <w:rPr>
          <w:rFonts w:cs="Arial"/>
          <w:lang w:val="en-US"/>
        </w:rPr>
        <w:t xml:space="preserve"> </w:t>
      </w:r>
      <w:r w:rsidRPr="00C72009">
        <w:rPr>
          <w:rFonts w:cs="Arial"/>
          <w:lang w:val="en-US"/>
        </w:rPr>
        <w:t xml:space="preserve">40 million by BB </w:t>
      </w:r>
      <w:proofErr w:type="spellStart"/>
      <w:r w:rsidRPr="00C72009">
        <w:rPr>
          <w:rFonts w:cs="Arial"/>
          <w:lang w:val="en-US"/>
        </w:rPr>
        <w:t>Corretora</w:t>
      </w:r>
      <w:proofErr w:type="spellEnd"/>
      <w:r w:rsidRPr="00C72009">
        <w:rPr>
          <w:rFonts w:cs="Arial"/>
          <w:lang w:val="en-US"/>
        </w:rPr>
        <w:t xml:space="preserve"> to Banco do </w:t>
      </w:r>
      <w:proofErr w:type="spellStart"/>
      <w:r w:rsidRPr="00C72009">
        <w:rPr>
          <w:rFonts w:cs="Arial"/>
          <w:lang w:val="en-US"/>
        </w:rPr>
        <w:t>Brasil</w:t>
      </w:r>
      <w:proofErr w:type="spellEnd"/>
      <w:r w:rsidRPr="00C72009">
        <w:rPr>
          <w:rFonts w:cs="Arial"/>
          <w:lang w:val="en-US"/>
        </w:rPr>
        <w:t xml:space="preserve"> Foundation (FBB), aiming the acquisition of food and hygiene, cleaning and personal protection supply necessary for the social aid of the most affected people. Until June 2020, FBB had demanded the disbursement of R$</w:t>
      </w:r>
      <w:r w:rsidR="00496220" w:rsidRPr="00C72009">
        <w:rPr>
          <w:rFonts w:cs="Arial"/>
          <w:lang w:val="en-US"/>
        </w:rPr>
        <w:t xml:space="preserve"> </w:t>
      </w:r>
      <w:r w:rsidRPr="00C72009">
        <w:rPr>
          <w:rFonts w:cs="Arial"/>
          <w:lang w:val="en-US"/>
        </w:rPr>
        <w:t>37.9 million, with an impact of R$</w:t>
      </w:r>
      <w:r w:rsidR="00496220" w:rsidRPr="00C72009">
        <w:rPr>
          <w:rFonts w:cs="Arial"/>
          <w:lang w:val="en-US"/>
        </w:rPr>
        <w:t xml:space="preserve"> </w:t>
      </w:r>
      <w:r w:rsidRPr="00C72009">
        <w:rPr>
          <w:rFonts w:cs="Arial"/>
          <w:lang w:val="en-US"/>
        </w:rPr>
        <w:t>25.0 million to the earnings after tax effects.</w:t>
      </w:r>
    </w:p>
    <w:p w14:paraId="17A35F41" w14:textId="216AC90D" w:rsidR="002C1612" w:rsidRPr="00C72009" w:rsidRDefault="002C1612" w:rsidP="00777244">
      <w:pPr>
        <w:pStyle w:val="01-Textonormal"/>
        <w:rPr>
          <w:rFonts w:eastAsia="MS Mincho" w:cs="Arial"/>
          <w:lang w:val="en-US"/>
        </w:rPr>
      </w:pPr>
      <w:r w:rsidRPr="00C72009">
        <w:rPr>
          <w:rFonts w:eastAsia="MS Mincho" w:cs="Arial"/>
          <w:lang w:val="en-US"/>
        </w:rPr>
        <w:t>Setting apart the donation, which was considered an extraordinary event and had affected the equity income in the 2Q20, the adjusted net income retracted R$</w:t>
      </w:r>
      <w:r w:rsidR="00496220" w:rsidRPr="00C72009">
        <w:rPr>
          <w:rFonts w:eastAsia="MS Mincho" w:cs="Arial"/>
          <w:lang w:val="en-US"/>
        </w:rPr>
        <w:t xml:space="preserve"> </w:t>
      </w:r>
      <w:r w:rsidRPr="00C72009">
        <w:rPr>
          <w:rFonts w:eastAsia="MS Mincho" w:cs="Arial"/>
          <w:lang w:val="en-US"/>
        </w:rPr>
        <w:t>228.1 million (-23.2% YoY). Despite the strong growth in the distribution business (+R$</w:t>
      </w:r>
      <w:r w:rsidR="00496220" w:rsidRPr="00C72009">
        <w:rPr>
          <w:rFonts w:eastAsia="MS Mincho" w:cs="Arial"/>
          <w:lang w:val="en-US"/>
        </w:rPr>
        <w:t xml:space="preserve"> </w:t>
      </w:r>
      <w:r w:rsidRPr="00C72009">
        <w:rPr>
          <w:rFonts w:eastAsia="MS Mincho" w:cs="Arial"/>
          <w:lang w:val="en-US"/>
        </w:rPr>
        <w:t>67.9 million), the worsening of the sanitary crisis and the financial results volatility negatively impacted the other operations’ results, as follows:</w:t>
      </w:r>
    </w:p>
    <w:p w14:paraId="7189FCDA" w14:textId="338C198C" w:rsidR="002C1612" w:rsidRPr="00C72009" w:rsidRDefault="002C1612" w:rsidP="00777244">
      <w:pPr>
        <w:pStyle w:val="01-Textonormal"/>
        <w:rPr>
          <w:rFonts w:cs="Arial"/>
          <w:lang w:val="en-US"/>
        </w:rPr>
      </w:pPr>
      <w:r w:rsidRPr="00C72009">
        <w:rPr>
          <w:rFonts w:cs="Arial"/>
          <w:b/>
          <w:bCs/>
          <w:lang w:val="en-US"/>
        </w:rPr>
        <w:t>Brasilprev (-R$</w:t>
      </w:r>
      <w:r w:rsidR="00496220" w:rsidRPr="00C72009">
        <w:rPr>
          <w:rFonts w:cs="Arial"/>
          <w:b/>
          <w:bCs/>
          <w:lang w:val="en-US"/>
        </w:rPr>
        <w:t xml:space="preserve"> </w:t>
      </w:r>
      <w:r w:rsidRPr="00C72009">
        <w:rPr>
          <w:rFonts w:cs="Arial"/>
          <w:b/>
          <w:bCs/>
          <w:lang w:val="en-US"/>
        </w:rPr>
        <w:t xml:space="preserve">171.0 million): </w:t>
      </w:r>
      <w:r w:rsidRPr="00C72009">
        <w:rPr>
          <w:rFonts w:cs="Arial"/>
          <w:lang w:val="en-US"/>
        </w:rPr>
        <w:t>due to the net investment loss led by the differential in inflation rates that adjusted the assets (IPCA and IGP-M of the current period) and the liabilities (mostly accrued by the IGP-M with one month lag on average) of the defined benefit pension plans;</w:t>
      </w:r>
    </w:p>
    <w:p w14:paraId="55B638E5" w14:textId="01CC9BFB" w:rsidR="002C1612" w:rsidRPr="00C72009" w:rsidRDefault="002C1612" w:rsidP="00777244">
      <w:pPr>
        <w:pStyle w:val="01-Textonormal"/>
        <w:rPr>
          <w:rFonts w:cs="Arial"/>
          <w:lang w:val="en-US"/>
        </w:rPr>
      </w:pPr>
      <w:proofErr w:type="spellStart"/>
      <w:r w:rsidRPr="00C72009">
        <w:rPr>
          <w:rFonts w:cs="Arial"/>
          <w:b/>
          <w:bCs/>
          <w:lang w:val="en-US"/>
        </w:rPr>
        <w:t>Brasilseg</w:t>
      </w:r>
      <w:proofErr w:type="spellEnd"/>
      <w:r w:rsidRPr="00C72009">
        <w:rPr>
          <w:rFonts w:cs="Arial"/>
          <w:b/>
          <w:bCs/>
          <w:lang w:val="en-US"/>
        </w:rPr>
        <w:t xml:space="preserve"> (-R$</w:t>
      </w:r>
      <w:r w:rsidR="00496220" w:rsidRPr="00C72009">
        <w:rPr>
          <w:rFonts w:cs="Arial"/>
          <w:b/>
          <w:bCs/>
          <w:lang w:val="en-US"/>
        </w:rPr>
        <w:t xml:space="preserve"> </w:t>
      </w:r>
      <w:r w:rsidRPr="00C72009">
        <w:rPr>
          <w:rFonts w:cs="Arial"/>
          <w:b/>
          <w:bCs/>
          <w:lang w:val="en-US"/>
        </w:rPr>
        <w:t>100.1 million):</w:t>
      </w:r>
      <w:r w:rsidRPr="00C72009">
        <w:rPr>
          <w:rFonts w:cs="Arial"/>
          <w:lang w:val="en-US"/>
        </w:rPr>
        <w:t xml:space="preserve"> mainly driven by worsening of the sanitary crisis, with the peak of deaths caused by Covid-19 since the beginning of the pandemic being reached in the 2Q21, raising the loss ratio by 19.7 p.p.;</w:t>
      </w:r>
    </w:p>
    <w:p w14:paraId="4AB19337" w14:textId="5394B8FC" w:rsidR="002C1612" w:rsidRPr="00C72009" w:rsidRDefault="002C1612" w:rsidP="00777244">
      <w:pPr>
        <w:pStyle w:val="01-Textonormal"/>
        <w:rPr>
          <w:rFonts w:cs="Arial"/>
          <w:lang w:val="en-US"/>
        </w:rPr>
      </w:pPr>
      <w:proofErr w:type="spellStart"/>
      <w:r w:rsidRPr="00C72009">
        <w:rPr>
          <w:rFonts w:cs="Arial"/>
          <w:b/>
          <w:bCs/>
          <w:lang w:val="en-US"/>
        </w:rPr>
        <w:t>Brasilcap</w:t>
      </w:r>
      <w:proofErr w:type="spellEnd"/>
      <w:r w:rsidRPr="00C72009">
        <w:rPr>
          <w:rFonts w:cs="Arial"/>
          <w:b/>
          <w:bCs/>
          <w:lang w:val="en-US"/>
        </w:rPr>
        <w:t xml:space="preserve"> (-R$</w:t>
      </w:r>
      <w:r w:rsidR="00496220" w:rsidRPr="00C72009">
        <w:rPr>
          <w:rFonts w:cs="Arial"/>
          <w:b/>
          <w:bCs/>
          <w:lang w:val="en-US"/>
        </w:rPr>
        <w:t xml:space="preserve"> </w:t>
      </w:r>
      <w:r w:rsidRPr="00C72009">
        <w:rPr>
          <w:rFonts w:cs="Arial"/>
          <w:b/>
          <w:bCs/>
          <w:lang w:val="en-US"/>
        </w:rPr>
        <w:t xml:space="preserve">16.0 million): </w:t>
      </w:r>
      <w:r w:rsidRPr="00C72009">
        <w:rPr>
          <w:rFonts w:cs="Arial"/>
          <w:bCs/>
          <w:lang w:val="en-US"/>
        </w:rPr>
        <w:t>explained by the net investment income decrease, partially offset by the drop in G&amp;A expenses and acquisition costs; and</w:t>
      </w:r>
    </w:p>
    <w:p w14:paraId="7F52AE89" w14:textId="382F0AA9" w:rsidR="002C1612" w:rsidRPr="00C72009" w:rsidRDefault="002C1612" w:rsidP="00777244">
      <w:pPr>
        <w:pStyle w:val="01-Textonormal"/>
        <w:rPr>
          <w:rFonts w:cs="Arial"/>
          <w:lang w:val="en-US"/>
        </w:rPr>
      </w:pPr>
      <w:r w:rsidRPr="00C72009">
        <w:rPr>
          <w:rFonts w:cs="Arial"/>
          <w:b/>
          <w:bCs/>
          <w:lang w:val="en-US"/>
        </w:rPr>
        <w:t>Holding´s net investment income (-R$</w:t>
      </w:r>
      <w:r w:rsidR="00496220" w:rsidRPr="00C72009">
        <w:rPr>
          <w:rFonts w:cs="Arial"/>
          <w:b/>
          <w:bCs/>
          <w:lang w:val="en-US"/>
        </w:rPr>
        <w:t xml:space="preserve"> </w:t>
      </w:r>
      <w:r w:rsidRPr="00C72009">
        <w:rPr>
          <w:rFonts w:cs="Arial"/>
          <w:b/>
          <w:bCs/>
          <w:lang w:val="en-US"/>
        </w:rPr>
        <w:t>3.3 million):</w:t>
      </w:r>
      <w:r w:rsidRPr="00C72009">
        <w:rPr>
          <w:rFonts w:cs="Arial"/>
          <w:lang w:val="en-US"/>
        </w:rPr>
        <w:t xml:space="preserve"> impacted by the contraction in financial investments volume after the return of capital to the shareholders in April 2020.</w:t>
      </w:r>
    </w:p>
    <w:p w14:paraId="21FEB68E" w14:textId="75F33B10" w:rsidR="002C1612" w:rsidRPr="00C72009" w:rsidRDefault="002C1612" w:rsidP="002C1612">
      <w:pPr>
        <w:spacing w:before="120" w:after="120" w:line="240" w:lineRule="auto"/>
        <w:jc w:val="both"/>
        <w:rPr>
          <w:rFonts w:eastAsia="Times New Roman" w:cs="Arial"/>
          <w:spacing w:val="-2"/>
          <w:sz w:val="14"/>
          <w:szCs w:val="20"/>
          <w:lang w:eastAsia="pt-BR"/>
        </w:rPr>
      </w:pPr>
      <w:proofErr w:type="spellStart"/>
      <w:r w:rsidRPr="00C72009">
        <w:rPr>
          <w:rFonts w:eastAsia="Times New Roman" w:cs="Arial"/>
          <w:spacing w:val="-2"/>
          <w:sz w:val="14"/>
          <w:szCs w:val="14"/>
          <w:lang w:eastAsia="pt-BR"/>
        </w:rPr>
        <w:t>Table</w:t>
      </w:r>
      <w:proofErr w:type="spellEnd"/>
      <w:r w:rsidRPr="00C72009">
        <w:rPr>
          <w:rFonts w:eastAsia="Times New Roman" w:cs="Arial"/>
          <w:spacing w:val="-2"/>
          <w:sz w:val="14"/>
          <w:szCs w:val="14"/>
          <w:lang w:eastAsia="pt-BR"/>
        </w:rPr>
        <w:t xml:space="preserve"> </w:t>
      </w:r>
      <w:r w:rsidR="00A3672B" w:rsidRPr="00C72009">
        <w:rPr>
          <w:rFonts w:eastAsia="Times New Roman" w:cs="Arial"/>
          <w:noProof/>
          <w:spacing w:val="-2"/>
          <w:sz w:val="14"/>
          <w:szCs w:val="14"/>
          <w:lang w:eastAsia="pt-BR"/>
        </w:rPr>
        <w:t>1</w:t>
      </w:r>
      <w:r w:rsidRPr="00C72009">
        <w:rPr>
          <w:rFonts w:eastAsia="Times New Roman" w:cs="Arial"/>
          <w:spacing w:val="-2"/>
          <w:sz w:val="14"/>
          <w:szCs w:val="20"/>
          <w:lang w:eastAsia="pt-BR"/>
        </w:rPr>
        <w:t xml:space="preserve"> – </w:t>
      </w:r>
      <w:proofErr w:type="spellStart"/>
      <w:r w:rsidRPr="00C72009">
        <w:rPr>
          <w:rFonts w:eastAsia="Times New Roman" w:cs="Arial"/>
          <w:spacing w:val="-2"/>
          <w:sz w:val="14"/>
          <w:szCs w:val="20"/>
          <w:lang w:eastAsia="pt-BR"/>
        </w:rPr>
        <w:t>Adjusted</w:t>
      </w:r>
      <w:proofErr w:type="spellEnd"/>
      <w:r w:rsidRPr="00C72009">
        <w:rPr>
          <w:rFonts w:eastAsia="Times New Roman" w:cs="Arial"/>
          <w:spacing w:val="-2"/>
          <w:sz w:val="14"/>
          <w:szCs w:val="20"/>
          <w:lang w:eastAsia="pt-BR"/>
        </w:rPr>
        <w:t xml:space="preserve"> Income </w:t>
      </w:r>
      <w:proofErr w:type="spellStart"/>
      <w:r w:rsidRPr="00C72009">
        <w:rPr>
          <w:rFonts w:eastAsia="Times New Roman" w:cs="Arial"/>
          <w:spacing w:val="-2"/>
          <w:sz w:val="14"/>
          <w:szCs w:val="20"/>
          <w:lang w:eastAsia="pt-BR"/>
        </w:rPr>
        <w:t>Statement</w:t>
      </w:r>
      <w:proofErr w:type="spellEnd"/>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2C1612" w:rsidRPr="00C72009" w14:paraId="63294C73" w14:textId="77777777" w:rsidTr="00771F0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bottom w:val="nil"/>
            </w:tcBorders>
            <w:shd w:val="clear" w:color="auto" w:fill="D9E2F3"/>
            <w:vAlign w:val="center"/>
          </w:tcPr>
          <w:p w14:paraId="43AE37EF" w14:textId="77777777" w:rsidR="002C1612" w:rsidRPr="00C72009" w:rsidRDefault="002C1612" w:rsidP="002C1612">
            <w:pPr>
              <w:keepNext/>
              <w:keepLines/>
              <w:spacing w:before="40" w:after="40"/>
              <w:rPr>
                <w:rFonts w:eastAsia="Times New Roman" w:cs="Arial"/>
                <w:color w:val="000000"/>
                <w:spacing w:val="-2"/>
                <w:sz w:val="14"/>
                <w:szCs w:val="14"/>
                <w:lang w:eastAsia="pt-BR"/>
              </w:rPr>
            </w:pPr>
          </w:p>
        </w:tc>
        <w:tc>
          <w:tcPr>
            <w:tcW w:w="3720" w:type="dxa"/>
            <w:gridSpan w:val="2"/>
            <w:tcBorders>
              <w:top w:val="single" w:sz="2" w:space="0" w:color="8EAADB"/>
              <w:bottom w:val="nil"/>
            </w:tcBorders>
            <w:shd w:val="clear" w:color="auto" w:fill="D9E2F3"/>
            <w:vAlign w:val="center"/>
          </w:tcPr>
          <w:p w14:paraId="0DA49735" w14:textId="77777777" w:rsidR="002C1612" w:rsidRPr="00C72009" w:rsidRDefault="002C1612" w:rsidP="002C161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proofErr w:type="spellStart"/>
            <w:r w:rsidRPr="00C72009">
              <w:rPr>
                <w:rFonts w:eastAsia="Times New Roman" w:cs="Arial"/>
                <w:color w:val="000000"/>
                <w:spacing w:val="-2"/>
                <w:sz w:val="14"/>
                <w:szCs w:val="14"/>
                <w:lang w:eastAsia="pt-BR"/>
              </w:rPr>
              <w:t>Parent</w:t>
            </w:r>
            <w:proofErr w:type="spellEnd"/>
          </w:p>
        </w:tc>
        <w:tc>
          <w:tcPr>
            <w:tcW w:w="1853" w:type="dxa"/>
            <w:vMerge w:val="restart"/>
            <w:tcBorders>
              <w:top w:val="single" w:sz="2" w:space="0" w:color="8EAADB"/>
            </w:tcBorders>
            <w:shd w:val="clear" w:color="auto" w:fill="D9E2F3"/>
            <w:vAlign w:val="center"/>
          </w:tcPr>
          <w:p w14:paraId="7E497563" w14:textId="77777777" w:rsidR="002C1612" w:rsidRPr="00C72009" w:rsidRDefault="002C1612" w:rsidP="002C161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proofErr w:type="spellStart"/>
            <w:proofErr w:type="gramStart"/>
            <w:r w:rsidRPr="00C72009">
              <w:rPr>
                <w:rFonts w:eastAsia="Times New Roman" w:cs="Arial"/>
                <w:color w:val="000000"/>
                <w:spacing w:val="-2"/>
                <w:sz w:val="14"/>
                <w:szCs w:val="14"/>
                <w:lang w:eastAsia="pt-BR"/>
              </w:rPr>
              <w:t>Chg</w:t>
            </w:r>
            <w:proofErr w:type="spellEnd"/>
            <w:r w:rsidRPr="00C72009">
              <w:rPr>
                <w:rFonts w:eastAsia="Times New Roman" w:cs="Arial"/>
                <w:color w:val="000000"/>
                <w:spacing w:val="-2"/>
                <w:sz w:val="14"/>
                <w:szCs w:val="14"/>
                <w:lang w:eastAsia="pt-BR"/>
              </w:rPr>
              <w:t>.%</w:t>
            </w:r>
            <w:proofErr w:type="gramEnd"/>
          </w:p>
        </w:tc>
      </w:tr>
      <w:tr w:rsidR="002C1612" w:rsidRPr="00C72009" w14:paraId="3FC2BC10"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cBorders>
          </w:tcPr>
          <w:p w14:paraId="4266D0C9" w14:textId="77777777" w:rsidR="002C1612" w:rsidRPr="00C72009" w:rsidRDefault="002C1612" w:rsidP="002C1612">
            <w:pPr>
              <w:keepNext/>
              <w:keepLines/>
              <w:spacing w:before="40" w:after="40"/>
              <w:rPr>
                <w:rFonts w:eastAsia="Times New Roman" w:cs="Arial"/>
                <w:color w:val="000000"/>
                <w:spacing w:val="-2"/>
                <w:sz w:val="14"/>
                <w:szCs w:val="14"/>
                <w:lang w:eastAsia="pt-BR"/>
              </w:rPr>
            </w:pPr>
          </w:p>
        </w:tc>
        <w:tc>
          <w:tcPr>
            <w:tcW w:w="1860" w:type="dxa"/>
            <w:tcBorders>
              <w:top w:val="nil"/>
              <w:bottom w:val="single" w:sz="2" w:space="0" w:color="8EAADB"/>
            </w:tcBorders>
            <w:vAlign w:val="center"/>
          </w:tcPr>
          <w:p w14:paraId="7D649644" w14:textId="77777777" w:rsidR="002C1612" w:rsidRPr="00C72009" w:rsidRDefault="002C1612" w:rsidP="002C161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2Q21</w:t>
            </w:r>
          </w:p>
        </w:tc>
        <w:tc>
          <w:tcPr>
            <w:tcW w:w="1860" w:type="dxa"/>
            <w:tcBorders>
              <w:top w:val="nil"/>
              <w:bottom w:val="single" w:sz="2" w:space="0" w:color="8EAADB"/>
            </w:tcBorders>
            <w:vAlign w:val="center"/>
          </w:tcPr>
          <w:p w14:paraId="16E5BA72" w14:textId="77777777" w:rsidR="002C1612" w:rsidRPr="00C72009" w:rsidRDefault="002C1612" w:rsidP="002C161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2Q20</w:t>
            </w:r>
          </w:p>
        </w:tc>
        <w:tc>
          <w:tcPr>
            <w:tcW w:w="1853" w:type="dxa"/>
            <w:vMerge/>
            <w:tcBorders>
              <w:bottom w:val="single" w:sz="2" w:space="0" w:color="8EAADB"/>
            </w:tcBorders>
            <w:vAlign w:val="center"/>
          </w:tcPr>
          <w:p w14:paraId="062E781E"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lang w:eastAsia="pt-BR"/>
              </w:rPr>
            </w:pPr>
          </w:p>
        </w:tc>
      </w:tr>
      <w:tr w:rsidR="002C1612" w:rsidRPr="00C72009" w14:paraId="5A43E4C0" w14:textId="77777777" w:rsidTr="00771F08">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bottom w:val="nil"/>
            </w:tcBorders>
            <w:vAlign w:val="center"/>
          </w:tcPr>
          <w:p w14:paraId="2CB58F40" w14:textId="77777777" w:rsidR="002C1612" w:rsidRPr="00C72009" w:rsidRDefault="002C1612" w:rsidP="002C1612">
            <w:pPr>
              <w:keepNext/>
              <w:keepLines/>
              <w:spacing w:before="40" w:after="40"/>
              <w:rPr>
                <w:rFonts w:eastAsia="Times New Roman" w:cs="Arial"/>
                <w:snapToGrid w:val="0"/>
                <w:color w:val="000000"/>
                <w:spacing w:val="-2"/>
                <w:sz w:val="14"/>
                <w:szCs w:val="14"/>
                <w:lang w:eastAsia="pt-BR"/>
              </w:rPr>
            </w:pPr>
            <w:proofErr w:type="spellStart"/>
            <w:r w:rsidRPr="00C72009">
              <w:rPr>
                <w:rFonts w:eastAsia="Times New Roman" w:cs="Arial"/>
                <w:color w:val="000000"/>
                <w:spacing w:val="-2"/>
                <w:sz w:val="14"/>
                <w:szCs w:val="14"/>
                <w:lang w:eastAsia="pt-BR"/>
              </w:rPr>
              <w:t>Equity</w:t>
            </w:r>
            <w:proofErr w:type="spellEnd"/>
            <w:r w:rsidRPr="00C72009">
              <w:rPr>
                <w:rFonts w:eastAsia="Times New Roman" w:cs="Arial"/>
                <w:color w:val="000000"/>
                <w:spacing w:val="-2"/>
                <w:sz w:val="14"/>
                <w:szCs w:val="14"/>
                <w:lang w:eastAsia="pt-BR"/>
              </w:rPr>
              <w:t xml:space="preserve"> Income</w:t>
            </w:r>
          </w:p>
        </w:tc>
        <w:tc>
          <w:tcPr>
            <w:tcW w:w="1860" w:type="dxa"/>
            <w:tcBorders>
              <w:top w:val="single" w:sz="2" w:space="0" w:color="8EAADB"/>
              <w:bottom w:val="nil"/>
            </w:tcBorders>
            <w:vAlign w:val="center"/>
          </w:tcPr>
          <w:p w14:paraId="4C455122"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C72009">
              <w:rPr>
                <w:rFonts w:eastAsia="Times New Roman" w:cs="Arial"/>
                <w:b/>
                <w:bCs/>
                <w:spacing w:val="-2"/>
                <w:sz w:val="14"/>
                <w:szCs w:val="14"/>
                <w:lang w:eastAsia="pt-BR"/>
              </w:rPr>
              <w:t>754,070</w:t>
            </w:r>
          </w:p>
        </w:tc>
        <w:tc>
          <w:tcPr>
            <w:tcW w:w="1860" w:type="dxa"/>
            <w:tcBorders>
              <w:top w:val="single" w:sz="2" w:space="0" w:color="8EAADB"/>
              <w:bottom w:val="nil"/>
            </w:tcBorders>
            <w:vAlign w:val="center"/>
          </w:tcPr>
          <w:p w14:paraId="1A4658C0"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C72009">
              <w:rPr>
                <w:rFonts w:eastAsia="Times New Roman" w:cs="Arial"/>
                <w:b/>
                <w:bCs/>
                <w:spacing w:val="-2"/>
                <w:sz w:val="14"/>
                <w:szCs w:val="14"/>
                <w:lang w:eastAsia="pt-BR"/>
              </w:rPr>
              <w:t>979,049</w:t>
            </w:r>
          </w:p>
        </w:tc>
        <w:tc>
          <w:tcPr>
            <w:tcW w:w="1853" w:type="dxa"/>
            <w:tcBorders>
              <w:top w:val="single" w:sz="2" w:space="0" w:color="8EAADB"/>
              <w:bottom w:val="nil"/>
            </w:tcBorders>
            <w:vAlign w:val="center"/>
          </w:tcPr>
          <w:p w14:paraId="17C77799"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C72009">
              <w:rPr>
                <w:rFonts w:eastAsia="Times New Roman" w:cs="Arial"/>
                <w:b/>
                <w:bCs/>
                <w:spacing w:val="-2"/>
                <w:sz w:val="14"/>
                <w:szCs w:val="14"/>
                <w:lang w:eastAsia="pt-BR"/>
              </w:rPr>
              <w:t>(23.0)</w:t>
            </w:r>
          </w:p>
        </w:tc>
      </w:tr>
      <w:tr w:rsidR="002C1612" w:rsidRPr="00C72009" w14:paraId="61986DED"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9AB6E1E" w14:textId="77777777" w:rsidR="002C1612" w:rsidRPr="00C72009" w:rsidRDefault="002C1612" w:rsidP="002C1612">
            <w:pPr>
              <w:keepNext/>
              <w:keepLines/>
              <w:spacing w:before="40" w:after="40"/>
              <w:ind w:left="113"/>
              <w:rPr>
                <w:rFonts w:eastAsia="Times New Roman" w:cs="Arial"/>
                <w:snapToGrid w:val="0"/>
                <w:color w:val="000000"/>
                <w:spacing w:val="-2"/>
                <w:sz w:val="14"/>
                <w:szCs w:val="14"/>
                <w:lang w:eastAsia="pt-BR"/>
              </w:rPr>
            </w:pPr>
            <w:r w:rsidRPr="00C72009">
              <w:rPr>
                <w:rFonts w:eastAsia="Times New Roman" w:cs="Arial"/>
                <w:color w:val="000000"/>
                <w:spacing w:val="-2"/>
                <w:sz w:val="14"/>
                <w:szCs w:val="14"/>
                <w:lang w:eastAsia="pt-BR"/>
              </w:rPr>
              <w:t>BB MAPFRE Participações S.A. (</w:t>
            </w:r>
            <w:proofErr w:type="spellStart"/>
            <w:r w:rsidRPr="00C72009">
              <w:rPr>
                <w:rFonts w:eastAsia="Times New Roman" w:cs="Arial"/>
                <w:color w:val="000000"/>
                <w:spacing w:val="-2"/>
                <w:sz w:val="14"/>
                <w:szCs w:val="14"/>
                <w:lang w:eastAsia="pt-BR"/>
              </w:rPr>
              <w:t>Brasilseg</w:t>
            </w:r>
            <w:proofErr w:type="spellEnd"/>
            <w:r w:rsidRPr="00C72009">
              <w:rPr>
                <w:rFonts w:eastAsia="Times New Roman" w:cs="Arial"/>
                <w:color w:val="000000"/>
                <w:spacing w:val="-2"/>
                <w:sz w:val="14"/>
                <w:szCs w:val="14"/>
                <w:lang w:eastAsia="pt-BR"/>
              </w:rPr>
              <w:t>)</w:t>
            </w:r>
          </w:p>
        </w:tc>
        <w:tc>
          <w:tcPr>
            <w:tcW w:w="1860" w:type="dxa"/>
            <w:tcBorders>
              <w:top w:val="nil"/>
              <w:bottom w:val="nil"/>
            </w:tcBorders>
            <w:vAlign w:val="center"/>
          </w:tcPr>
          <w:p w14:paraId="40AC62F8"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178,468</w:t>
            </w:r>
          </w:p>
        </w:tc>
        <w:tc>
          <w:tcPr>
            <w:tcW w:w="1860" w:type="dxa"/>
            <w:tcBorders>
              <w:top w:val="nil"/>
              <w:bottom w:val="nil"/>
            </w:tcBorders>
            <w:vAlign w:val="center"/>
          </w:tcPr>
          <w:p w14:paraId="305D977D"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278,612</w:t>
            </w:r>
          </w:p>
        </w:tc>
        <w:tc>
          <w:tcPr>
            <w:tcW w:w="1853" w:type="dxa"/>
            <w:tcBorders>
              <w:top w:val="nil"/>
              <w:bottom w:val="nil"/>
            </w:tcBorders>
            <w:vAlign w:val="center"/>
          </w:tcPr>
          <w:p w14:paraId="1189769F"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(35.9)</w:t>
            </w:r>
          </w:p>
        </w:tc>
      </w:tr>
      <w:tr w:rsidR="002C1612" w:rsidRPr="00C72009" w14:paraId="3C96CBA0" w14:textId="77777777" w:rsidTr="00771F0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FBE17D5" w14:textId="77777777" w:rsidR="002C1612" w:rsidRPr="00C72009" w:rsidRDefault="002C1612" w:rsidP="002C1612">
            <w:pPr>
              <w:keepNext/>
              <w:keepLines/>
              <w:spacing w:before="40" w:after="40"/>
              <w:ind w:left="113"/>
              <w:rPr>
                <w:rFonts w:eastAsia="Times New Roman" w:cs="Arial"/>
                <w:snapToGrid w:val="0"/>
                <w:color w:val="000000"/>
                <w:spacing w:val="-2"/>
                <w:sz w:val="14"/>
                <w:szCs w:val="14"/>
                <w:lang w:eastAsia="pt-BR"/>
              </w:rPr>
            </w:pPr>
            <w:r w:rsidRPr="00C72009">
              <w:rPr>
                <w:rFonts w:eastAsia="Times New Roman" w:cs="Arial"/>
                <w:color w:val="000000"/>
                <w:spacing w:val="-2"/>
                <w:sz w:val="14"/>
                <w:szCs w:val="14"/>
                <w:lang w:eastAsia="pt-BR"/>
              </w:rPr>
              <w:t>Brasilprev Seguros e Previdência S.A.</w:t>
            </w:r>
          </w:p>
        </w:tc>
        <w:tc>
          <w:tcPr>
            <w:tcW w:w="1860" w:type="dxa"/>
            <w:tcBorders>
              <w:top w:val="nil"/>
              <w:bottom w:val="nil"/>
            </w:tcBorders>
            <w:vAlign w:val="center"/>
          </w:tcPr>
          <w:p w14:paraId="2AA50E16"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38,631</w:t>
            </w:r>
          </w:p>
        </w:tc>
        <w:tc>
          <w:tcPr>
            <w:tcW w:w="1860" w:type="dxa"/>
            <w:tcBorders>
              <w:top w:val="nil"/>
              <w:bottom w:val="nil"/>
            </w:tcBorders>
            <w:vAlign w:val="center"/>
          </w:tcPr>
          <w:p w14:paraId="191A3551"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209,656</w:t>
            </w:r>
          </w:p>
        </w:tc>
        <w:tc>
          <w:tcPr>
            <w:tcW w:w="1853" w:type="dxa"/>
            <w:tcBorders>
              <w:top w:val="nil"/>
              <w:bottom w:val="nil"/>
            </w:tcBorders>
            <w:vAlign w:val="center"/>
          </w:tcPr>
          <w:p w14:paraId="1D7C174E"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(81.6)</w:t>
            </w:r>
          </w:p>
        </w:tc>
      </w:tr>
      <w:tr w:rsidR="002C1612" w:rsidRPr="00C72009" w14:paraId="08C53509"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000E8D20" w14:textId="77777777" w:rsidR="002C1612" w:rsidRPr="00C72009" w:rsidRDefault="002C1612" w:rsidP="002C1612">
            <w:pPr>
              <w:keepNext/>
              <w:keepLines/>
              <w:spacing w:before="40" w:after="40"/>
              <w:ind w:left="113"/>
              <w:rPr>
                <w:rFonts w:eastAsia="Times New Roman" w:cs="Arial"/>
                <w:snapToGrid w:val="0"/>
                <w:color w:val="000000"/>
                <w:spacing w:val="-2"/>
                <w:sz w:val="14"/>
                <w:szCs w:val="14"/>
                <w:lang w:eastAsia="pt-BR"/>
              </w:rPr>
            </w:pPr>
            <w:proofErr w:type="spellStart"/>
            <w:r w:rsidRPr="00C72009">
              <w:rPr>
                <w:rFonts w:eastAsia="Times New Roman" w:cs="Arial"/>
                <w:color w:val="000000"/>
                <w:spacing w:val="-2"/>
                <w:sz w:val="14"/>
                <w:szCs w:val="14"/>
                <w:lang w:eastAsia="pt-BR"/>
              </w:rPr>
              <w:t>Brasilcap</w:t>
            </w:r>
            <w:proofErr w:type="spellEnd"/>
            <w:r w:rsidRPr="00C72009">
              <w:rPr>
                <w:rFonts w:eastAsia="Times New Roman" w:cs="Arial"/>
                <w:color w:val="000000"/>
                <w:spacing w:val="-2"/>
                <w:sz w:val="14"/>
                <w:szCs w:val="14"/>
                <w:lang w:eastAsia="pt-BR"/>
              </w:rPr>
              <w:t xml:space="preserve"> Capitalização S.A.</w:t>
            </w:r>
          </w:p>
        </w:tc>
        <w:tc>
          <w:tcPr>
            <w:tcW w:w="1860" w:type="dxa"/>
            <w:tcBorders>
              <w:top w:val="nil"/>
              <w:bottom w:val="nil"/>
            </w:tcBorders>
            <w:vAlign w:val="center"/>
          </w:tcPr>
          <w:p w14:paraId="4948A97D"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14,217</w:t>
            </w:r>
          </w:p>
        </w:tc>
        <w:tc>
          <w:tcPr>
            <w:tcW w:w="1860" w:type="dxa"/>
            <w:tcBorders>
              <w:top w:val="nil"/>
              <w:bottom w:val="nil"/>
            </w:tcBorders>
            <w:vAlign w:val="center"/>
          </w:tcPr>
          <w:p w14:paraId="039B0857"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30,193</w:t>
            </w:r>
          </w:p>
        </w:tc>
        <w:tc>
          <w:tcPr>
            <w:tcW w:w="1853" w:type="dxa"/>
            <w:tcBorders>
              <w:top w:val="nil"/>
              <w:bottom w:val="nil"/>
            </w:tcBorders>
            <w:vAlign w:val="center"/>
          </w:tcPr>
          <w:p w14:paraId="6D9BB03E"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(52.9)</w:t>
            </w:r>
          </w:p>
        </w:tc>
      </w:tr>
      <w:tr w:rsidR="002C1612" w:rsidRPr="00C72009" w14:paraId="7FC4E5AD" w14:textId="77777777" w:rsidTr="00771F0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0904D26" w14:textId="77777777" w:rsidR="002C1612" w:rsidRPr="00C72009" w:rsidRDefault="002C1612" w:rsidP="002C1612">
            <w:pPr>
              <w:keepNext/>
              <w:keepLines/>
              <w:spacing w:before="40" w:after="40"/>
              <w:ind w:left="113"/>
              <w:rPr>
                <w:rFonts w:eastAsia="Times New Roman" w:cs="Arial"/>
                <w:snapToGrid w:val="0"/>
                <w:color w:val="000000"/>
                <w:spacing w:val="-2"/>
                <w:sz w:val="14"/>
                <w:szCs w:val="14"/>
                <w:lang w:eastAsia="pt-BR"/>
              </w:rPr>
            </w:pPr>
            <w:proofErr w:type="spellStart"/>
            <w:r w:rsidRPr="00C72009">
              <w:rPr>
                <w:rFonts w:eastAsia="Times New Roman" w:cs="Arial"/>
                <w:color w:val="000000"/>
                <w:spacing w:val="-2"/>
                <w:sz w:val="14"/>
                <w:szCs w:val="14"/>
                <w:lang w:eastAsia="pt-BR"/>
              </w:rPr>
              <w:t>Brasildental</w:t>
            </w:r>
            <w:proofErr w:type="spellEnd"/>
            <w:r w:rsidRPr="00C72009">
              <w:rPr>
                <w:rFonts w:eastAsia="Times New Roman" w:cs="Arial"/>
                <w:color w:val="000000"/>
                <w:spacing w:val="-2"/>
                <w:sz w:val="14"/>
                <w:szCs w:val="14"/>
                <w:lang w:eastAsia="pt-BR"/>
              </w:rPr>
              <w:t xml:space="preserve"> Operadora de Planos Odontológicos S.A.</w:t>
            </w:r>
          </w:p>
        </w:tc>
        <w:tc>
          <w:tcPr>
            <w:tcW w:w="1860" w:type="dxa"/>
            <w:tcBorders>
              <w:top w:val="nil"/>
              <w:bottom w:val="nil"/>
            </w:tcBorders>
            <w:vAlign w:val="center"/>
          </w:tcPr>
          <w:p w14:paraId="0AEC6B19"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4,122</w:t>
            </w:r>
          </w:p>
        </w:tc>
        <w:tc>
          <w:tcPr>
            <w:tcW w:w="1860" w:type="dxa"/>
            <w:tcBorders>
              <w:top w:val="nil"/>
              <w:bottom w:val="nil"/>
            </w:tcBorders>
            <w:vAlign w:val="center"/>
          </w:tcPr>
          <w:p w14:paraId="2AD54BB7"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5,344</w:t>
            </w:r>
          </w:p>
        </w:tc>
        <w:tc>
          <w:tcPr>
            <w:tcW w:w="1853" w:type="dxa"/>
            <w:tcBorders>
              <w:top w:val="nil"/>
              <w:bottom w:val="nil"/>
            </w:tcBorders>
            <w:vAlign w:val="center"/>
          </w:tcPr>
          <w:p w14:paraId="53C676B5"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(22.9)</w:t>
            </w:r>
          </w:p>
        </w:tc>
      </w:tr>
      <w:tr w:rsidR="002C1612" w:rsidRPr="00C72009" w14:paraId="07ECEF8B" w14:textId="77777777" w:rsidTr="00771F08">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FAC1B94" w14:textId="77777777" w:rsidR="002C1612" w:rsidRPr="00C72009" w:rsidRDefault="002C1612" w:rsidP="002C1612">
            <w:pPr>
              <w:keepNext/>
              <w:keepLines/>
              <w:spacing w:before="40" w:after="40"/>
              <w:ind w:left="113"/>
              <w:rPr>
                <w:rFonts w:eastAsia="Times New Roman" w:cs="Arial"/>
                <w:color w:val="000000"/>
                <w:spacing w:val="-2"/>
                <w:sz w:val="14"/>
                <w:szCs w:val="14"/>
                <w:lang w:eastAsia="pt-BR"/>
              </w:rPr>
            </w:pPr>
            <w:r w:rsidRPr="00C72009">
              <w:rPr>
                <w:rFonts w:eastAsia="Times New Roman" w:cs="Arial"/>
                <w:color w:val="000000"/>
                <w:spacing w:val="-2"/>
                <w:sz w:val="14"/>
                <w:szCs w:val="14"/>
                <w:lang w:eastAsia="pt-BR"/>
              </w:rPr>
              <w:t>BB Corretora de Seguros e Administradora de Bens S.A.</w:t>
            </w:r>
          </w:p>
        </w:tc>
        <w:tc>
          <w:tcPr>
            <w:tcW w:w="1860" w:type="dxa"/>
            <w:tcBorders>
              <w:top w:val="nil"/>
              <w:bottom w:val="nil"/>
            </w:tcBorders>
            <w:vAlign w:val="center"/>
          </w:tcPr>
          <w:p w14:paraId="48AACED0"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523,629</w:t>
            </w:r>
          </w:p>
        </w:tc>
        <w:tc>
          <w:tcPr>
            <w:tcW w:w="1860" w:type="dxa"/>
            <w:tcBorders>
              <w:top w:val="nil"/>
              <w:bottom w:val="nil"/>
            </w:tcBorders>
            <w:vAlign w:val="center"/>
          </w:tcPr>
          <w:p w14:paraId="5BCCD76E"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455,711</w:t>
            </w:r>
          </w:p>
        </w:tc>
        <w:tc>
          <w:tcPr>
            <w:tcW w:w="1853" w:type="dxa"/>
            <w:tcBorders>
              <w:top w:val="nil"/>
              <w:bottom w:val="nil"/>
            </w:tcBorders>
            <w:vAlign w:val="center"/>
          </w:tcPr>
          <w:p w14:paraId="5C7176F1"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14.9</w:t>
            </w:r>
          </w:p>
        </w:tc>
      </w:tr>
      <w:tr w:rsidR="002C1612" w:rsidRPr="00C72009" w14:paraId="41B428EE" w14:textId="77777777" w:rsidTr="00771F0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7AE61DE" w14:textId="77777777" w:rsidR="002C1612" w:rsidRPr="00C72009" w:rsidRDefault="002C1612" w:rsidP="002C1612">
            <w:pPr>
              <w:keepNext/>
              <w:keepLines/>
              <w:spacing w:before="40" w:after="40"/>
              <w:ind w:left="113"/>
              <w:rPr>
                <w:rFonts w:eastAsia="Times New Roman" w:cs="Arial"/>
                <w:color w:val="000000"/>
                <w:spacing w:val="-2"/>
                <w:sz w:val="14"/>
                <w:szCs w:val="14"/>
                <w:lang w:eastAsia="pt-BR"/>
              </w:rPr>
            </w:pPr>
            <w:r w:rsidRPr="00C72009">
              <w:rPr>
                <w:rFonts w:eastAsia="Times New Roman" w:cs="Arial"/>
                <w:color w:val="000000"/>
                <w:spacing w:val="-2"/>
                <w:sz w:val="14"/>
                <w:szCs w:val="14"/>
                <w:lang w:eastAsia="pt-BR"/>
              </w:rPr>
              <w:t>Other</w:t>
            </w:r>
          </w:p>
        </w:tc>
        <w:tc>
          <w:tcPr>
            <w:tcW w:w="1860" w:type="dxa"/>
            <w:tcBorders>
              <w:top w:val="nil"/>
              <w:bottom w:val="nil"/>
            </w:tcBorders>
            <w:vAlign w:val="center"/>
          </w:tcPr>
          <w:p w14:paraId="67ED483B"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(4,997)</w:t>
            </w:r>
          </w:p>
        </w:tc>
        <w:tc>
          <w:tcPr>
            <w:tcW w:w="1860" w:type="dxa"/>
            <w:tcBorders>
              <w:top w:val="nil"/>
              <w:bottom w:val="nil"/>
            </w:tcBorders>
            <w:vAlign w:val="center"/>
          </w:tcPr>
          <w:p w14:paraId="14F8DD52"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(467)</w:t>
            </w:r>
          </w:p>
        </w:tc>
        <w:tc>
          <w:tcPr>
            <w:tcW w:w="1853" w:type="dxa"/>
            <w:tcBorders>
              <w:top w:val="nil"/>
              <w:bottom w:val="nil"/>
            </w:tcBorders>
            <w:vAlign w:val="center"/>
          </w:tcPr>
          <w:p w14:paraId="2A4F5D1F"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970.0</w:t>
            </w:r>
          </w:p>
        </w:tc>
      </w:tr>
      <w:tr w:rsidR="002C1612" w:rsidRPr="00C72009" w14:paraId="0BB51400"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vAlign w:val="center"/>
          </w:tcPr>
          <w:p w14:paraId="379314EB" w14:textId="77777777" w:rsidR="002C1612" w:rsidRPr="00C72009" w:rsidRDefault="002C1612" w:rsidP="002C1612">
            <w:pPr>
              <w:keepNext/>
              <w:keepLines/>
              <w:spacing w:before="40" w:after="40"/>
              <w:rPr>
                <w:rFonts w:eastAsia="Times New Roman" w:cs="Arial"/>
                <w:color w:val="000000"/>
                <w:spacing w:val="-2"/>
                <w:sz w:val="14"/>
                <w:szCs w:val="14"/>
                <w:lang w:eastAsia="pt-BR"/>
              </w:rPr>
            </w:pPr>
            <w:r w:rsidRPr="00C72009">
              <w:rPr>
                <w:rFonts w:eastAsia="Times New Roman" w:cs="Arial"/>
                <w:color w:val="000000"/>
                <w:spacing w:val="-2"/>
                <w:sz w:val="14"/>
                <w:szCs w:val="14"/>
                <w:lang w:eastAsia="pt-BR"/>
              </w:rPr>
              <w:t xml:space="preserve">Other </w:t>
            </w:r>
            <w:proofErr w:type="spellStart"/>
            <w:r w:rsidRPr="00C72009">
              <w:rPr>
                <w:rFonts w:eastAsia="Times New Roman" w:cs="Arial"/>
                <w:color w:val="000000"/>
                <w:spacing w:val="-2"/>
                <w:sz w:val="14"/>
                <w:szCs w:val="14"/>
                <w:lang w:eastAsia="pt-BR"/>
              </w:rPr>
              <w:t>revenues</w:t>
            </w:r>
            <w:proofErr w:type="spellEnd"/>
            <w:r w:rsidRPr="00C72009">
              <w:rPr>
                <w:rFonts w:eastAsia="Times New Roman" w:cs="Arial"/>
                <w:color w:val="000000"/>
                <w:spacing w:val="-2"/>
                <w:sz w:val="14"/>
                <w:szCs w:val="14"/>
                <w:lang w:eastAsia="pt-BR"/>
              </w:rPr>
              <w:t xml:space="preserve"> </w:t>
            </w:r>
            <w:proofErr w:type="spellStart"/>
            <w:r w:rsidRPr="00C72009">
              <w:rPr>
                <w:rFonts w:eastAsia="Times New Roman" w:cs="Arial"/>
                <w:color w:val="000000"/>
                <w:spacing w:val="-2"/>
                <w:sz w:val="14"/>
                <w:szCs w:val="14"/>
                <w:lang w:eastAsia="pt-BR"/>
              </w:rPr>
              <w:t>and</w:t>
            </w:r>
            <w:proofErr w:type="spellEnd"/>
            <w:r w:rsidRPr="00C72009">
              <w:rPr>
                <w:rFonts w:eastAsia="Times New Roman" w:cs="Arial"/>
                <w:color w:val="000000"/>
                <w:spacing w:val="-2"/>
                <w:sz w:val="14"/>
                <w:szCs w:val="14"/>
                <w:lang w:eastAsia="pt-BR"/>
              </w:rPr>
              <w:t xml:space="preserve"> </w:t>
            </w:r>
            <w:proofErr w:type="spellStart"/>
            <w:r w:rsidRPr="00C72009">
              <w:rPr>
                <w:rFonts w:eastAsia="Times New Roman" w:cs="Arial"/>
                <w:color w:val="000000"/>
                <w:spacing w:val="-2"/>
                <w:sz w:val="14"/>
                <w:szCs w:val="14"/>
                <w:lang w:eastAsia="pt-BR"/>
              </w:rPr>
              <w:t>expenses</w:t>
            </w:r>
            <w:proofErr w:type="spellEnd"/>
            <w:r w:rsidRPr="00C72009">
              <w:rPr>
                <w:rFonts w:eastAsia="Times New Roman" w:cs="Arial"/>
                <w:color w:val="000000"/>
                <w:spacing w:val="-2"/>
                <w:sz w:val="14"/>
                <w:szCs w:val="14"/>
                <w:lang w:eastAsia="pt-BR"/>
              </w:rPr>
              <w:t xml:space="preserve">  </w:t>
            </w:r>
          </w:p>
        </w:tc>
        <w:tc>
          <w:tcPr>
            <w:tcW w:w="1860" w:type="dxa"/>
            <w:tcBorders>
              <w:top w:val="nil"/>
              <w:bottom w:val="nil"/>
            </w:tcBorders>
            <w:vAlign w:val="center"/>
          </w:tcPr>
          <w:p w14:paraId="209648C6"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b/>
                <w:bCs/>
                <w:spacing w:val="-2"/>
                <w:sz w:val="14"/>
                <w:szCs w:val="14"/>
                <w:lang w:eastAsia="pt-BR"/>
              </w:rPr>
              <w:t>(3,537)</w:t>
            </w:r>
          </w:p>
        </w:tc>
        <w:tc>
          <w:tcPr>
            <w:tcW w:w="1860" w:type="dxa"/>
            <w:tcBorders>
              <w:top w:val="nil"/>
              <w:bottom w:val="nil"/>
            </w:tcBorders>
            <w:vAlign w:val="center"/>
          </w:tcPr>
          <w:p w14:paraId="40729FC2"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b/>
                <w:bCs/>
                <w:spacing w:val="-2"/>
                <w:sz w:val="14"/>
                <w:szCs w:val="14"/>
                <w:lang w:eastAsia="pt-BR"/>
              </w:rPr>
              <w:t>(3,708)</w:t>
            </w:r>
          </w:p>
        </w:tc>
        <w:tc>
          <w:tcPr>
            <w:tcW w:w="1853" w:type="dxa"/>
            <w:tcBorders>
              <w:top w:val="nil"/>
              <w:bottom w:val="nil"/>
            </w:tcBorders>
            <w:vAlign w:val="center"/>
          </w:tcPr>
          <w:p w14:paraId="0867A86D"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(4.6)</w:t>
            </w:r>
          </w:p>
        </w:tc>
      </w:tr>
      <w:tr w:rsidR="002C1612" w:rsidRPr="00C72009" w14:paraId="2204E919" w14:textId="77777777" w:rsidTr="00771F0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cBorders>
          </w:tcPr>
          <w:p w14:paraId="3CCCF288" w14:textId="77777777" w:rsidR="002C1612" w:rsidRPr="00C72009" w:rsidRDefault="002C1612" w:rsidP="002C1612">
            <w:pPr>
              <w:keepNext/>
              <w:keepLines/>
              <w:spacing w:before="40" w:after="40"/>
              <w:ind w:left="113"/>
              <w:rPr>
                <w:rFonts w:eastAsia="Times New Roman" w:cs="Arial"/>
                <w:color w:val="000000"/>
                <w:spacing w:val="-2"/>
                <w:sz w:val="14"/>
                <w:szCs w:val="14"/>
                <w:lang w:eastAsia="pt-BR"/>
              </w:rPr>
            </w:pPr>
            <w:proofErr w:type="spellStart"/>
            <w:r w:rsidRPr="00C72009">
              <w:rPr>
                <w:rFonts w:eastAsia="Times New Roman" w:cs="Arial"/>
                <w:color w:val="000000"/>
                <w:spacing w:val="-2"/>
                <w:sz w:val="14"/>
                <w:szCs w:val="14"/>
                <w:lang w:eastAsia="pt-BR"/>
              </w:rPr>
              <w:t>Personnal</w:t>
            </w:r>
            <w:proofErr w:type="spellEnd"/>
            <w:r w:rsidRPr="00C72009">
              <w:rPr>
                <w:rFonts w:eastAsia="Times New Roman" w:cs="Arial"/>
                <w:color w:val="000000"/>
                <w:spacing w:val="-2"/>
                <w:sz w:val="14"/>
                <w:szCs w:val="14"/>
                <w:lang w:eastAsia="pt-BR"/>
              </w:rPr>
              <w:t xml:space="preserve"> </w:t>
            </w:r>
            <w:proofErr w:type="spellStart"/>
            <w:r w:rsidRPr="00C72009">
              <w:rPr>
                <w:rFonts w:eastAsia="Times New Roman" w:cs="Arial"/>
                <w:color w:val="000000"/>
                <w:spacing w:val="-2"/>
                <w:sz w:val="14"/>
                <w:szCs w:val="14"/>
                <w:lang w:eastAsia="pt-BR"/>
              </w:rPr>
              <w:t>expenses</w:t>
            </w:r>
            <w:proofErr w:type="spellEnd"/>
          </w:p>
        </w:tc>
        <w:tc>
          <w:tcPr>
            <w:tcW w:w="1860" w:type="dxa"/>
            <w:tcBorders>
              <w:top w:val="nil"/>
              <w:bottom w:val="single" w:sz="4" w:space="0" w:color="8EAADB"/>
            </w:tcBorders>
            <w:vAlign w:val="center"/>
          </w:tcPr>
          <w:p w14:paraId="1D811D88"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(2,962)</w:t>
            </w:r>
          </w:p>
        </w:tc>
        <w:tc>
          <w:tcPr>
            <w:tcW w:w="1860" w:type="dxa"/>
            <w:tcBorders>
              <w:top w:val="nil"/>
              <w:bottom w:val="single" w:sz="4" w:space="0" w:color="8EAADB"/>
            </w:tcBorders>
            <w:vAlign w:val="center"/>
          </w:tcPr>
          <w:p w14:paraId="7D56A0E0"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(2,874)</w:t>
            </w:r>
          </w:p>
        </w:tc>
        <w:tc>
          <w:tcPr>
            <w:tcW w:w="1853" w:type="dxa"/>
            <w:tcBorders>
              <w:top w:val="nil"/>
              <w:bottom w:val="single" w:sz="4" w:space="0" w:color="8EAADB"/>
            </w:tcBorders>
            <w:vAlign w:val="center"/>
          </w:tcPr>
          <w:p w14:paraId="7F66B399"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3.1</w:t>
            </w:r>
          </w:p>
        </w:tc>
      </w:tr>
      <w:tr w:rsidR="002C1612" w:rsidRPr="00C72009" w14:paraId="51A4410D"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cBorders>
          </w:tcPr>
          <w:p w14:paraId="316F28F1" w14:textId="77777777" w:rsidR="002C1612" w:rsidRPr="00C72009" w:rsidRDefault="002C1612" w:rsidP="002C1612">
            <w:pPr>
              <w:keepNext/>
              <w:keepLines/>
              <w:spacing w:before="40" w:after="40"/>
              <w:ind w:left="113"/>
              <w:rPr>
                <w:rFonts w:eastAsia="Times New Roman" w:cs="Arial"/>
                <w:color w:val="000000"/>
                <w:spacing w:val="-2"/>
                <w:sz w:val="14"/>
                <w:szCs w:val="14"/>
                <w:lang w:eastAsia="pt-BR"/>
              </w:rPr>
            </w:pPr>
            <w:proofErr w:type="spellStart"/>
            <w:r w:rsidRPr="00C72009">
              <w:rPr>
                <w:rFonts w:eastAsia="Times New Roman" w:cs="Arial"/>
                <w:color w:val="000000"/>
                <w:spacing w:val="-2"/>
                <w:sz w:val="14"/>
                <w:szCs w:val="14"/>
                <w:lang w:eastAsia="pt-BR"/>
              </w:rPr>
              <w:t>Administrative</w:t>
            </w:r>
            <w:proofErr w:type="spellEnd"/>
            <w:r w:rsidRPr="00C72009">
              <w:rPr>
                <w:rFonts w:eastAsia="Times New Roman" w:cs="Arial"/>
                <w:color w:val="000000"/>
                <w:spacing w:val="-2"/>
                <w:sz w:val="14"/>
                <w:szCs w:val="14"/>
                <w:lang w:eastAsia="pt-BR"/>
              </w:rPr>
              <w:t xml:space="preserve"> </w:t>
            </w:r>
            <w:proofErr w:type="spellStart"/>
            <w:r w:rsidRPr="00C72009">
              <w:rPr>
                <w:rFonts w:eastAsia="Times New Roman" w:cs="Arial"/>
                <w:color w:val="000000"/>
                <w:spacing w:val="-2"/>
                <w:sz w:val="14"/>
                <w:szCs w:val="14"/>
                <w:lang w:eastAsia="pt-BR"/>
              </w:rPr>
              <w:t>and</w:t>
            </w:r>
            <w:proofErr w:type="spellEnd"/>
            <w:r w:rsidRPr="00C72009">
              <w:rPr>
                <w:rFonts w:eastAsia="Times New Roman" w:cs="Arial"/>
                <w:color w:val="000000"/>
                <w:spacing w:val="-2"/>
                <w:sz w:val="14"/>
                <w:szCs w:val="14"/>
                <w:lang w:eastAsia="pt-BR"/>
              </w:rPr>
              <w:t xml:space="preserve"> </w:t>
            </w:r>
            <w:proofErr w:type="spellStart"/>
            <w:r w:rsidRPr="00C72009">
              <w:rPr>
                <w:rFonts w:eastAsia="Times New Roman" w:cs="Arial"/>
                <w:color w:val="000000"/>
                <w:spacing w:val="-2"/>
                <w:sz w:val="14"/>
                <w:szCs w:val="14"/>
                <w:lang w:eastAsia="pt-BR"/>
              </w:rPr>
              <w:t>sales</w:t>
            </w:r>
            <w:proofErr w:type="spellEnd"/>
            <w:r w:rsidRPr="00C72009">
              <w:rPr>
                <w:rFonts w:eastAsia="Times New Roman" w:cs="Arial"/>
                <w:color w:val="000000"/>
                <w:spacing w:val="-2"/>
                <w:sz w:val="14"/>
                <w:szCs w:val="14"/>
                <w:lang w:eastAsia="pt-BR"/>
              </w:rPr>
              <w:t xml:space="preserve"> </w:t>
            </w:r>
            <w:proofErr w:type="spellStart"/>
            <w:r w:rsidRPr="00C72009">
              <w:rPr>
                <w:rFonts w:eastAsia="Times New Roman" w:cs="Arial"/>
                <w:color w:val="000000"/>
                <w:spacing w:val="-2"/>
                <w:sz w:val="14"/>
                <w:szCs w:val="14"/>
                <w:lang w:eastAsia="pt-BR"/>
              </w:rPr>
              <w:t>expenses</w:t>
            </w:r>
            <w:proofErr w:type="spellEnd"/>
          </w:p>
        </w:tc>
        <w:tc>
          <w:tcPr>
            <w:tcW w:w="1860" w:type="dxa"/>
            <w:tcBorders>
              <w:top w:val="nil"/>
              <w:bottom w:val="single" w:sz="4" w:space="0" w:color="8EAADB"/>
            </w:tcBorders>
            <w:vAlign w:val="center"/>
          </w:tcPr>
          <w:p w14:paraId="10827C9F"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(1,221)</w:t>
            </w:r>
          </w:p>
        </w:tc>
        <w:tc>
          <w:tcPr>
            <w:tcW w:w="1860" w:type="dxa"/>
            <w:tcBorders>
              <w:top w:val="nil"/>
              <w:bottom w:val="single" w:sz="4" w:space="0" w:color="8EAADB"/>
            </w:tcBorders>
            <w:vAlign w:val="center"/>
          </w:tcPr>
          <w:p w14:paraId="78F395C8"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(797)</w:t>
            </w:r>
          </w:p>
        </w:tc>
        <w:tc>
          <w:tcPr>
            <w:tcW w:w="1853" w:type="dxa"/>
            <w:tcBorders>
              <w:top w:val="nil"/>
              <w:bottom w:val="single" w:sz="4" w:space="0" w:color="8EAADB"/>
            </w:tcBorders>
            <w:vAlign w:val="center"/>
          </w:tcPr>
          <w:p w14:paraId="33C61870"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53.2</w:t>
            </w:r>
          </w:p>
        </w:tc>
      </w:tr>
      <w:tr w:rsidR="002C1612" w:rsidRPr="00C72009" w14:paraId="4BF00BCB" w14:textId="77777777" w:rsidTr="00771F0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cBorders>
          </w:tcPr>
          <w:p w14:paraId="25606AB0" w14:textId="77777777" w:rsidR="002C1612" w:rsidRPr="00C72009" w:rsidRDefault="002C1612" w:rsidP="002C1612">
            <w:pPr>
              <w:keepNext/>
              <w:keepLines/>
              <w:spacing w:before="40" w:after="40"/>
              <w:ind w:left="113"/>
              <w:rPr>
                <w:rFonts w:eastAsia="Times New Roman" w:cs="Arial"/>
                <w:color w:val="000000"/>
                <w:spacing w:val="-2"/>
                <w:sz w:val="14"/>
                <w:szCs w:val="14"/>
                <w:lang w:eastAsia="pt-BR"/>
              </w:rPr>
            </w:pPr>
            <w:proofErr w:type="spellStart"/>
            <w:r w:rsidRPr="00C72009">
              <w:rPr>
                <w:rFonts w:eastAsia="Times New Roman" w:cs="Arial"/>
                <w:color w:val="000000"/>
                <w:spacing w:val="-2"/>
                <w:sz w:val="14"/>
                <w:szCs w:val="14"/>
                <w:lang w:eastAsia="pt-BR"/>
              </w:rPr>
              <w:t>Tax</w:t>
            </w:r>
            <w:proofErr w:type="spellEnd"/>
            <w:r w:rsidRPr="00C72009">
              <w:rPr>
                <w:rFonts w:eastAsia="Times New Roman" w:cs="Arial"/>
                <w:color w:val="000000"/>
                <w:spacing w:val="-2"/>
                <w:sz w:val="14"/>
                <w:szCs w:val="14"/>
                <w:lang w:eastAsia="pt-BR"/>
              </w:rPr>
              <w:t xml:space="preserve"> </w:t>
            </w:r>
            <w:proofErr w:type="spellStart"/>
            <w:r w:rsidRPr="00C72009">
              <w:rPr>
                <w:rFonts w:eastAsia="Times New Roman" w:cs="Arial"/>
                <w:color w:val="000000"/>
                <w:spacing w:val="-2"/>
                <w:sz w:val="14"/>
                <w:szCs w:val="14"/>
                <w:lang w:eastAsia="pt-BR"/>
              </w:rPr>
              <w:t>expenses</w:t>
            </w:r>
            <w:proofErr w:type="spellEnd"/>
          </w:p>
        </w:tc>
        <w:tc>
          <w:tcPr>
            <w:tcW w:w="1860" w:type="dxa"/>
            <w:tcBorders>
              <w:top w:val="nil"/>
              <w:bottom w:val="single" w:sz="4" w:space="0" w:color="8EAADB"/>
            </w:tcBorders>
            <w:vAlign w:val="center"/>
          </w:tcPr>
          <w:p w14:paraId="7EE9A90A"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(240)</w:t>
            </w:r>
          </w:p>
        </w:tc>
        <w:tc>
          <w:tcPr>
            <w:tcW w:w="1860" w:type="dxa"/>
            <w:tcBorders>
              <w:top w:val="nil"/>
              <w:bottom w:val="single" w:sz="4" w:space="0" w:color="8EAADB"/>
            </w:tcBorders>
            <w:vAlign w:val="center"/>
          </w:tcPr>
          <w:p w14:paraId="6506F34B"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(397)</w:t>
            </w:r>
          </w:p>
        </w:tc>
        <w:tc>
          <w:tcPr>
            <w:tcW w:w="1853" w:type="dxa"/>
            <w:tcBorders>
              <w:top w:val="nil"/>
              <w:bottom w:val="single" w:sz="4" w:space="0" w:color="8EAADB"/>
            </w:tcBorders>
            <w:vAlign w:val="center"/>
          </w:tcPr>
          <w:p w14:paraId="56B07E74"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(39.5)</w:t>
            </w:r>
          </w:p>
        </w:tc>
      </w:tr>
      <w:tr w:rsidR="002C1612" w:rsidRPr="00C72009" w14:paraId="0BF33AFE"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3015AEA" w14:textId="77777777" w:rsidR="002C1612" w:rsidRPr="00C72009" w:rsidRDefault="002C1612" w:rsidP="002C1612">
            <w:pPr>
              <w:keepNext/>
              <w:keepLines/>
              <w:spacing w:before="40" w:after="40"/>
              <w:ind w:left="113"/>
              <w:rPr>
                <w:rFonts w:eastAsia="Times New Roman" w:cs="Arial"/>
                <w:color w:val="000000"/>
                <w:spacing w:val="-2"/>
                <w:sz w:val="14"/>
                <w:szCs w:val="14"/>
                <w:lang w:eastAsia="pt-BR"/>
              </w:rPr>
            </w:pPr>
            <w:r w:rsidRPr="00C72009">
              <w:rPr>
                <w:rFonts w:eastAsia="Times New Roman" w:cs="Arial"/>
                <w:color w:val="000000"/>
                <w:spacing w:val="-2"/>
                <w:sz w:val="14"/>
                <w:szCs w:val="14"/>
                <w:lang w:eastAsia="pt-BR"/>
              </w:rPr>
              <w:t>Other</w:t>
            </w:r>
          </w:p>
        </w:tc>
        <w:tc>
          <w:tcPr>
            <w:tcW w:w="1860" w:type="dxa"/>
            <w:tcBorders>
              <w:top w:val="nil"/>
              <w:bottom w:val="nil"/>
            </w:tcBorders>
            <w:vAlign w:val="center"/>
          </w:tcPr>
          <w:p w14:paraId="7609999F"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886</w:t>
            </w:r>
          </w:p>
        </w:tc>
        <w:tc>
          <w:tcPr>
            <w:tcW w:w="1860" w:type="dxa"/>
            <w:tcBorders>
              <w:top w:val="nil"/>
              <w:bottom w:val="nil"/>
            </w:tcBorders>
            <w:vAlign w:val="center"/>
          </w:tcPr>
          <w:p w14:paraId="69576810"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360</w:t>
            </w:r>
          </w:p>
        </w:tc>
        <w:tc>
          <w:tcPr>
            <w:tcW w:w="1853" w:type="dxa"/>
            <w:tcBorders>
              <w:top w:val="nil"/>
              <w:bottom w:val="nil"/>
            </w:tcBorders>
            <w:vAlign w:val="center"/>
          </w:tcPr>
          <w:p w14:paraId="59401F07"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146.1</w:t>
            </w:r>
          </w:p>
        </w:tc>
      </w:tr>
      <w:tr w:rsidR="002C1612" w:rsidRPr="00C72009" w14:paraId="7858A7BE" w14:textId="77777777" w:rsidTr="00771F0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0D2AE7E3" w14:textId="77777777" w:rsidR="002C1612" w:rsidRPr="00C72009" w:rsidRDefault="002C1612" w:rsidP="002C1612">
            <w:pPr>
              <w:keepNext/>
              <w:keepLines/>
              <w:spacing w:before="40" w:after="40"/>
              <w:rPr>
                <w:rFonts w:eastAsia="Times New Roman" w:cs="Arial"/>
                <w:color w:val="000000"/>
                <w:spacing w:val="-2"/>
                <w:sz w:val="14"/>
                <w:szCs w:val="14"/>
                <w:lang w:val="en-US" w:eastAsia="pt-BR"/>
              </w:rPr>
            </w:pPr>
            <w:r w:rsidRPr="00C72009">
              <w:rPr>
                <w:rFonts w:eastAsia="Times New Roman" w:cs="Arial"/>
                <w:color w:val="000000"/>
                <w:spacing w:val="-2"/>
                <w:sz w:val="14"/>
                <w:szCs w:val="14"/>
                <w:lang w:val="en-US" w:eastAsia="pt-BR"/>
              </w:rPr>
              <w:t xml:space="preserve">Earnings before financial revenues and expenses </w:t>
            </w:r>
            <w:proofErr w:type="spellStart"/>
            <w:r w:rsidRPr="00C72009">
              <w:rPr>
                <w:rFonts w:eastAsia="Times New Roman" w:cs="Arial"/>
                <w:color w:val="000000"/>
                <w:spacing w:val="-2"/>
                <w:sz w:val="14"/>
                <w:szCs w:val="14"/>
                <w:lang w:val="en-US" w:eastAsia="pt-BR"/>
              </w:rPr>
              <w:t>financeiras</w:t>
            </w:r>
            <w:proofErr w:type="spellEnd"/>
          </w:p>
        </w:tc>
        <w:tc>
          <w:tcPr>
            <w:tcW w:w="1860" w:type="dxa"/>
            <w:tcBorders>
              <w:top w:val="nil"/>
              <w:bottom w:val="nil"/>
            </w:tcBorders>
            <w:vAlign w:val="center"/>
          </w:tcPr>
          <w:p w14:paraId="420E9920"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FF0000"/>
                <w:spacing w:val="-2"/>
                <w:sz w:val="14"/>
                <w:szCs w:val="14"/>
                <w:lang w:eastAsia="pt-BR"/>
              </w:rPr>
            </w:pPr>
            <w:r w:rsidRPr="00C72009">
              <w:rPr>
                <w:rFonts w:eastAsia="Times New Roman" w:cs="Arial"/>
                <w:b/>
                <w:bCs/>
                <w:spacing w:val="-2"/>
                <w:sz w:val="14"/>
                <w:szCs w:val="14"/>
                <w:lang w:eastAsia="pt-BR"/>
              </w:rPr>
              <w:t>750,533</w:t>
            </w:r>
          </w:p>
        </w:tc>
        <w:tc>
          <w:tcPr>
            <w:tcW w:w="1860" w:type="dxa"/>
            <w:tcBorders>
              <w:top w:val="nil"/>
              <w:bottom w:val="nil"/>
            </w:tcBorders>
            <w:vAlign w:val="center"/>
          </w:tcPr>
          <w:p w14:paraId="45153A2A"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FF0000"/>
                <w:spacing w:val="-2"/>
                <w:sz w:val="14"/>
                <w:szCs w:val="14"/>
                <w:lang w:eastAsia="pt-BR"/>
              </w:rPr>
            </w:pPr>
            <w:r w:rsidRPr="00C72009">
              <w:rPr>
                <w:rFonts w:eastAsia="Times New Roman" w:cs="Arial"/>
                <w:b/>
                <w:bCs/>
                <w:spacing w:val="-2"/>
                <w:sz w:val="14"/>
                <w:szCs w:val="14"/>
                <w:lang w:eastAsia="pt-BR"/>
              </w:rPr>
              <w:t>975,341</w:t>
            </w:r>
          </w:p>
        </w:tc>
        <w:tc>
          <w:tcPr>
            <w:tcW w:w="1853" w:type="dxa"/>
            <w:tcBorders>
              <w:top w:val="nil"/>
              <w:bottom w:val="nil"/>
            </w:tcBorders>
            <w:vAlign w:val="center"/>
          </w:tcPr>
          <w:p w14:paraId="5A65396B"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FF0000"/>
                <w:spacing w:val="-2"/>
                <w:sz w:val="14"/>
                <w:szCs w:val="14"/>
                <w:lang w:eastAsia="pt-BR"/>
              </w:rPr>
            </w:pPr>
            <w:r w:rsidRPr="00C72009">
              <w:rPr>
                <w:rFonts w:eastAsia="Times New Roman" w:cs="Arial"/>
                <w:b/>
                <w:bCs/>
                <w:spacing w:val="-2"/>
                <w:sz w:val="14"/>
                <w:szCs w:val="14"/>
                <w:lang w:eastAsia="pt-BR"/>
              </w:rPr>
              <w:t>(23.0)</w:t>
            </w:r>
          </w:p>
        </w:tc>
      </w:tr>
      <w:tr w:rsidR="002C1612" w:rsidRPr="00C72009" w14:paraId="1E40685E"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C28171C" w14:textId="77777777" w:rsidR="002C1612" w:rsidRPr="00C72009" w:rsidRDefault="002C1612" w:rsidP="002C1612">
            <w:pPr>
              <w:keepNext/>
              <w:keepLines/>
              <w:spacing w:before="40" w:after="40"/>
              <w:rPr>
                <w:rFonts w:eastAsia="Times New Roman" w:cs="Arial"/>
                <w:color w:val="000000"/>
                <w:spacing w:val="-2"/>
                <w:sz w:val="14"/>
                <w:szCs w:val="14"/>
                <w:lang w:eastAsia="pt-BR"/>
              </w:rPr>
            </w:pPr>
            <w:r w:rsidRPr="00C72009">
              <w:rPr>
                <w:rFonts w:eastAsia="Times New Roman" w:cs="Arial"/>
                <w:color w:val="000000"/>
                <w:spacing w:val="-2"/>
                <w:sz w:val="14"/>
                <w:szCs w:val="14"/>
                <w:lang w:eastAsia="pt-BR"/>
              </w:rPr>
              <w:t xml:space="preserve">Net </w:t>
            </w:r>
            <w:proofErr w:type="spellStart"/>
            <w:r w:rsidRPr="00C72009">
              <w:rPr>
                <w:rFonts w:eastAsia="Times New Roman" w:cs="Arial"/>
                <w:color w:val="000000"/>
                <w:spacing w:val="-2"/>
                <w:sz w:val="14"/>
                <w:szCs w:val="14"/>
                <w:lang w:eastAsia="pt-BR"/>
              </w:rPr>
              <w:t>investment</w:t>
            </w:r>
            <w:proofErr w:type="spellEnd"/>
            <w:r w:rsidRPr="00C72009">
              <w:rPr>
                <w:rFonts w:eastAsia="Times New Roman" w:cs="Arial"/>
                <w:color w:val="000000"/>
                <w:spacing w:val="-2"/>
                <w:sz w:val="14"/>
                <w:szCs w:val="14"/>
                <w:lang w:eastAsia="pt-BR"/>
              </w:rPr>
              <w:t xml:space="preserve"> income</w:t>
            </w:r>
          </w:p>
        </w:tc>
        <w:tc>
          <w:tcPr>
            <w:tcW w:w="1860" w:type="dxa"/>
            <w:tcBorders>
              <w:top w:val="nil"/>
              <w:bottom w:val="nil"/>
            </w:tcBorders>
            <w:vAlign w:val="center"/>
          </w:tcPr>
          <w:p w14:paraId="290B8D60"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FF0000"/>
                <w:spacing w:val="-2"/>
                <w:sz w:val="14"/>
                <w:szCs w:val="14"/>
                <w:lang w:eastAsia="pt-BR"/>
              </w:rPr>
            </w:pPr>
            <w:r w:rsidRPr="00C72009">
              <w:rPr>
                <w:rFonts w:eastAsia="Times New Roman" w:cs="Arial"/>
                <w:b/>
                <w:bCs/>
                <w:spacing w:val="-2"/>
                <w:sz w:val="14"/>
                <w:szCs w:val="14"/>
                <w:lang w:eastAsia="pt-BR"/>
              </w:rPr>
              <w:t>2,970</w:t>
            </w:r>
          </w:p>
        </w:tc>
        <w:tc>
          <w:tcPr>
            <w:tcW w:w="1860" w:type="dxa"/>
            <w:tcBorders>
              <w:top w:val="nil"/>
              <w:bottom w:val="nil"/>
            </w:tcBorders>
            <w:vAlign w:val="center"/>
          </w:tcPr>
          <w:p w14:paraId="3B3B6D9F"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FF0000"/>
                <w:spacing w:val="-2"/>
                <w:sz w:val="14"/>
                <w:szCs w:val="14"/>
                <w:lang w:eastAsia="pt-BR"/>
              </w:rPr>
            </w:pPr>
            <w:r w:rsidRPr="00C72009">
              <w:rPr>
                <w:rFonts w:eastAsia="Times New Roman" w:cs="Arial"/>
                <w:b/>
                <w:bCs/>
                <w:spacing w:val="-2"/>
                <w:sz w:val="14"/>
                <w:szCs w:val="14"/>
                <w:lang w:eastAsia="pt-BR"/>
              </w:rPr>
              <w:t>7,899</w:t>
            </w:r>
          </w:p>
        </w:tc>
        <w:tc>
          <w:tcPr>
            <w:tcW w:w="1853" w:type="dxa"/>
            <w:tcBorders>
              <w:top w:val="nil"/>
              <w:bottom w:val="nil"/>
            </w:tcBorders>
            <w:vAlign w:val="center"/>
          </w:tcPr>
          <w:p w14:paraId="71E94D1E"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FF0000"/>
                <w:spacing w:val="-2"/>
                <w:sz w:val="14"/>
                <w:szCs w:val="14"/>
                <w:lang w:eastAsia="pt-BR"/>
              </w:rPr>
            </w:pPr>
            <w:r w:rsidRPr="00C72009">
              <w:rPr>
                <w:rFonts w:eastAsia="Times New Roman" w:cs="Arial"/>
                <w:b/>
                <w:bCs/>
                <w:spacing w:val="-2"/>
                <w:sz w:val="14"/>
                <w:szCs w:val="14"/>
                <w:lang w:eastAsia="pt-BR"/>
              </w:rPr>
              <w:t>(62.4)</w:t>
            </w:r>
          </w:p>
        </w:tc>
      </w:tr>
      <w:tr w:rsidR="002C1612" w:rsidRPr="00C72009" w14:paraId="15A83218" w14:textId="77777777" w:rsidTr="00771F0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7F0AA5A" w14:textId="77777777" w:rsidR="002C1612" w:rsidRPr="00C72009" w:rsidRDefault="002C1612" w:rsidP="002C1612">
            <w:pPr>
              <w:keepNext/>
              <w:keepLines/>
              <w:spacing w:before="40" w:after="40"/>
              <w:ind w:left="113"/>
              <w:rPr>
                <w:rFonts w:eastAsia="Times New Roman" w:cs="Arial"/>
                <w:color w:val="000000"/>
                <w:spacing w:val="-2"/>
                <w:sz w:val="14"/>
                <w:szCs w:val="14"/>
                <w:lang w:eastAsia="pt-BR"/>
              </w:rPr>
            </w:pPr>
            <w:r w:rsidRPr="00C72009">
              <w:rPr>
                <w:rFonts w:eastAsia="Times New Roman" w:cs="Arial"/>
                <w:color w:val="000000"/>
                <w:spacing w:val="-2"/>
                <w:sz w:val="14"/>
                <w:szCs w:val="14"/>
                <w:lang w:eastAsia="pt-BR"/>
              </w:rPr>
              <w:t>Financial income</w:t>
            </w:r>
          </w:p>
        </w:tc>
        <w:tc>
          <w:tcPr>
            <w:tcW w:w="1860" w:type="dxa"/>
            <w:tcBorders>
              <w:top w:val="nil"/>
              <w:bottom w:val="nil"/>
            </w:tcBorders>
            <w:vAlign w:val="center"/>
          </w:tcPr>
          <w:p w14:paraId="56C40E1E"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3,212</w:t>
            </w:r>
          </w:p>
        </w:tc>
        <w:tc>
          <w:tcPr>
            <w:tcW w:w="1860" w:type="dxa"/>
            <w:tcBorders>
              <w:top w:val="nil"/>
              <w:bottom w:val="nil"/>
            </w:tcBorders>
            <w:vAlign w:val="center"/>
          </w:tcPr>
          <w:p w14:paraId="3A5E836B"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8,000</w:t>
            </w:r>
          </w:p>
        </w:tc>
        <w:tc>
          <w:tcPr>
            <w:tcW w:w="1853" w:type="dxa"/>
            <w:tcBorders>
              <w:top w:val="nil"/>
              <w:bottom w:val="nil"/>
            </w:tcBorders>
            <w:vAlign w:val="center"/>
          </w:tcPr>
          <w:p w14:paraId="56E476A3"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(59.9)</w:t>
            </w:r>
          </w:p>
        </w:tc>
      </w:tr>
      <w:tr w:rsidR="002C1612" w:rsidRPr="00C72009" w14:paraId="46886E94"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0968541" w14:textId="77777777" w:rsidR="002C1612" w:rsidRPr="00C72009" w:rsidRDefault="002C1612" w:rsidP="002C1612">
            <w:pPr>
              <w:keepNext/>
              <w:keepLines/>
              <w:spacing w:before="40" w:after="40"/>
              <w:ind w:left="113"/>
              <w:rPr>
                <w:rFonts w:eastAsia="Times New Roman" w:cs="Arial"/>
                <w:color w:val="000000"/>
                <w:spacing w:val="-2"/>
                <w:sz w:val="14"/>
                <w:szCs w:val="14"/>
                <w:lang w:eastAsia="pt-BR"/>
              </w:rPr>
            </w:pPr>
            <w:r w:rsidRPr="00C72009">
              <w:rPr>
                <w:rFonts w:eastAsia="Times New Roman" w:cs="Arial"/>
                <w:color w:val="000000"/>
                <w:spacing w:val="-2"/>
                <w:sz w:val="14"/>
                <w:szCs w:val="14"/>
                <w:lang w:eastAsia="pt-BR"/>
              </w:rPr>
              <w:t xml:space="preserve">Financial </w:t>
            </w:r>
            <w:proofErr w:type="spellStart"/>
            <w:r w:rsidRPr="00C72009">
              <w:rPr>
                <w:rFonts w:eastAsia="Times New Roman" w:cs="Arial"/>
                <w:color w:val="000000"/>
                <w:spacing w:val="-2"/>
                <w:sz w:val="14"/>
                <w:szCs w:val="14"/>
                <w:lang w:eastAsia="pt-BR"/>
              </w:rPr>
              <w:t>expenses</w:t>
            </w:r>
            <w:proofErr w:type="spellEnd"/>
          </w:p>
        </w:tc>
        <w:tc>
          <w:tcPr>
            <w:tcW w:w="1860" w:type="dxa"/>
            <w:tcBorders>
              <w:top w:val="nil"/>
              <w:bottom w:val="nil"/>
            </w:tcBorders>
            <w:vAlign w:val="center"/>
          </w:tcPr>
          <w:p w14:paraId="5982F3D7"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(242)</w:t>
            </w:r>
          </w:p>
        </w:tc>
        <w:tc>
          <w:tcPr>
            <w:tcW w:w="1860" w:type="dxa"/>
            <w:tcBorders>
              <w:top w:val="nil"/>
              <w:bottom w:val="nil"/>
            </w:tcBorders>
            <w:vAlign w:val="center"/>
          </w:tcPr>
          <w:p w14:paraId="0FD1683C"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(101)</w:t>
            </w:r>
          </w:p>
        </w:tc>
        <w:tc>
          <w:tcPr>
            <w:tcW w:w="1853" w:type="dxa"/>
            <w:tcBorders>
              <w:top w:val="nil"/>
              <w:bottom w:val="nil"/>
            </w:tcBorders>
            <w:vAlign w:val="center"/>
          </w:tcPr>
          <w:p w14:paraId="6F987333"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139.6</w:t>
            </w:r>
          </w:p>
        </w:tc>
      </w:tr>
      <w:tr w:rsidR="002C1612" w:rsidRPr="00C72009" w14:paraId="52ADCAF0" w14:textId="77777777" w:rsidTr="00771F0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B06F1C3" w14:textId="77777777" w:rsidR="002C1612" w:rsidRPr="00C72009" w:rsidRDefault="002C1612" w:rsidP="002C1612">
            <w:pPr>
              <w:keepNext/>
              <w:keepLines/>
              <w:spacing w:before="40" w:after="40"/>
              <w:rPr>
                <w:rFonts w:eastAsia="Times New Roman" w:cs="Arial"/>
                <w:color w:val="000000"/>
                <w:spacing w:val="-2"/>
                <w:sz w:val="14"/>
                <w:szCs w:val="14"/>
                <w:lang w:eastAsia="pt-BR"/>
              </w:rPr>
            </w:pPr>
            <w:proofErr w:type="spellStart"/>
            <w:r w:rsidRPr="00C72009">
              <w:rPr>
                <w:rFonts w:eastAsia="Times New Roman" w:cs="Arial"/>
                <w:color w:val="000000"/>
                <w:spacing w:val="-2"/>
                <w:sz w:val="14"/>
                <w:szCs w:val="14"/>
                <w:lang w:eastAsia="pt-BR"/>
              </w:rPr>
              <w:t>Earnings</w:t>
            </w:r>
            <w:proofErr w:type="spellEnd"/>
            <w:r w:rsidRPr="00C72009">
              <w:rPr>
                <w:rFonts w:eastAsia="Times New Roman" w:cs="Arial"/>
                <w:color w:val="000000"/>
                <w:spacing w:val="-2"/>
                <w:sz w:val="14"/>
                <w:szCs w:val="14"/>
                <w:lang w:eastAsia="pt-BR"/>
              </w:rPr>
              <w:t xml:space="preserve"> </w:t>
            </w:r>
            <w:proofErr w:type="spellStart"/>
            <w:r w:rsidRPr="00C72009">
              <w:rPr>
                <w:rFonts w:eastAsia="Times New Roman" w:cs="Arial"/>
                <w:color w:val="000000"/>
                <w:spacing w:val="-2"/>
                <w:sz w:val="14"/>
                <w:szCs w:val="14"/>
                <w:lang w:eastAsia="pt-BR"/>
              </w:rPr>
              <w:t>before</w:t>
            </w:r>
            <w:proofErr w:type="spellEnd"/>
            <w:r w:rsidRPr="00C72009">
              <w:rPr>
                <w:rFonts w:eastAsia="Times New Roman" w:cs="Arial"/>
                <w:color w:val="000000"/>
                <w:spacing w:val="-2"/>
                <w:sz w:val="14"/>
                <w:szCs w:val="14"/>
                <w:lang w:eastAsia="pt-BR"/>
              </w:rPr>
              <w:t xml:space="preserve"> taxes</w:t>
            </w:r>
          </w:p>
        </w:tc>
        <w:tc>
          <w:tcPr>
            <w:tcW w:w="1860" w:type="dxa"/>
            <w:tcBorders>
              <w:top w:val="nil"/>
              <w:bottom w:val="nil"/>
            </w:tcBorders>
            <w:vAlign w:val="center"/>
          </w:tcPr>
          <w:p w14:paraId="5475C96A"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FF0000"/>
                <w:spacing w:val="-2"/>
                <w:sz w:val="14"/>
                <w:szCs w:val="14"/>
                <w:lang w:eastAsia="pt-BR"/>
              </w:rPr>
            </w:pPr>
            <w:r w:rsidRPr="00C72009">
              <w:rPr>
                <w:rFonts w:eastAsia="Times New Roman" w:cs="Arial"/>
                <w:b/>
                <w:bCs/>
                <w:spacing w:val="-2"/>
                <w:sz w:val="14"/>
                <w:szCs w:val="14"/>
                <w:lang w:eastAsia="pt-BR"/>
              </w:rPr>
              <w:t>753,503</w:t>
            </w:r>
          </w:p>
        </w:tc>
        <w:tc>
          <w:tcPr>
            <w:tcW w:w="1860" w:type="dxa"/>
            <w:tcBorders>
              <w:top w:val="nil"/>
              <w:bottom w:val="nil"/>
            </w:tcBorders>
            <w:vAlign w:val="center"/>
          </w:tcPr>
          <w:p w14:paraId="45BCBFD9"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FF0000"/>
                <w:spacing w:val="-2"/>
                <w:sz w:val="14"/>
                <w:szCs w:val="14"/>
                <w:lang w:eastAsia="pt-BR"/>
              </w:rPr>
            </w:pPr>
            <w:r w:rsidRPr="00C72009">
              <w:rPr>
                <w:rFonts w:eastAsia="Times New Roman" w:cs="Arial"/>
                <w:b/>
                <w:bCs/>
                <w:spacing w:val="-2"/>
                <w:sz w:val="14"/>
                <w:szCs w:val="14"/>
                <w:lang w:eastAsia="pt-BR"/>
              </w:rPr>
              <w:t>983,240</w:t>
            </w:r>
          </w:p>
        </w:tc>
        <w:tc>
          <w:tcPr>
            <w:tcW w:w="1853" w:type="dxa"/>
            <w:tcBorders>
              <w:top w:val="nil"/>
              <w:bottom w:val="nil"/>
            </w:tcBorders>
            <w:vAlign w:val="center"/>
          </w:tcPr>
          <w:p w14:paraId="7518C796"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(23.4)</w:t>
            </w:r>
          </w:p>
        </w:tc>
      </w:tr>
      <w:tr w:rsidR="002C1612" w:rsidRPr="00C72009" w14:paraId="68FDD59D"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04F465B" w14:textId="77777777" w:rsidR="002C1612" w:rsidRPr="00C72009" w:rsidRDefault="002C1612" w:rsidP="002C1612">
            <w:pPr>
              <w:keepNext/>
              <w:keepLines/>
              <w:spacing w:before="40" w:after="40"/>
              <w:ind w:left="113"/>
              <w:rPr>
                <w:rFonts w:eastAsia="Times New Roman" w:cs="Arial"/>
                <w:color w:val="000000"/>
                <w:spacing w:val="-2"/>
                <w:sz w:val="14"/>
                <w:szCs w:val="14"/>
                <w:lang w:eastAsia="pt-BR"/>
              </w:rPr>
            </w:pPr>
            <w:r w:rsidRPr="00C72009">
              <w:rPr>
                <w:rFonts w:eastAsia="Times New Roman" w:cs="Arial"/>
                <w:color w:val="000000"/>
                <w:spacing w:val="-2"/>
                <w:sz w:val="14"/>
                <w:szCs w:val="14"/>
                <w:lang w:eastAsia="pt-BR"/>
              </w:rPr>
              <w:t>Taxes</w:t>
            </w:r>
          </w:p>
        </w:tc>
        <w:tc>
          <w:tcPr>
            <w:tcW w:w="1860" w:type="dxa"/>
            <w:tcBorders>
              <w:top w:val="nil"/>
              <w:bottom w:val="nil"/>
            </w:tcBorders>
            <w:vAlign w:val="center"/>
          </w:tcPr>
          <w:p w14:paraId="2C4B03DA"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199</w:t>
            </w:r>
          </w:p>
        </w:tc>
        <w:tc>
          <w:tcPr>
            <w:tcW w:w="1860" w:type="dxa"/>
            <w:tcBorders>
              <w:top w:val="nil"/>
              <w:bottom w:val="nil"/>
            </w:tcBorders>
            <w:vAlign w:val="center"/>
          </w:tcPr>
          <w:p w14:paraId="54DF8029"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(1,427)</w:t>
            </w:r>
          </w:p>
        </w:tc>
        <w:tc>
          <w:tcPr>
            <w:tcW w:w="1853" w:type="dxa"/>
            <w:tcBorders>
              <w:top w:val="nil"/>
              <w:bottom w:val="nil"/>
            </w:tcBorders>
            <w:vAlign w:val="center"/>
          </w:tcPr>
          <w:p w14:paraId="1D44870E"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2009">
              <w:rPr>
                <w:rFonts w:eastAsia="Times New Roman" w:cs="Arial"/>
                <w:spacing w:val="-2"/>
                <w:sz w:val="14"/>
                <w:szCs w:val="14"/>
                <w:lang w:eastAsia="pt-BR"/>
              </w:rPr>
              <w:t>-</w:t>
            </w:r>
          </w:p>
        </w:tc>
      </w:tr>
      <w:tr w:rsidR="002C1612" w:rsidRPr="00C72009" w14:paraId="226DE3A4" w14:textId="77777777" w:rsidTr="00771F0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cBorders>
          </w:tcPr>
          <w:p w14:paraId="6CF8C458" w14:textId="77777777" w:rsidR="002C1612" w:rsidRPr="00C72009" w:rsidRDefault="002C1612" w:rsidP="002C1612">
            <w:pPr>
              <w:keepNext/>
              <w:keepLines/>
              <w:spacing w:before="40" w:after="40"/>
              <w:rPr>
                <w:rFonts w:eastAsia="Times New Roman" w:cs="Arial"/>
                <w:color w:val="000000"/>
                <w:spacing w:val="-2"/>
                <w:sz w:val="14"/>
                <w:szCs w:val="14"/>
                <w:lang w:eastAsia="pt-BR"/>
              </w:rPr>
            </w:pPr>
            <w:proofErr w:type="spellStart"/>
            <w:r w:rsidRPr="00C72009">
              <w:rPr>
                <w:rFonts w:eastAsia="Times New Roman" w:cs="Arial"/>
                <w:color w:val="000000"/>
                <w:spacing w:val="-2"/>
                <w:sz w:val="14"/>
                <w:szCs w:val="14"/>
                <w:lang w:eastAsia="pt-BR"/>
              </w:rPr>
              <w:t>Adjusted</w:t>
            </w:r>
            <w:proofErr w:type="spellEnd"/>
            <w:r w:rsidRPr="00C72009">
              <w:rPr>
                <w:rFonts w:eastAsia="Times New Roman" w:cs="Arial"/>
                <w:color w:val="000000"/>
                <w:spacing w:val="-2"/>
                <w:sz w:val="14"/>
                <w:szCs w:val="14"/>
                <w:lang w:eastAsia="pt-BR"/>
              </w:rPr>
              <w:t xml:space="preserve"> net income</w:t>
            </w:r>
          </w:p>
        </w:tc>
        <w:tc>
          <w:tcPr>
            <w:tcW w:w="1860" w:type="dxa"/>
            <w:tcBorders>
              <w:top w:val="nil"/>
              <w:bottom w:val="single" w:sz="4" w:space="0" w:color="8EAADB"/>
            </w:tcBorders>
            <w:vAlign w:val="center"/>
          </w:tcPr>
          <w:p w14:paraId="1E915BC8"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FF0000"/>
                <w:spacing w:val="-2"/>
                <w:sz w:val="14"/>
                <w:szCs w:val="14"/>
                <w:lang w:eastAsia="pt-BR"/>
              </w:rPr>
            </w:pPr>
            <w:r w:rsidRPr="00C72009">
              <w:rPr>
                <w:rFonts w:eastAsia="Times New Roman" w:cs="Arial"/>
                <w:b/>
                <w:bCs/>
                <w:spacing w:val="-2"/>
                <w:sz w:val="14"/>
                <w:szCs w:val="14"/>
                <w:lang w:eastAsia="pt-BR"/>
              </w:rPr>
              <w:t>753,702</w:t>
            </w:r>
          </w:p>
        </w:tc>
        <w:tc>
          <w:tcPr>
            <w:tcW w:w="1860" w:type="dxa"/>
            <w:tcBorders>
              <w:top w:val="nil"/>
              <w:bottom w:val="single" w:sz="4" w:space="0" w:color="8EAADB"/>
            </w:tcBorders>
            <w:vAlign w:val="center"/>
          </w:tcPr>
          <w:p w14:paraId="335F8976"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C72009">
              <w:rPr>
                <w:rFonts w:eastAsia="Times New Roman" w:cs="Arial"/>
                <w:b/>
                <w:bCs/>
                <w:spacing w:val="-2"/>
                <w:sz w:val="14"/>
                <w:szCs w:val="14"/>
                <w:lang w:eastAsia="pt-BR"/>
              </w:rPr>
              <w:t>981,813</w:t>
            </w:r>
          </w:p>
          <w:p w14:paraId="1396BEEB"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086AEA0E"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44896472"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43A7C951"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1D6D814B"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33197F39"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52390F83"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29EEADE8"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41A0358E"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p w14:paraId="604E0187"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5351AF53"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7D7F9A19"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10E78994"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13A3ECD7"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p w14:paraId="2DBF08D7"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15CDB82B"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p w14:paraId="116A480A"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67F5A0DE"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p w14:paraId="497ACC37" w14:textId="355A6586"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tc>
        <w:tc>
          <w:tcPr>
            <w:tcW w:w="1853" w:type="dxa"/>
            <w:tcBorders>
              <w:top w:val="nil"/>
              <w:bottom w:val="single" w:sz="4" w:space="0" w:color="8EAADB"/>
            </w:tcBorders>
            <w:vAlign w:val="center"/>
          </w:tcPr>
          <w:p w14:paraId="79A17898"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r w:rsidRPr="00C72009">
              <w:rPr>
                <w:rFonts w:eastAsia="Times New Roman" w:cs="Arial"/>
                <w:b/>
                <w:bCs/>
                <w:spacing w:val="-2"/>
                <w:sz w:val="14"/>
                <w:szCs w:val="14"/>
                <w:lang w:eastAsia="pt-BR"/>
              </w:rPr>
              <w:t>(23.2)</w:t>
            </w:r>
          </w:p>
          <w:p w14:paraId="005F4E17"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30767A98"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4B32414E"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38B5747F"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3B266F89"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0B29C919"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787A353E"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1CFED425"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p w14:paraId="3B4C0422"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45F9E286"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62164367"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1B85E337"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p w14:paraId="5FC01BF7"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0EA0775D"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p w14:paraId="24DFC13D"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b/>
                <w:bCs/>
                <w:spacing w:val="-2"/>
                <w:sz w:val="14"/>
                <w:szCs w:val="14"/>
                <w:lang w:eastAsia="pt-BR"/>
              </w:rPr>
            </w:pPr>
          </w:p>
          <w:p w14:paraId="0E9C6BCB"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095ADFF7" w14:textId="77777777" w:rsidR="00F81992" w:rsidRPr="00C72009" w:rsidRDefault="00F81992" w:rsidP="00F81992">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p w14:paraId="06F93B8A" w14:textId="3C5E511F" w:rsidR="006B779F" w:rsidRPr="00C72009" w:rsidRDefault="006B779F" w:rsidP="006B779F">
            <w:pP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pt-BR"/>
              </w:rPr>
            </w:pPr>
          </w:p>
        </w:tc>
      </w:tr>
    </w:tbl>
    <w:p w14:paraId="0BFD718E" w14:textId="15AB7886" w:rsidR="002C1612" w:rsidRPr="00C72009" w:rsidRDefault="002C1612" w:rsidP="00777244">
      <w:pPr>
        <w:keepNext/>
        <w:keepLines/>
        <w:pageBreakBefore/>
        <w:spacing w:after="200" w:line="276" w:lineRule="auto"/>
        <w:rPr>
          <w:rFonts w:eastAsia="Times New Roman" w:cs="Arial"/>
          <w:spacing w:val="-2"/>
          <w:sz w:val="14"/>
          <w:szCs w:val="20"/>
          <w:lang w:eastAsia="pt-BR"/>
        </w:rPr>
      </w:pPr>
      <w:proofErr w:type="spellStart"/>
      <w:r w:rsidRPr="00C72009">
        <w:rPr>
          <w:rFonts w:eastAsia="Times New Roman" w:cs="Arial"/>
          <w:spacing w:val="-2"/>
          <w:sz w:val="14"/>
          <w:szCs w:val="14"/>
          <w:lang w:eastAsia="pt-BR"/>
        </w:rPr>
        <w:lastRenderedPageBreak/>
        <w:t>Table</w:t>
      </w:r>
      <w:proofErr w:type="spellEnd"/>
      <w:r w:rsidRPr="00C72009">
        <w:rPr>
          <w:rFonts w:eastAsia="Times New Roman" w:cs="Arial"/>
          <w:spacing w:val="-2"/>
          <w:sz w:val="14"/>
          <w:szCs w:val="14"/>
          <w:lang w:eastAsia="pt-BR"/>
        </w:rPr>
        <w:t xml:space="preserve"> </w:t>
      </w:r>
      <w:r w:rsidR="00A3672B" w:rsidRPr="00C72009">
        <w:rPr>
          <w:rFonts w:eastAsia="Times New Roman" w:cs="Arial"/>
          <w:noProof/>
          <w:spacing w:val="-2"/>
          <w:sz w:val="14"/>
          <w:szCs w:val="14"/>
          <w:lang w:eastAsia="pt-BR"/>
        </w:rPr>
        <w:t>2</w:t>
      </w:r>
      <w:r w:rsidRPr="00C72009">
        <w:rPr>
          <w:rFonts w:eastAsia="Times New Roman" w:cs="Arial"/>
          <w:spacing w:val="-2"/>
          <w:sz w:val="14"/>
          <w:szCs w:val="20"/>
          <w:lang w:eastAsia="pt-BR"/>
        </w:rPr>
        <w:t xml:space="preserve"> – </w:t>
      </w:r>
      <w:proofErr w:type="spellStart"/>
      <w:r w:rsidRPr="00C72009">
        <w:rPr>
          <w:rFonts w:eastAsia="Times New Roman" w:cs="Arial"/>
          <w:spacing w:val="-2"/>
          <w:sz w:val="14"/>
          <w:szCs w:val="20"/>
          <w:lang w:eastAsia="pt-BR"/>
        </w:rPr>
        <w:t>Extraordinary</w:t>
      </w:r>
      <w:proofErr w:type="spellEnd"/>
      <w:r w:rsidRPr="00C72009">
        <w:rPr>
          <w:rFonts w:eastAsia="Times New Roman" w:cs="Arial"/>
          <w:spacing w:val="-2"/>
          <w:sz w:val="14"/>
          <w:szCs w:val="20"/>
          <w:lang w:eastAsia="pt-BR"/>
        </w:rPr>
        <w:t xml:space="preserve"> </w:t>
      </w:r>
      <w:proofErr w:type="spellStart"/>
      <w:r w:rsidRPr="00C72009">
        <w:rPr>
          <w:rFonts w:eastAsia="Times New Roman" w:cs="Arial"/>
          <w:spacing w:val="-2"/>
          <w:sz w:val="14"/>
          <w:szCs w:val="20"/>
          <w:lang w:eastAsia="pt-BR"/>
        </w:rPr>
        <w:t>Events</w:t>
      </w:r>
      <w:proofErr w:type="spellEnd"/>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2C1612" w:rsidRPr="00C72009" w14:paraId="6FFF33D5" w14:textId="77777777" w:rsidTr="00777244">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bottom w:val="nil"/>
            </w:tcBorders>
            <w:shd w:val="clear" w:color="auto" w:fill="D9E2F3"/>
            <w:vAlign w:val="center"/>
          </w:tcPr>
          <w:p w14:paraId="14FA1EEB" w14:textId="77777777" w:rsidR="002C1612" w:rsidRPr="00C72009" w:rsidRDefault="002C1612" w:rsidP="002C1612">
            <w:pPr>
              <w:keepNext/>
              <w:keepLines/>
              <w:spacing w:before="40" w:after="40"/>
              <w:rPr>
                <w:rFonts w:eastAsia="Times New Roman" w:cs="Arial"/>
                <w:color w:val="000000"/>
                <w:spacing w:val="-2"/>
                <w:sz w:val="14"/>
                <w:szCs w:val="18"/>
                <w:lang w:eastAsia="pt-BR"/>
              </w:rPr>
            </w:pPr>
          </w:p>
        </w:tc>
        <w:tc>
          <w:tcPr>
            <w:tcW w:w="3720" w:type="dxa"/>
            <w:gridSpan w:val="2"/>
            <w:tcBorders>
              <w:top w:val="single" w:sz="2" w:space="0" w:color="8EAADB"/>
              <w:bottom w:val="nil"/>
            </w:tcBorders>
            <w:shd w:val="clear" w:color="auto" w:fill="D9E2F3"/>
            <w:vAlign w:val="center"/>
          </w:tcPr>
          <w:p w14:paraId="5A80E5DF" w14:textId="77777777" w:rsidR="002C1612" w:rsidRPr="00C72009" w:rsidRDefault="002C1612" w:rsidP="002C161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8"/>
                <w:lang w:eastAsia="pt-BR"/>
              </w:rPr>
            </w:pPr>
            <w:proofErr w:type="spellStart"/>
            <w:r w:rsidRPr="00C72009">
              <w:rPr>
                <w:rFonts w:eastAsia="Times New Roman" w:cs="Arial"/>
                <w:color w:val="000000"/>
                <w:spacing w:val="-2"/>
                <w:sz w:val="14"/>
                <w:szCs w:val="18"/>
                <w:lang w:eastAsia="pt-BR"/>
              </w:rPr>
              <w:t>Parent</w:t>
            </w:r>
            <w:proofErr w:type="spellEnd"/>
          </w:p>
        </w:tc>
        <w:tc>
          <w:tcPr>
            <w:tcW w:w="1853" w:type="dxa"/>
            <w:vMerge w:val="restart"/>
            <w:tcBorders>
              <w:top w:val="single" w:sz="2" w:space="0" w:color="8EAADB"/>
            </w:tcBorders>
            <w:shd w:val="clear" w:color="auto" w:fill="D9E2F3"/>
            <w:vAlign w:val="center"/>
          </w:tcPr>
          <w:p w14:paraId="1DFF8E34" w14:textId="77777777" w:rsidR="002C1612" w:rsidRPr="00C72009" w:rsidRDefault="002C1612" w:rsidP="002C161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8"/>
                <w:lang w:eastAsia="pt-BR"/>
              </w:rPr>
            </w:pPr>
            <w:proofErr w:type="spellStart"/>
            <w:proofErr w:type="gramStart"/>
            <w:r w:rsidRPr="00C72009">
              <w:rPr>
                <w:rFonts w:eastAsia="Times New Roman" w:cs="Arial"/>
                <w:color w:val="000000"/>
                <w:spacing w:val="-2"/>
                <w:sz w:val="14"/>
                <w:szCs w:val="18"/>
                <w:lang w:eastAsia="pt-BR"/>
              </w:rPr>
              <w:t>Chg</w:t>
            </w:r>
            <w:proofErr w:type="spellEnd"/>
            <w:r w:rsidRPr="00C72009">
              <w:rPr>
                <w:rFonts w:eastAsia="Times New Roman" w:cs="Arial"/>
                <w:color w:val="000000"/>
                <w:spacing w:val="-2"/>
                <w:sz w:val="14"/>
                <w:szCs w:val="18"/>
                <w:lang w:eastAsia="pt-BR"/>
              </w:rPr>
              <w:t>.%</w:t>
            </w:r>
            <w:proofErr w:type="gramEnd"/>
          </w:p>
        </w:tc>
      </w:tr>
      <w:tr w:rsidR="002C1612" w:rsidRPr="00C72009" w14:paraId="63B93D23" w14:textId="77777777" w:rsidTr="0077724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cBorders>
          </w:tcPr>
          <w:p w14:paraId="2C747581" w14:textId="77777777" w:rsidR="002C1612" w:rsidRPr="00C72009" w:rsidRDefault="002C1612" w:rsidP="002C1612">
            <w:pPr>
              <w:keepNext/>
              <w:keepLines/>
              <w:spacing w:before="40" w:after="40"/>
              <w:rPr>
                <w:rFonts w:eastAsia="Times New Roman" w:cs="Arial"/>
                <w:color w:val="000000"/>
                <w:spacing w:val="-2"/>
                <w:sz w:val="14"/>
                <w:szCs w:val="14"/>
                <w:lang w:eastAsia="pt-BR"/>
              </w:rPr>
            </w:pPr>
          </w:p>
        </w:tc>
        <w:tc>
          <w:tcPr>
            <w:tcW w:w="1860" w:type="dxa"/>
            <w:tcBorders>
              <w:top w:val="nil"/>
              <w:bottom w:val="single" w:sz="2" w:space="0" w:color="8EAADB"/>
            </w:tcBorders>
            <w:vAlign w:val="center"/>
          </w:tcPr>
          <w:p w14:paraId="0ACCAAE9" w14:textId="77777777" w:rsidR="002C1612" w:rsidRPr="00C72009" w:rsidRDefault="002C1612" w:rsidP="002C161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8"/>
                <w:lang w:eastAsia="pt-BR"/>
              </w:rPr>
            </w:pPr>
            <w:r w:rsidRPr="00C72009">
              <w:rPr>
                <w:rFonts w:eastAsia="Times New Roman" w:cs="Arial"/>
                <w:b/>
                <w:color w:val="000000"/>
                <w:spacing w:val="-2"/>
                <w:sz w:val="14"/>
                <w:szCs w:val="18"/>
                <w:lang w:eastAsia="pt-BR"/>
              </w:rPr>
              <w:t>2Q21</w:t>
            </w:r>
          </w:p>
        </w:tc>
        <w:tc>
          <w:tcPr>
            <w:tcW w:w="1860" w:type="dxa"/>
            <w:tcBorders>
              <w:top w:val="nil"/>
              <w:bottom w:val="single" w:sz="2" w:space="0" w:color="8EAADB"/>
            </w:tcBorders>
            <w:vAlign w:val="center"/>
          </w:tcPr>
          <w:p w14:paraId="68C56656" w14:textId="77777777" w:rsidR="002C1612" w:rsidRPr="00C72009" w:rsidRDefault="002C1612" w:rsidP="002C161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8"/>
                <w:lang w:eastAsia="pt-BR"/>
              </w:rPr>
            </w:pPr>
            <w:r w:rsidRPr="00C72009">
              <w:rPr>
                <w:rFonts w:eastAsia="Times New Roman" w:cs="Arial"/>
                <w:b/>
                <w:color w:val="000000"/>
                <w:spacing w:val="-2"/>
                <w:sz w:val="14"/>
                <w:szCs w:val="18"/>
                <w:lang w:eastAsia="pt-BR"/>
              </w:rPr>
              <w:t>2Q20</w:t>
            </w:r>
          </w:p>
        </w:tc>
        <w:tc>
          <w:tcPr>
            <w:tcW w:w="1853" w:type="dxa"/>
            <w:vMerge/>
            <w:tcBorders>
              <w:bottom w:val="single" w:sz="2" w:space="0" w:color="8EAADB"/>
            </w:tcBorders>
            <w:vAlign w:val="center"/>
          </w:tcPr>
          <w:p w14:paraId="77F3EC32"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8"/>
                <w:lang w:eastAsia="pt-BR"/>
              </w:rPr>
            </w:pPr>
          </w:p>
        </w:tc>
      </w:tr>
      <w:tr w:rsidR="002C1612" w:rsidRPr="00C72009" w14:paraId="375FB191" w14:textId="77777777" w:rsidTr="00777244">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bottom w:val="nil"/>
            </w:tcBorders>
            <w:vAlign w:val="center"/>
          </w:tcPr>
          <w:p w14:paraId="546B5509" w14:textId="77777777" w:rsidR="002C1612" w:rsidRPr="00C72009" w:rsidRDefault="002C1612" w:rsidP="002C1612">
            <w:pPr>
              <w:keepNext/>
              <w:keepLines/>
              <w:spacing w:before="40" w:after="40"/>
              <w:rPr>
                <w:rFonts w:eastAsia="Times New Roman" w:cs="Arial"/>
                <w:snapToGrid w:val="0"/>
                <w:color w:val="000000"/>
                <w:spacing w:val="-2"/>
                <w:sz w:val="14"/>
                <w:szCs w:val="18"/>
                <w:lang w:eastAsia="pt-BR"/>
              </w:rPr>
            </w:pPr>
            <w:proofErr w:type="spellStart"/>
            <w:r w:rsidRPr="00C72009">
              <w:rPr>
                <w:rFonts w:eastAsia="Times New Roman" w:cs="Arial"/>
                <w:color w:val="000000"/>
                <w:spacing w:val="-2"/>
                <w:sz w:val="14"/>
                <w:szCs w:val="18"/>
                <w:lang w:eastAsia="pt-BR"/>
              </w:rPr>
              <w:t>Adjusted</w:t>
            </w:r>
            <w:proofErr w:type="spellEnd"/>
            <w:r w:rsidRPr="00C72009">
              <w:rPr>
                <w:rFonts w:eastAsia="Times New Roman" w:cs="Arial"/>
                <w:color w:val="000000"/>
                <w:spacing w:val="-2"/>
                <w:sz w:val="14"/>
                <w:szCs w:val="18"/>
                <w:lang w:eastAsia="pt-BR"/>
              </w:rPr>
              <w:t xml:space="preserve"> </w:t>
            </w:r>
            <w:proofErr w:type="spellStart"/>
            <w:r w:rsidRPr="00C72009">
              <w:rPr>
                <w:rFonts w:eastAsia="Times New Roman" w:cs="Arial"/>
                <w:color w:val="000000"/>
                <w:spacing w:val="-2"/>
                <w:sz w:val="14"/>
                <w:szCs w:val="18"/>
                <w:lang w:eastAsia="pt-BR"/>
              </w:rPr>
              <w:t>Equity</w:t>
            </w:r>
            <w:proofErr w:type="spellEnd"/>
            <w:r w:rsidRPr="00C72009">
              <w:rPr>
                <w:rFonts w:eastAsia="Times New Roman" w:cs="Arial"/>
                <w:color w:val="000000"/>
                <w:spacing w:val="-2"/>
                <w:sz w:val="14"/>
                <w:szCs w:val="18"/>
                <w:lang w:eastAsia="pt-BR"/>
              </w:rPr>
              <w:t xml:space="preserve"> Income</w:t>
            </w:r>
          </w:p>
        </w:tc>
        <w:tc>
          <w:tcPr>
            <w:tcW w:w="1860" w:type="dxa"/>
            <w:tcBorders>
              <w:top w:val="single" w:sz="2" w:space="0" w:color="8EAADB"/>
              <w:bottom w:val="nil"/>
            </w:tcBorders>
            <w:vAlign w:val="center"/>
          </w:tcPr>
          <w:p w14:paraId="34AA14A2"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000000"/>
                <w:spacing w:val="-2"/>
                <w:sz w:val="14"/>
                <w:szCs w:val="14"/>
                <w:lang w:eastAsia="pt-BR"/>
              </w:rPr>
            </w:pPr>
            <w:r w:rsidRPr="00C72009">
              <w:rPr>
                <w:rFonts w:eastAsia="Times New Roman" w:cs="Arial"/>
                <w:b/>
                <w:bCs/>
                <w:color w:val="000000"/>
                <w:spacing w:val="-2"/>
                <w:sz w:val="14"/>
                <w:szCs w:val="14"/>
                <w:lang w:eastAsia="pt-BR"/>
              </w:rPr>
              <w:t>754,070</w:t>
            </w:r>
          </w:p>
        </w:tc>
        <w:tc>
          <w:tcPr>
            <w:tcW w:w="1860" w:type="dxa"/>
            <w:tcBorders>
              <w:top w:val="single" w:sz="2" w:space="0" w:color="8EAADB"/>
              <w:bottom w:val="nil"/>
            </w:tcBorders>
            <w:vAlign w:val="center"/>
          </w:tcPr>
          <w:p w14:paraId="7BE666EF"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000000"/>
                <w:spacing w:val="-2"/>
                <w:sz w:val="14"/>
                <w:szCs w:val="14"/>
                <w:lang w:eastAsia="pt-BR"/>
              </w:rPr>
            </w:pPr>
            <w:r w:rsidRPr="00C72009">
              <w:rPr>
                <w:rFonts w:eastAsia="Times New Roman" w:cs="Arial"/>
                <w:b/>
                <w:bCs/>
                <w:color w:val="000000"/>
                <w:spacing w:val="-2"/>
                <w:sz w:val="14"/>
                <w:szCs w:val="14"/>
                <w:lang w:eastAsia="pt-BR"/>
              </w:rPr>
              <w:t>979,049</w:t>
            </w:r>
          </w:p>
        </w:tc>
        <w:tc>
          <w:tcPr>
            <w:tcW w:w="1853" w:type="dxa"/>
            <w:tcBorders>
              <w:top w:val="single" w:sz="2" w:space="0" w:color="8EAADB"/>
              <w:bottom w:val="nil"/>
            </w:tcBorders>
            <w:vAlign w:val="center"/>
          </w:tcPr>
          <w:p w14:paraId="5107E818"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000000"/>
                <w:spacing w:val="-2"/>
                <w:sz w:val="14"/>
                <w:szCs w:val="14"/>
                <w:lang w:eastAsia="pt-BR"/>
              </w:rPr>
            </w:pPr>
            <w:r w:rsidRPr="00C72009">
              <w:rPr>
                <w:rFonts w:eastAsia="Times New Roman" w:cs="Arial"/>
                <w:b/>
                <w:bCs/>
                <w:color w:val="000000"/>
                <w:spacing w:val="-2"/>
                <w:sz w:val="14"/>
                <w:szCs w:val="14"/>
                <w:lang w:eastAsia="pt-BR"/>
              </w:rPr>
              <w:t>(23.0)</w:t>
            </w:r>
          </w:p>
        </w:tc>
      </w:tr>
      <w:tr w:rsidR="002C1612" w:rsidRPr="00C72009" w14:paraId="0885BC83" w14:textId="77777777" w:rsidTr="0077724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D2BE123" w14:textId="77777777" w:rsidR="002C1612" w:rsidRPr="00C72009" w:rsidRDefault="002C1612" w:rsidP="002C1612">
            <w:pPr>
              <w:keepNext/>
              <w:keepLines/>
              <w:spacing w:before="40" w:after="40"/>
              <w:ind w:left="113"/>
              <w:rPr>
                <w:rFonts w:eastAsia="Times New Roman" w:cs="Arial"/>
                <w:snapToGrid w:val="0"/>
                <w:color w:val="000000"/>
                <w:spacing w:val="-2"/>
                <w:sz w:val="14"/>
                <w:szCs w:val="18"/>
                <w:lang w:eastAsia="pt-BR"/>
              </w:rPr>
            </w:pPr>
            <w:proofErr w:type="spellStart"/>
            <w:r w:rsidRPr="00C72009">
              <w:rPr>
                <w:rFonts w:eastAsia="Times New Roman" w:cs="Arial"/>
                <w:color w:val="000000"/>
                <w:spacing w:val="-2"/>
                <w:sz w:val="14"/>
                <w:szCs w:val="18"/>
                <w:lang w:eastAsia="pt-BR"/>
              </w:rPr>
              <w:t>Extraordinary</w:t>
            </w:r>
            <w:proofErr w:type="spellEnd"/>
            <w:r w:rsidRPr="00C72009">
              <w:rPr>
                <w:rFonts w:eastAsia="Times New Roman" w:cs="Arial"/>
                <w:color w:val="000000"/>
                <w:spacing w:val="-2"/>
                <w:sz w:val="14"/>
                <w:szCs w:val="18"/>
                <w:lang w:eastAsia="pt-BR"/>
              </w:rPr>
              <w:t xml:space="preserve"> </w:t>
            </w:r>
            <w:proofErr w:type="spellStart"/>
            <w:r w:rsidRPr="00C72009">
              <w:rPr>
                <w:rFonts w:eastAsia="Times New Roman" w:cs="Arial"/>
                <w:color w:val="000000"/>
                <w:spacing w:val="-2"/>
                <w:sz w:val="14"/>
                <w:szCs w:val="18"/>
                <w:lang w:eastAsia="pt-BR"/>
              </w:rPr>
              <w:t>Events</w:t>
            </w:r>
            <w:proofErr w:type="spellEnd"/>
          </w:p>
        </w:tc>
        <w:tc>
          <w:tcPr>
            <w:tcW w:w="1860" w:type="dxa"/>
            <w:tcBorders>
              <w:top w:val="nil"/>
              <w:bottom w:val="nil"/>
            </w:tcBorders>
            <w:vAlign w:val="center"/>
          </w:tcPr>
          <w:p w14:paraId="4768F745"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p>
        </w:tc>
        <w:tc>
          <w:tcPr>
            <w:tcW w:w="1860" w:type="dxa"/>
            <w:tcBorders>
              <w:top w:val="nil"/>
              <w:bottom w:val="nil"/>
            </w:tcBorders>
            <w:vAlign w:val="center"/>
          </w:tcPr>
          <w:p w14:paraId="20E30023"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p>
        </w:tc>
        <w:tc>
          <w:tcPr>
            <w:tcW w:w="1853" w:type="dxa"/>
            <w:tcBorders>
              <w:top w:val="nil"/>
              <w:bottom w:val="nil"/>
            </w:tcBorders>
            <w:vAlign w:val="center"/>
          </w:tcPr>
          <w:p w14:paraId="3F891209"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p>
        </w:tc>
      </w:tr>
      <w:tr w:rsidR="002C1612" w:rsidRPr="00C72009" w14:paraId="59E280AC" w14:textId="77777777" w:rsidTr="0077724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0D9DADE2" w14:textId="77777777" w:rsidR="002C1612" w:rsidRPr="00C72009" w:rsidRDefault="002C1612" w:rsidP="002C1612">
            <w:pPr>
              <w:keepNext/>
              <w:keepLines/>
              <w:spacing w:before="40" w:after="40"/>
              <w:ind w:left="113"/>
              <w:rPr>
                <w:rFonts w:eastAsia="Times New Roman" w:cs="Arial"/>
                <w:snapToGrid w:val="0"/>
                <w:color w:val="000000"/>
                <w:spacing w:val="-2"/>
                <w:sz w:val="14"/>
                <w:szCs w:val="18"/>
                <w:lang w:val="en-US" w:eastAsia="pt-BR"/>
              </w:rPr>
            </w:pPr>
            <w:r w:rsidRPr="00C72009">
              <w:rPr>
                <w:rFonts w:eastAsia="Times New Roman" w:cs="Arial"/>
                <w:color w:val="000000"/>
                <w:spacing w:val="-2"/>
                <w:sz w:val="14"/>
                <w:szCs w:val="18"/>
                <w:lang w:val="en-US" w:eastAsia="pt-BR"/>
              </w:rPr>
              <w:t xml:space="preserve">BB </w:t>
            </w:r>
            <w:proofErr w:type="spellStart"/>
            <w:r w:rsidRPr="00C72009">
              <w:rPr>
                <w:rFonts w:eastAsia="Times New Roman" w:cs="Arial"/>
                <w:color w:val="000000"/>
                <w:spacing w:val="-2"/>
                <w:sz w:val="14"/>
                <w:szCs w:val="18"/>
                <w:lang w:val="en-US" w:eastAsia="pt-BR"/>
              </w:rPr>
              <w:t>Corretora</w:t>
            </w:r>
            <w:proofErr w:type="spellEnd"/>
            <w:r w:rsidRPr="00C72009">
              <w:rPr>
                <w:rFonts w:eastAsia="Times New Roman" w:cs="Arial"/>
                <w:color w:val="000000"/>
                <w:spacing w:val="-2"/>
                <w:sz w:val="14"/>
                <w:szCs w:val="18"/>
                <w:lang w:val="en-US" w:eastAsia="pt-BR"/>
              </w:rPr>
              <w:t>: Donation against Covid-19</w:t>
            </w:r>
          </w:p>
        </w:tc>
        <w:tc>
          <w:tcPr>
            <w:tcW w:w="1860" w:type="dxa"/>
            <w:tcBorders>
              <w:top w:val="nil"/>
              <w:bottom w:val="nil"/>
            </w:tcBorders>
            <w:vAlign w:val="center"/>
          </w:tcPr>
          <w:p w14:paraId="752464BB"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2009">
              <w:rPr>
                <w:rFonts w:eastAsia="Times New Roman" w:cs="Arial"/>
                <w:color w:val="000000"/>
                <w:spacing w:val="-2"/>
                <w:sz w:val="14"/>
                <w:szCs w:val="18"/>
                <w:lang w:eastAsia="pt-BR"/>
              </w:rPr>
              <w:t>-</w:t>
            </w:r>
          </w:p>
        </w:tc>
        <w:tc>
          <w:tcPr>
            <w:tcW w:w="1860" w:type="dxa"/>
            <w:tcBorders>
              <w:top w:val="nil"/>
              <w:bottom w:val="nil"/>
            </w:tcBorders>
            <w:vAlign w:val="center"/>
          </w:tcPr>
          <w:p w14:paraId="10394B87"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2009">
              <w:rPr>
                <w:rFonts w:eastAsia="Times New Roman" w:cs="Arial"/>
                <w:color w:val="000000"/>
                <w:spacing w:val="-2"/>
                <w:sz w:val="14"/>
                <w:szCs w:val="18"/>
                <w:lang w:eastAsia="pt-BR"/>
              </w:rPr>
              <w:t>(25,016)</w:t>
            </w:r>
          </w:p>
        </w:tc>
        <w:tc>
          <w:tcPr>
            <w:tcW w:w="1853" w:type="dxa"/>
            <w:tcBorders>
              <w:top w:val="nil"/>
              <w:bottom w:val="nil"/>
            </w:tcBorders>
            <w:vAlign w:val="center"/>
          </w:tcPr>
          <w:p w14:paraId="01133B9C" w14:textId="77777777" w:rsidR="002C1612" w:rsidRPr="00C72009" w:rsidRDefault="002C1612" w:rsidP="002C161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2009">
              <w:rPr>
                <w:rFonts w:eastAsia="Times New Roman" w:cs="Arial"/>
                <w:color w:val="000000"/>
                <w:spacing w:val="-2"/>
                <w:sz w:val="14"/>
                <w:szCs w:val="14"/>
                <w:lang w:eastAsia="pt-BR"/>
              </w:rPr>
              <w:t>-</w:t>
            </w:r>
          </w:p>
        </w:tc>
      </w:tr>
      <w:tr w:rsidR="002C1612" w:rsidRPr="00C72009" w14:paraId="59A0964C" w14:textId="77777777" w:rsidTr="00777244">
        <w:trPr>
          <w:cnfStyle w:val="000000100000" w:firstRow="0" w:lastRow="0" w:firstColumn="0" w:lastColumn="0" w:oddVBand="0" w:evenVBand="0" w:oddHBand="1" w:evenHBand="0" w:firstRowFirstColumn="0" w:firstRowLastColumn="0" w:lastRowFirstColumn="0" w:lastRowLastColumn="0"/>
          <w:trHeight w:hRule="exact" w:val="357"/>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vAlign w:val="center"/>
          </w:tcPr>
          <w:p w14:paraId="616F3EBE" w14:textId="77777777" w:rsidR="002C1612" w:rsidRPr="00C72009" w:rsidRDefault="002C1612" w:rsidP="002C1612">
            <w:pPr>
              <w:keepNext/>
              <w:keepLines/>
              <w:spacing w:before="40" w:after="40"/>
              <w:rPr>
                <w:rFonts w:eastAsia="Times New Roman" w:cs="Arial"/>
                <w:snapToGrid w:val="0"/>
                <w:color w:val="000000"/>
                <w:spacing w:val="-2"/>
                <w:sz w:val="14"/>
                <w:szCs w:val="18"/>
                <w:lang w:eastAsia="pt-BR"/>
              </w:rPr>
            </w:pPr>
            <w:proofErr w:type="spellStart"/>
            <w:r w:rsidRPr="00C72009">
              <w:rPr>
                <w:rFonts w:eastAsia="Times New Roman" w:cs="Arial"/>
                <w:color w:val="000000"/>
                <w:spacing w:val="-2"/>
                <w:sz w:val="14"/>
                <w:szCs w:val="18"/>
                <w:lang w:eastAsia="pt-BR"/>
              </w:rPr>
              <w:t>Equity</w:t>
            </w:r>
            <w:proofErr w:type="spellEnd"/>
            <w:r w:rsidRPr="00C72009">
              <w:rPr>
                <w:rFonts w:eastAsia="Times New Roman" w:cs="Arial"/>
                <w:color w:val="000000"/>
                <w:spacing w:val="-2"/>
                <w:sz w:val="14"/>
                <w:szCs w:val="18"/>
                <w:lang w:eastAsia="pt-BR"/>
              </w:rPr>
              <w:t xml:space="preserve"> Income </w:t>
            </w:r>
          </w:p>
        </w:tc>
        <w:tc>
          <w:tcPr>
            <w:tcW w:w="1860" w:type="dxa"/>
            <w:tcBorders>
              <w:top w:val="nil"/>
              <w:bottom w:val="nil"/>
            </w:tcBorders>
            <w:vAlign w:val="center"/>
          </w:tcPr>
          <w:p w14:paraId="03C6F8C9"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sidRPr="00C72009">
              <w:rPr>
                <w:rFonts w:eastAsia="Times New Roman" w:cs="Arial"/>
                <w:b/>
                <w:bCs/>
                <w:color w:val="000000"/>
                <w:spacing w:val="-2"/>
                <w:sz w:val="14"/>
                <w:szCs w:val="14"/>
                <w:lang w:eastAsia="pt-BR"/>
              </w:rPr>
              <w:t>754,070</w:t>
            </w:r>
          </w:p>
        </w:tc>
        <w:tc>
          <w:tcPr>
            <w:tcW w:w="1860" w:type="dxa"/>
            <w:tcBorders>
              <w:top w:val="nil"/>
              <w:bottom w:val="nil"/>
            </w:tcBorders>
            <w:vAlign w:val="center"/>
          </w:tcPr>
          <w:p w14:paraId="0342F0DE"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sidRPr="00C72009">
              <w:rPr>
                <w:rFonts w:eastAsia="Times New Roman" w:cs="Arial"/>
                <w:b/>
                <w:bCs/>
                <w:color w:val="000000"/>
                <w:spacing w:val="-2"/>
                <w:sz w:val="14"/>
                <w:szCs w:val="14"/>
                <w:lang w:eastAsia="pt-BR"/>
              </w:rPr>
              <w:t>954,033</w:t>
            </w:r>
          </w:p>
        </w:tc>
        <w:tc>
          <w:tcPr>
            <w:tcW w:w="1853" w:type="dxa"/>
            <w:tcBorders>
              <w:top w:val="nil"/>
              <w:bottom w:val="nil"/>
            </w:tcBorders>
            <w:vAlign w:val="center"/>
          </w:tcPr>
          <w:p w14:paraId="3A1F30D1" w14:textId="77777777" w:rsidR="002C1612" w:rsidRPr="00C72009" w:rsidRDefault="002C1612" w:rsidP="002C16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(21.0)</w:t>
            </w:r>
          </w:p>
        </w:tc>
      </w:tr>
    </w:tbl>
    <w:p w14:paraId="00B2C053" w14:textId="77777777" w:rsidR="002C1612" w:rsidRPr="00C72009" w:rsidRDefault="002C1612" w:rsidP="002C1612">
      <w:pPr>
        <w:spacing w:after="200" w:line="276" w:lineRule="auto"/>
        <w:rPr>
          <w:rFonts w:eastAsia="MS Mincho" w:cs="Arial"/>
          <w:sz w:val="22"/>
          <w:lang w:eastAsia="pt-BR"/>
        </w:rPr>
      </w:pPr>
      <w:r w:rsidRPr="00C72009">
        <w:rPr>
          <w:rFonts w:eastAsia="MS Mincho" w:cs="Arial"/>
          <w:sz w:val="22"/>
          <w:lang w:eastAsia="pt-BR"/>
        </w:rPr>
        <w:tab/>
      </w:r>
      <w:r w:rsidRPr="00C72009">
        <w:rPr>
          <w:rFonts w:eastAsia="MS Mincho" w:cs="Arial"/>
          <w:sz w:val="22"/>
          <w:lang w:eastAsia="pt-BR"/>
        </w:rPr>
        <w:tab/>
      </w:r>
    </w:p>
    <w:p w14:paraId="6488D40B" w14:textId="77777777" w:rsidR="002C1612" w:rsidRPr="00C72009" w:rsidRDefault="002C1612" w:rsidP="00777244">
      <w:pPr>
        <w:pStyle w:val="01-Textonormal"/>
        <w:rPr>
          <w:rFonts w:eastAsia="MS Mincho" w:cs="Arial"/>
          <w:lang w:val="en-US"/>
        </w:rPr>
      </w:pPr>
      <w:r w:rsidRPr="00C72009">
        <w:rPr>
          <w:rFonts w:eastAsia="MS Mincho" w:cs="Arial"/>
          <w:lang w:val="en-US"/>
        </w:rPr>
        <w:t xml:space="preserve">In the 2Q21, the holding’s other revenues and expenses decreased 4.6% YoY, helped by a higher volume of revenues from the ADR Level I program (+111.9%), accounted in other revenues, and by lower PIS and </w:t>
      </w:r>
      <w:proofErr w:type="spellStart"/>
      <w:r w:rsidRPr="00C72009">
        <w:rPr>
          <w:rFonts w:eastAsia="MS Mincho" w:cs="Arial"/>
          <w:lang w:val="en-US"/>
        </w:rPr>
        <w:t>Cofins</w:t>
      </w:r>
      <w:proofErr w:type="spellEnd"/>
      <w:r w:rsidRPr="00C72009">
        <w:rPr>
          <w:rFonts w:eastAsia="MS Mincho" w:cs="Arial"/>
          <w:lang w:val="en-US"/>
        </w:rPr>
        <w:t xml:space="preserve"> tax expenses on financial income, due to the contraction in the average balance of financial investments (-75.4%).</w:t>
      </w:r>
    </w:p>
    <w:p w14:paraId="703B840F" w14:textId="77777777" w:rsidR="002C1612" w:rsidRPr="00C72009" w:rsidRDefault="002C1612" w:rsidP="00777244">
      <w:pPr>
        <w:pStyle w:val="01-Textonormal"/>
        <w:rPr>
          <w:rFonts w:eastAsia="MS Mincho" w:cs="Arial"/>
          <w:lang w:val="en-US"/>
        </w:rPr>
      </w:pPr>
      <w:r w:rsidRPr="00C72009">
        <w:rPr>
          <w:rFonts w:eastAsia="MS Mincho" w:cs="Arial"/>
          <w:lang w:val="en-US"/>
        </w:rPr>
        <w:t>On the other hand, the raise in administrative and sales expenses offset part of this drop, with higher data processing and postage expenses, the second one due to the increase in the number of shareholders in the last 12 months, which led to higher costs with the print of remuneration report of 2020, and the growth in expenses with legal publication of the financial statements for 2020 fiscal year in the newspaper.</w:t>
      </w:r>
    </w:p>
    <w:p w14:paraId="3646257E" w14:textId="77777777" w:rsidR="002C1612" w:rsidRPr="00C72009" w:rsidRDefault="002C1612" w:rsidP="00777244">
      <w:pPr>
        <w:pStyle w:val="01-Textonormal"/>
        <w:rPr>
          <w:rFonts w:eastAsia="MS Mincho" w:cs="Arial"/>
          <w:lang w:val="en-US"/>
        </w:rPr>
      </w:pPr>
      <w:r w:rsidRPr="00C72009">
        <w:rPr>
          <w:rFonts w:eastAsia="MS Mincho" w:cs="Arial"/>
          <w:lang w:val="en-US"/>
        </w:rPr>
        <w:t>The net investment income dropped 62.4%, impacted by the lower average balance of financial investments after the return of capital to the shareholders in April 2020.</w:t>
      </w:r>
    </w:p>
    <w:p w14:paraId="3C1917EF" w14:textId="77777777" w:rsidR="002C1612" w:rsidRPr="00C72009" w:rsidRDefault="002C1612" w:rsidP="00777244">
      <w:pPr>
        <w:pStyle w:val="01-Textonormal"/>
        <w:rPr>
          <w:rFonts w:eastAsia="MS Mincho" w:cs="Arial"/>
          <w:lang w:val="en-US"/>
        </w:rPr>
      </w:pPr>
      <w:r w:rsidRPr="00C72009">
        <w:rPr>
          <w:rFonts w:eastAsia="MS Mincho" w:cs="Arial"/>
          <w:lang w:val="en-US"/>
        </w:rPr>
        <w:t xml:space="preserve">For more information about BB </w:t>
      </w:r>
      <w:proofErr w:type="spellStart"/>
      <w:r w:rsidRPr="00C72009">
        <w:rPr>
          <w:rFonts w:eastAsia="MS Mincho" w:cs="Arial"/>
          <w:lang w:val="en-US"/>
        </w:rPr>
        <w:t>Seguridade’s</w:t>
      </w:r>
      <w:proofErr w:type="spellEnd"/>
      <w:r w:rsidRPr="00C72009">
        <w:rPr>
          <w:rFonts w:eastAsia="MS Mincho" w:cs="Arial"/>
          <w:lang w:val="en-US"/>
        </w:rPr>
        <w:t xml:space="preserve"> performance, including the managerial analysis of its investees, please refer to the MD&amp;A, available at www.bbseguridaderi.com.br/en, section Financial Information, option Results Center.</w:t>
      </w:r>
    </w:p>
    <w:p w14:paraId="29B7F867" w14:textId="7D27B41E" w:rsidR="002C1612" w:rsidRPr="00C72009" w:rsidRDefault="002C1612" w:rsidP="002C1612">
      <w:pPr>
        <w:spacing w:after="200" w:line="276" w:lineRule="auto"/>
        <w:jc w:val="both"/>
        <w:rPr>
          <w:rFonts w:eastAsia="MS Mincho" w:cs="Arial"/>
          <w:sz w:val="22"/>
          <w:lang w:val="en-US"/>
        </w:rPr>
      </w:pPr>
    </w:p>
    <w:p w14:paraId="11C15353" w14:textId="77777777" w:rsidR="002C1612" w:rsidRPr="00C72009" w:rsidRDefault="002C1612" w:rsidP="002C1612">
      <w:pPr>
        <w:spacing w:before="120" w:after="120" w:line="276" w:lineRule="auto"/>
        <w:jc w:val="both"/>
        <w:outlineLvl w:val="1"/>
        <w:rPr>
          <w:rFonts w:eastAsia="Times New Roman" w:cs="Arial"/>
          <w:b/>
          <w:color w:val="1F4E79"/>
          <w:spacing w:val="-2"/>
          <w:sz w:val="20"/>
          <w:szCs w:val="20"/>
          <w:lang w:val="en-US" w:eastAsia="pt-BR"/>
        </w:rPr>
      </w:pPr>
      <w:r w:rsidRPr="00C72009">
        <w:rPr>
          <w:rFonts w:eastAsia="Times New Roman" w:cs="Arial"/>
          <w:b/>
          <w:color w:val="1F4E79"/>
          <w:spacing w:val="-2"/>
          <w:sz w:val="20"/>
          <w:szCs w:val="20"/>
          <w:lang w:val="en-US" w:eastAsia="pt-BR"/>
        </w:rPr>
        <w:t>RELATIONSHIP WITH INDEPENDENT AUDITORS</w:t>
      </w:r>
    </w:p>
    <w:p w14:paraId="40A64AB4" w14:textId="77777777" w:rsidR="002C1612" w:rsidRPr="00C72009" w:rsidRDefault="002C1612" w:rsidP="002C1612">
      <w:pPr>
        <w:spacing w:before="120" w:after="120" w:line="276" w:lineRule="auto"/>
        <w:jc w:val="both"/>
        <w:rPr>
          <w:rFonts w:eastAsia="Times New Roman" w:cs="Arial"/>
          <w:spacing w:val="-2"/>
          <w:szCs w:val="18"/>
          <w:lang w:val="en-US" w:eastAsia="pt-BR"/>
        </w:rPr>
      </w:pPr>
    </w:p>
    <w:p w14:paraId="468CB408" w14:textId="77777777" w:rsidR="002C1612" w:rsidRPr="00EA4C0D" w:rsidRDefault="002C1612" w:rsidP="00777244">
      <w:pPr>
        <w:pStyle w:val="01-Textonormal"/>
        <w:rPr>
          <w:rFonts w:cs="Arial"/>
        </w:rPr>
      </w:pPr>
      <w:r w:rsidRPr="00EA4C0D">
        <w:rPr>
          <w:rFonts w:cs="Arial"/>
        </w:rPr>
        <w:t xml:space="preserve">According to the CVM Rule 381/03, we hereby inform that, for the second quarter </w:t>
      </w:r>
      <w:proofErr w:type="spellStart"/>
      <w:r w:rsidRPr="00EA4C0D">
        <w:rPr>
          <w:rFonts w:cs="Arial"/>
        </w:rPr>
        <w:t>of</w:t>
      </w:r>
      <w:proofErr w:type="spellEnd"/>
      <w:r w:rsidRPr="00EA4C0D">
        <w:rPr>
          <w:rFonts w:cs="Arial"/>
        </w:rPr>
        <w:t xml:space="preserve"> 2021, BB Seguridade </w:t>
      </w:r>
      <w:proofErr w:type="spellStart"/>
      <w:r w:rsidRPr="00EA4C0D">
        <w:rPr>
          <w:rFonts w:cs="Arial"/>
        </w:rPr>
        <w:t>used</w:t>
      </w:r>
      <w:proofErr w:type="spellEnd"/>
      <w:r w:rsidRPr="00EA4C0D">
        <w:rPr>
          <w:rFonts w:cs="Arial"/>
        </w:rPr>
        <w:t xml:space="preserve"> </w:t>
      </w:r>
      <w:proofErr w:type="spellStart"/>
      <w:r w:rsidRPr="00EA4C0D">
        <w:rPr>
          <w:rFonts w:cs="Arial"/>
        </w:rPr>
        <w:t>the</w:t>
      </w:r>
      <w:proofErr w:type="spellEnd"/>
      <w:r w:rsidRPr="00EA4C0D">
        <w:rPr>
          <w:rFonts w:cs="Arial"/>
        </w:rPr>
        <w:t xml:space="preserve"> </w:t>
      </w:r>
      <w:proofErr w:type="spellStart"/>
      <w:r w:rsidRPr="00EA4C0D">
        <w:rPr>
          <w:rFonts w:cs="Arial"/>
        </w:rPr>
        <w:t>independent</w:t>
      </w:r>
      <w:proofErr w:type="spellEnd"/>
      <w:r w:rsidRPr="00EA4C0D">
        <w:rPr>
          <w:rFonts w:cs="Arial"/>
        </w:rPr>
        <w:t xml:space="preserve"> audit services </w:t>
      </w:r>
      <w:proofErr w:type="spellStart"/>
      <w:r w:rsidRPr="00EA4C0D">
        <w:rPr>
          <w:rFonts w:cs="Arial"/>
        </w:rPr>
        <w:t>provided</w:t>
      </w:r>
      <w:proofErr w:type="spellEnd"/>
      <w:r w:rsidRPr="00EA4C0D">
        <w:rPr>
          <w:rFonts w:cs="Arial"/>
        </w:rPr>
        <w:t xml:space="preserve"> </w:t>
      </w:r>
      <w:proofErr w:type="spellStart"/>
      <w:r w:rsidRPr="00EA4C0D">
        <w:rPr>
          <w:rFonts w:cs="Arial"/>
        </w:rPr>
        <w:t>by</w:t>
      </w:r>
      <w:proofErr w:type="spellEnd"/>
      <w:r w:rsidRPr="00EA4C0D">
        <w:rPr>
          <w:rFonts w:cs="Arial"/>
        </w:rPr>
        <w:t xml:space="preserve"> Deloitte Touche </w:t>
      </w:r>
      <w:proofErr w:type="spellStart"/>
      <w:r w:rsidRPr="00EA4C0D">
        <w:rPr>
          <w:rFonts w:cs="Arial"/>
        </w:rPr>
        <w:t>Tohmatsu</w:t>
      </w:r>
      <w:proofErr w:type="spellEnd"/>
      <w:r w:rsidRPr="00EA4C0D">
        <w:rPr>
          <w:rFonts w:cs="Arial"/>
        </w:rPr>
        <w:t xml:space="preserve"> Auditores Independentes (“Deloitte”), through a contract maintained by its controlling </w:t>
      </w:r>
      <w:proofErr w:type="spellStart"/>
      <w:r w:rsidRPr="00EA4C0D">
        <w:rPr>
          <w:rFonts w:cs="Arial"/>
        </w:rPr>
        <w:t>shareholder</w:t>
      </w:r>
      <w:proofErr w:type="spellEnd"/>
      <w:r w:rsidRPr="00EA4C0D">
        <w:rPr>
          <w:rFonts w:cs="Arial"/>
        </w:rPr>
        <w:t xml:space="preserve"> Banco do Brasil S.A.</w:t>
      </w:r>
    </w:p>
    <w:p w14:paraId="1EE36C2D" w14:textId="77777777" w:rsidR="002C1612" w:rsidRPr="00EA4C0D" w:rsidRDefault="002C1612" w:rsidP="00777244">
      <w:pPr>
        <w:pStyle w:val="01-Textonormal"/>
        <w:rPr>
          <w:rFonts w:cs="Arial"/>
        </w:rPr>
      </w:pPr>
      <w:r w:rsidRPr="00EA4C0D">
        <w:rPr>
          <w:rFonts w:cs="Arial"/>
        </w:rPr>
        <w:t xml:space="preserve">When hiring services not related to the </w:t>
      </w:r>
      <w:proofErr w:type="spellStart"/>
      <w:r w:rsidRPr="00EA4C0D">
        <w:rPr>
          <w:rFonts w:cs="Arial"/>
        </w:rPr>
        <w:t>external</w:t>
      </w:r>
      <w:proofErr w:type="spellEnd"/>
      <w:r w:rsidRPr="00EA4C0D">
        <w:rPr>
          <w:rFonts w:cs="Arial"/>
        </w:rPr>
        <w:t xml:space="preserve"> </w:t>
      </w:r>
      <w:proofErr w:type="spellStart"/>
      <w:r w:rsidRPr="00EA4C0D">
        <w:rPr>
          <w:rFonts w:cs="Arial"/>
        </w:rPr>
        <w:t>audit</w:t>
      </w:r>
      <w:proofErr w:type="spellEnd"/>
      <w:r w:rsidRPr="00EA4C0D">
        <w:rPr>
          <w:rFonts w:cs="Arial"/>
        </w:rPr>
        <w:t xml:space="preserve">, BB Seguridade </w:t>
      </w:r>
      <w:proofErr w:type="spellStart"/>
      <w:r w:rsidRPr="00EA4C0D">
        <w:rPr>
          <w:rFonts w:cs="Arial"/>
        </w:rPr>
        <w:t>adopts</w:t>
      </w:r>
      <w:proofErr w:type="spellEnd"/>
      <w:r w:rsidRPr="00EA4C0D">
        <w:rPr>
          <w:rFonts w:cs="Arial"/>
        </w:rPr>
        <w:t xml:space="preserve"> procedures </w:t>
      </w:r>
      <w:proofErr w:type="spellStart"/>
      <w:r w:rsidRPr="00EA4C0D">
        <w:rPr>
          <w:rFonts w:cs="Arial"/>
        </w:rPr>
        <w:t>based</w:t>
      </w:r>
      <w:proofErr w:type="spellEnd"/>
      <w:r w:rsidRPr="00EA4C0D">
        <w:rPr>
          <w:rFonts w:cs="Arial"/>
        </w:rPr>
        <w:t xml:space="preserve"> on the applicable law and on international accepted principles that preserve the auditor's independence. Such principles </w:t>
      </w:r>
      <w:proofErr w:type="spellStart"/>
      <w:r w:rsidRPr="00EA4C0D">
        <w:rPr>
          <w:rFonts w:cs="Arial"/>
        </w:rPr>
        <w:t>consist</w:t>
      </w:r>
      <w:proofErr w:type="spellEnd"/>
      <w:r w:rsidRPr="00EA4C0D">
        <w:rPr>
          <w:rFonts w:cs="Arial"/>
        </w:rPr>
        <w:t xml:space="preserve"> </w:t>
      </w:r>
      <w:proofErr w:type="spellStart"/>
      <w:r w:rsidRPr="00EA4C0D">
        <w:rPr>
          <w:rFonts w:cs="Arial"/>
        </w:rPr>
        <w:t>of</w:t>
      </w:r>
      <w:proofErr w:type="spellEnd"/>
      <w:r w:rsidRPr="00EA4C0D">
        <w:rPr>
          <w:rFonts w:cs="Arial"/>
        </w:rPr>
        <w:t xml:space="preserve">: (i) </w:t>
      </w:r>
      <w:proofErr w:type="spellStart"/>
      <w:r w:rsidRPr="00EA4C0D">
        <w:rPr>
          <w:rFonts w:cs="Arial"/>
        </w:rPr>
        <w:t>the</w:t>
      </w:r>
      <w:proofErr w:type="spellEnd"/>
      <w:r w:rsidRPr="00EA4C0D">
        <w:rPr>
          <w:rFonts w:cs="Arial"/>
        </w:rPr>
        <w:t xml:space="preserve"> auditor </w:t>
      </w:r>
      <w:proofErr w:type="spellStart"/>
      <w:r w:rsidRPr="00EA4C0D">
        <w:rPr>
          <w:rFonts w:cs="Arial"/>
        </w:rPr>
        <w:t>should</w:t>
      </w:r>
      <w:proofErr w:type="spellEnd"/>
      <w:r w:rsidRPr="00EA4C0D">
        <w:rPr>
          <w:rFonts w:cs="Arial"/>
        </w:rPr>
        <w:t xml:space="preserve"> not audit its own work; (ii) the auditor should not perform managerial activities at his client management structure; and (iii) the auditor should not promote the interests of its client.</w:t>
      </w:r>
    </w:p>
    <w:p w14:paraId="15B9C8F3" w14:textId="77777777" w:rsidR="002C1612" w:rsidRPr="00EA4C0D" w:rsidRDefault="002C1612" w:rsidP="00777244">
      <w:pPr>
        <w:pStyle w:val="01-Textonormal"/>
        <w:rPr>
          <w:rFonts w:cs="Arial"/>
        </w:rPr>
      </w:pPr>
      <w:r w:rsidRPr="00EA4C0D">
        <w:rPr>
          <w:rFonts w:cs="Arial"/>
        </w:rPr>
        <w:t xml:space="preserve">During the second quarter of 2021, there was no changes related to the signature, cancelation, or modification of contracts between the controlling </w:t>
      </w:r>
      <w:proofErr w:type="spellStart"/>
      <w:r w:rsidRPr="00EA4C0D">
        <w:rPr>
          <w:rFonts w:cs="Arial"/>
        </w:rPr>
        <w:t>shareholder</w:t>
      </w:r>
      <w:proofErr w:type="spellEnd"/>
      <w:r w:rsidRPr="00EA4C0D">
        <w:rPr>
          <w:rFonts w:cs="Arial"/>
        </w:rPr>
        <w:t xml:space="preserve"> (Banco do Brasil) </w:t>
      </w:r>
      <w:proofErr w:type="spellStart"/>
      <w:r w:rsidRPr="00EA4C0D">
        <w:rPr>
          <w:rFonts w:cs="Arial"/>
        </w:rPr>
        <w:t>and</w:t>
      </w:r>
      <w:proofErr w:type="spellEnd"/>
      <w:r w:rsidRPr="00EA4C0D">
        <w:rPr>
          <w:rFonts w:cs="Arial"/>
        </w:rPr>
        <w:t xml:space="preserve"> Deloitte. </w:t>
      </w:r>
    </w:p>
    <w:p w14:paraId="135EDA83" w14:textId="21802558" w:rsidR="002C1612" w:rsidRPr="00EA4C0D" w:rsidRDefault="002C1612" w:rsidP="00777244">
      <w:pPr>
        <w:pStyle w:val="01-Textonormal"/>
        <w:rPr>
          <w:rFonts w:cs="Arial"/>
        </w:rPr>
      </w:pPr>
      <w:proofErr w:type="spellStart"/>
      <w:r w:rsidRPr="00EA4C0D">
        <w:rPr>
          <w:rFonts w:cs="Arial"/>
        </w:rPr>
        <w:t>Regarding</w:t>
      </w:r>
      <w:proofErr w:type="spellEnd"/>
      <w:r w:rsidRPr="00EA4C0D">
        <w:rPr>
          <w:rFonts w:cs="Arial"/>
        </w:rPr>
        <w:t xml:space="preserve"> BB </w:t>
      </w:r>
      <w:proofErr w:type="spellStart"/>
      <w:r w:rsidRPr="00EA4C0D">
        <w:rPr>
          <w:rFonts w:cs="Arial"/>
        </w:rPr>
        <w:t>Seguridade´s</w:t>
      </w:r>
      <w:proofErr w:type="spellEnd"/>
      <w:r w:rsidRPr="00EA4C0D">
        <w:rPr>
          <w:rFonts w:cs="Arial"/>
        </w:rPr>
        <w:t xml:space="preserve"> </w:t>
      </w:r>
      <w:proofErr w:type="spellStart"/>
      <w:r w:rsidRPr="00EA4C0D">
        <w:rPr>
          <w:rFonts w:cs="Arial"/>
        </w:rPr>
        <w:t>investees</w:t>
      </w:r>
      <w:proofErr w:type="spellEnd"/>
      <w:r w:rsidRPr="00EA4C0D">
        <w:rPr>
          <w:rFonts w:cs="Arial"/>
        </w:rPr>
        <w:t xml:space="preserve">, </w:t>
      </w:r>
      <w:proofErr w:type="spellStart"/>
      <w:r w:rsidRPr="00EA4C0D">
        <w:rPr>
          <w:rFonts w:cs="Arial"/>
        </w:rPr>
        <w:t>on</w:t>
      </w:r>
      <w:proofErr w:type="spellEnd"/>
      <w:r w:rsidRPr="00EA4C0D">
        <w:rPr>
          <w:rFonts w:cs="Arial"/>
        </w:rPr>
        <w:t xml:space="preserve"> April 26, 2021, it was signed an audit services contract </w:t>
      </w:r>
      <w:proofErr w:type="spellStart"/>
      <w:r w:rsidRPr="00EA4C0D">
        <w:rPr>
          <w:rFonts w:cs="Arial"/>
        </w:rPr>
        <w:t>between</w:t>
      </w:r>
      <w:proofErr w:type="spellEnd"/>
      <w:r w:rsidRPr="00EA4C0D">
        <w:rPr>
          <w:rFonts w:cs="Arial"/>
        </w:rPr>
        <w:t xml:space="preserve"> Deloitte </w:t>
      </w:r>
      <w:proofErr w:type="spellStart"/>
      <w:r w:rsidRPr="00EA4C0D">
        <w:rPr>
          <w:rFonts w:cs="Arial"/>
        </w:rPr>
        <w:t>and</w:t>
      </w:r>
      <w:proofErr w:type="spellEnd"/>
      <w:r w:rsidRPr="00EA4C0D">
        <w:rPr>
          <w:rFonts w:cs="Arial"/>
        </w:rPr>
        <w:t xml:space="preserve"> </w:t>
      </w:r>
      <w:proofErr w:type="spellStart"/>
      <w:r w:rsidRPr="00EA4C0D">
        <w:rPr>
          <w:rFonts w:cs="Arial"/>
        </w:rPr>
        <w:t>Brasilcap</w:t>
      </w:r>
      <w:proofErr w:type="spellEnd"/>
      <w:r w:rsidRPr="00EA4C0D">
        <w:rPr>
          <w:rFonts w:cs="Arial"/>
        </w:rPr>
        <w:t xml:space="preserve">, </w:t>
      </w:r>
      <w:proofErr w:type="spellStart"/>
      <w:r w:rsidRPr="00EA4C0D">
        <w:rPr>
          <w:rFonts w:cs="Arial"/>
        </w:rPr>
        <w:t>effective</w:t>
      </w:r>
      <w:proofErr w:type="spellEnd"/>
      <w:r w:rsidRPr="00EA4C0D">
        <w:rPr>
          <w:rFonts w:cs="Arial"/>
        </w:rPr>
        <w:t xml:space="preserve"> as </w:t>
      </w:r>
      <w:proofErr w:type="spellStart"/>
      <w:r w:rsidRPr="00EA4C0D">
        <w:rPr>
          <w:rFonts w:cs="Arial"/>
        </w:rPr>
        <w:t>of</w:t>
      </w:r>
      <w:proofErr w:type="spellEnd"/>
      <w:r w:rsidRPr="00EA4C0D">
        <w:rPr>
          <w:rFonts w:cs="Arial"/>
        </w:rPr>
        <w:t xml:space="preserve"> April 26, 2021, according to the table below:</w:t>
      </w:r>
    </w:p>
    <w:tbl>
      <w:tblPr>
        <w:tblStyle w:val="TabeladeLista6Colorida-nfase5"/>
        <w:tblW w:w="9638" w:type="dxa"/>
        <w:jc w:val="center"/>
        <w:tblLook w:val="04A0" w:firstRow="1" w:lastRow="0" w:firstColumn="1" w:lastColumn="0" w:noHBand="0" w:noVBand="1"/>
      </w:tblPr>
      <w:tblGrid>
        <w:gridCol w:w="2592"/>
        <w:gridCol w:w="1008"/>
        <w:gridCol w:w="1009"/>
        <w:gridCol w:w="3489"/>
        <w:gridCol w:w="1540"/>
      </w:tblGrid>
      <w:tr w:rsidR="002C1612" w:rsidRPr="00C72009" w14:paraId="262729C4" w14:textId="77777777" w:rsidTr="00777244">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592" w:type="dxa"/>
            <w:vMerge w:val="restart"/>
            <w:tcBorders>
              <w:top w:val="single" w:sz="2" w:space="0" w:color="8EAADB"/>
            </w:tcBorders>
            <w:shd w:val="clear" w:color="auto" w:fill="D9E2F3"/>
            <w:vAlign w:val="center"/>
          </w:tcPr>
          <w:p w14:paraId="38F18AF6" w14:textId="77777777" w:rsidR="002C1612" w:rsidRPr="00C72009" w:rsidRDefault="002C1612" w:rsidP="002C1612">
            <w:pPr>
              <w:keepNext/>
              <w:keepLines/>
              <w:spacing w:before="40" w:after="40"/>
              <w:jc w:val="center"/>
              <w:rPr>
                <w:rFonts w:eastAsia="MS Mincho" w:cs="Arial"/>
                <w:color w:val="000000"/>
                <w:spacing w:val="-2"/>
                <w:sz w:val="14"/>
                <w:szCs w:val="14"/>
                <w:lang w:eastAsia="pt-BR"/>
              </w:rPr>
            </w:pPr>
            <w:proofErr w:type="spellStart"/>
            <w:r w:rsidRPr="00C72009">
              <w:rPr>
                <w:rFonts w:eastAsia="MS Mincho" w:cs="Arial"/>
                <w:color w:val="000000"/>
                <w:spacing w:val="-2"/>
                <w:sz w:val="14"/>
                <w:szCs w:val="14"/>
                <w:lang w:eastAsia="pt-BR"/>
              </w:rPr>
              <w:t>Company</w:t>
            </w:r>
            <w:proofErr w:type="spellEnd"/>
          </w:p>
        </w:tc>
        <w:tc>
          <w:tcPr>
            <w:tcW w:w="2017" w:type="dxa"/>
            <w:gridSpan w:val="2"/>
            <w:tcBorders>
              <w:top w:val="single" w:sz="2" w:space="0" w:color="8EAADB"/>
              <w:bottom w:val="nil"/>
            </w:tcBorders>
            <w:shd w:val="clear" w:color="auto" w:fill="D9E2F3"/>
            <w:vAlign w:val="center"/>
          </w:tcPr>
          <w:p w14:paraId="256CE220" w14:textId="77777777" w:rsidR="002C1612" w:rsidRPr="00C72009" w:rsidRDefault="002C1612" w:rsidP="002C161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MS Mincho" w:cs="Arial"/>
                <w:color w:val="000000"/>
                <w:spacing w:val="-2"/>
                <w:sz w:val="14"/>
                <w:szCs w:val="14"/>
                <w:lang w:eastAsia="pt-BR"/>
              </w:rPr>
            </w:pPr>
            <w:proofErr w:type="spellStart"/>
            <w:r w:rsidRPr="00C72009">
              <w:rPr>
                <w:rFonts w:eastAsia="MS Mincho" w:cs="Arial"/>
                <w:color w:val="000000"/>
                <w:spacing w:val="-2"/>
                <w:sz w:val="14"/>
                <w:szCs w:val="14"/>
                <w:lang w:eastAsia="pt-BR"/>
              </w:rPr>
              <w:t>Contract</w:t>
            </w:r>
            <w:proofErr w:type="spellEnd"/>
            <w:r w:rsidRPr="00C72009">
              <w:rPr>
                <w:rFonts w:eastAsia="MS Mincho" w:cs="Arial"/>
                <w:color w:val="000000"/>
                <w:spacing w:val="-2"/>
                <w:sz w:val="14"/>
                <w:szCs w:val="14"/>
                <w:lang w:eastAsia="pt-BR"/>
              </w:rPr>
              <w:t xml:space="preserve"> dates</w:t>
            </w:r>
          </w:p>
        </w:tc>
        <w:tc>
          <w:tcPr>
            <w:tcW w:w="3489" w:type="dxa"/>
            <w:vMerge w:val="restart"/>
            <w:tcBorders>
              <w:top w:val="single" w:sz="2" w:space="0" w:color="8EAADB"/>
            </w:tcBorders>
            <w:shd w:val="clear" w:color="auto" w:fill="D9E2F3"/>
            <w:vAlign w:val="center"/>
          </w:tcPr>
          <w:p w14:paraId="5D2BA889" w14:textId="77777777" w:rsidR="002C1612" w:rsidRPr="00C72009" w:rsidRDefault="002C1612" w:rsidP="002C161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MS Mincho" w:cs="Arial"/>
                <w:color w:val="000000"/>
                <w:spacing w:val="-2"/>
                <w:sz w:val="14"/>
                <w:szCs w:val="14"/>
                <w:lang w:eastAsia="pt-BR"/>
              </w:rPr>
            </w:pPr>
            <w:r w:rsidRPr="00C72009">
              <w:rPr>
                <w:rFonts w:eastAsia="MS Mincho" w:cs="Arial"/>
                <w:color w:val="000000"/>
                <w:spacing w:val="-2"/>
                <w:sz w:val="14"/>
                <w:szCs w:val="14"/>
                <w:lang w:eastAsia="pt-BR"/>
              </w:rPr>
              <w:t>Service</w:t>
            </w:r>
          </w:p>
        </w:tc>
        <w:tc>
          <w:tcPr>
            <w:tcW w:w="1540" w:type="dxa"/>
            <w:vMerge w:val="restart"/>
            <w:tcBorders>
              <w:top w:val="single" w:sz="2" w:space="0" w:color="8EAADB"/>
            </w:tcBorders>
            <w:shd w:val="clear" w:color="auto" w:fill="D9E2F3"/>
            <w:vAlign w:val="center"/>
          </w:tcPr>
          <w:p w14:paraId="6EED7179" w14:textId="77777777" w:rsidR="002C1612" w:rsidRPr="00C72009" w:rsidRDefault="002C1612" w:rsidP="002C161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MS Mincho" w:cs="Arial"/>
                <w:color w:val="000000"/>
                <w:spacing w:val="-2"/>
                <w:sz w:val="14"/>
                <w:szCs w:val="14"/>
                <w:lang w:eastAsia="pt-BR"/>
              </w:rPr>
            </w:pPr>
            <w:proofErr w:type="spellStart"/>
            <w:r w:rsidRPr="00C72009">
              <w:rPr>
                <w:rFonts w:eastAsia="MS Mincho" w:cs="Arial"/>
                <w:color w:val="000000"/>
                <w:spacing w:val="-2"/>
                <w:sz w:val="14"/>
                <w:szCs w:val="14"/>
                <w:lang w:eastAsia="pt-BR"/>
              </w:rPr>
              <w:t>Fee</w:t>
            </w:r>
            <w:proofErr w:type="spellEnd"/>
            <w:r w:rsidRPr="00C72009">
              <w:rPr>
                <w:rFonts w:eastAsia="MS Mincho" w:cs="Arial"/>
                <w:color w:val="000000"/>
                <w:spacing w:val="-2"/>
                <w:sz w:val="14"/>
                <w:szCs w:val="14"/>
                <w:lang w:eastAsia="pt-BR"/>
              </w:rPr>
              <w:t xml:space="preserve"> (R$)</w:t>
            </w:r>
          </w:p>
        </w:tc>
      </w:tr>
      <w:tr w:rsidR="002C1612" w:rsidRPr="00C72009" w14:paraId="12D52B0A" w14:textId="77777777" w:rsidTr="006B779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592" w:type="dxa"/>
            <w:vMerge/>
            <w:tcBorders>
              <w:bottom w:val="single" w:sz="2" w:space="0" w:color="8EAADB"/>
            </w:tcBorders>
          </w:tcPr>
          <w:p w14:paraId="477A12F4" w14:textId="77777777" w:rsidR="002C1612" w:rsidRPr="00C72009" w:rsidRDefault="002C1612" w:rsidP="002C1612">
            <w:pPr>
              <w:keepNext/>
              <w:keepLines/>
              <w:spacing w:before="40" w:after="40"/>
              <w:rPr>
                <w:rFonts w:eastAsia="MS Mincho" w:cs="Arial"/>
                <w:color w:val="000000"/>
                <w:spacing w:val="-2"/>
                <w:sz w:val="14"/>
                <w:szCs w:val="14"/>
                <w:lang w:eastAsia="pt-BR"/>
              </w:rPr>
            </w:pPr>
          </w:p>
        </w:tc>
        <w:tc>
          <w:tcPr>
            <w:tcW w:w="1008" w:type="dxa"/>
            <w:tcBorders>
              <w:top w:val="nil"/>
              <w:bottom w:val="single" w:sz="2" w:space="0" w:color="8EAADB"/>
            </w:tcBorders>
          </w:tcPr>
          <w:p w14:paraId="3135F0CF" w14:textId="77777777" w:rsidR="002C1612" w:rsidRPr="00C72009" w:rsidRDefault="002C1612" w:rsidP="002C161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MS Mincho" w:cs="Arial"/>
                <w:b/>
                <w:bCs/>
                <w:color w:val="000000"/>
                <w:spacing w:val="-2"/>
                <w:sz w:val="14"/>
                <w:szCs w:val="14"/>
                <w:lang w:eastAsia="pt-BR"/>
              </w:rPr>
            </w:pPr>
            <w:r w:rsidRPr="00C72009">
              <w:rPr>
                <w:rFonts w:eastAsia="MS Mincho" w:cs="Arial"/>
                <w:b/>
                <w:color w:val="000000"/>
                <w:spacing w:val="-2"/>
                <w:sz w:val="14"/>
                <w:szCs w:val="14"/>
                <w:lang w:eastAsia="pt-BR"/>
              </w:rPr>
              <w:t>Start</w:t>
            </w:r>
          </w:p>
        </w:tc>
        <w:tc>
          <w:tcPr>
            <w:tcW w:w="1009" w:type="dxa"/>
            <w:tcBorders>
              <w:top w:val="nil"/>
              <w:bottom w:val="single" w:sz="2" w:space="0" w:color="8EAADB"/>
            </w:tcBorders>
          </w:tcPr>
          <w:p w14:paraId="7D640AB0" w14:textId="77777777" w:rsidR="002C1612" w:rsidRPr="00C72009" w:rsidRDefault="002C1612" w:rsidP="002C161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MS Mincho" w:cs="Arial"/>
                <w:b/>
                <w:color w:val="000000"/>
                <w:spacing w:val="-2"/>
                <w:sz w:val="14"/>
                <w:szCs w:val="14"/>
                <w:lang w:eastAsia="pt-BR"/>
              </w:rPr>
            </w:pPr>
            <w:proofErr w:type="spellStart"/>
            <w:r w:rsidRPr="00C72009">
              <w:rPr>
                <w:rFonts w:eastAsia="MS Mincho" w:cs="Arial"/>
                <w:b/>
                <w:color w:val="000000"/>
                <w:spacing w:val="-2"/>
                <w:sz w:val="14"/>
                <w:szCs w:val="14"/>
                <w:lang w:eastAsia="pt-BR"/>
              </w:rPr>
              <w:t>End</w:t>
            </w:r>
            <w:proofErr w:type="spellEnd"/>
          </w:p>
        </w:tc>
        <w:tc>
          <w:tcPr>
            <w:tcW w:w="3489" w:type="dxa"/>
            <w:vMerge/>
            <w:tcBorders>
              <w:bottom w:val="single" w:sz="2" w:space="0" w:color="8EAADB"/>
            </w:tcBorders>
          </w:tcPr>
          <w:p w14:paraId="01FB0BCF" w14:textId="77777777" w:rsidR="002C1612" w:rsidRPr="00C72009" w:rsidRDefault="002C1612" w:rsidP="002C161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MS Mincho" w:cs="Arial"/>
                <w:b/>
                <w:color w:val="000000"/>
                <w:spacing w:val="-2"/>
                <w:sz w:val="14"/>
                <w:szCs w:val="14"/>
                <w:lang w:eastAsia="pt-BR"/>
              </w:rPr>
            </w:pPr>
          </w:p>
        </w:tc>
        <w:tc>
          <w:tcPr>
            <w:tcW w:w="1540" w:type="dxa"/>
            <w:vMerge/>
            <w:tcBorders>
              <w:bottom w:val="single" w:sz="2" w:space="0" w:color="8EAADB"/>
            </w:tcBorders>
          </w:tcPr>
          <w:p w14:paraId="1700C012" w14:textId="77777777" w:rsidR="002C1612" w:rsidRPr="00C72009" w:rsidRDefault="002C1612" w:rsidP="002C161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MS Mincho" w:cs="Arial"/>
                <w:b/>
                <w:color w:val="000000"/>
                <w:spacing w:val="-2"/>
                <w:sz w:val="14"/>
                <w:szCs w:val="14"/>
                <w:lang w:eastAsia="pt-BR"/>
              </w:rPr>
            </w:pPr>
          </w:p>
        </w:tc>
      </w:tr>
      <w:tr w:rsidR="002C1612" w:rsidRPr="00C72009" w14:paraId="2AAB8544" w14:textId="77777777" w:rsidTr="006B779F">
        <w:trPr>
          <w:trHeight w:hRule="exact" w:val="704"/>
          <w:jc w:val="center"/>
        </w:trPr>
        <w:tc>
          <w:tcPr>
            <w:cnfStyle w:val="001000000000" w:firstRow="0" w:lastRow="0" w:firstColumn="1" w:lastColumn="0" w:oddVBand="0" w:evenVBand="0" w:oddHBand="0" w:evenHBand="0" w:firstRowFirstColumn="0" w:firstRowLastColumn="0" w:lastRowFirstColumn="0" w:lastRowLastColumn="0"/>
            <w:tcW w:w="2592" w:type="dxa"/>
            <w:tcBorders>
              <w:top w:val="single" w:sz="2" w:space="0" w:color="8EAADB"/>
              <w:bottom w:val="single" w:sz="2" w:space="0" w:color="8EAADB"/>
            </w:tcBorders>
            <w:vAlign w:val="center"/>
          </w:tcPr>
          <w:p w14:paraId="16E0E777" w14:textId="77777777" w:rsidR="002C1612" w:rsidRPr="00C72009" w:rsidRDefault="002C1612" w:rsidP="002C1612">
            <w:pPr>
              <w:keepNext/>
              <w:keepLines/>
              <w:spacing w:before="40" w:after="40"/>
              <w:rPr>
                <w:rFonts w:eastAsia="MS Mincho" w:cs="Arial"/>
                <w:snapToGrid w:val="0"/>
                <w:color w:val="000000"/>
                <w:spacing w:val="-2"/>
                <w:sz w:val="14"/>
                <w:szCs w:val="14"/>
                <w:lang w:eastAsia="pt-BR"/>
              </w:rPr>
            </w:pPr>
            <w:proofErr w:type="spellStart"/>
            <w:r w:rsidRPr="00C72009">
              <w:rPr>
                <w:rFonts w:eastAsia="MS Mincho" w:cs="Arial"/>
                <w:color w:val="000000"/>
                <w:spacing w:val="-2"/>
                <w:sz w:val="14"/>
                <w:szCs w:val="14"/>
                <w:lang w:eastAsia="pt-BR"/>
              </w:rPr>
              <w:t>Brasilcap</w:t>
            </w:r>
            <w:proofErr w:type="spellEnd"/>
            <w:r w:rsidRPr="00C72009">
              <w:rPr>
                <w:rFonts w:eastAsia="MS Mincho" w:cs="Arial"/>
                <w:color w:val="000000"/>
                <w:spacing w:val="-2"/>
                <w:sz w:val="14"/>
                <w:szCs w:val="14"/>
                <w:lang w:eastAsia="pt-BR"/>
              </w:rPr>
              <w:t xml:space="preserve"> S.A.</w:t>
            </w:r>
          </w:p>
        </w:tc>
        <w:tc>
          <w:tcPr>
            <w:tcW w:w="1008" w:type="dxa"/>
            <w:tcBorders>
              <w:top w:val="single" w:sz="2" w:space="0" w:color="8EAADB"/>
              <w:bottom w:val="single" w:sz="2" w:space="0" w:color="8EAADB"/>
            </w:tcBorders>
            <w:vAlign w:val="center"/>
          </w:tcPr>
          <w:p w14:paraId="4D1C88FC" w14:textId="77777777" w:rsidR="002C1612" w:rsidRPr="00C72009" w:rsidRDefault="002C1612" w:rsidP="002C1612">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MS Mincho" w:cs="Arial"/>
                <w:color w:val="000000"/>
                <w:spacing w:val="-2"/>
                <w:sz w:val="14"/>
                <w:szCs w:val="14"/>
                <w:lang w:eastAsia="pt-BR"/>
              </w:rPr>
            </w:pPr>
            <w:r w:rsidRPr="00C72009">
              <w:rPr>
                <w:rFonts w:eastAsia="MS Mincho" w:cs="Arial"/>
                <w:color w:val="000000"/>
                <w:spacing w:val="-2"/>
                <w:sz w:val="14"/>
                <w:szCs w:val="14"/>
                <w:lang w:eastAsia="pt-BR"/>
              </w:rPr>
              <w:t>04/26/2021</w:t>
            </w:r>
          </w:p>
        </w:tc>
        <w:tc>
          <w:tcPr>
            <w:tcW w:w="1009" w:type="dxa"/>
            <w:tcBorders>
              <w:top w:val="single" w:sz="2" w:space="0" w:color="8EAADB"/>
              <w:bottom w:val="single" w:sz="2" w:space="0" w:color="8EAADB"/>
            </w:tcBorders>
            <w:vAlign w:val="center"/>
          </w:tcPr>
          <w:p w14:paraId="5AC013B2" w14:textId="77777777" w:rsidR="002C1612" w:rsidRPr="00C72009" w:rsidRDefault="002C1612" w:rsidP="002C1612">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MS Mincho" w:cs="Arial"/>
                <w:color w:val="000000"/>
                <w:spacing w:val="-2"/>
                <w:sz w:val="14"/>
                <w:szCs w:val="14"/>
                <w:lang w:eastAsia="pt-BR"/>
              </w:rPr>
            </w:pPr>
            <w:r w:rsidRPr="00C72009">
              <w:rPr>
                <w:rFonts w:eastAsia="MS Mincho" w:cs="Arial"/>
                <w:color w:val="000000"/>
                <w:spacing w:val="-2"/>
                <w:sz w:val="14"/>
                <w:szCs w:val="14"/>
                <w:lang w:eastAsia="pt-BR"/>
              </w:rPr>
              <w:t>04/25/2023</w:t>
            </w:r>
          </w:p>
        </w:tc>
        <w:tc>
          <w:tcPr>
            <w:tcW w:w="3489" w:type="dxa"/>
            <w:tcBorders>
              <w:top w:val="single" w:sz="2" w:space="0" w:color="8EAADB"/>
              <w:bottom w:val="single" w:sz="2" w:space="0" w:color="8EAADB"/>
            </w:tcBorders>
            <w:vAlign w:val="center"/>
          </w:tcPr>
          <w:p w14:paraId="15C07FF0" w14:textId="77777777" w:rsidR="002C1612" w:rsidRPr="00C72009" w:rsidRDefault="002C1612" w:rsidP="002C1612">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MS Mincho" w:cs="Arial"/>
                <w:color w:val="000000"/>
                <w:spacing w:val="-2"/>
                <w:sz w:val="14"/>
                <w:szCs w:val="14"/>
                <w:lang w:val="en-US" w:eastAsia="pt-BR"/>
              </w:rPr>
            </w:pPr>
            <w:r w:rsidRPr="00C72009">
              <w:rPr>
                <w:rFonts w:eastAsia="MS Mincho" w:cs="Arial"/>
                <w:color w:val="000000"/>
                <w:spacing w:val="-2"/>
                <w:sz w:val="14"/>
                <w:szCs w:val="14"/>
                <w:lang w:val="en-US" w:eastAsia="pt-BR"/>
              </w:rPr>
              <w:t>Audit services on the financial statements of 2021 and 2022.</w:t>
            </w:r>
          </w:p>
        </w:tc>
        <w:tc>
          <w:tcPr>
            <w:tcW w:w="1540" w:type="dxa"/>
            <w:tcBorders>
              <w:top w:val="single" w:sz="2" w:space="0" w:color="8EAADB"/>
              <w:bottom w:val="single" w:sz="2" w:space="0" w:color="8EAADB"/>
            </w:tcBorders>
            <w:vAlign w:val="center"/>
          </w:tcPr>
          <w:p w14:paraId="14F8DFB9" w14:textId="77777777" w:rsidR="002C1612" w:rsidRPr="00C72009" w:rsidRDefault="002C1612" w:rsidP="002C1612">
            <w:pPr>
              <w:spacing w:before="40" w:after="40" w:line="276" w:lineRule="auto"/>
              <w:jc w:val="right"/>
              <w:cnfStyle w:val="000000000000" w:firstRow="0" w:lastRow="0" w:firstColumn="0" w:lastColumn="0" w:oddVBand="0" w:evenVBand="0" w:oddHBand="0" w:evenHBand="0" w:firstRowFirstColumn="0" w:firstRowLastColumn="0" w:lastRowFirstColumn="0" w:lastRowLastColumn="0"/>
              <w:rPr>
                <w:rFonts w:eastAsia="MS Mincho" w:cs="Arial"/>
                <w:color w:val="000000"/>
                <w:sz w:val="14"/>
                <w:szCs w:val="14"/>
              </w:rPr>
            </w:pPr>
            <w:r w:rsidRPr="00C72009">
              <w:rPr>
                <w:rFonts w:eastAsia="MS Mincho" w:cs="Arial"/>
                <w:color w:val="000000"/>
                <w:sz w:val="14"/>
                <w:szCs w:val="14"/>
              </w:rPr>
              <w:t>814,000.00</w:t>
            </w:r>
          </w:p>
        </w:tc>
      </w:tr>
    </w:tbl>
    <w:p w14:paraId="6DA25240" w14:textId="77777777" w:rsidR="002C1612" w:rsidRPr="00C72009" w:rsidRDefault="002C1612" w:rsidP="002C1612">
      <w:pPr>
        <w:pStyle w:val="01-Textonormal"/>
        <w:rPr>
          <w:rFonts w:cs="Arial"/>
          <w:lang w:val="en-US"/>
        </w:rPr>
      </w:pPr>
    </w:p>
    <w:p w14:paraId="4E5327D2" w14:textId="550612BA" w:rsidR="006D68F5" w:rsidRPr="00C72009" w:rsidRDefault="006D68F5" w:rsidP="006D68F5">
      <w:pPr>
        <w:jc w:val="both"/>
        <w:rPr>
          <w:rFonts w:cs="Arial"/>
          <w:szCs w:val="18"/>
          <w:lang w:val="en-US"/>
        </w:rPr>
      </w:pPr>
      <w:r w:rsidRPr="00C72009">
        <w:rPr>
          <w:rFonts w:cs="Arial"/>
          <w:szCs w:val="18"/>
          <w:lang w:val="en-US"/>
        </w:rPr>
        <w:t>.</w:t>
      </w:r>
    </w:p>
    <w:p w14:paraId="69FE1E3F" w14:textId="77777777" w:rsidR="00012B73" w:rsidRPr="00C72009" w:rsidRDefault="00012B73" w:rsidP="006D68F5">
      <w:pPr>
        <w:jc w:val="both"/>
        <w:rPr>
          <w:rFonts w:cs="Arial"/>
          <w:lang w:val="en-US"/>
        </w:rPr>
        <w:sectPr w:rsidR="00012B73" w:rsidRPr="00C72009" w:rsidSect="00F81992">
          <w:headerReference w:type="default" r:id="rId16"/>
          <w:footerReference w:type="default" r:id="rId17"/>
          <w:pgSz w:w="11906" w:h="16838" w:code="9"/>
          <w:pgMar w:top="1134" w:right="1134" w:bottom="851" w:left="1134" w:header="851" w:footer="284" w:gutter="0"/>
          <w:pgNumType w:start="1"/>
          <w:cols w:space="708"/>
          <w:docGrid w:linePitch="360"/>
        </w:sectPr>
      </w:pPr>
    </w:p>
    <w:p w14:paraId="672B7A0E" w14:textId="7F292F07" w:rsidR="006D68F5" w:rsidRPr="00C72009" w:rsidRDefault="006D68F5" w:rsidP="006D68F5">
      <w:pPr>
        <w:jc w:val="both"/>
        <w:rPr>
          <w:rFonts w:cs="Arial"/>
          <w:lang w:val="en-US"/>
        </w:rPr>
      </w:pPr>
    </w:p>
    <w:p w14:paraId="55A575CD" w14:textId="2ACC2B52" w:rsidR="005A2B35" w:rsidRPr="00C72009" w:rsidRDefault="005A2B35" w:rsidP="00777244">
      <w:pPr>
        <w:pStyle w:val="02-TtulodeNota"/>
        <w:rPr>
          <w:rFonts w:cs="Arial"/>
          <w:color w:val="1F4E79" w:themeColor="accent1" w:themeShade="80"/>
          <w:lang w:val="en-US"/>
        </w:rPr>
      </w:pPr>
      <w:bookmarkStart w:id="6" w:name="_Toc78542956"/>
      <w:r w:rsidRPr="00C72009">
        <w:rPr>
          <w:rFonts w:cs="Arial"/>
          <w:color w:val="1F4E79" w:themeColor="accent1" w:themeShade="80"/>
          <w:lang w:val="en-US"/>
        </w:rPr>
        <w:t>STATEMENT OF INCOME</w:t>
      </w:r>
      <w:bookmarkEnd w:id="6"/>
    </w:p>
    <w:p w14:paraId="47A526F1" w14:textId="77777777" w:rsidR="005A2B35" w:rsidRPr="00C72009" w:rsidRDefault="005A2B35" w:rsidP="00A36126">
      <w:pPr>
        <w:pStyle w:val="06-Rmil"/>
        <w:rPr>
          <w:rFonts w:cs="Arial"/>
          <w:sz w:val="12"/>
          <w:szCs w:val="12"/>
          <w:lang w:val="en-US"/>
        </w:rPr>
      </w:pPr>
      <w:r w:rsidRPr="00C72009">
        <w:rPr>
          <w:rFonts w:cs="Arial"/>
          <w:lang w:val="en-US"/>
        </w:rPr>
        <w:t xml:space="preserve">R$ </w:t>
      </w:r>
      <w:proofErr w:type="spellStart"/>
      <w:r w:rsidRPr="00C72009">
        <w:rPr>
          <w:rFonts w:cs="Arial"/>
          <w:lang w:val="en-US"/>
        </w:rPr>
        <w:t>thousand</w:t>
      </w:r>
      <w:proofErr w:type="spellEnd"/>
      <w:r w:rsidRPr="00C72009">
        <w:rPr>
          <w:rFonts w:cs="Arial"/>
          <w:lang w:val="en-US"/>
        </w:rPr>
        <w:t xml:space="preserve"> (except earnings per share)</w:t>
      </w:r>
    </w:p>
    <w:tbl>
      <w:tblPr>
        <w:tblStyle w:val="TabeladeLista6Colorida-nfase5"/>
        <w:tblW w:w="14742" w:type="dxa"/>
        <w:jc w:val="center"/>
        <w:tblLook w:val="04A0" w:firstRow="1" w:lastRow="0" w:firstColumn="1" w:lastColumn="0" w:noHBand="0" w:noVBand="1"/>
      </w:tblPr>
      <w:tblGrid>
        <w:gridCol w:w="3811"/>
        <w:gridCol w:w="696"/>
        <w:gridCol w:w="1379"/>
        <w:gridCol w:w="1141"/>
        <w:gridCol w:w="1359"/>
        <w:gridCol w:w="1086"/>
        <w:gridCol w:w="139"/>
        <w:gridCol w:w="110"/>
        <w:gridCol w:w="1367"/>
        <w:gridCol w:w="1141"/>
        <w:gridCol w:w="1376"/>
        <w:gridCol w:w="1137"/>
      </w:tblGrid>
      <w:tr w:rsidR="005A2B35" w:rsidRPr="00C72009" w14:paraId="74660F8D" w14:textId="77777777" w:rsidTr="00A3612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811" w:type="dxa"/>
            <w:tcBorders>
              <w:top w:val="single" w:sz="2" w:space="0" w:color="8EAADB" w:themeColor="accent5" w:themeTint="99"/>
              <w:bottom w:val="nil"/>
            </w:tcBorders>
            <w:shd w:val="clear" w:color="auto" w:fill="D9E2F3" w:themeFill="accent5" w:themeFillTint="33"/>
            <w:vAlign w:val="center"/>
          </w:tcPr>
          <w:p w14:paraId="25D3D3DA" w14:textId="77777777" w:rsidR="005A2B35" w:rsidRPr="00C72009" w:rsidRDefault="005A2B35" w:rsidP="00A36126">
            <w:pPr>
              <w:jc w:val="center"/>
              <w:rPr>
                <w:rFonts w:cs="Arial"/>
                <w:b w:val="0"/>
                <w:szCs w:val="18"/>
                <w:lang w:val="en-US"/>
              </w:rPr>
            </w:pPr>
          </w:p>
        </w:tc>
        <w:tc>
          <w:tcPr>
            <w:tcW w:w="696" w:type="dxa"/>
            <w:tcBorders>
              <w:top w:val="single" w:sz="2" w:space="0" w:color="8EAADB" w:themeColor="accent5" w:themeTint="99"/>
              <w:bottom w:val="nil"/>
            </w:tcBorders>
            <w:shd w:val="clear" w:color="auto" w:fill="D9E2F3" w:themeFill="accent5" w:themeFillTint="33"/>
          </w:tcPr>
          <w:p w14:paraId="4A73260A"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5104" w:type="dxa"/>
            <w:gridSpan w:val="5"/>
            <w:tcBorders>
              <w:top w:val="single" w:sz="2" w:space="0" w:color="8EAADB" w:themeColor="accent5" w:themeTint="99"/>
              <w:bottom w:val="nil"/>
            </w:tcBorders>
            <w:shd w:val="clear" w:color="auto" w:fill="D9E2F3" w:themeFill="accent5" w:themeFillTint="33"/>
            <w:vAlign w:val="center"/>
          </w:tcPr>
          <w:p w14:paraId="3E87314A"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roofErr w:type="spellStart"/>
            <w:r w:rsidRPr="00C72009">
              <w:rPr>
                <w:rFonts w:cs="Arial"/>
                <w:sz w:val="14"/>
                <w:szCs w:val="18"/>
              </w:rPr>
              <w:t>Parent</w:t>
            </w:r>
            <w:proofErr w:type="spellEnd"/>
          </w:p>
        </w:tc>
        <w:tc>
          <w:tcPr>
            <w:tcW w:w="5131" w:type="dxa"/>
            <w:gridSpan w:val="5"/>
            <w:tcBorders>
              <w:top w:val="single" w:sz="2" w:space="0" w:color="8EAADB" w:themeColor="accent5" w:themeTint="99"/>
              <w:bottom w:val="nil"/>
            </w:tcBorders>
            <w:shd w:val="clear" w:color="auto" w:fill="D9E2F3" w:themeFill="accent5" w:themeFillTint="33"/>
            <w:vAlign w:val="center"/>
          </w:tcPr>
          <w:p w14:paraId="637AADAF"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72009">
              <w:rPr>
                <w:rFonts w:cs="Arial"/>
                <w:sz w:val="14"/>
                <w:szCs w:val="18"/>
              </w:rPr>
              <w:t>Consolidated</w:t>
            </w:r>
            <w:proofErr w:type="spellEnd"/>
          </w:p>
        </w:tc>
      </w:tr>
      <w:tr w:rsidR="005A2B35" w:rsidRPr="00C72009" w14:paraId="65D6635B" w14:textId="77777777" w:rsidTr="00A36126">
        <w:trPr>
          <w:cnfStyle w:val="000000100000" w:firstRow="0" w:lastRow="0" w:firstColumn="0" w:lastColumn="0" w:oddVBand="0" w:evenVBand="0" w:oddHBand="1" w:evenHBand="0" w:firstRowFirstColumn="0" w:firstRowLastColumn="0" w:lastRowFirstColumn="0" w:lastRowLastColumn="0"/>
          <w:trHeight w:hRule="exact" w:val="326"/>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single" w:sz="2" w:space="0" w:color="8EAADB" w:themeColor="accent5" w:themeTint="99"/>
            </w:tcBorders>
            <w:vAlign w:val="center"/>
          </w:tcPr>
          <w:p w14:paraId="0A6F9388" w14:textId="77777777" w:rsidR="005A2B35" w:rsidRPr="00C72009" w:rsidRDefault="005A2B35" w:rsidP="00A36126">
            <w:pPr>
              <w:pStyle w:val="08-Tabelageral"/>
              <w:jc w:val="left"/>
              <w:rPr>
                <w:rFonts w:cs="Arial"/>
                <w:b w:val="0"/>
              </w:rPr>
            </w:pPr>
          </w:p>
        </w:tc>
        <w:tc>
          <w:tcPr>
            <w:tcW w:w="696" w:type="dxa"/>
            <w:tcBorders>
              <w:top w:val="nil"/>
              <w:bottom w:val="single" w:sz="2" w:space="0" w:color="8EAADB" w:themeColor="accent5" w:themeTint="99"/>
            </w:tcBorders>
            <w:vAlign w:val="center"/>
          </w:tcPr>
          <w:p w14:paraId="757B6CE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Note</w:t>
            </w:r>
          </w:p>
        </w:tc>
        <w:tc>
          <w:tcPr>
            <w:tcW w:w="1379" w:type="dxa"/>
            <w:tcBorders>
              <w:top w:val="single" w:sz="2" w:space="0" w:color="8EAADB" w:themeColor="accent5" w:themeTint="99"/>
              <w:bottom w:val="single" w:sz="2" w:space="0" w:color="8EAADB" w:themeColor="accent5" w:themeTint="99"/>
            </w:tcBorders>
            <w:vAlign w:val="center"/>
          </w:tcPr>
          <w:p w14:paraId="1B0D78A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rPr>
              <w:t>2</w:t>
            </w:r>
            <w:r w:rsidRPr="00C72009">
              <w:rPr>
                <w:rFonts w:cs="Arial"/>
                <w:b/>
                <w:bCs/>
                <w:vertAlign w:val="superscript"/>
              </w:rPr>
              <w:t>nd</w:t>
            </w:r>
            <w:r w:rsidRPr="00C72009">
              <w:rPr>
                <w:rFonts w:cs="Arial"/>
                <w:b/>
                <w:bCs/>
              </w:rPr>
              <w:t xml:space="preserve"> </w:t>
            </w:r>
            <w:proofErr w:type="spellStart"/>
            <w:r w:rsidRPr="00C72009">
              <w:rPr>
                <w:rFonts w:cs="Arial"/>
                <w:b/>
                <w:bCs/>
              </w:rPr>
              <w:t>Quarter</w:t>
            </w:r>
            <w:proofErr w:type="spellEnd"/>
            <w:r w:rsidRPr="00C72009">
              <w:rPr>
                <w:rFonts w:cs="Arial"/>
                <w:b/>
                <w:bCs/>
              </w:rPr>
              <w:t xml:space="preserve"> 2021</w:t>
            </w:r>
          </w:p>
        </w:tc>
        <w:tc>
          <w:tcPr>
            <w:tcW w:w="1141" w:type="dxa"/>
            <w:tcBorders>
              <w:top w:val="single" w:sz="2" w:space="0" w:color="8EAADB" w:themeColor="accent5" w:themeTint="99"/>
              <w:bottom w:val="single" w:sz="2" w:space="0" w:color="8EAADB" w:themeColor="accent5" w:themeTint="99"/>
            </w:tcBorders>
            <w:vAlign w:val="center"/>
          </w:tcPr>
          <w:p w14:paraId="6ED9F15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rPr>
              <w:t>1</w:t>
            </w:r>
            <w:r w:rsidRPr="00C72009">
              <w:rPr>
                <w:rFonts w:cs="Arial"/>
                <w:b/>
                <w:bCs/>
                <w:vertAlign w:val="superscript"/>
              </w:rPr>
              <w:t>st</w:t>
            </w:r>
            <w:r w:rsidRPr="00C72009">
              <w:rPr>
                <w:rFonts w:cs="Arial"/>
                <w:b/>
                <w:bCs/>
              </w:rPr>
              <w:t xml:space="preserve"> Half 2021</w:t>
            </w:r>
          </w:p>
        </w:tc>
        <w:tc>
          <w:tcPr>
            <w:tcW w:w="1359" w:type="dxa"/>
            <w:tcBorders>
              <w:top w:val="single" w:sz="2" w:space="0" w:color="8EAADB" w:themeColor="accent5" w:themeTint="99"/>
              <w:bottom w:val="single" w:sz="2" w:space="0" w:color="8EAADB" w:themeColor="accent5" w:themeTint="99"/>
            </w:tcBorders>
            <w:vAlign w:val="center"/>
          </w:tcPr>
          <w:p w14:paraId="3A0C4E3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2</w:t>
            </w:r>
            <w:r w:rsidRPr="00C72009">
              <w:rPr>
                <w:rFonts w:cs="Arial"/>
                <w:b/>
                <w:bCs/>
                <w:vertAlign w:val="superscript"/>
              </w:rPr>
              <w:t>nd</w:t>
            </w:r>
            <w:r w:rsidRPr="00C72009">
              <w:rPr>
                <w:rFonts w:cs="Arial"/>
                <w:b/>
                <w:bCs/>
              </w:rPr>
              <w:t xml:space="preserve"> </w:t>
            </w:r>
            <w:proofErr w:type="spellStart"/>
            <w:r w:rsidRPr="00C72009">
              <w:rPr>
                <w:rFonts w:cs="Arial"/>
                <w:b/>
                <w:bCs/>
              </w:rPr>
              <w:t>Quarter</w:t>
            </w:r>
            <w:proofErr w:type="spellEnd"/>
            <w:r w:rsidRPr="00C72009">
              <w:rPr>
                <w:rFonts w:cs="Arial"/>
                <w:b/>
                <w:bCs/>
              </w:rPr>
              <w:t xml:space="preserve"> 2020</w:t>
            </w:r>
          </w:p>
        </w:tc>
        <w:tc>
          <w:tcPr>
            <w:tcW w:w="1086" w:type="dxa"/>
            <w:tcBorders>
              <w:top w:val="single" w:sz="2" w:space="0" w:color="8EAADB" w:themeColor="accent5" w:themeTint="99"/>
              <w:bottom w:val="single" w:sz="2" w:space="0" w:color="8EAADB" w:themeColor="accent5" w:themeTint="99"/>
            </w:tcBorders>
            <w:vAlign w:val="center"/>
          </w:tcPr>
          <w:p w14:paraId="0520F25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w:t>
            </w:r>
            <w:r w:rsidRPr="00C72009">
              <w:rPr>
                <w:rFonts w:cs="Arial"/>
                <w:b/>
                <w:bCs/>
                <w:vertAlign w:val="superscript"/>
              </w:rPr>
              <w:t>st</w:t>
            </w:r>
            <w:r w:rsidRPr="00C72009">
              <w:rPr>
                <w:rFonts w:cs="Arial"/>
                <w:b/>
                <w:bCs/>
              </w:rPr>
              <w:t xml:space="preserve"> Half 2020</w:t>
            </w:r>
          </w:p>
        </w:tc>
        <w:tc>
          <w:tcPr>
            <w:tcW w:w="249" w:type="dxa"/>
            <w:gridSpan w:val="2"/>
            <w:tcBorders>
              <w:top w:val="nil"/>
              <w:bottom w:val="single" w:sz="2" w:space="0" w:color="8EAADB" w:themeColor="accent5" w:themeTint="99"/>
            </w:tcBorders>
            <w:vAlign w:val="center"/>
          </w:tcPr>
          <w:p w14:paraId="5BFDB817" w14:textId="77777777" w:rsidR="005A2B35" w:rsidRPr="00C72009" w:rsidRDefault="005A2B35" w:rsidP="00A36126">
            <w:pPr>
              <w:pStyle w:val="08-Tabelageral"/>
              <w:ind w:left="34"/>
              <w:cnfStyle w:val="000000100000" w:firstRow="0" w:lastRow="0" w:firstColumn="0" w:lastColumn="0" w:oddVBand="0" w:evenVBand="0" w:oddHBand="1" w:evenHBand="0" w:firstRowFirstColumn="0" w:firstRowLastColumn="0" w:lastRowFirstColumn="0" w:lastRowLastColumn="0"/>
              <w:rPr>
                <w:rFonts w:cs="Arial"/>
                <w:b/>
              </w:rPr>
            </w:pPr>
          </w:p>
        </w:tc>
        <w:tc>
          <w:tcPr>
            <w:tcW w:w="1367" w:type="dxa"/>
            <w:tcBorders>
              <w:top w:val="single" w:sz="2" w:space="0" w:color="8EAADB" w:themeColor="accent5" w:themeTint="99"/>
              <w:bottom w:val="single" w:sz="2" w:space="0" w:color="8EAADB" w:themeColor="accent5" w:themeTint="99"/>
            </w:tcBorders>
            <w:vAlign w:val="center"/>
          </w:tcPr>
          <w:p w14:paraId="2F8C24F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2</w:t>
            </w:r>
            <w:r w:rsidRPr="00C72009">
              <w:rPr>
                <w:rFonts w:cs="Arial"/>
                <w:b/>
                <w:bCs/>
                <w:vertAlign w:val="superscript"/>
              </w:rPr>
              <w:t>nd</w:t>
            </w:r>
            <w:r w:rsidRPr="00C72009">
              <w:rPr>
                <w:rFonts w:cs="Arial"/>
                <w:b/>
                <w:bCs/>
              </w:rPr>
              <w:t xml:space="preserve"> </w:t>
            </w:r>
            <w:proofErr w:type="spellStart"/>
            <w:r w:rsidRPr="00C72009">
              <w:rPr>
                <w:rFonts w:cs="Arial"/>
                <w:b/>
                <w:bCs/>
              </w:rPr>
              <w:t>Quarter</w:t>
            </w:r>
            <w:proofErr w:type="spellEnd"/>
            <w:r w:rsidRPr="00C72009">
              <w:rPr>
                <w:rFonts w:cs="Arial"/>
                <w:b/>
                <w:bCs/>
              </w:rPr>
              <w:t xml:space="preserve"> 2021</w:t>
            </w:r>
          </w:p>
        </w:tc>
        <w:tc>
          <w:tcPr>
            <w:tcW w:w="1141" w:type="dxa"/>
            <w:tcBorders>
              <w:top w:val="single" w:sz="2" w:space="0" w:color="8EAADB" w:themeColor="accent5" w:themeTint="99"/>
              <w:bottom w:val="single" w:sz="2" w:space="0" w:color="8EAADB" w:themeColor="accent5" w:themeTint="99"/>
            </w:tcBorders>
            <w:vAlign w:val="center"/>
          </w:tcPr>
          <w:p w14:paraId="2E72228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1st Half 2021</w:t>
            </w:r>
          </w:p>
        </w:tc>
        <w:tc>
          <w:tcPr>
            <w:tcW w:w="1376" w:type="dxa"/>
            <w:tcBorders>
              <w:top w:val="single" w:sz="2" w:space="0" w:color="8EAADB" w:themeColor="accent5" w:themeTint="99"/>
              <w:bottom w:val="single" w:sz="2" w:space="0" w:color="8EAADB" w:themeColor="accent5" w:themeTint="99"/>
            </w:tcBorders>
            <w:vAlign w:val="center"/>
          </w:tcPr>
          <w:p w14:paraId="6BA4050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 xml:space="preserve">2nd </w:t>
            </w:r>
            <w:proofErr w:type="spellStart"/>
            <w:r w:rsidRPr="00C72009">
              <w:rPr>
                <w:rFonts w:cs="Arial"/>
                <w:b/>
                <w:bCs/>
              </w:rPr>
              <w:t>Quarter</w:t>
            </w:r>
            <w:proofErr w:type="spellEnd"/>
            <w:r w:rsidRPr="00C72009">
              <w:rPr>
                <w:rFonts w:cs="Arial"/>
                <w:b/>
                <w:bCs/>
              </w:rPr>
              <w:t xml:space="preserve"> 2020</w:t>
            </w:r>
          </w:p>
        </w:tc>
        <w:tc>
          <w:tcPr>
            <w:tcW w:w="1137" w:type="dxa"/>
            <w:tcBorders>
              <w:top w:val="single" w:sz="2" w:space="0" w:color="8EAADB" w:themeColor="accent5" w:themeTint="99"/>
              <w:bottom w:val="single" w:sz="2" w:space="0" w:color="8EAADB" w:themeColor="accent5" w:themeTint="99"/>
            </w:tcBorders>
            <w:vAlign w:val="center"/>
          </w:tcPr>
          <w:p w14:paraId="0E62229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1st Half 2020</w:t>
            </w:r>
          </w:p>
        </w:tc>
      </w:tr>
      <w:tr w:rsidR="005A2B35" w:rsidRPr="00C72009" w14:paraId="61C0517E" w14:textId="77777777" w:rsidTr="00A3612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single" w:sz="2" w:space="0" w:color="8EAADB" w:themeColor="accent5" w:themeTint="99"/>
              <w:bottom w:val="nil"/>
            </w:tcBorders>
            <w:vAlign w:val="center"/>
          </w:tcPr>
          <w:p w14:paraId="6CAE8C19" w14:textId="77777777" w:rsidR="005A2B35" w:rsidRPr="00C72009" w:rsidRDefault="005A2B35" w:rsidP="00A36126">
            <w:pPr>
              <w:pStyle w:val="08-Tabelageral"/>
              <w:jc w:val="left"/>
              <w:rPr>
                <w:rFonts w:cs="Arial"/>
                <w:bCs w:val="0"/>
                <w:szCs w:val="14"/>
              </w:rPr>
            </w:pPr>
            <w:r w:rsidRPr="00C72009">
              <w:rPr>
                <w:rFonts w:cs="Arial"/>
                <w:szCs w:val="14"/>
              </w:rPr>
              <w:t>OPERATING INCOME</w:t>
            </w:r>
          </w:p>
        </w:tc>
        <w:tc>
          <w:tcPr>
            <w:tcW w:w="696" w:type="dxa"/>
            <w:tcBorders>
              <w:top w:val="single" w:sz="2" w:space="0" w:color="8EAADB" w:themeColor="accent5" w:themeTint="99"/>
              <w:bottom w:val="nil"/>
            </w:tcBorders>
            <w:vAlign w:val="center"/>
          </w:tcPr>
          <w:p w14:paraId="7F418673" w14:textId="77777777" w:rsidR="005A2B35" w:rsidRPr="00C72009" w:rsidRDefault="005A2B35" w:rsidP="00A36126">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79" w:type="dxa"/>
            <w:tcBorders>
              <w:top w:val="single" w:sz="2" w:space="0" w:color="8EAADB" w:themeColor="accent5" w:themeTint="99"/>
              <w:bottom w:val="nil"/>
            </w:tcBorders>
            <w:vAlign w:val="center"/>
          </w:tcPr>
          <w:p w14:paraId="0FCFF53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754,070</w:t>
            </w:r>
          </w:p>
        </w:tc>
        <w:tc>
          <w:tcPr>
            <w:tcW w:w="1141" w:type="dxa"/>
            <w:tcBorders>
              <w:top w:val="single" w:sz="2" w:space="0" w:color="8EAADB" w:themeColor="accent5" w:themeTint="99"/>
              <w:bottom w:val="nil"/>
            </w:tcBorders>
            <w:vAlign w:val="center"/>
          </w:tcPr>
          <w:p w14:paraId="37FF408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1,725,419</w:t>
            </w:r>
          </w:p>
        </w:tc>
        <w:tc>
          <w:tcPr>
            <w:tcW w:w="1359" w:type="dxa"/>
            <w:tcBorders>
              <w:top w:val="single" w:sz="2" w:space="0" w:color="8EAADB" w:themeColor="accent5" w:themeTint="99"/>
              <w:bottom w:val="nil"/>
            </w:tcBorders>
            <w:vAlign w:val="center"/>
          </w:tcPr>
          <w:p w14:paraId="565B7D6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954,033</w:t>
            </w:r>
          </w:p>
        </w:tc>
        <w:tc>
          <w:tcPr>
            <w:tcW w:w="1086" w:type="dxa"/>
            <w:tcBorders>
              <w:top w:val="single" w:sz="2" w:space="0" w:color="8EAADB" w:themeColor="accent5" w:themeTint="99"/>
              <w:bottom w:val="nil"/>
            </w:tcBorders>
            <w:vAlign w:val="center"/>
          </w:tcPr>
          <w:p w14:paraId="0EE74DD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1,822,262</w:t>
            </w:r>
          </w:p>
        </w:tc>
        <w:tc>
          <w:tcPr>
            <w:tcW w:w="249" w:type="dxa"/>
            <w:gridSpan w:val="2"/>
            <w:tcBorders>
              <w:top w:val="single" w:sz="2" w:space="0" w:color="8EAADB" w:themeColor="accent5" w:themeTint="99"/>
              <w:bottom w:val="nil"/>
            </w:tcBorders>
            <w:vAlign w:val="center"/>
          </w:tcPr>
          <w:p w14:paraId="5AA0D32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367" w:type="dxa"/>
            <w:tcBorders>
              <w:top w:val="single" w:sz="2" w:space="0" w:color="8EAADB" w:themeColor="accent5" w:themeTint="99"/>
              <w:bottom w:val="nil"/>
            </w:tcBorders>
            <w:vAlign w:val="center"/>
          </w:tcPr>
          <w:p w14:paraId="66D1F1B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1,080,094</w:t>
            </w:r>
          </w:p>
        </w:tc>
        <w:tc>
          <w:tcPr>
            <w:tcW w:w="1141" w:type="dxa"/>
            <w:tcBorders>
              <w:top w:val="single" w:sz="2" w:space="0" w:color="8EAADB" w:themeColor="accent5" w:themeTint="99"/>
              <w:bottom w:val="nil"/>
            </w:tcBorders>
            <w:vAlign w:val="center"/>
          </w:tcPr>
          <w:p w14:paraId="1F32ABD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2,370,860</w:t>
            </w:r>
          </w:p>
        </w:tc>
        <w:tc>
          <w:tcPr>
            <w:tcW w:w="1376" w:type="dxa"/>
            <w:tcBorders>
              <w:top w:val="single" w:sz="2" w:space="0" w:color="8EAADB" w:themeColor="accent5" w:themeTint="99"/>
              <w:bottom w:val="nil"/>
            </w:tcBorders>
            <w:vAlign w:val="center"/>
          </w:tcPr>
          <w:p w14:paraId="75F6E69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1,257,823</w:t>
            </w:r>
          </w:p>
        </w:tc>
        <w:tc>
          <w:tcPr>
            <w:tcW w:w="1137" w:type="dxa"/>
            <w:tcBorders>
              <w:top w:val="single" w:sz="2" w:space="0" w:color="8EAADB" w:themeColor="accent5" w:themeTint="99"/>
              <w:bottom w:val="nil"/>
            </w:tcBorders>
            <w:vAlign w:val="center"/>
          </w:tcPr>
          <w:p w14:paraId="1BFA05E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2,427,200</w:t>
            </w:r>
          </w:p>
        </w:tc>
      </w:tr>
      <w:tr w:rsidR="005A2B35" w:rsidRPr="00C72009" w14:paraId="260C74F4" w14:textId="77777777" w:rsidTr="00A36126">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2A0336ED" w14:textId="77777777" w:rsidR="005A2B35" w:rsidRPr="00C72009" w:rsidRDefault="005A2B35" w:rsidP="00A36126">
            <w:pPr>
              <w:pStyle w:val="08-Tabelageral"/>
              <w:ind w:left="113"/>
              <w:jc w:val="left"/>
              <w:rPr>
                <w:rFonts w:cs="Arial"/>
                <w:b w:val="0"/>
                <w:szCs w:val="14"/>
              </w:rPr>
            </w:pPr>
            <w:proofErr w:type="spellStart"/>
            <w:r w:rsidRPr="00C72009">
              <w:rPr>
                <w:rFonts w:cs="Arial"/>
                <w:b w:val="0"/>
                <w:szCs w:val="14"/>
              </w:rPr>
              <w:t>Equity</w:t>
            </w:r>
            <w:proofErr w:type="spellEnd"/>
            <w:r w:rsidRPr="00C72009">
              <w:rPr>
                <w:rFonts w:cs="Arial"/>
                <w:b w:val="0"/>
                <w:szCs w:val="14"/>
              </w:rPr>
              <w:t xml:space="preserve"> income</w:t>
            </w:r>
          </w:p>
        </w:tc>
        <w:tc>
          <w:tcPr>
            <w:tcW w:w="696" w:type="dxa"/>
            <w:tcBorders>
              <w:top w:val="nil"/>
              <w:bottom w:val="nil"/>
            </w:tcBorders>
            <w:vAlign w:val="center"/>
          </w:tcPr>
          <w:p w14:paraId="585EE801"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[7.b]</w:t>
            </w:r>
          </w:p>
        </w:tc>
        <w:tc>
          <w:tcPr>
            <w:tcW w:w="1379" w:type="dxa"/>
            <w:tcBorders>
              <w:top w:val="nil"/>
              <w:bottom w:val="nil"/>
            </w:tcBorders>
            <w:vAlign w:val="center"/>
          </w:tcPr>
          <w:p w14:paraId="4BF75A4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754,070</w:t>
            </w:r>
          </w:p>
        </w:tc>
        <w:tc>
          <w:tcPr>
            <w:tcW w:w="1141" w:type="dxa"/>
            <w:tcBorders>
              <w:top w:val="nil"/>
              <w:bottom w:val="nil"/>
            </w:tcBorders>
            <w:vAlign w:val="center"/>
          </w:tcPr>
          <w:p w14:paraId="6B4E856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1,725,419</w:t>
            </w:r>
          </w:p>
        </w:tc>
        <w:tc>
          <w:tcPr>
            <w:tcW w:w="1359" w:type="dxa"/>
            <w:tcBorders>
              <w:top w:val="nil"/>
              <w:bottom w:val="nil"/>
            </w:tcBorders>
            <w:vAlign w:val="center"/>
          </w:tcPr>
          <w:p w14:paraId="3E60515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954,033</w:t>
            </w:r>
          </w:p>
        </w:tc>
        <w:tc>
          <w:tcPr>
            <w:tcW w:w="1086" w:type="dxa"/>
            <w:tcBorders>
              <w:top w:val="nil"/>
              <w:bottom w:val="nil"/>
            </w:tcBorders>
            <w:vAlign w:val="center"/>
          </w:tcPr>
          <w:p w14:paraId="101DC5A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1,822,262</w:t>
            </w:r>
          </w:p>
        </w:tc>
        <w:tc>
          <w:tcPr>
            <w:tcW w:w="249" w:type="dxa"/>
            <w:gridSpan w:val="2"/>
            <w:tcBorders>
              <w:top w:val="nil"/>
              <w:bottom w:val="nil"/>
            </w:tcBorders>
            <w:vAlign w:val="center"/>
          </w:tcPr>
          <w:p w14:paraId="6133ACD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67" w:type="dxa"/>
            <w:tcBorders>
              <w:top w:val="nil"/>
              <w:bottom w:val="nil"/>
            </w:tcBorders>
            <w:vAlign w:val="center"/>
          </w:tcPr>
          <w:p w14:paraId="1679CD6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233,111</w:t>
            </w:r>
          </w:p>
        </w:tc>
        <w:tc>
          <w:tcPr>
            <w:tcW w:w="1141" w:type="dxa"/>
            <w:tcBorders>
              <w:top w:val="nil"/>
              <w:bottom w:val="nil"/>
            </w:tcBorders>
            <w:vAlign w:val="center"/>
          </w:tcPr>
          <w:p w14:paraId="59C8DAF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703,634</w:t>
            </w:r>
          </w:p>
        </w:tc>
        <w:tc>
          <w:tcPr>
            <w:tcW w:w="1376" w:type="dxa"/>
            <w:tcBorders>
              <w:top w:val="nil"/>
              <w:bottom w:val="nil"/>
            </w:tcBorders>
            <w:vAlign w:val="center"/>
          </w:tcPr>
          <w:p w14:paraId="09849EE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519,456</w:t>
            </w:r>
          </w:p>
        </w:tc>
        <w:tc>
          <w:tcPr>
            <w:tcW w:w="1137" w:type="dxa"/>
            <w:tcBorders>
              <w:top w:val="nil"/>
              <w:bottom w:val="nil"/>
            </w:tcBorders>
            <w:vAlign w:val="center"/>
          </w:tcPr>
          <w:p w14:paraId="3FCFE83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rPr>
              <w:t>908,215</w:t>
            </w:r>
          </w:p>
        </w:tc>
      </w:tr>
      <w:tr w:rsidR="005A2B35" w:rsidRPr="00C72009" w14:paraId="377D1046" w14:textId="77777777" w:rsidTr="00A3612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46EF687E" w14:textId="77777777" w:rsidR="005A2B35" w:rsidRPr="00C72009" w:rsidRDefault="005A2B35" w:rsidP="00A36126">
            <w:pPr>
              <w:pStyle w:val="08-Tabelageral"/>
              <w:ind w:left="113"/>
              <w:jc w:val="left"/>
              <w:rPr>
                <w:rFonts w:cs="Arial"/>
                <w:b w:val="0"/>
                <w:szCs w:val="14"/>
              </w:rPr>
            </w:pPr>
            <w:r w:rsidRPr="00C72009">
              <w:rPr>
                <w:rFonts w:cs="Arial"/>
                <w:b w:val="0"/>
                <w:szCs w:val="14"/>
              </w:rPr>
              <w:t xml:space="preserve">Net </w:t>
            </w:r>
            <w:proofErr w:type="spellStart"/>
            <w:r w:rsidRPr="00C72009">
              <w:rPr>
                <w:rFonts w:cs="Arial"/>
                <w:b w:val="0"/>
                <w:szCs w:val="14"/>
              </w:rPr>
              <w:t>commissions</w:t>
            </w:r>
            <w:proofErr w:type="spellEnd"/>
            <w:r w:rsidRPr="00C72009">
              <w:rPr>
                <w:rFonts w:cs="Arial"/>
                <w:b w:val="0"/>
                <w:szCs w:val="14"/>
              </w:rPr>
              <w:t xml:space="preserve"> income</w:t>
            </w:r>
          </w:p>
        </w:tc>
        <w:tc>
          <w:tcPr>
            <w:tcW w:w="696" w:type="dxa"/>
            <w:tcBorders>
              <w:top w:val="nil"/>
              <w:bottom w:val="nil"/>
            </w:tcBorders>
            <w:vAlign w:val="center"/>
          </w:tcPr>
          <w:p w14:paraId="698877EC"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[8]</w:t>
            </w:r>
          </w:p>
        </w:tc>
        <w:tc>
          <w:tcPr>
            <w:tcW w:w="1379" w:type="dxa"/>
            <w:tcBorders>
              <w:top w:val="nil"/>
              <w:bottom w:val="nil"/>
            </w:tcBorders>
            <w:vAlign w:val="center"/>
          </w:tcPr>
          <w:p w14:paraId="336D83E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1141" w:type="dxa"/>
            <w:tcBorders>
              <w:top w:val="nil"/>
              <w:bottom w:val="nil"/>
            </w:tcBorders>
            <w:vAlign w:val="center"/>
          </w:tcPr>
          <w:p w14:paraId="0B69453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1359" w:type="dxa"/>
            <w:tcBorders>
              <w:top w:val="nil"/>
              <w:bottom w:val="nil"/>
            </w:tcBorders>
            <w:vAlign w:val="center"/>
          </w:tcPr>
          <w:p w14:paraId="6090960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1086" w:type="dxa"/>
            <w:tcBorders>
              <w:top w:val="nil"/>
              <w:bottom w:val="nil"/>
            </w:tcBorders>
            <w:vAlign w:val="center"/>
          </w:tcPr>
          <w:p w14:paraId="25D8AF5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249" w:type="dxa"/>
            <w:gridSpan w:val="2"/>
            <w:tcBorders>
              <w:top w:val="nil"/>
              <w:bottom w:val="nil"/>
            </w:tcBorders>
            <w:vAlign w:val="center"/>
          </w:tcPr>
          <w:p w14:paraId="04CA53F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67" w:type="dxa"/>
            <w:tcBorders>
              <w:top w:val="nil"/>
              <w:bottom w:val="nil"/>
            </w:tcBorders>
            <w:vAlign w:val="center"/>
          </w:tcPr>
          <w:p w14:paraId="61035A7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846,983</w:t>
            </w:r>
          </w:p>
        </w:tc>
        <w:tc>
          <w:tcPr>
            <w:tcW w:w="1141" w:type="dxa"/>
            <w:tcBorders>
              <w:top w:val="nil"/>
              <w:bottom w:val="nil"/>
            </w:tcBorders>
            <w:vAlign w:val="center"/>
          </w:tcPr>
          <w:p w14:paraId="58B30C4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1,667,226</w:t>
            </w:r>
          </w:p>
        </w:tc>
        <w:tc>
          <w:tcPr>
            <w:tcW w:w="1376" w:type="dxa"/>
            <w:tcBorders>
              <w:top w:val="nil"/>
              <w:bottom w:val="nil"/>
            </w:tcBorders>
            <w:vAlign w:val="center"/>
          </w:tcPr>
          <w:p w14:paraId="67EAF9B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738,367</w:t>
            </w:r>
          </w:p>
        </w:tc>
        <w:tc>
          <w:tcPr>
            <w:tcW w:w="1137" w:type="dxa"/>
            <w:tcBorders>
              <w:top w:val="nil"/>
              <w:bottom w:val="nil"/>
            </w:tcBorders>
            <w:vAlign w:val="center"/>
          </w:tcPr>
          <w:p w14:paraId="3C7A362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C72009">
              <w:rPr>
                <w:rFonts w:cs="Arial"/>
              </w:rPr>
              <w:t>1,518,985</w:t>
            </w:r>
          </w:p>
        </w:tc>
      </w:tr>
      <w:tr w:rsidR="005A2B35" w:rsidRPr="00C72009" w14:paraId="427BF52B" w14:textId="77777777" w:rsidTr="00A3612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53E6228C" w14:textId="77777777" w:rsidR="005A2B35" w:rsidRPr="00C72009" w:rsidRDefault="005A2B35" w:rsidP="00A36126">
            <w:pPr>
              <w:pStyle w:val="08-Tabelageral"/>
              <w:jc w:val="left"/>
              <w:rPr>
                <w:rFonts w:cs="Arial"/>
                <w:bCs w:val="0"/>
                <w:szCs w:val="14"/>
              </w:rPr>
            </w:pPr>
            <w:r w:rsidRPr="00C72009">
              <w:rPr>
                <w:rFonts w:cs="Arial"/>
                <w:szCs w:val="14"/>
              </w:rPr>
              <w:t>COST OF SERVICES PROVIDED</w:t>
            </w:r>
          </w:p>
        </w:tc>
        <w:tc>
          <w:tcPr>
            <w:tcW w:w="696" w:type="dxa"/>
            <w:tcBorders>
              <w:top w:val="nil"/>
              <w:bottom w:val="nil"/>
            </w:tcBorders>
            <w:vAlign w:val="center"/>
          </w:tcPr>
          <w:p w14:paraId="3EC83BE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bCs/>
              </w:rPr>
              <w:t>[9]</w:t>
            </w:r>
          </w:p>
        </w:tc>
        <w:tc>
          <w:tcPr>
            <w:tcW w:w="1379" w:type="dxa"/>
            <w:tcBorders>
              <w:top w:val="nil"/>
              <w:bottom w:val="nil"/>
            </w:tcBorders>
            <w:vAlign w:val="center"/>
          </w:tcPr>
          <w:p w14:paraId="22AE43F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w:t>
            </w:r>
          </w:p>
        </w:tc>
        <w:tc>
          <w:tcPr>
            <w:tcW w:w="1141" w:type="dxa"/>
            <w:tcBorders>
              <w:top w:val="nil"/>
              <w:bottom w:val="nil"/>
            </w:tcBorders>
            <w:vAlign w:val="center"/>
          </w:tcPr>
          <w:p w14:paraId="12712B2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w:t>
            </w:r>
          </w:p>
        </w:tc>
        <w:tc>
          <w:tcPr>
            <w:tcW w:w="1359" w:type="dxa"/>
            <w:tcBorders>
              <w:top w:val="nil"/>
              <w:bottom w:val="nil"/>
            </w:tcBorders>
            <w:vAlign w:val="center"/>
          </w:tcPr>
          <w:p w14:paraId="1A9220C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w:t>
            </w:r>
          </w:p>
        </w:tc>
        <w:tc>
          <w:tcPr>
            <w:tcW w:w="1086" w:type="dxa"/>
            <w:tcBorders>
              <w:top w:val="nil"/>
              <w:bottom w:val="nil"/>
            </w:tcBorders>
            <w:vAlign w:val="center"/>
          </w:tcPr>
          <w:p w14:paraId="730084C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w:t>
            </w:r>
          </w:p>
        </w:tc>
        <w:tc>
          <w:tcPr>
            <w:tcW w:w="249" w:type="dxa"/>
            <w:gridSpan w:val="2"/>
            <w:tcBorders>
              <w:top w:val="nil"/>
              <w:bottom w:val="nil"/>
            </w:tcBorders>
            <w:vAlign w:val="center"/>
          </w:tcPr>
          <w:p w14:paraId="75F2A44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67" w:type="dxa"/>
            <w:tcBorders>
              <w:top w:val="nil"/>
              <w:bottom w:val="nil"/>
            </w:tcBorders>
            <w:vAlign w:val="center"/>
          </w:tcPr>
          <w:p w14:paraId="7894230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(54,092)</w:t>
            </w:r>
          </w:p>
        </w:tc>
        <w:tc>
          <w:tcPr>
            <w:tcW w:w="1141" w:type="dxa"/>
            <w:tcBorders>
              <w:top w:val="nil"/>
              <w:bottom w:val="nil"/>
            </w:tcBorders>
            <w:vAlign w:val="center"/>
          </w:tcPr>
          <w:p w14:paraId="6611E15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(94,434)</w:t>
            </w:r>
          </w:p>
        </w:tc>
        <w:tc>
          <w:tcPr>
            <w:tcW w:w="1376" w:type="dxa"/>
            <w:tcBorders>
              <w:top w:val="nil"/>
              <w:bottom w:val="nil"/>
            </w:tcBorders>
            <w:vAlign w:val="center"/>
          </w:tcPr>
          <w:p w14:paraId="56FFDB2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(36,778)</w:t>
            </w:r>
          </w:p>
        </w:tc>
        <w:tc>
          <w:tcPr>
            <w:tcW w:w="1137" w:type="dxa"/>
            <w:tcBorders>
              <w:top w:val="nil"/>
              <w:bottom w:val="nil"/>
            </w:tcBorders>
            <w:vAlign w:val="center"/>
          </w:tcPr>
          <w:p w14:paraId="3086E7E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(82,238)</w:t>
            </w:r>
          </w:p>
        </w:tc>
      </w:tr>
      <w:tr w:rsidR="005A2B35" w:rsidRPr="00C72009" w14:paraId="1FB9D0C5" w14:textId="77777777" w:rsidTr="00A3612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28794173" w14:textId="77777777" w:rsidR="005A2B35" w:rsidRPr="00C72009" w:rsidRDefault="005A2B35" w:rsidP="00A36126">
            <w:pPr>
              <w:pStyle w:val="08-Tabelageral"/>
              <w:jc w:val="left"/>
              <w:rPr>
                <w:rFonts w:cs="Arial"/>
                <w:szCs w:val="14"/>
              </w:rPr>
            </w:pPr>
            <w:r w:rsidRPr="00C72009">
              <w:rPr>
                <w:rFonts w:cs="Arial"/>
                <w:szCs w:val="14"/>
              </w:rPr>
              <w:t>GROSS PROFIT</w:t>
            </w:r>
          </w:p>
        </w:tc>
        <w:tc>
          <w:tcPr>
            <w:tcW w:w="696" w:type="dxa"/>
            <w:tcBorders>
              <w:top w:val="nil"/>
              <w:bottom w:val="nil"/>
            </w:tcBorders>
            <w:vAlign w:val="center"/>
          </w:tcPr>
          <w:p w14:paraId="4ED08F8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379" w:type="dxa"/>
            <w:tcBorders>
              <w:top w:val="nil"/>
              <w:bottom w:val="nil"/>
            </w:tcBorders>
            <w:vAlign w:val="center"/>
          </w:tcPr>
          <w:p w14:paraId="321FE59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754,070</w:t>
            </w:r>
          </w:p>
        </w:tc>
        <w:tc>
          <w:tcPr>
            <w:tcW w:w="1141" w:type="dxa"/>
            <w:tcBorders>
              <w:top w:val="nil"/>
              <w:bottom w:val="nil"/>
            </w:tcBorders>
            <w:vAlign w:val="center"/>
          </w:tcPr>
          <w:p w14:paraId="0CB7DC1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1,725,419</w:t>
            </w:r>
          </w:p>
        </w:tc>
        <w:tc>
          <w:tcPr>
            <w:tcW w:w="1359" w:type="dxa"/>
            <w:tcBorders>
              <w:top w:val="nil"/>
              <w:bottom w:val="nil"/>
            </w:tcBorders>
            <w:vAlign w:val="center"/>
          </w:tcPr>
          <w:p w14:paraId="048389C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954,033</w:t>
            </w:r>
          </w:p>
        </w:tc>
        <w:tc>
          <w:tcPr>
            <w:tcW w:w="1086" w:type="dxa"/>
            <w:tcBorders>
              <w:top w:val="nil"/>
              <w:bottom w:val="nil"/>
            </w:tcBorders>
            <w:vAlign w:val="center"/>
          </w:tcPr>
          <w:p w14:paraId="4549FB0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1,822,262</w:t>
            </w:r>
          </w:p>
        </w:tc>
        <w:tc>
          <w:tcPr>
            <w:tcW w:w="249" w:type="dxa"/>
            <w:gridSpan w:val="2"/>
            <w:tcBorders>
              <w:top w:val="nil"/>
              <w:bottom w:val="nil"/>
            </w:tcBorders>
            <w:vAlign w:val="center"/>
          </w:tcPr>
          <w:p w14:paraId="422F091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367" w:type="dxa"/>
            <w:tcBorders>
              <w:top w:val="nil"/>
              <w:bottom w:val="nil"/>
            </w:tcBorders>
            <w:vAlign w:val="center"/>
          </w:tcPr>
          <w:p w14:paraId="217B916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1,026,002</w:t>
            </w:r>
          </w:p>
        </w:tc>
        <w:tc>
          <w:tcPr>
            <w:tcW w:w="1141" w:type="dxa"/>
            <w:tcBorders>
              <w:top w:val="nil"/>
              <w:bottom w:val="nil"/>
            </w:tcBorders>
            <w:vAlign w:val="center"/>
          </w:tcPr>
          <w:p w14:paraId="1C85765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2,276,426</w:t>
            </w:r>
          </w:p>
        </w:tc>
        <w:tc>
          <w:tcPr>
            <w:tcW w:w="1376" w:type="dxa"/>
            <w:tcBorders>
              <w:top w:val="nil"/>
              <w:bottom w:val="nil"/>
            </w:tcBorders>
            <w:vAlign w:val="center"/>
          </w:tcPr>
          <w:p w14:paraId="471A506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1,221,045</w:t>
            </w:r>
          </w:p>
        </w:tc>
        <w:tc>
          <w:tcPr>
            <w:tcW w:w="1137" w:type="dxa"/>
            <w:tcBorders>
              <w:top w:val="nil"/>
              <w:bottom w:val="nil"/>
            </w:tcBorders>
            <w:vAlign w:val="center"/>
          </w:tcPr>
          <w:p w14:paraId="578B8D5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2,344,962</w:t>
            </w:r>
          </w:p>
        </w:tc>
      </w:tr>
      <w:tr w:rsidR="005A2B35" w:rsidRPr="00C72009" w14:paraId="7BCFF18E" w14:textId="77777777" w:rsidTr="00A3612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368AD5B5" w14:textId="77777777" w:rsidR="005A2B35" w:rsidRPr="00C72009" w:rsidRDefault="005A2B35" w:rsidP="00A36126">
            <w:pPr>
              <w:pStyle w:val="08-Tabelageral"/>
              <w:jc w:val="left"/>
              <w:rPr>
                <w:rFonts w:cs="Arial"/>
                <w:bCs w:val="0"/>
                <w:szCs w:val="14"/>
              </w:rPr>
            </w:pPr>
            <w:r w:rsidRPr="00C72009">
              <w:rPr>
                <w:rFonts w:cs="Arial"/>
                <w:szCs w:val="14"/>
              </w:rPr>
              <w:t>OTHER INCOME AND EXPENSES</w:t>
            </w:r>
          </w:p>
        </w:tc>
        <w:tc>
          <w:tcPr>
            <w:tcW w:w="696" w:type="dxa"/>
            <w:tcBorders>
              <w:top w:val="nil"/>
              <w:bottom w:val="nil"/>
            </w:tcBorders>
            <w:vAlign w:val="center"/>
          </w:tcPr>
          <w:p w14:paraId="073546D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379" w:type="dxa"/>
            <w:tcBorders>
              <w:top w:val="nil"/>
              <w:bottom w:val="nil"/>
            </w:tcBorders>
            <w:vAlign w:val="center"/>
          </w:tcPr>
          <w:p w14:paraId="21EA6D0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(3,537)</w:t>
            </w:r>
          </w:p>
        </w:tc>
        <w:tc>
          <w:tcPr>
            <w:tcW w:w="1141" w:type="dxa"/>
            <w:tcBorders>
              <w:top w:val="nil"/>
              <w:bottom w:val="nil"/>
            </w:tcBorders>
            <w:vAlign w:val="center"/>
          </w:tcPr>
          <w:p w14:paraId="3965B31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(4,636)</w:t>
            </w:r>
          </w:p>
        </w:tc>
        <w:tc>
          <w:tcPr>
            <w:tcW w:w="1359" w:type="dxa"/>
            <w:tcBorders>
              <w:top w:val="nil"/>
              <w:bottom w:val="nil"/>
            </w:tcBorders>
            <w:vAlign w:val="center"/>
          </w:tcPr>
          <w:p w14:paraId="0D940B0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(3,708)</w:t>
            </w:r>
          </w:p>
        </w:tc>
        <w:tc>
          <w:tcPr>
            <w:tcW w:w="1086" w:type="dxa"/>
            <w:tcBorders>
              <w:top w:val="nil"/>
              <w:bottom w:val="nil"/>
            </w:tcBorders>
            <w:vAlign w:val="center"/>
          </w:tcPr>
          <w:p w14:paraId="0378536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(6,058)</w:t>
            </w:r>
          </w:p>
        </w:tc>
        <w:tc>
          <w:tcPr>
            <w:tcW w:w="249" w:type="dxa"/>
            <w:gridSpan w:val="2"/>
            <w:tcBorders>
              <w:top w:val="nil"/>
              <w:bottom w:val="nil"/>
            </w:tcBorders>
            <w:vAlign w:val="center"/>
          </w:tcPr>
          <w:p w14:paraId="3A23746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67" w:type="dxa"/>
            <w:tcBorders>
              <w:top w:val="nil"/>
              <w:bottom w:val="nil"/>
            </w:tcBorders>
            <w:vAlign w:val="center"/>
          </w:tcPr>
          <w:p w14:paraId="7D36384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rPr>
              <w:t>(26,159)</w:t>
            </w:r>
          </w:p>
        </w:tc>
        <w:tc>
          <w:tcPr>
            <w:tcW w:w="1141" w:type="dxa"/>
            <w:tcBorders>
              <w:top w:val="nil"/>
              <w:bottom w:val="nil"/>
            </w:tcBorders>
            <w:vAlign w:val="center"/>
          </w:tcPr>
          <w:p w14:paraId="241B302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rPr>
              <w:t>(52,523)</w:t>
            </w:r>
          </w:p>
        </w:tc>
        <w:tc>
          <w:tcPr>
            <w:tcW w:w="1376" w:type="dxa"/>
            <w:tcBorders>
              <w:top w:val="nil"/>
              <w:bottom w:val="nil"/>
            </w:tcBorders>
            <w:vAlign w:val="center"/>
          </w:tcPr>
          <w:p w14:paraId="4214036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(69,872)</w:t>
            </w:r>
          </w:p>
        </w:tc>
        <w:tc>
          <w:tcPr>
            <w:tcW w:w="1137" w:type="dxa"/>
            <w:tcBorders>
              <w:top w:val="nil"/>
              <w:bottom w:val="nil"/>
            </w:tcBorders>
            <w:vAlign w:val="center"/>
          </w:tcPr>
          <w:p w14:paraId="14D2F36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(101,592)</w:t>
            </w:r>
          </w:p>
        </w:tc>
      </w:tr>
      <w:tr w:rsidR="005A2B35" w:rsidRPr="00C72009" w14:paraId="0E889722" w14:textId="77777777" w:rsidTr="00A3612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7372D78F" w14:textId="77777777" w:rsidR="005A2B35" w:rsidRPr="00C72009" w:rsidRDefault="005A2B35" w:rsidP="00A36126">
            <w:pPr>
              <w:pStyle w:val="08-Tabelageral"/>
              <w:ind w:left="113"/>
              <w:jc w:val="left"/>
              <w:rPr>
                <w:rFonts w:cs="Arial"/>
                <w:b w:val="0"/>
                <w:szCs w:val="14"/>
              </w:rPr>
            </w:pPr>
            <w:proofErr w:type="spellStart"/>
            <w:r w:rsidRPr="00C72009">
              <w:rPr>
                <w:rFonts w:cs="Arial"/>
                <w:b w:val="0"/>
              </w:rPr>
              <w:t>Personnel</w:t>
            </w:r>
            <w:proofErr w:type="spellEnd"/>
            <w:r w:rsidRPr="00C72009">
              <w:rPr>
                <w:rFonts w:cs="Arial"/>
                <w:b w:val="0"/>
              </w:rPr>
              <w:t xml:space="preserve"> </w:t>
            </w:r>
            <w:proofErr w:type="spellStart"/>
            <w:r w:rsidRPr="00C72009">
              <w:rPr>
                <w:rFonts w:cs="Arial"/>
                <w:b w:val="0"/>
              </w:rPr>
              <w:t>expenses</w:t>
            </w:r>
            <w:proofErr w:type="spellEnd"/>
          </w:p>
        </w:tc>
        <w:tc>
          <w:tcPr>
            <w:tcW w:w="696" w:type="dxa"/>
            <w:tcBorders>
              <w:top w:val="nil"/>
              <w:bottom w:val="nil"/>
            </w:tcBorders>
            <w:vAlign w:val="center"/>
          </w:tcPr>
          <w:p w14:paraId="17C47646"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[10]</w:t>
            </w:r>
          </w:p>
        </w:tc>
        <w:tc>
          <w:tcPr>
            <w:tcW w:w="1379" w:type="dxa"/>
            <w:tcBorders>
              <w:top w:val="nil"/>
              <w:bottom w:val="nil"/>
            </w:tcBorders>
            <w:vAlign w:val="center"/>
          </w:tcPr>
          <w:p w14:paraId="66FA0F8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(2,962)</w:t>
            </w:r>
          </w:p>
        </w:tc>
        <w:tc>
          <w:tcPr>
            <w:tcW w:w="1141" w:type="dxa"/>
            <w:tcBorders>
              <w:top w:val="nil"/>
              <w:bottom w:val="nil"/>
            </w:tcBorders>
            <w:vAlign w:val="center"/>
          </w:tcPr>
          <w:p w14:paraId="2231AAE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(5,739)</w:t>
            </w:r>
          </w:p>
        </w:tc>
        <w:tc>
          <w:tcPr>
            <w:tcW w:w="1359" w:type="dxa"/>
            <w:tcBorders>
              <w:top w:val="nil"/>
              <w:bottom w:val="nil"/>
            </w:tcBorders>
            <w:vAlign w:val="center"/>
          </w:tcPr>
          <w:p w14:paraId="6676D82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(2,874)</w:t>
            </w:r>
          </w:p>
        </w:tc>
        <w:tc>
          <w:tcPr>
            <w:tcW w:w="1086" w:type="dxa"/>
            <w:tcBorders>
              <w:top w:val="nil"/>
              <w:bottom w:val="nil"/>
            </w:tcBorders>
            <w:vAlign w:val="center"/>
          </w:tcPr>
          <w:p w14:paraId="784F47C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(5,646)</w:t>
            </w:r>
          </w:p>
        </w:tc>
        <w:tc>
          <w:tcPr>
            <w:tcW w:w="249" w:type="dxa"/>
            <w:gridSpan w:val="2"/>
            <w:tcBorders>
              <w:top w:val="nil"/>
              <w:bottom w:val="nil"/>
            </w:tcBorders>
            <w:vAlign w:val="center"/>
          </w:tcPr>
          <w:p w14:paraId="14808D0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67" w:type="dxa"/>
            <w:tcBorders>
              <w:top w:val="nil"/>
              <w:bottom w:val="nil"/>
            </w:tcBorders>
            <w:vAlign w:val="center"/>
          </w:tcPr>
          <w:p w14:paraId="22B0391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(15,478)</w:t>
            </w:r>
          </w:p>
        </w:tc>
        <w:tc>
          <w:tcPr>
            <w:tcW w:w="1141" w:type="dxa"/>
            <w:tcBorders>
              <w:top w:val="nil"/>
              <w:bottom w:val="nil"/>
            </w:tcBorders>
            <w:vAlign w:val="center"/>
          </w:tcPr>
          <w:p w14:paraId="5D8BDE0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(29,705)</w:t>
            </w:r>
          </w:p>
        </w:tc>
        <w:tc>
          <w:tcPr>
            <w:tcW w:w="1376" w:type="dxa"/>
            <w:tcBorders>
              <w:top w:val="nil"/>
              <w:bottom w:val="nil"/>
            </w:tcBorders>
            <w:vAlign w:val="center"/>
          </w:tcPr>
          <w:p w14:paraId="59D0CFB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(16,139)</w:t>
            </w:r>
          </w:p>
        </w:tc>
        <w:tc>
          <w:tcPr>
            <w:tcW w:w="1137" w:type="dxa"/>
            <w:tcBorders>
              <w:top w:val="nil"/>
              <w:bottom w:val="nil"/>
            </w:tcBorders>
            <w:vAlign w:val="center"/>
          </w:tcPr>
          <w:p w14:paraId="3ABD62E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C72009">
              <w:rPr>
                <w:rFonts w:cs="Arial"/>
              </w:rPr>
              <w:t>(31,574)</w:t>
            </w:r>
          </w:p>
        </w:tc>
      </w:tr>
      <w:tr w:rsidR="005A2B35" w:rsidRPr="00C72009" w14:paraId="61F8513D" w14:textId="77777777" w:rsidTr="00A3612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291AAAF3" w14:textId="77777777" w:rsidR="005A2B35" w:rsidRPr="00C72009" w:rsidRDefault="005A2B35" w:rsidP="00A36126">
            <w:pPr>
              <w:pStyle w:val="08-Tabelageral"/>
              <w:ind w:left="113"/>
              <w:jc w:val="left"/>
              <w:rPr>
                <w:rFonts w:cs="Arial"/>
                <w:b w:val="0"/>
                <w:szCs w:val="14"/>
              </w:rPr>
            </w:pPr>
            <w:proofErr w:type="spellStart"/>
            <w:r w:rsidRPr="00C72009">
              <w:rPr>
                <w:rFonts w:cs="Arial"/>
                <w:b w:val="0"/>
              </w:rPr>
              <w:t>Administratives</w:t>
            </w:r>
            <w:proofErr w:type="spellEnd"/>
            <w:r w:rsidRPr="00C72009">
              <w:rPr>
                <w:rFonts w:cs="Arial"/>
                <w:b w:val="0"/>
              </w:rPr>
              <w:t xml:space="preserve"> </w:t>
            </w:r>
            <w:proofErr w:type="spellStart"/>
            <w:r w:rsidRPr="00C72009">
              <w:rPr>
                <w:rFonts w:cs="Arial"/>
                <w:b w:val="0"/>
              </w:rPr>
              <w:t>and</w:t>
            </w:r>
            <w:proofErr w:type="spellEnd"/>
            <w:r w:rsidRPr="00C72009">
              <w:rPr>
                <w:rFonts w:cs="Arial"/>
                <w:b w:val="0"/>
              </w:rPr>
              <w:t xml:space="preserve"> </w:t>
            </w:r>
            <w:proofErr w:type="spellStart"/>
            <w:r w:rsidRPr="00C72009">
              <w:rPr>
                <w:rFonts w:cs="Arial"/>
                <w:b w:val="0"/>
              </w:rPr>
              <w:t>sales</w:t>
            </w:r>
            <w:proofErr w:type="spellEnd"/>
            <w:r w:rsidRPr="00C72009">
              <w:rPr>
                <w:rFonts w:cs="Arial"/>
                <w:b w:val="0"/>
              </w:rPr>
              <w:t xml:space="preserve"> </w:t>
            </w:r>
            <w:proofErr w:type="spellStart"/>
            <w:r w:rsidRPr="00C72009">
              <w:rPr>
                <w:rFonts w:cs="Arial"/>
                <w:b w:val="0"/>
              </w:rPr>
              <w:t>expenses</w:t>
            </w:r>
            <w:proofErr w:type="spellEnd"/>
          </w:p>
        </w:tc>
        <w:tc>
          <w:tcPr>
            <w:tcW w:w="696" w:type="dxa"/>
            <w:tcBorders>
              <w:top w:val="nil"/>
              <w:bottom w:val="nil"/>
            </w:tcBorders>
            <w:vAlign w:val="center"/>
          </w:tcPr>
          <w:p w14:paraId="7F1CFD92"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[11]</w:t>
            </w:r>
          </w:p>
        </w:tc>
        <w:tc>
          <w:tcPr>
            <w:tcW w:w="1379" w:type="dxa"/>
            <w:tcBorders>
              <w:top w:val="nil"/>
              <w:bottom w:val="nil"/>
            </w:tcBorders>
            <w:vAlign w:val="center"/>
          </w:tcPr>
          <w:p w14:paraId="1638CD5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(1,221)</w:t>
            </w:r>
          </w:p>
        </w:tc>
        <w:tc>
          <w:tcPr>
            <w:tcW w:w="1141" w:type="dxa"/>
            <w:tcBorders>
              <w:top w:val="nil"/>
              <w:bottom w:val="nil"/>
            </w:tcBorders>
            <w:vAlign w:val="center"/>
          </w:tcPr>
          <w:p w14:paraId="1C2958E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(1,762)</w:t>
            </w:r>
          </w:p>
        </w:tc>
        <w:tc>
          <w:tcPr>
            <w:tcW w:w="1359" w:type="dxa"/>
            <w:tcBorders>
              <w:top w:val="nil"/>
              <w:bottom w:val="nil"/>
            </w:tcBorders>
            <w:vAlign w:val="center"/>
          </w:tcPr>
          <w:p w14:paraId="7944131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(797)</w:t>
            </w:r>
          </w:p>
        </w:tc>
        <w:tc>
          <w:tcPr>
            <w:tcW w:w="1086" w:type="dxa"/>
            <w:tcBorders>
              <w:top w:val="nil"/>
              <w:bottom w:val="nil"/>
            </w:tcBorders>
            <w:vAlign w:val="center"/>
          </w:tcPr>
          <w:p w14:paraId="439C772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(1,671)</w:t>
            </w:r>
          </w:p>
        </w:tc>
        <w:tc>
          <w:tcPr>
            <w:tcW w:w="249" w:type="dxa"/>
            <w:gridSpan w:val="2"/>
            <w:tcBorders>
              <w:top w:val="nil"/>
              <w:bottom w:val="nil"/>
            </w:tcBorders>
            <w:vAlign w:val="center"/>
          </w:tcPr>
          <w:p w14:paraId="6492DB8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67" w:type="dxa"/>
            <w:tcBorders>
              <w:top w:val="nil"/>
              <w:bottom w:val="nil"/>
            </w:tcBorders>
            <w:vAlign w:val="center"/>
          </w:tcPr>
          <w:p w14:paraId="70FC4F6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(5,539)</w:t>
            </w:r>
          </w:p>
        </w:tc>
        <w:tc>
          <w:tcPr>
            <w:tcW w:w="1141" w:type="dxa"/>
            <w:tcBorders>
              <w:top w:val="nil"/>
              <w:bottom w:val="nil"/>
            </w:tcBorders>
            <w:vAlign w:val="center"/>
          </w:tcPr>
          <w:p w14:paraId="1A80588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(8,910)</w:t>
            </w:r>
          </w:p>
        </w:tc>
        <w:tc>
          <w:tcPr>
            <w:tcW w:w="1376" w:type="dxa"/>
            <w:tcBorders>
              <w:top w:val="nil"/>
              <w:bottom w:val="nil"/>
            </w:tcBorders>
            <w:vAlign w:val="center"/>
          </w:tcPr>
          <w:p w14:paraId="48D0E89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(46,248)</w:t>
            </w:r>
          </w:p>
        </w:tc>
        <w:tc>
          <w:tcPr>
            <w:tcW w:w="1137" w:type="dxa"/>
            <w:tcBorders>
              <w:top w:val="nil"/>
              <w:bottom w:val="nil"/>
            </w:tcBorders>
            <w:vAlign w:val="center"/>
          </w:tcPr>
          <w:p w14:paraId="1178CA5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rPr>
              <w:t>(51,658)</w:t>
            </w:r>
          </w:p>
        </w:tc>
      </w:tr>
      <w:tr w:rsidR="005A2B35" w:rsidRPr="00C72009" w14:paraId="7A84C697" w14:textId="77777777" w:rsidTr="00A3612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0E5169E1" w14:textId="77777777" w:rsidR="005A2B35" w:rsidRPr="00C72009" w:rsidRDefault="005A2B35" w:rsidP="00A36126">
            <w:pPr>
              <w:pStyle w:val="08-Tabelageral"/>
              <w:ind w:left="113"/>
              <w:jc w:val="left"/>
              <w:rPr>
                <w:rFonts w:cs="Arial"/>
                <w:b w:val="0"/>
                <w:szCs w:val="14"/>
              </w:rPr>
            </w:pPr>
            <w:proofErr w:type="spellStart"/>
            <w:r w:rsidRPr="00C72009">
              <w:rPr>
                <w:rFonts w:cs="Arial"/>
                <w:b w:val="0"/>
              </w:rPr>
              <w:t>Tax</w:t>
            </w:r>
            <w:proofErr w:type="spellEnd"/>
            <w:r w:rsidRPr="00C72009">
              <w:rPr>
                <w:rFonts w:cs="Arial"/>
                <w:b w:val="0"/>
              </w:rPr>
              <w:t xml:space="preserve"> </w:t>
            </w:r>
            <w:proofErr w:type="spellStart"/>
            <w:r w:rsidRPr="00C72009">
              <w:rPr>
                <w:rFonts w:cs="Arial"/>
                <w:b w:val="0"/>
              </w:rPr>
              <w:t>expenses</w:t>
            </w:r>
            <w:proofErr w:type="spellEnd"/>
          </w:p>
        </w:tc>
        <w:tc>
          <w:tcPr>
            <w:tcW w:w="696" w:type="dxa"/>
            <w:tcBorders>
              <w:top w:val="nil"/>
              <w:bottom w:val="nil"/>
            </w:tcBorders>
            <w:vAlign w:val="center"/>
          </w:tcPr>
          <w:p w14:paraId="6457929C"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[12.c]</w:t>
            </w:r>
          </w:p>
        </w:tc>
        <w:tc>
          <w:tcPr>
            <w:tcW w:w="1379" w:type="dxa"/>
            <w:tcBorders>
              <w:top w:val="nil"/>
              <w:bottom w:val="nil"/>
            </w:tcBorders>
            <w:vAlign w:val="center"/>
          </w:tcPr>
          <w:p w14:paraId="0EA05B8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(240)</w:t>
            </w:r>
          </w:p>
        </w:tc>
        <w:tc>
          <w:tcPr>
            <w:tcW w:w="1141" w:type="dxa"/>
            <w:tcBorders>
              <w:top w:val="nil"/>
              <w:bottom w:val="nil"/>
            </w:tcBorders>
            <w:vAlign w:val="center"/>
          </w:tcPr>
          <w:p w14:paraId="38E39F8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(1,093)</w:t>
            </w:r>
          </w:p>
        </w:tc>
        <w:tc>
          <w:tcPr>
            <w:tcW w:w="1359" w:type="dxa"/>
            <w:tcBorders>
              <w:top w:val="nil"/>
              <w:bottom w:val="nil"/>
            </w:tcBorders>
            <w:vAlign w:val="center"/>
          </w:tcPr>
          <w:p w14:paraId="0F6D0B2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(397)</w:t>
            </w:r>
          </w:p>
        </w:tc>
        <w:tc>
          <w:tcPr>
            <w:tcW w:w="1086" w:type="dxa"/>
            <w:tcBorders>
              <w:top w:val="nil"/>
              <w:bottom w:val="nil"/>
            </w:tcBorders>
            <w:vAlign w:val="center"/>
          </w:tcPr>
          <w:p w14:paraId="6552186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(3,090)</w:t>
            </w:r>
          </w:p>
        </w:tc>
        <w:tc>
          <w:tcPr>
            <w:tcW w:w="249" w:type="dxa"/>
            <w:gridSpan w:val="2"/>
            <w:tcBorders>
              <w:top w:val="nil"/>
              <w:bottom w:val="nil"/>
            </w:tcBorders>
            <w:vAlign w:val="center"/>
          </w:tcPr>
          <w:p w14:paraId="197F38E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67" w:type="dxa"/>
            <w:tcBorders>
              <w:top w:val="nil"/>
              <w:bottom w:val="nil"/>
            </w:tcBorders>
            <w:vAlign w:val="center"/>
          </w:tcPr>
          <w:p w14:paraId="40B7D28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(1,270)</w:t>
            </w:r>
          </w:p>
        </w:tc>
        <w:tc>
          <w:tcPr>
            <w:tcW w:w="1141" w:type="dxa"/>
            <w:tcBorders>
              <w:top w:val="nil"/>
              <w:bottom w:val="nil"/>
            </w:tcBorders>
            <w:vAlign w:val="center"/>
          </w:tcPr>
          <w:p w14:paraId="6715987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(2,715)</w:t>
            </w:r>
          </w:p>
        </w:tc>
        <w:tc>
          <w:tcPr>
            <w:tcW w:w="1376" w:type="dxa"/>
            <w:tcBorders>
              <w:top w:val="nil"/>
              <w:bottom w:val="nil"/>
            </w:tcBorders>
            <w:vAlign w:val="center"/>
          </w:tcPr>
          <w:p w14:paraId="4286988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(1,460)</w:t>
            </w:r>
          </w:p>
        </w:tc>
        <w:tc>
          <w:tcPr>
            <w:tcW w:w="1137" w:type="dxa"/>
            <w:tcBorders>
              <w:top w:val="nil"/>
              <w:bottom w:val="nil"/>
            </w:tcBorders>
            <w:vAlign w:val="center"/>
          </w:tcPr>
          <w:p w14:paraId="4096F6B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Cs/>
                <w:highlight w:val="yellow"/>
              </w:rPr>
            </w:pPr>
            <w:r w:rsidRPr="00C72009">
              <w:rPr>
                <w:rFonts w:cs="Arial"/>
              </w:rPr>
              <w:t>(5,799)</w:t>
            </w:r>
          </w:p>
        </w:tc>
      </w:tr>
      <w:tr w:rsidR="005A2B35" w:rsidRPr="00C72009" w14:paraId="70D6936B" w14:textId="77777777" w:rsidTr="00A3612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52C37A74" w14:textId="77777777" w:rsidR="005A2B35" w:rsidRPr="00C72009" w:rsidRDefault="005A2B35" w:rsidP="00A36126">
            <w:pPr>
              <w:pStyle w:val="08-Tabelageral"/>
              <w:ind w:left="113"/>
              <w:jc w:val="left"/>
              <w:rPr>
                <w:rFonts w:cs="Arial"/>
                <w:b w:val="0"/>
                <w:szCs w:val="14"/>
              </w:rPr>
            </w:pPr>
            <w:r w:rsidRPr="00C72009">
              <w:rPr>
                <w:rFonts w:cs="Arial"/>
                <w:b w:val="0"/>
              </w:rPr>
              <w:t>Other</w:t>
            </w:r>
          </w:p>
        </w:tc>
        <w:tc>
          <w:tcPr>
            <w:tcW w:w="696" w:type="dxa"/>
            <w:tcBorders>
              <w:top w:val="nil"/>
              <w:bottom w:val="nil"/>
            </w:tcBorders>
            <w:vAlign w:val="center"/>
          </w:tcPr>
          <w:p w14:paraId="303D87B0"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[13]</w:t>
            </w:r>
          </w:p>
        </w:tc>
        <w:tc>
          <w:tcPr>
            <w:tcW w:w="1379" w:type="dxa"/>
            <w:tcBorders>
              <w:top w:val="nil"/>
              <w:bottom w:val="nil"/>
            </w:tcBorders>
            <w:vAlign w:val="center"/>
          </w:tcPr>
          <w:p w14:paraId="438B32B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886</w:t>
            </w:r>
          </w:p>
        </w:tc>
        <w:tc>
          <w:tcPr>
            <w:tcW w:w="1141" w:type="dxa"/>
            <w:tcBorders>
              <w:top w:val="nil"/>
              <w:bottom w:val="nil"/>
            </w:tcBorders>
            <w:vAlign w:val="center"/>
          </w:tcPr>
          <w:p w14:paraId="4E25972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3,958</w:t>
            </w:r>
          </w:p>
        </w:tc>
        <w:tc>
          <w:tcPr>
            <w:tcW w:w="1359" w:type="dxa"/>
            <w:tcBorders>
              <w:top w:val="nil"/>
              <w:bottom w:val="nil"/>
            </w:tcBorders>
            <w:vAlign w:val="center"/>
          </w:tcPr>
          <w:p w14:paraId="1323C87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360</w:t>
            </w:r>
          </w:p>
        </w:tc>
        <w:tc>
          <w:tcPr>
            <w:tcW w:w="1086" w:type="dxa"/>
            <w:tcBorders>
              <w:top w:val="nil"/>
              <w:bottom w:val="nil"/>
            </w:tcBorders>
            <w:vAlign w:val="center"/>
          </w:tcPr>
          <w:p w14:paraId="5ECE8A9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4,349</w:t>
            </w:r>
          </w:p>
        </w:tc>
        <w:tc>
          <w:tcPr>
            <w:tcW w:w="249" w:type="dxa"/>
            <w:gridSpan w:val="2"/>
            <w:tcBorders>
              <w:top w:val="nil"/>
              <w:bottom w:val="nil"/>
            </w:tcBorders>
            <w:vAlign w:val="center"/>
          </w:tcPr>
          <w:p w14:paraId="34A8C63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67" w:type="dxa"/>
            <w:tcBorders>
              <w:top w:val="nil"/>
              <w:bottom w:val="nil"/>
            </w:tcBorders>
            <w:vAlign w:val="center"/>
          </w:tcPr>
          <w:p w14:paraId="49C9C8C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(3,872)</w:t>
            </w:r>
          </w:p>
        </w:tc>
        <w:tc>
          <w:tcPr>
            <w:tcW w:w="1141" w:type="dxa"/>
            <w:tcBorders>
              <w:top w:val="nil"/>
              <w:bottom w:val="nil"/>
            </w:tcBorders>
            <w:vAlign w:val="center"/>
          </w:tcPr>
          <w:p w14:paraId="5D288A7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(11,193)</w:t>
            </w:r>
          </w:p>
        </w:tc>
        <w:tc>
          <w:tcPr>
            <w:tcW w:w="1376" w:type="dxa"/>
            <w:tcBorders>
              <w:top w:val="nil"/>
              <w:bottom w:val="nil"/>
            </w:tcBorders>
            <w:vAlign w:val="center"/>
          </w:tcPr>
          <w:p w14:paraId="7754704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(6,025)</w:t>
            </w:r>
          </w:p>
        </w:tc>
        <w:tc>
          <w:tcPr>
            <w:tcW w:w="1137" w:type="dxa"/>
            <w:tcBorders>
              <w:top w:val="nil"/>
              <w:bottom w:val="nil"/>
            </w:tcBorders>
            <w:vAlign w:val="center"/>
          </w:tcPr>
          <w:p w14:paraId="7D63984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rPr>
              <w:t>(12,561)</w:t>
            </w:r>
          </w:p>
        </w:tc>
      </w:tr>
      <w:tr w:rsidR="005A2B35" w:rsidRPr="00C72009" w14:paraId="66C616FE" w14:textId="77777777" w:rsidTr="00A36126">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72E25ACA" w14:textId="77777777" w:rsidR="005A2B35" w:rsidRPr="00C72009" w:rsidRDefault="005A2B35" w:rsidP="00A36126">
            <w:pPr>
              <w:pStyle w:val="08-Tabelageral"/>
              <w:jc w:val="left"/>
              <w:rPr>
                <w:rFonts w:cs="Arial"/>
                <w:szCs w:val="14"/>
                <w:lang w:val="en-US"/>
              </w:rPr>
            </w:pPr>
            <w:r w:rsidRPr="00C72009">
              <w:rPr>
                <w:rFonts w:cs="Arial"/>
                <w:szCs w:val="14"/>
                <w:lang w:val="en-US"/>
              </w:rPr>
              <w:t>INCOME BEFORE FINANCIAL REVENUE AND EXPENSES</w:t>
            </w:r>
          </w:p>
        </w:tc>
        <w:tc>
          <w:tcPr>
            <w:tcW w:w="696" w:type="dxa"/>
            <w:tcBorders>
              <w:top w:val="nil"/>
              <w:bottom w:val="nil"/>
            </w:tcBorders>
            <w:vAlign w:val="center"/>
          </w:tcPr>
          <w:p w14:paraId="70C1FF6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c>
          <w:tcPr>
            <w:tcW w:w="1379" w:type="dxa"/>
            <w:tcBorders>
              <w:top w:val="nil"/>
              <w:bottom w:val="nil"/>
            </w:tcBorders>
            <w:vAlign w:val="center"/>
          </w:tcPr>
          <w:p w14:paraId="5D6EF9C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750,533</w:t>
            </w:r>
          </w:p>
        </w:tc>
        <w:tc>
          <w:tcPr>
            <w:tcW w:w="1141" w:type="dxa"/>
            <w:tcBorders>
              <w:top w:val="nil"/>
              <w:bottom w:val="nil"/>
            </w:tcBorders>
            <w:vAlign w:val="center"/>
          </w:tcPr>
          <w:p w14:paraId="0571943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1,720,783</w:t>
            </w:r>
          </w:p>
        </w:tc>
        <w:tc>
          <w:tcPr>
            <w:tcW w:w="1359" w:type="dxa"/>
            <w:tcBorders>
              <w:top w:val="nil"/>
              <w:bottom w:val="nil"/>
            </w:tcBorders>
            <w:vAlign w:val="center"/>
          </w:tcPr>
          <w:p w14:paraId="7150206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950,325</w:t>
            </w:r>
          </w:p>
        </w:tc>
        <w:tc>
          <w:tcPr>
            <w:tcW w:w="1086" w:type="dxa"/>
            <w:tcBorders>
              <w:top w:val="nil"/>
              <w:bottom w:val="nil"/>
            </w:tcBorders>
            <w:vAlign w:val="center"/>
          </w:tcPr>
          <w:p w14:paraId="29F702A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1,816,204</w:t>
            </w:r>
          </w:p>
        </w:tc>
        <w:tc>
          <w:tcPr>
            <w:tcW w:w="249" w:type="dxa"/>
            <w:gridSpan w:val="2"/>
            <w:tcBorders>
              <w:top w:val="nil"/>
              <w:bottom w:val="nil"/>
            </w:tcBorders>
            <w:vAlign w:val="center"/>
          </w:tcPr>
          <w:p w14:paraId="042CA8C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367" w:type="dxa"/>
            <w:tcBorders>
              <w:top w:val="nil"/>
              <w:bottom w:val="nil"/>
            </w:tcBorders>
            <w:vAlign w:val="center"/>
          </w:tcPr>
          <w:p w14:paraId="4054201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999,843</w:t>
            </w:r>
          </w:p>
        </w:tc>
        <w:tc>
          <w:tcPr>
            <w:tcW w:w="1141" w:type="dxa"/>
            <w:tcBorders>
              <w:top w:val="nil"/>
              <w:bottom w:val="nil"/>
            </w:tcBorders>
            <w:vAlign w:val="center"/>
          </w:tcPr>
          <w:p w14:paraId="766073A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2,223,903</w:t>
            </w:r>
          </w:p>
        </w:tc>
        <w:tc>
          <w:tcPr>
            <w:tcW w:w="1376" w:type="dxa"/>
            <w:tcBorders>
              <w:top w:val="nil"/>
              <w:bottom w:val="nil"/>
            </w:tcBorders>
            <w:vAlign w:val="center"/>
          </w:tcPr>
          <w:p w14:paraId="6D42220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1,151,173</w:t>
            </w:r>
          </w:p>
        </w:tc>
        <w:tc>
          <w:tcPr>
            <w:tcW w:w="1137" w:type="dxa"/>
            <w:tcBorders>
              <w:top w:val="nil"/>
              <w:bottom w:val="nil"/>
            </w:tcBorders>
            <w:vAlign w:val="center"/>
          </w:tcPr>
          <w:p w14:paraId="1D1FC49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2,243,370</w:t>
            </w:r>
          </w:p>
        </w:tc>
      </w:tr>
      <w:tr w:rsidR="005A2B35" w:rsidRPr="00C72009" w14:paraId="21D29055" w14:textId="77777777" w:rsidTr="00A3612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586D0050" w14:textId="77777777" w:rsidR="005A2B35" w:rsidRPr="00C72009" w:rsidRDefault="005A2B35" w:rsidP="00A36126">
            <w:pPr>
              <w:pStyle w:val="08-Tabelageral"/>
              <w:jc w:val="left"/>
              <w:rPr>
                <w:rFonts w:cs="Arial"/>
                <w:szCs w:val="14"/>
              </w:rPr>
            </w:pPr>
            <w:r w:rsidRPr="00C72009">
              <w:rPr>
                <w:rFonts w:cs="Arial"/>
                <w:szCs w:val="14"/>
              </w:rPr>
              <w:t>FINANCIAL RESULT</w:t>
            </w:r>
          </w:p>
        </w:tc>
        <w:tc>
          <w:tcPr>
            <w:tcW w:w="696" w:type="dxa"/>
            <w:tcBorders>
              <w:top w:val="nil"/>
              <w:bottom w:val="nil"/>
            </w:tcBorders>
            <w:vAlign w:val="center"/>
          </w:tcPr>
          <w:p w14:paraId="68B1E86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bCs/>
              </w:rPr>
              <w:t>[14]</w:t>
            </w:r>
          </w:p>
        </w:tc>
        <w:tc>
          <w:tcPr>
            <w:tcW w:w="1379" w:type="dxa"/>
            <w:tcBorders>
              <w:top w:val="nil"/>
              <w:bottom w:val="nil"/>
            </w:tcBorders>
            <w:vAlign w:val="center"/>
          </w:tcPr>
          <w:p w14:paraId="0C2ECF5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2,970</w:t>
            </w:r>
          </w:p>
        </w:tc>
        <w:tc>
          <w:tcPr>
            <w:tcW w:w="1141" w:type="dxa"/>
            <w:tcBorders>
              <w:top w:val="nil"/>
              <w:bottom w:val="nil"/>
            </w:tcBorders>
            <w:vAlign w:val="center"/>
          </w:tcPr>
          <w:p w14:paraId="7AD49DA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12,309</w:t>
            </w:r>
          </w:p>
        </w:tc>
        <w:tc>
          <w:tcPr>
            <w:tcW w:w="1359" w:type="dxa"/>
            <w:tcBorders>
              <w:top w:val="nil"/>
              <w:bottom w:val="nil"/>
            </w:tcBorders>
            <w:vAlign w:val="center"/>
          </w:tcPr>
          <w:p w14:paraId="49B1358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7,899</w:t>
            </w:r>
          </w:p>
        </w:tc>
        <w:tc>
          <w:tcPr>
            <w:tcW w:w="1086" w:type="dxa"/>
            <w:tcBorders>
              <w:top w:val="nil"/>
              <w:bottom w:val="nil"/>
            </w:tcBorders>
            <w:vAlign w:val="center"/>
          </w:tcPr>
          <w:p w14:paraId="2E608EC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32,267</w:t>
            </w:r>
          </w:p>
        </w:tc>
        <w:tc>
          <w:tcPr>
            <w:tcW w:w="249" w:type="dxa"/>
            <w:gridSpan w:val="2"/>
            <w:tcBorders>
              <w:top w:val="nil"/>
              <w:bottom w:val="nil"/>
            </w:tcBorders>
            <w:vAlign w:val="center"/>
          </w:tcPr>
          <w:p w14:paraId="495274B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67" w:type="dxa"/>
            <w:tcBorders>
              <w:top w:val="nil"/>
              <w:bottom w:val="nil"/>
            </w:tcBorders>
            <w:vAlign w:val="center"/>
          </w:tcPr>
          <w:p w14:paraId="7B542CB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24,600</w:t>
            </w:r>
          </w:p>
        </w:tc>
        <w:tc>
          <w:tcPr>
            <w:tcW w:w="1141" w:type="dxa"/>
            <w:tcBorders>
              <w:top w:val="nil"/>
              <w:bottom w:val="nil"/>
            </w:tcBorders>
            <w:vAlign w:val="center"/>
          </w:tcPr>
          <w:p w14:paraId="6744C7C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42,915</w:t>
            </w:r>
          </w:p>
        </w:tc>
        <w:tc>
          <w:tcPr>
            <w:tcW w:w="1376" w:type="dxa"/>
            <w:tcBorders>
              <w:top w:val="nil"/>
              <w:bottom w:val="nil"/>
            </w:tcBorders>
            <w:vAlign w:val="center"/>
          </w:tcPr>
          <w:p w14:paraId="54B08F2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31,063</w:t>
            </w:r>
          </w:p>
        </w:tc>
        <w:tc>
          <w:tcPr>
            <w:tcW w:w="1137" w:type="dxa"/>
            <w:tcBorders>
              <w:top w:val="nil"/>
              <w:bottom w:val="nil"/>
            </w:tcBorders>
            <w:vAlign w:val="center"/>
          </w:tcPr>
          <w:p w14:paraId="146FD88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77,773</w:t>
            </w:r>
          </w:p>
        </w:tc>
      </w:tr>
      <w:tr w:rsidR="005A2B35" w:rsidRPr="00C72009" w14:paraId="2F063BF1" w14:textId="77777777" w:rsidTr="00A3612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25F7C5D4" w14:textId="77777777" w:rsidR="005A2B35" w:rsidRPr="00C72009" w:rsidRDefault="005A2B35" w:rsidP="00A36126">
            <w:pPr>
              <w:pStyle w:val="08-Tabelageral"/>
              <w:ind w:left="113"/>
              <w:jc w:val="left"/>
              <w:rPr>
                <w:rFonts w:cs="Arial"/>
                <w:b w:val="0"/>
                <w:szCs w:val="14"/>
              </w:rPr>
            </w:pPr>
            <w:r w:rsidRPr="00C72009">
              <w:rPr>
                <w:rFonts w:cs="Arial"/>
                <w:b w:val="0"/>
                <w:szCs w:val="14"/>
              </w:rPr>
              <w:t xml:space="preserve">Financial </w:t>
            </w:r>
            <w:proofErr w:type="spellStart"/>
            <w:r w:rsidRPr="00C72009">
              <w:rPr>
                <w:rFonts w:cs="Arial"/>
                <w:b w:val="0"/>
                <w:szCs w:val="14"/>
              </w:rPr>
              <w:t>revenue</w:t>
            </w:r>
            <w:proofErr w:type="spellEnd"/>
          </w:p>
        </w:tc>
        <w:tc>
          <w:tcPr>
            <w:tcW w:w="696" w:type="dxa"/>
            <w:tcBorders>
              <w:top w:val="nil"/>
              <w:bottom w:val="nil"/>
            </w:tcBorders>
            <w:vAlign w:val="center"/>
          </w:tcPr>
          <w:p w14:paraId="2D6D0B4B"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379" w:type="dxa"/>
            <w:tcBorders>
              <w:top w:val="nil"/>
              <w:bottom w:val="nil"/>
            </w:tcBorders>
            <w:vAlign w:val="center"/>
          </w:tcPr>
          <w:p w14:paraId="4B56F55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3,212</w:t>
            </w:r>
          </w:p>
        </w:tc>
        <w:tc>
          <w:tcPr>
            <w:tcW w:w="1141" w:type="dxa"/>
            <w:tcBorders>
              <w:top w:val="nil"/>
              <w:bottom w:val="nil"/>
            </w:tcBorders>
            <w:vAlign w:val="center"/>
          </w:tcPr>
          <w:p w14:paraId="620EF42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15,468</w:t>
            </w:r>
          </w:p>
        </w:tc>
        <w:tc>
          <w:tcPr>
            <w:tcW w:w="1359" w:type="dxa"/>
            <w:tcBorders>
              <w:top w:val="nil"/>
              <w:bottom w:val="nil"/>
            </w:tcBorders>
            <w:vAlign w:val="center"/>
          </w:tcPr>
          <w:p w14:paraId="72BA5FE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8,000</w:t>
            </w:r>
          </w:p>
        </w:tc>
        <w:tc>
          <w:tcPr>
            <w:tcW w:w="1086" w:type="dxa"/>
            <w:tcBorders>
              <w:top w:val="nil"/>
              <w:bottom w:val="nil"/>
            </w:tcBorders>
            <w:vAlign w:val="center"/>
          </w:tcPr>
          <w:p w14:paraId="72FEF16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57,575</w:t>
            </w:r>
          </w:p>
        </w:tc>
        <w:tc>
          <w:tcPr>
            <w:tcW w:w="249" w:type="dxa"/>
            <w:gridSpan w:val="2"/>
            <w:tcBorders>
              <w:top w:val="nil"/>
              <w:bottom w:val="nil"/>
            </w:tcBorders>
            <w:vAlign w:val="center"/>
          </w:tcPr>
          <w:p w14:paraId="39808C7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67" w:type="dxa"/>
            <w:tcBorders>
              <w:top w:val="nil"/>
              <w:bottom w:val="nil"/>
            </w:tcBorders>
            <w:vAlign w:val="center"/>
          </w:tcPr>
          <w:p w14:paraId="139A393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24,898</w:t>
            </w:r>
          </w:p>
        </w:tc>
        <w:tc>
          <w:tcPr>
            <w:tcW w:w="1141" w:type="dxa"/>
            <w:tcBorders>
              <w:top w:val="nil"/>
              <w:bottom w:val="nil"/>
            </w:tcBorders>
            <w:vAlign w:val="center"/>
          </w:tcPr>
          <w:p w14:paraId="1E9156A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46,201</w:t>
            </w:r>
          </w:p>
        </w:tc>
        <w:tc>
          <w:tcPr>
            <w:tcW w:w="1376" w:type="dxa"/>
            <w:tcBorders>
              <w:top w:val="nil"/>
              <w:bottom w:val="nil"/>
            </w:tcBorders>
            <w:vAlign w:val="center"/>
          </w:tcPr>
          <w:p w14:paraId="48B651E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31,255</w:t>
            </w:r>
          </w:p>
        </w:tc>
        <w:tc>
          <w:tcPr>
            <w:tcW w:w="1137" w:type="dxa"/>
            <w:tcBorders>
              <w:top w:val="nil"/>
              <w:bottom w:val="nil"/>
            </w:tcBorders>
            <w:vAlign w:val="center"/>
          </w:tcPr>
          <w:p w14:paraId="15711A2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C72009">
              <w:rPr>
                <w:rFonts w:cs="Arial"/>
              </w:rPr>
              <w:t>104,478</w:t>
            </w:r>
          </w:p>
        </w:tc>
      </w:tr>
      <w:tr w:rsidR="005A2B35" w:rsidRPr="00C72009" w14:paraId="196138D3" w14:textId="77777777" w:rsidTr="00A3612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1D364F3D" w14:textId="77777777" w:rsidR="005A2B35" w:rsidRPr="00C72009" w:rsidRDefault="005A2B35" w:rsidP="00A36126">
            <w:pPr>
              <w:pStyle w:val="08-Tabelageral"/>
              <w:ind w:left="113"/>
              <w:jc w:val="left"/>
              <w:rPr>
                <w:rFonts w:cs="Arial"/>
                <w:b w:val="0"/>
                <w:szCs w:val="14"/>
              </w:rPr>
            </w:pPr>
            <w:r w:rsidRPr="00C72009">
              <w:rPr>
                <w:rFonts w:cs="Arial"/>
                <w:b w:val="0"/>
                <w:szCs w:val="14"/>
              </w:rPr>
              <w:t xml:space="preserve">Financial </w:t>
            </w:r>
            <w:proofErr w:type="spellStart"/>
            <w:r w:rsidRPr="00C72009">
              <w:rPr>
                <w:rFonts w:cs="Arial"/>
                <w:b w:val="0"/>
                <w:szCs w:val="14"/>
              </w:rPr>
              <w:t>expenses</w:t>
            </w:r>
            <w:proofErr w:type="spellEnd"/>
          </w:p>
        </w:tc>
        <w:tc>
          <w:tcPr>
            <w:tcW w:w="696" w:type="dxa"/>
            <w:tcBorders>
              <w:top w:val="nil"/>
              <w:bottom w:val="nil"/>
            </w:tcBorders>
            <w:vAlign w:val="center"/>
          </w:tcPr>
          <w:p w14:paraId="478AA3F6"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379" w:type="dxa"/>
            <w:tcBorders>
              <w:top w:val="nil"/>
              <w:bottom w:val="nil"/>
            </w:tcBorders>
            <w:vAlign w:val="center"/>
          </w:tcPr>
          <w:p w14:paraId="2CC0F52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(242)</w:t>
            </w:r>
          </w:p>
        </w:tc>
        <w:tc>
          <w:tcPr>
            <w:tcW w:w="1141" w:type="dxa"/>
            <w:tcBorders>
              <w:top w:val="nil"/>
              <w:bottom w:val="nil"/>
            </w:tcBorders>
            <w:vAlign w:val="center"/>
          </w:tcPr>
          <w:p w14:paraId="018A8CE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(3,159)</w:t>
            </w:r>
          </w:p>
        </w:tc>
        <w:tc>
          <w:tcPr>
            <w:tcW w:w="1359" w:type="dxa"/>
            <w:tcBorders>
              <w:top w:val="nil"/>
              <w:bottom w:val="nil"/>
            </w:tcBorders>
            <w:vAlign w:val="center"/>
          </w:tcPr>
          <w:p w14:paraId="3B4C2D5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(101)</w:t>
            </w:r>
          </w:p>
        </w:tc>
        <w:tc>
          <w:tcPr>
            <w:tcW w:w="1086" w:type="dxa"/>
            <w:tcBorders>
              <w:top w:val="nil"/>
              <w:bottom w:val="nil"/>
            </w:tcBorders>
            <w:vAlign w:val="center"/>
          </w:tcPr>
          <w:p w14:paraId="74736D7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(25,308)</w:t>
            </w:r>
          </w:p>
        </w:tc>
        <w:tc>
          <w:tcPr>
            <w:tcW w:w="249" w:type="dxa"/>
            <w:gridSpan w:val="2"/>
            <w:tcBorders>
              <w:top w:val="nil"/>
              <w:bottom w:val="nil"/>
            </w:tcBorders>
            <w:vAlign w:val="center"/>
          </w:tcPr>
          <w:p w14:paraId="0B3C63C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67" w:type="dxa"/>
            <w:tcBorders>
              <w:top w:val="nil"/>
              <w:bottom w:val="nil"/>
            </w:tcBorders>
            <w:vAlign w:val="center"/>
          </w:tcPr>
          <w:p w14:paraId="26CB82A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(298)</w:t>
            </w:r>
          </w:p>
        </w:tc>
        <w:tc>
          <w:tcPr>
            <w:tcW w:w="1141" w:type="dxa"/>
            <w:tcBorders>
              <w:top w:val="nil"/>
              <w:bottom w:val="nil"/>
            </w:tcBorders>
            <w:vAlign w:val="center"/>
          </w:tcPr>
          <w:p w14:paraId="686052E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(3,286)</w:t>
            </w:r>
          </w:p>
        </w:tc>
        <w:tc>
          <w:tcPr>
            <w:tcW w:w="1376" w:type="dxa"/>
            <w:tcBorders>
              <w:top w:val="nil"/>
              <w:bottom w:val="nil"/>
            </w:tcBorders>
            <w:vAlign w:val="center"/>
          </w:tcPr>
          <w:p w14:paraId="525A3D8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(192)</w:t>
            </w:r>
          </w:p>
        </w:tc>
        <w:tc>
          <w:tcPr>
            <w:tcW w:w="1137" w:type="dxa"/>
            <w:tcBorders>
              <w:top w:val="nil"/>
              <w:bottom w:val="nil"/>
            </w:tcBorders>
            <w:vAlign w:val="center"/>
          </w:tcPr>
          <w:p w14:paraId="6AF6CE9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rPr>
              <w:t>(26,705)</w:t>
            </w:r>
          </w:p>
        </w:tc>
      </w:tr>
      <w:tr w:rsidR="005A2B35" w:rsidRPr="00C72009" w14:paraId="61FF2645" w14:textId="77777777" w:rsidTr="00A36126">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41CDBDC2" w14:textId="77777777" w:rsidR="005A2B35" w:rsidRPr="00C72009" w:rsidRDefault="005A2B35" w:rsidP="00A36126">
            <w:pPr>
              <w:pStyle w:val="08-Tabelageral"/>
              <w:jc w:val="left"/>
              <w:rPr>
                <w:rFonts w:cs="Arial"/>
                <w:bCs w:val="0"/>
                <w:szCs w:val="14"/>
                <w:lang w:val="en-US"/>
              </w:rPr>
            </w:pPr>
            <w:r w:rsidRPr="00C72009">
              <w:rPr>
                <w:rFonts w:cs="Arial"/>
                <w:szCs w:val="14"/>
                <w:lang w:val="en-US"/>
              </w:rPr>
              <w:t>INCOME BEFORE TAXES AND EQUITIES</w:t>
            </w:r>
          </w:p>
        </w:tc>
        <w:tc>
          <w:tcPr>
            <w:tcW w:w="696" w:type="dxa"/>
            <w:tcBorders>
              <w:top w:val="nil"/>
              <w:bottom w:val="nil"/>
            </w:tcBorders>
            <w:vAlign w:val="center"/>
          </w:tcPr>
          <w:p w14:paraId="0CF5A3C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c>
          <w:tcPr>
            <w:tcW w:w="1379" w:type="dxa"/>
            <w:tcBorders>
              <w:top w:val="nil"/>
              <w:bottom w:val="nil"/>
            </w:tcBorders>
            <w:vAlign w:val="center"/>
          </w:tcPr>
          <w:p w14:paraId="4698DD2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753,503</w:t>
            </w:r>
          </w:p>
        </w:tc>
        <w:tc>
          <w:tcPr>
            <w:tcW w:w="1141" w:type="dxa"/>
            <w:tcBorders>
              <w:top w:val="nil"/>
              <w:bottom w:val="nil"/>
            </w:tcBorders>
            <w:vAlign w:val="center"/>
          </w:tcPr>
          <w:p w14:paraId="71686B5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1,733,092</w:t>
            </w:r>
          </w:p>
        </w:tc>
        <w:tc>
          <w:tcPr>
            <w:tcW w:w="1359" w:type="dxa"/>
            <w:tcBorders>
              <w:top w:val="nil"/>
              <w:bottom w:val="nil"/>
            </w:tcBorders>
            <w:vAlign w:val="center"/>
          </w:tcPr>
          <w:p w14:paraId="4DEBE55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958,224</w:t>
            </w:r>
          </w:p>
        </w:tc>
        <w:tc>
          <w:tcPr>
            <w:tcW w:w="1086" w:type="dxa"/>
            <w:tcBorders>
              <w:top w:val="nil"/>
              <w:bottom w:val="nil"/>
            </w:tcBorders>
            <w:vAlign w:val="center"/>
          </w:tcPr>
          <w:p w14:paraId="6DC92B1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1,848,471</w:t>
            </w:r>
          </w:p>
        </w:tc>
        <w:tc>
          <w:tcPr>
            <w:tcW w:w="249" w:type="dxa"/>
            <w:gridSpan w:val="2"/>
            <w:tcBorders>
              <w:top w:val="nil"/>
              <w:bottom w:val="nil"/>
            </w:tcBorders>
            <w:vAlign w:val="center"/>
          </w:tcPr>
          <w:p w14:paraId="5987FDC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367" w:type="dxa"/>
            <w:tcBorders>
              <w:top w:val="nil"/>
              <w:bottom w:val="nil"/>
            </w:tcBorders>
            <w:vAlign w:val="center"/>
          </w:tcPr>
          <w:p w14:paraId="5120B4D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1,024,443</w:t>
            </w:r>
          </w:p>
        </w:tc>
        <w:tc>
          <w:tcPr>
            <w:tcW w:w="1141" w:type="dxa"/>
            <w:tcBorders>
              <w:top w:val="nil"/>
              <w:bottom w:val="nil"/>
            </w:tcBorders>
            <w:vAlign w:val="center"/>
          </w:tcPr>
          <w:p w14:paraId="6EC71A6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2,266,818</w:t>
            </w:r>
          </w:p>
        </w:tc>
        <w:tc>
          <w:tcPr>
            <w:tcW w:w="1376" w:type="dxa"/>
            <w:tcBorders>
              <w:top w:val="nil"/>
              <w:bottom w:val="nil"/>
            </w:tcBorders>
            <w:vAlign w:val="center"/>
          </w:tcPr>
          <w:p w14:paraId="674D1AB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1,182,236</w:t>
            </w:r>
          </w:p>
        </w:tc>
        <w:tc>
          <w:tcPr>
            <w:tcW w:w="1137" w:type="dxa"/>
            <w:tcBorders>
              <w:top w:val="nil"/>
              <w:bottom w:val="nil"/>
            </w:tcBorders>
            <w:vAlign w:val="center"/>
          </w:tcPr>
          <w:p w14:paraId="1406BFF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2,321,143</w:t>
            </w:r>
          </w:p>
        </w:tc>
      </w:tr>
      <w:tr w:rsidR="005A2B35" w:rsidRPr="00C72009" w14:paraId="323C77F6" w14:textId="77777777" w:rsidTr="00A36126">
        <w:trPr>
          <w:cnfStyle w:val="000000100000" w:firstRow="0" w:lastRow="0" w:firstColumn="0" w:lastColumn="0" w:oddVBand="0" w:evenVBand="0" w:oddHBand="1" w:evenHBand="0" w:firstRowFirstColumn="0" w:firstRowLastColumn="0" w:lastRowFirstColumn="0" w:lastRowLastColumn="0"/>
          <w:trHeight w:hRule="exact" w:val="356"/>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146C001B" w14:textId="77777777" w:rsidR="005A2B35" w:rsidRPr="00C72009" w:rsidRDefault="005A2B35" w:rsidP="00A36126">
            <w:pPr>
              <w:pStyle w:val="08-Tabelageral"/>
              <w:jc w:val="left"/>
              <w:rPr>
                <w:rFonts w:cs="Arial"/>
                <w:bCs w:val="0"/>
                <w:szCs w:val="14"/>
                <w:lang w:val="en-US"/>
              </w:rPr>
            </w:pPr>
            <w:r w:rsidRPr="00C72009">
              <w:rPr>
                <w:rFonts w:cs="Arial"/>
                <w:szCs w:val="14"/>
                <w:lang w:val="en-US"/>
              </w:rPr>
              <w:t>INCOME TAX AND SOCIAL CONTRIBUTION</w:t>
            </w:r>
          </w:p>
        </w:tc>
        <w:tc>
          <w:tcPr>
            <w:tcW w:w="696" w:type="dxa"/>
            <w:tcBorders>
              <w:top w:val="nil"/>
              <w:bottom w:val="nil"/>
            </w:tcBorders>
            <w:vAlign w:val="center"/>
          </w:tcPr>
          <w:p w14:paraId="0E4CD9E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bCs/>
              </w:rPr>
              <w:t>[12.a]</w:t>
            </w:r>
          </w:p>
        </w:tc>
        <w:tc>
          <w:tcPr>
            <w:tcW w:w="1379" w:type="dxa"/>
            <w:tcBorders>
              <w:top w:val="nil"/>
              <w:bottom w:val="nil"/>
            </w:tcBorders>
            <w:vAlign w:val="center"/>
          </w:tcPr>
          <w:p w14:paraId="354F974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199</w:t>
            </w:r>
          </w:p>
        </w:tc>
        <w:tc>
          <w:tcPr>
            <w:tcW w:w="1141" w:type="dxa"/>
            <w:tcBorders>
              <w:top w:val="nil"/>
              <w:bottom w:val="nil"/>
            </w:tcBorders>
            <w:vAlign w:val="center"/>
          </w:tcPr>
          <w:p w14:paraId="496B796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(2,328)</w:t>
            </w:r>
          </w:p>
        </w:tc>
        <w:tc>
          <w:tcPr>
            <w:tcW w:w="1359" w:type="dxa"/>
            <w:tcBorders>
              <w:top w:val="nil"/>
              <w:bottom w:val="nil"/>
            </w:tcBorders>
            <w:vAlign w:val="center"/>
          </w:tcPr>
          <w:p w14:paraId="3B1C380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(1,427)</w:t>
            </w:r>
          </w:p>
        </w:tc>
        <w:tc>
          <w:tcPr>
            <w:tcW w:w="1086" w:type="dxa"/>
            <w:tcBorders>
              <w:top w:val="nil"/>
              <w:bottom w:val="nil"/>
            </w:tcBorders>
            <w:vAlign w:val="center"/>
          </w:tcPr>
          <w:p w14:paraId="449D804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(8,953)</w:t>
            </w:r>
          </w:p>
        </w:tc>
        <w:tc>
          <w:tcPr>
            <w:tcW w:w="249" w:type="dxa"/>
            <w:gridSpan w:val="2"/>
            <w:tcBorders>
              <w:top w:val="nil"/>
              <w:bottom w:val="nil"/>
            </w:tcBorders>
            <w:vAlign w:val="center"/>
          </w:tcPr>
          <w:p w14:paraId="694F6F5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67" w:type="dxa"/>
            <w:tcBorders>
              <w:top w:val="nil"/>
              <w:bottom w:val="nil"/>
            </w:tcBorders>
            <w:vAlign w:val="center"/>
          </w:tcPr>
          <w:p w14:paraId="27707D3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(270,741)</w:t>
            </w:r>
          </w:p>
        </w:tc>
        <w:tc>
          <w:tcPr>
            <w:tcW w:w="1141" w:type="dxa"/>
            <w:tcBorders>
              <w:top w:val="nil"/>
              <w:bottom w:val="nil"/>
            </w:tcBorders>
            <w:vAlign w:val="center"/>
          </w:tcPr>
          <w:p w14:paraId="2180311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(536,054)</w:t>
            </w:r>
          </w:p>
        </w:tc>
        <w:tc>
          <w:tcPr>
            <w:tcW w:w="1376" w:type="dxa"/>
            <w:tcBorders>
              <w:top w:val="nil"/>
              <w:bottom w:val="nil"/>
            </w:tcBorders>
            <w:vAlign w:val="center"/>
          </w:tcPr>
          <w:p w14:paraId="4DE8539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(225,439)</w:t>
            </w:r>
          </w:p>
        </w:tc>
        <w:tc>
          <w:tcPr>
            <w:tcW w:w="1137" w:type="dxa"/>
            <w:tcBorders>
              <w:top w:val="nil"/>
              <w:bottom w:val="nil"/>
            </w:tcBorders>
            <w:vAlign w:val="center"/>
          </w:tcPr>
          <w:p w14:paraId="64DAA01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(481,625)</w:t>
            </w:r>
          </w:p>
        </w:tc>
      </w:tr>
      <w:tr w:rsidR="005A2B35" w:rsidRPr="00C72009" w14:paraId="1D8A6A88" w14:textId="77777777" w:rsidTr="00A36126">
        <w:trPr>
          <w:trHeight w:hRule="exact" w:val="356"/>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54D2D788" w14:textId="77777777" w:rsidR="005A2B35" w:rsidRPr="00C72009" w:rsidRDefault="005A2B35" w:rsidP="00A36126">
            <w:pPr>
              <w:pStyle w:val="08-Tabelageral"/>
              <w:jc w:val="left"/>
              <w:rPr>
                <w:rFonts w:cs="Arial"/>
                <w:szCs w:val="14"/>
              </w:rPr>
            </w:pPr>
          </w:p>
        </w:tc>
        <w:tc>
          <w:tcPr>
            <w:tcW w:w="696" w:type="dxa"/>
            <w:tcBorders>
              <w:top w:val="nil"/>
              <w:bottom w:val="nil"/>
            </w:tcBorders>
            <w:vAlign w:val="center"/>
          </w:tcPr>
          <w:p w14:paraId="37A35AF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79" w:type="dxa"/>
            <w:tcBorders>
              <w:top w:val="nil"/>
              <w:bottom w:val="nil"/>
            </w:tcBorders>
            <w:vAlign w:val="center"/>
          </w:tcPr>
          <w:p w14:paraId="10E5986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41" w:type="dxa"/>
            <w:tcBorders>
              <w:top w:val="nil"/>
              <w:bottom w:val="nil"/>
            </w:tcBorders>
            <w:vAlign w:val="center"/>
          </w:tcPr>
          <w:p w14:paraId="5314D67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59" w:type="dxa"/>
            <w:tcBorders>
              <w:top w:val="nil"/>
              <w:bottom w:val="nil"/>
            </w:tcBorders>
            <w:vAlign w:val="center"/>
          </w:tcPr>
          <w:p w14:paraId="6173DF9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tcBorders>
              <w:top w:val="nil"/>
              <w:bottom w:val="nil"/>
            </w:tcBorders>
            <w:vAlign w:val="center"/>
          </w:tcPr>
          <w:p w14:paraId="3556116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49" w:type="dxa"/>
            <w:gridSpan w:val="2"/>
            <w:tcBorders>
              <w:top w:val="nil"/>
              <w:bottom w:val="nil"/>
            </w:tcBorders>
            <w:vAlign w:val="center"/>
          </w:tcPr>
          <w:p w14:paraId="41E5886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67" w:type="dxa"/>
            <w:tcBorders>
              <w:top w:val="nil"/>
              <w:bottom w:val="nil"/>
            </w:tcBorders>
            <w:vAlign w:val="center"/>
          </w:tcPr>
          <w:p w14:paraId="1DAFEE2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41" w:type="dxa"/>
            <w:tcBorders>
              <w:top w:val="nil"/>
              <w:bottom w:val="nil"/>
            </w:tcBorders>
            <w:vAlign w:val="center"/>
          </w:tcPr>
          <w:p w14:paraId="014F3FB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76" w:type="dxa"/>
            <w:tcBorders>
              <w:top w:val="nil"/>
              <w:bottom w:val="nil"/>
            </w:tcBorders>
            <w:vAlign w:val="center"/>
          </w:tcPr>
          <w:p w14:paraId="584CB74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37" w:type="dxa"/>
            <w:tcBorders>
              <w:top w:val="nil"/>
              <w:bottom w:val="nil"/>
            </w:tcBorders>
            <w:vAlign w:val="center"/>
          </w:tcPr>
          <w:p w14:paraId="12212B6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Cs/>
              </w:rPr>
            </w:pPr>
          </w:p>
        </w:tc>
      </w:tr>
      <w:tr w:rsidR="005A2B35" w:rsidRPr="00C72009" w14:paraId="0B7B42CE" w14:textId="77777777" w:rsidTr="00A3612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622596A8" w14:textId="77777777" w:rsidR="005A2B35" w:rsidRPr="00C72009" w:rsidRDefault="005A2B35" w:rsidP="00A36126">
            <w:pPr>
              <w:pStyle w:val="08-Tabelageral"/>
              <w:jc w:val="left"/>
              <w:rPr>
                <w:rFonts w:cs="Arial"/>
                <w:bCs w:val="0"/>
                <w:szCs w:val="14"/>
              </w:rPr>
            </w:pPr>
            <w:r w:rsidRPr="00C72009">
              <w:rPr>
                <w:rFonts w:cs="Arial"/>
                <w:szCs w:val="14"/>
              </w:rPr>
              <w:t>NET INCOME</w:t>
            </w:r>
          </w:p>
        </w:tc>
        <w:tc>
          <w:tcPr>
            <w:tcW w:w="696" w:type="dxa"/>
            <w:tcBorders>
              <w:top w:val="nil"/>
              <w:bottom w:val="nil"/>
            </w:tcBorders>
            <w:vAlign w:val="center"/>
          </w:tcPr>
          <w:p w14:paraId="57118E2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79" w:type="dxa"/>
            <w:tcBorders>
              <w:top w:val="nil"/>
              <w:bottom w:val="nil"/>
            </w:tcBorders>
            <w:vAlign w:val="center"/>
          </w:tcPr>
          <w:p w14:paraId="5787A0A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753,702</w:t>
            </w:r>
          </w:p>
        </w:tc>
        <w:tc>
          <w:tcPr>
            <w:tcW w:w="1141" w:type="dxa"/>
            <w:tcBorders>
              <w:top w:val="nil"/>
              <w:bottom w:val="nil"/>
            </w:tcBorders>
            <w:vAlign w:val="center"/>
          </w:tcPr>
          <w:p w14:paraId="092ACD6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1,730,764</w:t>
            </w:r>
          </w:p>
        </w:tc>
        <w:tc>
          <w:tcPr>
            <w:tcW w:w="1359" w:type="dxa"/>
            <w:tcBorders>
              <w:top w:val="nil"/>
              <w:bottom w:val="nil"/>
            </w:tcBorders>
            <w:vAlign w:val="center"/>
          </w:tcPr>
          <w:p w14:paraId="4A16E51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956,797</w:t>
            </w:r>
          </w:p>
        </w:tc>
        <w:tc>
          <w:tcPr>
            <w:tcW w:w="1086" w:type="dxa"/>
            <w:tcBorders>
              <w:top w:val="nil"/>
              <w:bottom w:val="nil"/>
            </w:tcBorders>
            <w:vAlign w:val="center"/>
          </w:tcPr>
          <w:p w14:paraId="6B5FD38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1,839,518</w:t>
            </w:r>
          </w:p>
        </w:tc>
        <w:tc>
          <w:tcPr>
            <w:tcW w:w="249" w:type="dxa"/>
            <w:gridSpan w:val="2"/>
            <w:tcBorders>
              <w:top w:val="nil"/>
              <w:bottom w:val="nil"/>
            </w:tcBorders>
            <w:vAlign w:val="center"/>
          </w:tcPr>
          <w:p w14:paraId="564223D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67" w:type="dxa"/>
            <w:tcBorders>
              <w:top w:val="nil"/>
              <w:bottom w:val="nil"/>
            </w:tcBorders>
            <w:vAlign w:val="center"/>
          </w:tcPr>
          <w:p w14:paraId="4266455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753,702</w:t>
            </w:r>
          </w:p>
        </w:tc>
        <w:tc>
          <w:tcPr>
            <w:tcW w:w="1141" w:type="dxa"/>
            <w:tcBorders>
              <w:top w:val="nil"/>
              <w:bottom w:val="nil"/>
            </w:tcBorders>
            <w:vAlign w:val="center"/>
          </w:tcPr>
          <w:p w14:paraId="687E66E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1,730,764</w:t>
            </w:r>
          </w:p>
        </w:tc>
        <w:tc>
          <w:tcPr>
            <w:tcW w:w="1376" w:type="dxa"/>
            <w:tcBorders>
              <w:top w:val="nil"/>
              <w:bottom w:val="nil"/>
            </w:tcBorders>
            <w:vAlign w:val="center"/>
          </w:tcPr>
          <w:p w14:paraId="543E9F6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956,797</w:t>
            </w:r>
          </w:p>
        </w:tc>
        <w:tc>
          <w:tcPr>
            <w:tcW w:w="1137" w:type="dxa"/>
            <w:tcBorders>
              <w:top w:val="nil"/>
              <w:bottom w:val="nil"/>
            </w:tcBorders>
            <w:vAlign w:val="center"/>
          </w:tcPr>
          <w:p w14:paraId="017548E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1,839,518</w:t>
            </w:r>
          </w:p>
        </w:tc>
      </w:tr>
      <w:tr w:rsidR="005A2B35" w:rsidRPr="00C72009" w14:paraId="7B5D9896" w14:textId="77777777" w:rsidTr="00A3612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12BE8DBD" w14:textId="77777777" w:rsidR="005A2B35" w:rsidRPr="00C72009" w:rsidRDefault="005A2B35" w:rsidP="00A36126">
            <w:pPr>
              <w:pStyle w:val="08-Tabelageral"/>
              <w:jc w:val="left"/>
              <w:rPr>
                <w:rFonts w:cs="Arial"/>
                <w:bCs w:val="0"/>
                <w:szCs w:val="14"/>
              </w:rPr>
            </w:pPr>
          </w:p>
        </w:tc>
        <w:tc>
          <w:tcPr>
            <w:tcW w:w="696" w:type="dxa"/>
            <w:tcBorders>
              <w:top w:val="nil"/>
              <w:bottom w:val="nil"/>
            </w:tcBorders>
            <w:vAlign w:val="center"/>
          </w:tcPr>
          <w:p w14:paraId="335053C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79" w:type="dxa"/>
            <w:tcBorders>
              <w:top w:val="nil"/>
              <w:bottom w:val="nil"/>
            </w:tcBorders>
            <w:vAlign w:val="center"/>
          </w:tcPr>
          <w:p w14:paraId="2BAADFC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41" w:type="dxa"/>
            <w:tcBorders>
              <w:top w:val="nil"/>
              <w:bottom w:val="nil"/>
            </w:tcBorders>
            <w:vAlign w:val="center"/>
          </w:tcPr>
          <w:p w14:paraId="5556EB3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59" w:type="dxa"/>
            <w:tcBorders>
              <w:top w:val="nil"/>
              <w:bottom w:val="nil"/>
            </w:tcBorders>
            <w:vAlign w:val="center"/>
          </w:tcPr>
          <w:p w14:paraId="028B1F2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tcBorders>
              <w:top w:val="nil"/>
              <w:bottom w:val="nil"/>
            </w:tcBorders>
            <w:vAlign w:val="center"/>
          </w:tcPr>
          <w:p w14:paraId="2E36B56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49" w:type="dxa"/>
            <w:gridSpan w:val="2"/>
            <w:tcBorders>
              <w:top w:val="nil"/>
              <w:bottom w:val="nil"/>
            </w:tcBorders>
            <w:vAlign w:val="center"/>
          </w:tcPr>
          <w:p w14:paraId="03D9AD3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67" w:type="dxa"/>
            <w:tcBorders>
              <w:top w:val="nil"/>
              <w:bottom w:val="nil"/>
            </w:tcBorders>
            <w:vAlign w:val="center"/>
          </w:tcPr>
          <w:p w14:paraId="50D64F4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41" w:type="dxa"/>
            <w:tcBorders>
              <w:top w:val="nil"/>
              <w:bottom w:val="nil"/>
            </w:tcBorders>
            <w:vAlign w:val="center"/>
          </w:tcPr>
          <w:p w14:paraId="48AC10C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76" w:type="dxa"/>
            <w:tcBorders>
              <w:top w:val="nil"/>
              <w:bottom w:val="nil"/>
            </w:tcBorders>
            <w:vAlign w:val="center"/>
          </w:tcPr>
          <w:p w14:paraId="0C0CDF7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37" w:type="dxa"/>
            <w:tcBorders>
              <w:top w:val="nil"/>
              <w:bottom w:val="nil"/>
            </w:tcBorders>
            <w:vAlign w:val="center"/>
          </w:tcPr>
          <w:p w14:paraId="64E68A8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5A2B35" w:rsidRPr="00C72009" w14:paraId="160EB0D1" w14:textId="77777777" w:rsidTr="00A3612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50B3A522" w14:textId="77777777" w:rsidR="005A2B35" w:rsidRPr="00C72009" w:rsidRDefault="005A2B35" w:rsidP="00A36126">
            <w:pPr>
              <w:pStyle w:val="08-Tabelageral"/>
              <w:jc w:val="left"/>
              <w:rPr>
                <w:rFonts w:cs="Arial"/>
                <w:b w:val="0"/>
                <w:szCs w:val="14"/>
              </w:rPr>
            </w:pPr>
            <w:proofErr w:type="spellStart"/>
            <w:r w:rsidRPr="00C72009">
              <w:rPr>
                <w:rFonts w:cs="Arial"/>
                <w:b w:val="0"/>
                <w:szCs w:val="14"/>
              </w:rPr>
              <w:t>Number</w:t>
            </w:r>
            <w:proofErr w:type="spellEnd"/>
            <w:r w:rsidRPr="00C72009">
              <w:rPr>
                <w:rFonts w:cs="Arial"/>
                <w:b w:val="0"/>
                <w:szCs w:val="14"/>
              </w:rPr>
              <w:t xml:space="preserve"> </w:t>
            </w:r>
            <w:proofErr w:type="spellStart"/>
            <w:r w:rsidRPr="00C72009">
              <w:rPr>
                <w:rFonts w:cs="Arial"/>
                <w:b w:val="0"/>
                <w:szCs w:val="14"/>
              </w:rPr>
              <w:t>of</w:t>
            </w:r>
            <w:proofErr w:type="spellEnd"/>
            <w:r w:rsidRPr="00C72009">
              <w:rPr>
                <w:rFonts w:cs="Arial"/>
                <w:b w:val="0"/>
                <w:szCs w:val="14"/>
              </w:rPr>
              <w:t xml:space="preserve"> </w:t>
            </w:r>
            <w:proofErr w:type="spellStart"/>
            <w:r w:rsidRPr="00C72009">
              <w:rPr>
                <w:rFonts w:cs="Arial"/>
                <w:b w:val="0"/>
                <w:szCs w:val="14"/>
              </w:rPr>
              <w:t>shares</w:t>
            </w:r>
            <w:proofErr w:type="spellEnd"/>
          </w:p>
        </w:tc>
        <w:tc>
          <w:tcPr>
            <w:tcW w:w="696" w:type="dxa"/>
            <w:tcBorders>
              <w:top w:val="nil"/>
              <w:bottom w:val="nil"/>
            </w:tcBorders>
            <w:vAlign w:val="center"/>
          </w:tcPr>
          <w:p w14:paraId="16D2DFE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[25.a]</w:t>
            </w:r>
          </w:p>
        </w:tc>
        <w:tc>
          <w:tcPr>
            <w:tcW w:w="1379" w:type="dxa"/>
            <w:tcBorders>
              <w:top w:val="nil"/>
              <w:bottom w:val="nil"/>
            </w:tcBorders>
            <w:vAlign w:val="center"/>
          </w:tcPr>
          <w:p w14:paraId="32E4262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2,000,000,000</w:t>
            </w:r>
          </w:p>
        </w:tc>
        <w:tc>
          <w:tcPr>
            <w:tcW w:w="1141" w:type="dxa"/>
            <w:tcBorders>
              <w:top w:val="nil"/>
              <w:bottom w:val="nil"/>
            </w:tcBorders>
            <w:vAlign w:val="center"/>
          </w:tcPr>
          <w:p w14:paraId="7598E82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2,000,000,000</w:t>
            </w:r>
          </w:p>
        </w:tc>
        <w:tc>
          <w:tcPr>
            <w:tcW w:w="1359" w:type="dxa"/>
            <w:tcBorders>
              <w:top w:val="nil"/>
              <w:bottom w:val="nil"/>
            </w:tcBorders>
            <w:vAlign w:val="center"/>
          </w:tcPr>
          <w:p w14:paraId="060F2AA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2,000,000,000</w:t>
            </w:r>
          </w:p>
        </w:tc>
        <w:tc>
          <w:tcPr>
            <w:tcW w:w="1086" w:type="dxa"/>
            <w:tcBorders>
              <w:top w:val="nil"/>
              <w:bottom w:val="nil"/>
            </w:tcBorders>
            <w:vAlign w:val="center"/>
          </w:tcPr>
          <w:p w14:paraId="0EE37C7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2,000,000,000</w:t>
            </w:r>
          </w:p>
        </w:tc>
        <w:tc>
          <w:tcPr>
            <w:tcW w:w="249" w:type="dxa"/>
            <w:gridSpan w:val="2"/>
            <w:tcBorders>
              <w:top w:val="nil"/>
              <w:bottom w:val="nil"/>
            </w:tcBorders>
            <w:vAlign w:val="center"/>
          </w:tcPr>
          <w:p w14:paraId="482AC57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67" w:type="dxa"/>
            <w:tcBorders>
              <w:top w:val="nil"/>
              <w:bottom w:val="nil"/>
            </w:tcBorders>
            <w:vAlign w:val="center"/>
          </w:tcPr>
          <w:p w14:paraId="2BE7013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2,000,000,000</w:t>
            </w:r>
          </w:p>
        </w:tc>
        <w:tc>
          <w:tcPr>
            <w:tcW w:w="1141" w:type="dxa"/>
            <w:tcBorders>
              <w:top w:val="nil"/>
              <w:bottom w:val="nil"/>
            </w:tcBorders>
            <w:vAlign w:val="center"/>
          </w:tcPr>
          <w:p w14:paraId="582736C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2,000,000,000</w:t>
            </w:r>
          </w:p>
        </w:tc>
        <w:tc>
          <w:tcPr>
            <w:tcW w:w="1376" w:type="dxa"/>
            <w:tcBorders>
              <w:top w:val="nil"/>
              <w:bottom w:val="nil"/>
            </w:tcBorders>
            <w:vAlign w:val="center"/>
          </w:tcPr>
          <w:p w14:paraId="736E7F2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2,000,000,000</w:t>
            </w:r>
          </w:p>
        </w:tc>
        <w:tc>
          <w:tcPr>
            <w:tcW w:w="1137" w:type="dxa"/>
            <w:tcBorders>
              <w:top w:val="nil"/>
              <w:bottom w:val="nil"/>
            </w:tcBorders>
            <w:vAlign w:val="center"/>
          </w:tcPr>
          <w:p w14:paraId="711036A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rPr>
              <w:t>2,000,000,000</w:t>
            </w:r>
          </w:p>
        </w:tc>
      </w:tr>
      <w:tr w:rsidR="005A2B35" w:rsidRPr="00C72009" w14:paraId="219C089C" w14:textId="77777777" w:rsidTr="00A36126">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nil"/>
            </w:tcBorders>
            <w:vAlign w:val="center"/>
          </w:tcPr>
          <w:p w14:paraId="4CA2024A" w14:textId="77777777" w:rsidR="005A2B35" w:rsidRPr="00C72009" w:rsidRDefault="005A2B35" w:rsidP="00A36126">
            <w:pPr>
              <w:pStyle w:val="08-Tabelageral"/>
              <w:jc w:val="left"/>
              <w:rPr>
                <w:rFonts w:cs="Arial"/>
                <w:b w:val="0"/>
                <w:szCs w:val="14"/>
                <w:lang w:val="en-US"/>
              </w:rPr>
            </w:pPr>
            <w:r w:rsidRPr="00C72009">
              <w:rPr>
                <w:rFonts w:cs="Arial"/>
                <w:b w:val="0"/>
                <w:szCs w:val="14"/>
                <w:lang w:val="en-US"/>
              </w:rPr>
              <w:t>Weighted average number of shares - basic and diluted</w:t>
            </w:r>
          </w:p>
        </w:tc>
        <w:tc>
          <w:tcPr>
            <w:tcW w:w="696" w:type="dxa"/>
            <w:tcBorders>
              <w:top w:val="nil"/>
              <w:bottom w:val="nil"/>
            </w:tcBorders>
            <w:vAlign w:val="center"/>
          </w:tcPr>
          <w:p w14:paraId="7E3EABD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[25.c]</w:t>
            </w:r>
          </w:p>
        </w:tc>
        <w:tc>
          <w:tcPr>
            <w:tcW w:w="1379" w:type="dxa"/>
            <w:tcBorders>
              <w:top w:val="nil"/>
              <w:bottom w:val="nil"/>
            </w:tcBorders>
            <w:vAlign w:val="center"/>
          </w:tcPr>
          <w:p w14:paraId="45536AF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1,996,676,877</w:t>
            </w:r>
          </w:p>
        </w:tc>
        <w:tc>
          <w:tcPr>
            <w:tcW w:w="1141" w:type="dxa"/>
            <w:tcBorders>
              <w:top w:val="nil"/>
              <w:bottom w:val="nil"/>
            </w:tcBorders>
            <w:vAlign w:val="center"/>
          </w:tcPr>
          <w:p w14:paraId="2C3A619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1,996,657,612</w:t>
            </w:r>
          </w:p>
        </w:tc>
        <w:tc>
          <w:tcPr>
            <w:tcW w:w="1359" w:type="dxa"/>
            <w:tcBorders>
              <w:top w:val="nil"/>
              <w:bottom w:val="nil"/>
            </w:tcBorders>
            <w:vAlign w:val="center"/>
          </w:tcPr>
          <w:p w14:paraId="56BDAC2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1,996,594,035</w:t>
            </w:r>
          </w:p>
        </w:tc>
        <w:tc>
          <w:tcPr>
            <w:tcW w:w="1086" w:type="dxa"/>
            <w:tcBorders>
              <w:top w:val="nil"/>
              <w:bottom w:val="nil"/>
            </w:tcBorders>
            <w:vAlign w:val="center"/>
          </w:tcPr>
          <w:p w14:paraId="4581272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szCs w:val="14"/>
              </w:rPr>
              <w:t>1,996,617,689</w:t>
            </w:r>
          </w:p>
        </w:tc>
        <w:tc>
          <w:tcPr>
            <w:tcW w:w="249" w:type="dxa"/>
            <w:gridSpan w:val="2"/>
            <w:tcBorders>
              <w:top w:val="nil"/>
              <w:bottom w:val="nil"/>
            </w:tcBorders>
            <w:vAlign w:val="center"/>
          </w:tcPr>
          <w:p w14:paraId="06C81A1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67" w:type="dxa"/>
            <w:tcBorders>
              <w:top w:val="nil"/>
              <w:bottom w:val="nil"/>
            </w:tcBorders>
            <w:vAlign w:val="center"/>
          </w:tcPr>
          <w:p w14:paraId="459D1DF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1,996,676,877</w:t>
            </w:r>
          </w:p>
        </w:tc>
        <w:tc>
          <w:tcPr>
            <w:tcW w:w="1141" w:type="dxa"/>
            <w:tcBorders>
              <w:top w:val="nil"/>
              <w:bottom w:val="nil"/>
            </w:tcBorders>
            <w:vAlign w:val="center"/>
          </w:tcPr>
          <w:p w14:paraId="3794AA5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1,996,657,612</w:t>
            </w:r>
          </w:p>
        </w:tc>
        <w:tc>
          <w:tcPr>
            <w:tcW w:w="1376" w:type="dxa"/>
            <w:tcBorders>
              <w:top w:val="nil"/>
              <w:bottom w:val="nil"/>
            </w:tcBorders>
            <w:vAlign w:val="center"/>
          </w:tcPr>
          <w:p w14:paraId="5D5771E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1,996,594,035</w:t>
            </w:r>
          </w:p>
        </w:tc>
        <w:tc>
          <w:tcPr>
            <w:tcW w:w="1137" w:type="dxa"/>
            <w:tcBorders>
              <w:top w:val="nil"/>
              <w:bottom w:val="nil"/>
            </w:tcBorders>
            <w:vAlign w:val="center"/>
          </w:tcPr>
          <w:p w14:paraId="7EB9310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C72009">
              <w:rPr>
                <w:rFonts w:cs="Arial"/>
                <w:szCs w:val="14"/>
              </w:rPr>
              <w:t>1,996,617,689</w:t>
            </w:r>
          </w:p>
        </w:tc>
      </w:tr>
      <w:tr w:rsidR="005A2B35" w:rsidRPr="00C72009" w14:paraId="0AB0023F" w14:textId="77777777" w:rsidTr="00A3612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11" w:type="dxa"/>
            <w:tcBorders>
              <w:top w:val="nil"/>
              <w:bottom w:val="single" w:sz="2" w:space="0" w:color="8EAADB" w:themeColor="accent5" w:themeTint="99"/>
            </w:tcBorders>
            <w:vAlign w:val="center"/>
          </w:tcPr>
          <w:p w14:paraId="7A02FB65" w14:textId="77777777" w:rsidR="005A2B35" w:rsidRPr="00C72009" w:rsidRDefault="005A2B35" w:rsidP="00A36126">
            <w:pPr>
              <w:pStyle w:val="08-Tabelageral"/>
              <w:jc w:val="left"/>
              <w:rPr>
                <w:rFonts w:cs="Arial"/>
                <w:b w:val="0"/>
                <w:bCs w:val="0"/>
                <w:szCs w:val="14"/>
                <w:lang w:val="en-US"/>
              </w:rPr>
            </w:pPr>
            <w:r w:rsidRPr="00C72009">
              <w:rPr>
                <w:rFonts w:cs="Arial"/>
                <w:b w:val="0"/>
                <w:lang w:val="en-US"/>
              </w:rPr>
              <w:t>Basic and diluted earnings per share (R$)</w:t>
            </w:r>
          </w:p>
        </w:tc>
        <w:tc>
          <w:tcPr>
            <w:tcW w:w="696" w:type="dxa"/>
            <w:tcBorders>
              <w:top w:val="nil"/>
              <w:bottom w:val="single" w:sz="2" w:space="0" w:color="8EAADB" w:themeColor="accent5" w:themeTint="99"/>
            </w:tcBorders>
            <w:vAlign w:val="center"/>
          </w:tcPr>
          <w:p w14:paraId="5F7350C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[25.c]</w:t>
            </w:r>
          </w:p>
        </w:tc>
        <w:tc>
          <w:tcPr>
            <w:tcW w:w="1379" w:type="dxa"/>
            <w:tcBorders>
              <w:top w:val="nil"/>
              <w:bottom w:val="single" w:sz="2" w:space="0" w:color="8EAADB" w:themeColor="accent5" w:themeTint="99"/>
            </w:tcBorders>
            <w:vAlign w:val="center"/>
          </w:tcPr>
          <w:p w14:paraId="65EE71C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0.38</w:t>
            </w:r>
          </w:p>
        </w:tc>
        <w:tc>
          <w:tcPr>
            <w:tcW w:w="1141" w:type="dxa"/>
            <w:tcBorders>
              <w:top w:val="nil"/>
              <w:bottom w:val="single" w:sz="2" w:space="0" w:color="8EAADB" w:themeColor="accent5" w:themeTint="99"/>
            </w:tcBorders>
            <w:vAlign w:val="center"/>
          </w:tcPr>
          <w:p w14:paraId="0790B65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0.87</w:t>
            </w:r>
          </w:p>
        </w:tc>
        <w:tc>
          <w:tcPr>
            <w:tcW w:w="1359" w:type="dxa"/>
            <w:tcBorders>
              <w:top w:val="nil"/>
              <w:bottom w:val="single" w:sz="2" w:space="0" w:color="8EAADB" w:themeColor="accent5" w:themeTint="99"/>
            </w:tcBorders>
            <w:vAlign w:val="center"/>
          </w:tcPr>
          <w:p w14:paraId="55AF0A0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0.48</w:t>
            </w:r>
          </w:p>
        </w:tc>
        <w:tc>
          <w:tcPr>
            <w:tcW w:w="1086" w:type="dxa"/>
            <w:tcBorders>
              <w:top w:val="nil"/>
              <w:bottom w:val="single" w:sz="2" w:space="0" w:color="8EAADB" w:themeColor="accent5" w:themeTint="99"/>
            </w:tcBorders>
            <w:vAlign w:val="center"/>
          </w:tcPr>
          <w:p w14:paraId="3720AF1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0.92</w:t>
            </w:r>
          </w:p>
        </w:tc>
        <w:tc>
          <w:tcPr>
            <w:tcW w:w="249" w:type="dxa"/>
            <w:gridSpan w:val="2"/>
            <w:tcBorders>
              <w:top w:val="nil"/>
              <w:bottom w:val="single" w:sz="2" w:space="0" w:color="8EAADB" w:themeColor="accent5" w:themeTint="99"/>
            </w:tcBorders>
            <w:vAlign w:val="center"/>
          </w:tcPr>
          <w:p w14:paraId="7BEB066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67" w:type="dxa"/>
            <w:tcBorders>
              <w:top w:val="nil"/>
              <w:bottom w:val="single" w:sz="2" w:space="0" w:color="8EAADB" w:themeColor="accent5" w:themeTint="99"/>
            </w:tcBorders>
            <w:vAlign w:val="center"/>
          </w:tcPr>
          <w:p w14:paraId="0261D54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0.38</w:t>
            </w:r>
          </w:p>
        </w:tc>
        <w:tc>
          <w:tcPr>
            <w:tcW w:w="1141" w:type="dxa"/>
            <w:tcBorders>
              <w:top w:val="nil"/>
              <w:bottom w:val="single" w:sz="2" w:space="0" w:color="8EAADB" w:themeColor="accent5" w:themeTint="99"/>
            </w:tcBorders>
            <w:vAlign w:val="center"/>
          </w:tcPr>
          <w:p w14:paraId="7E406E7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0.87</w:t>
            </w:r>
          </w:p>
        </w:tc>
        <w:tc>
          <w:tcPr>
            <w:tcW w:w="1376" w:type="dxa"/>
            <w:tcBorders>
              <w:top w:val="nil"/>
              <w:bottom w:val="single" w:sz="2" w:space="0" w:color="8EAADB" w:themeColor="accent5" w:themeTint="99"/>
            </w:tcBorders>
            <w:vAlign w:val="center"/>
          </w:tcPr>
          <w:p w14:paraId="08DBC63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C72009">
              <w:rPr>
                <w:rFonts w:cs="Arial"/>
              </w:rPr>
              <w:t>0.48</w:t>
            </w:r>
          </w:p>
        </w:tc>
        <w:tc>
          <w:tcPr>
            <w:tcW w:w="1137" w:type="dxa"/>
            <w:tcBorders>
              <w:top w:val="nil"/>
              <w:bottom w:val="single" w:sz="2" w:space="0" w:color="8EAADB" w:themeColor="accent5" w:themeTint="99"/>
            </w:tcBorders>
            <w:vAlign w:val="center"/>
          </w:tcPr>
          <w:p w14:paraId="7250393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0.92</w:t>
            </w:r>
          </w:p>
        </w:tc>
      </w:tr>
    </w:tbl>
    <w:p w14:paraId="1D52E9C1" w14:textId="77777777" w:rsidR="005A2B35" w:rsidRPr="00C72009" w:rsidRDefault="005A2B35" w:rsidP="00A36126">
      <w:pPr>
        <w:rPr>
          <w:rFonts w:cs="Arial"/>
          <w:sz w:val="14"/>
          <w:szCs w:val="14"/>
          <w:lang w:val="en-US"/>
        </w:rPr>
      </w:pPr>
      <w:r w:rsidRPr="00C72009">
        <w:rPr>
          <w:rFonts w:cs="Arial"/>
          <w:sz w:val="14"/>
          <w:szCs w:val="14"/>
          <w:lang w:val="en-US"/>
        </w:rPr>
        <w:t>The accompanying notes are an integral part of</w:t>
      </w:r>
      <w:r w:rsidRPr="00C72009">
        <w:rPr>
          <w:rFonts w:cs="Arial"/>
          <w:lang w:val="en-US"/>
        </w:rPr>
        <w:t xml:space="preserve"> </w:t>
      </w:r>
      <w:r w:rsidRPr="00C72009">
        <w:rPr>
          <w:rFonts w:cs="Arial"/>
          <w:sz w:val="14"/>
          <w:szCs w:val="14"/>
          <w:lang w:val="en-US"/>
        </w:rPr>
        <w:t>the interim financial statements</w:t>
      </w:r>
    </w:p>
    <w:p w14:paraId="10DE53CD" w14:textId="77777777" w:rsidR="005A2B35" w:rsidRPr="00C72009" w:rsidRDefault="005A2B35" w:rsidP="00A36126">
      <w:pPr>
        <w:pStyle w:val="01-TtulodeNota"/>
        <w:jc w:val="left"/>
        <w:rPr>
          <w:rFonts w:cs="Arial"/>
          <w:color w:val="1F4E79" w:themeColor="accent1" w:themeShade="80"/>
          <w:lang w:val="en-US"/>
        </w:rPr>
      </w:pPr>
      <w:r w:rsidRPr="00C72009">
        <w:rPr>
          <w:rFonts w:cs="Arial"/>
          <w:color w:val="1F4E79" w:themeColor="accent1" w:themeShade="80"/>
          <w:lang w:val="en-US"/>
        </w:rPr>
        <w:br w:type="page"/>
      </w:r>
    </w:p>
    <w:p w14:paraId="3C41AC46" w14:textId="77777777" w:rsidR="005A2B35" w:rsidRPr="00C72009" w:rsidRDefault="005A2B35" w:rsidP="00A36126">
      <w:pPr>
        <w:pStyle w:val="01-TtulodeNota"/>
        <w:jc w:val="left"/>
        <w:rPr>
          <w:rFonts w:cs="Arial"/>
          <w:color w:val="1F4E79" w:themeColor="accent1" w:themeShade="80"/>
          <w:lang w:val="en-US"/>
        </w:rPr>
      </w:pPr>
    </w:p>
    <w:p w14:paraId="3E7ADA3D" w14:textId="77777777" w:rsidR="005A2B35" w:rsidRPr="00C72009" w:rsidRDefault="005A2B35" w:rsidP="00777244">
      <w:pPr>
        <w:pStyle w:val="02-TtulodeNota"/>
        <w:rPr>
          <w:rFonts w:cs="Arial"/>
          <w:color w:val="1F4E79" w:themeColor="accent1" w:themeShade="80"/>
          <w:lang w:val="en-US"/>
        </w:rPr>
      </w:pPr>
      <w:bookmarkStart w:id="7" w:name="_Toc78542957"/>
      <w:r w:rsidRPr="00C72009">
        <w:rPr>
          <w:rFonts w:cs="Arial"/>
          <w:color w:val="1F4E79" w:themeColor="accent1" w:themeShade="80"/>
          <w:lang w:val="en-US"/>
        </w:rPr>
        <w:t>STATEMENT OF COMPREHENSIVE INCOME</w:t>
      </w:r>
      <w:bookmarkEnd w:id="7"/>
    </w:p>
    <w:p w14:paraId="0A1323B7" w14:textId="77777777" w:rsidR="005A2B35" w:rsidRPr="00C72009" w:rsidRDefault="005A2B35" w:rsidP="00A36126">
      <w:pPr>
        <w:pStyle w:val="01-TtulodeNota"/>
        <w:spacing w:before="0" w:after="0"/>
        <w:jc w:val="right"/>
        <w:rPr>
          <w:rFonts w:cs="Arial"/>
          <w:sz w:val="14"/>
          <w:szCs w:val="14"/>
          <w:lang w:val="en-US"/>
        </w:rPr>
      </w:pPr>
      <w:r w:rsidRPr="00C72009">
        <w:rPr>
          <w:rFonts w:cs="Arial"/>
          <w:sz w:val="14"/>
          <w:szCs w:val="14"/>
          <w:lang w:val="en-US"/>
        </w:rPr>
        <w:t>R$ thousand</w:t>
      </w:r>
    </w:p>
    <w:tbl>
      <w:tblPr>
        <w:tblStyle w:val="TabeladeLista6Colorida-nfase5"/>
        <w:tblW w:w="14742" w:type="dxa"/>
        <w:jc w:val="center"/>
        <w:tblLook w:val="04A0" w:firstRow="1" w:lastRow="0" w:firstColumn="1" w:lastColumn="0" w:noHBand="0" w:noVBand="1"/>
      </w:tblPr>
      <w:tblGrid>
        <w:gridCol w:w="3566"/>
        <w:gridCol w:w="710"/>
        <w:gridCol w:w="1486"/>
        <w:gridCol w:w="1064"/>
        <w:gridCol w:w="1448"/>
        <w:gridCol w:w="1205"/>
        <w:gridCol w:w="256"/>
        <w:gridCol w:w="1343"/>
        <w:gridCol w:w="1076"/>
        <w:gridCol w:w="1458"/>
        <w:gridCol w:w="1130"/>
      </w:tblGrid>
      <w:tr w:rsidR="005A2B35" w:rsidRPr="00C72009" w14:paraId="556A7EC9" w14:textId="77777777" w:rsidTr="00A3612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66" w:type="dxa"/>
            <w:tcBorders>
              <w:top w:val="single" w:sz="2" w:space="0" w:color="8EAADB" w:themeColor="accent5" w:themeTint="99"/>
              <w:bottom w:val="nil"/>
            </w:tcBorders>
            <w:shd w:val="clear" w:color="auto" w:fill="D9E2F3" w:themeFill="accent5" w:themeFillTint="33"/>
            <w:vAlign w:val="center"/>
          </w:tcPr>
          <w:p w14:paraId="1B4DD6E2" w14:textId="77777777" w:rsidR="005A2B35" w:rsidRPr="00C72009" w:rsidRDefault="005A2B35" w:rsidP="00A36126">
            <w:pPr>
              <w:jc w:val="center"/>
              <w:rPr>
                <w:rFonts w:cs="Arial"/>
                <w:b w:val="0"/>
                <w:szCs w:val="18"/>
                <w:lang w:val="en-US"/>
              </w:rPr>
            </w:pPr>
          </w:p>
        </w:tc>
        <w:tc>
          <w:tcPr>
            <w:tcW w:w="710" w:type="dxa"/>
            <w:tcBorders>
              <w:top w:val="single" w:sz="2" w:space="0" w:color="8EAADB" w:themeColor="accent5" w:themeTint="99"/>
              <w:bottom w:val="nil"/>
            </w:tcBorders>
            <w:shd w:val="clear" w:color="auto" w:fill="D9E2F3" w:themeFill="accent5" w:themeFillTint="33"/>
            <w:vAlign w:val="center"/>
          </w:tcPr>
          <w:p w14:paraId="143966CF"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520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29CA58"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C72009">
              <w:rPr>
                <w:rFonts w:cs="Arial"/>
                <w:sz w:val="14"/>
                <w:szCs w:val="18"/>
              </w:rPr>
              <w:t>Parent</w:t>
            </w:r>
            <w:proofErr w:type="spellEnd"/>
          </w:p>
        </w:tc>
        <w:tc>
          <w:tcPr>
            <w:tcW w:w="256" w:type="dxa"/>
            <w:tcBorders>
              <w:top w:val="single" w:sz="2" w:space="0" w:color="8EAADB" w:themeColor="accent5" w:themeTint="99"/>
              <w:bottom w:val="nil"/>
            </w:tcBorders>
            <w:shd w:val="clear" w:color="auto" w:fill="D9E2F3" w:themeFill="accent5" w:themeFillTint="33"/>
            <w:vAlign w:val="center"/>
          </w:tcPr>
          <w:p w14:paraId="5344862F"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007"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DC886D"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72009">
              <w:rPr>
                <w:rFonts w:cs="Arial"/>
                <w:sz w:val="14"/>
                <w:szCs w:val="18"/>
              </w:rPr>
              <w:t>Consolidated</w:t>
            </w:r>
            <w:proofErr w:type="spellEnd"/>
          </w:p>
        </w:tc>
      </w:tr>
      <w:tr w:rsidR="005A2B35" w:rsidRPr="00C72009" w14:paraId="7B4DF9E2" w14:textId="77777777" w:rsidTr="00A36126">
        <w:trPr>
          <w:cnfStyle w:val="000000100000" w:firstRow="0" w:lastRow="0" w:firstColumn="0" w:lastColumn="0" w:oddVBand="0" w:evenVBand="0" w:oddHBand="1" w:evenHBand="0" w:firstRowFirstColumn="0" w:firstRowLastColumn="0" w:lastRowFirstColumn="0" w:lastRowLastColumn="0"/>
          <w:trHeight w:hRule="exact" w:val="478"/>
          <w:jc w:val="center"/>
        </w:trPr>
        <w:tc>
          <w:tcPr>
            <w:cnfStyle w:val="001000000000" w:firstRow="0" w:lastRow="0" w:firstColumn="1" w:lastColumn="0" w:oddVBand="0" w:evenVBand="0" w:oddHBand="0" w:evenHBand="0" w:firstRowFirstColumn="0" w:firstRowLastColumn="0" w:lastRowFirstColumn="0" w:lastRowLastColumn="0"/>
            <w:tcW w:w="3566" w:type="dxa"/>
            <w:tcBorders>
              <w:top w:val="nil"/>
              <w:bottom w:val="single" w:sz="2" w:space="0" w:color="8EAADB" w:themeColor="accent5" w:themeTint="99"/>
            </w:tcBorders>
            <w:vAlign w:val="center"/>
          </w:tcPr>
          <w:p w14:paraId="718EBFE8" w14:textId="77777777" w:rsidR="005A2B35" w:rsidRPr="00C72009" w:rsidRDefault="005A2B35" w:rsidP="00A36126">
            <w:pPr>
              <w:pStyle w:val="08-Tabelageral"/>
              <w:jc w:val="left"/>
              <w:rPr>
                <w:rFonts w:cs="Arial"/>
                <w:b w:val="0"/>
              </w:rPr>
            </w:pPr>
          </w:p>
        </w:tc>
        <w:tc>
          <w:tcPr>
            <w:tcW w:w="710" w:type="dxa"/>
            <w:tcBorders>
              <w:top w:val="nil"/>
              <w:bottom w:val="single" w:sz="2" w:space="0" w:color="8EAADB" w:themeColor="accent5" w:themeTint="99"/>
            </w:tcBorders>
            <w:vAlign w:val="center"/>
          </w:tcPr>
          <w:p w14:paraId="0C650DC9" w14:textId="77777777" w:rsidR="005A2B35" w:rsidRPr="00C72009" w:rsidRDefault="005A2B35" w:rsidP="00A36126">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Note</w:t>
            </w:r>
          </w:p>
        </w:tc>
        <w:tc>
          <w:tcPr>
            <w:tcW w:w="1486" w:type="dxa"/>
            <w:tcBorders>
              <w:top w:val="single" w:sz="2" w:space="0" w:color="8EAADB" w:themeColor="accent5" w:themeTint="99"/>
              <w:bottom w:val="single" w:sz="2" w:space="0" w:color="8EAADB" w:themeColor="accent5" w:themeTint="99"/>
            </w:tcBorders>
            <w:vAlign w:val="center"/>
          </w:tcPr>
          <w:p w14:paraId="1BCE9E1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rPr>
              <w:t>2</w:t>
            </w:r>
            <w:r w:rsidRPr="00C72009">
              <w:rPr>
                <w:rFonts w:cs="Arial"/>
                <w:b/>
                <w:bCs/>
                <w:vertAlign w:val="superscript"/>
              </w:rPr>
              <w:t>nd</w:t>
            </w:r>
            <w:r w:rsidRPr="00C72009">
              <w:rPr>
                <w:rFonts w:cs="Arial"/>
                <w:b/>
                <w:bCs/>
              </w:rPr>
              <w:t xml:space="preserve"> </w:t>
            </w:r>
            <w:proofErr w:type="spellStart"/>
            <w:r w:rsidRPr="00C72009">
              <w:rPr>
                <w:rFonts w:cs="Arial"/>
                <w:b/>
                <w:bCs/>
              </w:rPr>
              <w:t>Quarter</w:t>
            </w:r>
            <w:proofErr w:type="spellEnd"/>
            <w:r w:rsidRPr="00C72009">
              <w:rPr>
                <w:rFonts w:cs="Arial"/>
                <w:b/>
                <w:bCs/>
              </w:rPr>
              <w:t xml:space="preserve"> 2021</w:t>
            </w:r>
          </w:p>
        </w:tc>
        <w:tc>
          <w:tcPr>
            <w:tcW w:w="1064" w:type="dxa"/>
            <w:tcBorders>
              <w:top w:val="single" w:sz="2" w:space="0" w:color="8EAADB" w:themeColor="accent5" w:themeTint="99"/>
              <w:bottom w:val="single" w:sz="2" w:space="0" w:color="8EAADB" w:themeColor="accent5" w:themeTint="99"/>
            </w:tcBorders>
            <w:vAlign w:val="center"/>
          </w:tcPr>
          <w:p w14:paraId="609338B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rPr>
              <w:t>1</w:t>
            </w:r>
            <w:r w:rsidRPr="00C72009">
              <w:rPr>
                <w:rFonts w:cs="Arial"/>
                <w:b/>
                <w:bCs/>
                <w:vertAlign w:val="superscript"/>
              </w:rPr>
              <w:t>st</w:t>
            </w:r>
            <w:r w:rsidRPr="00C72009">
              <w:rPr>
                <w:rFonts w:cs="Arial"/>
                <w:b/>
                <w:bCs/>
              </w:rPr>
              <w:t xml:space="preserve"> Half 2021</w:t>
            </w:r>
          </w:p>
        </w:tc>
        <w:tc>
          <w:tcPr>
            <w:tcW w:w="1448" w:type="dxa"/>
            <w:tcBorders>
              <w:top w:val="single" w:sz="2" w:space="0" w:color="8EAADB" w:themeColor="accent5" w:themeTint="99"/>
              <w:bottom w:val="single" w:sz="2" w:space="0" w:color="8EAADB" w:themeColor="accent5" w:themeTint="99"/>
            </w:tcBorders>
            <w:vAlign w:val="center"/>
          </w:tcPr>
          <w:p w14:paraId="0AF46B7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2</w:t>
            </w:r>
            <w:r w:rsidRPr="00C72009">
              <w:rPr>
                <w:rFonts w:cs="Arial"/>
                <w:b/>
                <w:bCs/>
                <w:vertAlign w:val="superscript"/>
              </w:rPr>
              <w:t>nd</w:t>
            </w:r>
            <w:r w:rsidRPr="00C72009">
              <w:rPr>
                <w:rFonts w:cs="Arial"/>
                <w:b/>
                <w:bCs/>
              </w:rPr>
              <w:t xml:space="preserve"> </w:t>
            </w:r>
            <w:proofErr w:type="spellStart"/>
            <w:r w:rsidRPr="00C72009">
              <w:rPr>
                <w:rFonts w:cs="Arial"/>
                <w:b/>
                <w:bCs/>
              </w:rPr>
              <w:t>Quarter</w:t>
            </w:r>
            <w:proofErr w:type="spellEnd"/>
            <w:r w:rsidRPr="00C72009">
              <w:rPr>
                <w:rFonts w:cs="Arial"/>
                <w:b/>
                <w:bCs/>
              </w:rPr>
              <w:t xml:space="preserve"> 2020</w:t>
            </w:r>
          </w:p>
        </w:tc>
        <w:tc>
          <w:tcPr>
            <w:tcW w:w="1205" w:type="dxa"/>
            <w:tcBorders>
              <w:top w:val="single" w:sz="2" w:space="0" w:color="8EAADB" w:themeColor="accent5" w:themeTint="99"/>
              <w:bottom w:val="single" w:sz="2" w:space="0" w:color="8EAADB" w:themeColor="accent5" w:themeTint="99"/>
            </w:tcBorders>
            <w:vAlign w:val="center"/>
          </w:tcPr>
          <w:p w14:paraId="5DCBDF5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w:t>
            </w:r>
            <w:r w:rsidRPr="00C72009">
              <w:rPr>
                <w:rFonts w:cs="Arial"/>
                <w:b/>
                <w:bCs/>
                <w:vertAlign w:val="superscript"/>
              </w:rPr>
              <w:t>st</w:t>
            </w:r>
            <w:r w:rsidRPr="00C72009">
              <w:rPr>
                <w:rFonts w:cs="Arial"/>
                <w:b/>
                <w:bCs/>
              </w:rPr>
              <w:t xml:space="preserve"> Half 2020</w:t>
            </w:r>
          </w:p>
        </w:tc>
        <w:tc>
          <w:tcPr>
            <w:tcW w:w="256" w:type="dxa"/>
            <w:tcBorders>
              <w:top w:val="nil"/>
              <w:bottom w:val="single" w:sz="2" w:space="0" w:color="8EAADB" w:themeColor="accent5" w:themeTint="99"/>
            </w:tcBorders>
            <w:vAlign w:val="center"/>
          </w:tcPr>
          <w:p w14:paraId="7144EDE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43" w:type="dxa"/>
            <w:tcBorders>
              <w:top w:val="single" w:sz="2" w:space="0" w:color="8EAADB" w:themeColor="accent5" w:themeTint="99"/>
              <w:bottom w:val="single" w:sz="2" w:space="0" w:color="8EAADB" w:themeColor="accent5" w:themeTint="99"/>
            </w:tcBorders>
            <w:vAlign w:val="center"/>
          </w:tcPr>
          <w:p w14:paraId="7C672E5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rPr>
              <w:t>2</w:t>
            </w:r>
            <w:r w:rsidRPr="00C72009">
              <w:rPr>
                <w:rFonts w:cs="Arial"/>
                <w:b/>
                <w:bCs/>
                <w:vertAlign w:val="superscript"/>
              </w:rPr>
              <w:t>nd</w:t>
            </w:r>
            <w:r w:rsidRPr="00C72009">
              <w:rPr>
                <w:rFonts w:cs="Arial"/>
                <w:b/>
                <w:bCs/>
              </w:rPr>
              <w:t xml:space="preserve"> </w:t>
            </w:r>
            <w:proofErr w:type="spellStart"/>
            <w:r w:rsidRPr="00C72009">
              <w:rPr>
                <w:rFonts w:cs="Arial"/>
                <w:b/>
                <w:bCs/>
              </w:rPr>
              <w:t>Quarter</w:t>
            </w:r>
            <w:proofErr w:type="spellEnd"/>
            <w:r w:rsidRPr="00C72009">
              <w:rPr>
                <w:rFonts w:cs="Arial"/>
                <w:b/>
                <w:bCs/>
              </w:rPr>
              <w:t xml:space="preserve"> 2021</w:t>
            </w:r>
          </w:p>
        </w:tc>
        <w:tc>
          <w:tcPr>
            <w:tcW w:w="1076" w:type="dxa"/>
            <w:tcBorders>
              <w:top w:val="single" w:sz="2" w:space="0" w:color="8EAADB" w:themeColor="accent5" w:themeTint="99"/>
              <w:bottom w:val="single" w:sz="2" w:space="0" w:color="8EAADB" w:themeColor="accent5" w:themeTint="99"/>
            </w:tcBorders>
            <w:vAlign w:val="center"/>
          </w:tcPr>
          <w:p w14:paraId="1D6AFE1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rPr>
              <w:t>1st Half 2021</w:t>
            </w:r>
          </w:p>
        </w:tc>
        <w:tc>
          <w:tcPr>
            <w:tcW w:w="1458" w:type="dxa"/>
            <w:tcBorders>
              <w:top w:val="single" w:sz="2" w:space="0" w:color="8EAADB" w:themeColor="accent5" w:themeTint="99"/>
              <w:bottom w:val="single" w:sz="2" w:space="0" w:color="8EAADB" w:themeColor="accent5" w:themeTint="99"/>
            </w:tcBorders>
            <w:vAlign w:val="center"/>
          </w:tcPr>
          <w:p w14:paraId="2CA3149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 xml:space="preserve">2nd </w:t>
            </w:r>
            <w:proofErr w:type="spellStart"/>
            <w:r w:rsidRPr="00C72009">
              <w:rPr>
                <w:rFonts w:cs="Arial"/>
                <w:b/>
                <w:bCs/>
              </w:rPr>
              <w:t>Quarter</w:t>
            </w:r>
            <w:proofErr w:type="spellEnd"/>
            <w:r w:rsidRPr="00C72009">
              <w:rPr>
                <w:rFonts w:cs="Arial"/>
                <w:b/>
                <w:bCs/>
              </w:rPr>
              <w:t xml:space="preserve"> 2020</w:t>
            </w:r>
          </w:p>
        </w:tc>
        <w:tc>
          <w:tcPr>
            <w:tcW w:w="1130" w:type="dxa"/>
            <w:tcBorders>
              <w:top w:val="single" w:sz="2" w:space="0" w:color="8EAADB" w:themeColor="accent5" w:themeTint="99"/>
              <w:bottom w:val="single" w:sz="2" w:space="0" w:color="8EAADB" w:themeColor="accent5" w:themeTint="99"/>
            </w:tcBorders>
            <w:vAlign w:val="center"/>
          </w:tcPr>
          <w:p w14:paraId="0758F8D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1st Half 2020</w:t>
            </w:r>
          </w:p>
        </w:tc>
      </w:tr>
      <w:tr w:rsidR="005A2B35" w:rsidRPr="00C72009" w14:paraId="686812CE" w14:textId="77777777" w:rsidTr="00A3612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66" w:type="dxa"/>
            <w:tcBorders>
              <w:top w:val="single" w:sz="2" w:space="0" w:color="8EAADB" w:themeColor="accent5" w:themeTint="99"/>
              <w:bottom w:val="nil"/>
            </w:tcBorders>
            <w:vAlign w:val="center"/>
          </w:tcPr>
          <w:p w14:paraId="79784763" w14:textId="77777777" w:rsidR="005A2B35" w:rsidRPr="00C72009" w:rsidRDefault="005A2B35" w:rsidP="00A36126">
            <w:pPr>
              <w:pStyle w:val="08-Tabelageral"/>
              <w:jc w:val="left"/>
              <w:rPr>
                <w:rFonts w:cs="Arial"/>
                <w:bCs w:val="0"/>
                <w:szCs w:val="14"/>
              </w:rPr>
            </w:pPr>
            <w:r w:rsidRPr="00C72009">
              <w:rPr>
                <w:rFonts w:cs="Arial"/>
                <w:szCs w:val="14"/>
              </w:rPr>
              <w:t>NET INCOME</w:t>
            </w:r>
          </w:p>
        </w:tc>
        <w:tc>
          <w:tcPr>
            <w:tcW w:w="710" w:type="dxa"/>
            <w:tcBorders>
              <w:top w:val="single" w:sz="2" w:space="0" w:color="8EAADB" w:themeColor="accent5" w:themeTint="99"/>
              <w:bottom w:val="nil"/>
            </w:tcBorders>
            <w:vAlign w:val="center"/>
          </w:tcPr>
          <w:p w14:paraId="16579D9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86" w:type="dxa"/>
            <w:tcBorders>
              <w:top w:val="single" w:sz="2" w:space="0" w:color="8EAADB" w:themeColor="accent5" w:themeTint="99"/>
              <w:bottom w:val="nil"/>
            </w:tcBorders>
            <w:vAlign w:val="center"/>
          </w:tcPr>
          <w:p w14:paraId="3A44C69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rPr>
              <w:t>753,702</w:t>
            </w:r>
          </w:p>
        </w:tc>
        <w:tc>
          <w:tcPr>
            <w:tcW w:w="1064" w:type="dxa"/>
            <w:tcBorders>
              <w:top w:val="single" w:sz="2" w:space="0" w:color="8EAADB" w:themeColor="accent5" w:themeTint="99"/>
              <w:bottom w:val="nil"/>
            </w:tcBorders>
            <w:vAlign w:val="center"/>
          </w:tcPr>
          <w:p w14:paraId="7B82DBC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rPr>
              <w:t>1,730,764</w:t>
            </w:r>
          </w:p>
        </w:tc>
        <w:tc>
          <w:tcPr>
            <w:tcW w:w="1448" w:type="dxa"/>
            <w:tcBorders>
              <w:top w:val="single" w:sz="2" w:space="0" w:color="8EAADB" w:themeColor="accent5" w:themeTint="99"/>
              <w:bottom w:val="nil"/>
            </w:tcBorders>
            <w:vAlign w:val="center"/>
          </w:tcPr>
          <w:p w14:paraId="6635599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szCs w:val="14"/>
              </w:rPr>
              <w:t>956,797</w:t>
            </w:r>
          </w:p>
        </w:tc>
        <w:tc>
          <w:tcPr>
            <w:tcW w:w="1205" w:type="dxa"/>
            <w:tcBorders>
              <w:top w:val="single" w:sz="2" w:space="0" w:color="8EAADB" w:themeColor="accent5" w:themeTint="99"/>
              <w:bottom w:val="nil"/>
            </w:tcBorders>
            <w:vAlign w:val="center"/>
          </w:tcPr>
          <w:p w14:paraId="27BB1E5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szCs w:val="14"/>
              </w:rPr>
              <w:t>1,839,518</w:t>
            </w:r>
          </w:p>
        </w:tc>
        <w:tc>
          <w:tcPr>
            <w:tcW w:w="256" w:type="dxa"/>
            <w:tcBorders>
              <w:top w:val="single" w:sz="2" w:space="0" w:color="8EAADB" w:themeColor="accent5" w:themeTint="99"/>
              <w:bottom w:val="nil"/>
            </w:tcBorders>
            <w:vAlign w:val="center"/>
          </w:tcPr>
          <w:p w14:paraId="5088E98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343" w:type="dxa"/>
            <w:tcBorders>
              <w:top w:val="single" w:sz="2" w:space="0" w:color="8EAADB" w:themeColor="accent5" w:themeTint="99"/>
              <w:bottom w:val="nil"/>
            </w:tcBorders>
            <w:vAlign w:val="center"/>
          </w:tcPr>
          <w:p w14:paraId="2F745AD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rPr>
              <w:t>753,702</w:t>
            </w:r>
          </w:p>
        </w:tc>
        <w:tc>
          <w:tcPr>
            <w:tcW w:w="1076" w:type="dxa"/>
            <w:tcBorders>
              <w:top w:val="single" w:sz="2" w:space="0" w:color="8EAADB" w:themeColor="accent5" w:themeTint="99"/>
              <w:bottom w:val="nil"/>
            </w:tcBorders>
            <w:vAlign w:val="center"/>
          </w:tcPr>
          <w:p w14:paraId="1DCD4EF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rPr>
              <w:t>1,730,764</w:t>
            </w:r>
          </w:p>
        </w:tc>
        <w:tc>
          <w:tcPr>
            <w:tcW w:w="1458" w:type="dxa"/>
            <w:tcBorders>
              <w:top w:val="single" w:sz="2" w:space="0" w:color="8EAADB" w:themeColor="accent5" w:themeTint="99"/>
              <w:bottom w:val="nil"/>
            </w:tcBorders>
            <w:vAlign w:val="center"/>
          </w:tcPr>
          <w:p w14:paraId="685BD67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szCs w:val="14"/>
              </w:rPr>
              <w:t>956,797</w:t>
            </w:r>
          </w:p>
        </w:tc>
        <w:tc>
          <w:tcPr>
            <w:tcW w:w="1130" w:type="dxa"/>
            <w:tcBorders>
              <w:top w:val="single" w:sz="2" w:space="0" w:color="8EAADB" w:themeColor="accent5" w:themeTint="99"/>
              <w:bottom w:val="nil"/>
            </w:tcBorders>
            <w:vAlign w:val="center"/>
          </w:tcPr>
          <w:p w14:paraId="263F608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szCs w:val="14"/>
              </w:rPr>
              <w:t>1,839,518</w:t>
            </w:r>
          </w:p>
        </w:tc>
      </w:tr>
      <w:tr w:rsidR="005A2B35" w:rsidRPr="00C72009" w14:paraId="0E8CEB9C" w14:textId="77777777" w:rsidTr="00A36126">
        <w:trPr>
          <w:cnfStyle w:val="000000100000" w:firstRow="0" w:lastRow="0" w:firstColumn="0" w:lastColumn="0" w:oddVBand="0" w:evenVBand="0" w:oddHBand="1" w:evenHBand="0" w:firstRowFirstColumn="0" w:firstRowLastColumn="0" w:lastRowFirstColumn="0" w:lastRowLastColumn="0"/>
          <w:trHeight w:hRule="exact" w:val="337"/>
          <w:jc w:val="center"/>
        </w:trPr>
        <w:tc>
          <w:tcPr>
            <w:cnfStyle w:val="001000000000" w:firstRow="0" w:lastRow="0" w:firstColumn="1" w:lastColumn="0" w:oddVBand="0" w:evenVBand="0" w:oddHBand="0" w:evenHBand="0" w:firstRowFirstColumn="0" w:firstRowLastColumn="0" w:lastRowFirstColumn="0" w:lastRowLastColumn="0"/>
            <w:tcW w:w="3566" w:type="dxa"/>
            <w:tcBorders>
              <w:top w:val="nil"/>
              <w:bottom w:val="nil"/>
            </w:tcBorders>
            <w:vAlign w:val="center"/>
          </w:tcPr>
          <w:p w14:paraId="7BA66643" w14:textId="77777777" w:rsidR="005A2B35" w:rsidRPr="00C72009" w:rsidRDefault="005A2B35" w:rsidP="00A36126">
            <w:pPr>
              <w:pStyle w:val="08-Tabelageral"/>
              <w:jc w:val="left"/>
              <w:rPr>
                <w:rFonts w:cs="Arial"/>
                <w:szCs w:val="14"/>
                <w:lang w:val="en-US"/>
              </w:rPr>
            </w:pPr>
            <w:r w:rsidRPr="00C72009">
              <w:rPr>
                <w:rFonts w:cs="Arial"/>
                <w:szCs w:val="14"/>
                <w:lang w:val="en-US"/>
              </w:rPr>
              <w:t>Share of comprehensive income Investments in Equity Holdings</w:t>
            </w:r>
          </w:p>
        </w:tc>
        <w:tc>
          <w:tcPr>
            <w:tcW w:w="710" w:type="dxa"/>
            <w:tcBorders>
              <w:top w:val="nil"/>
              <w:bottom w:val="nil"/>
            </w:tcBorders>
            <w:vAlign w:val="center"/>
          </w:tcPr>
          <w:p w14:paraId="39AE1B17"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szCs w:val="14"/>
              </w:rPr>
              <w:t>[7.b]</w:t>
            </w:r>
          </w:p>
        </w:tc>
        <w:tc>
          <w:tcPr>
            <w:tcW w:w="1486" w:type="dxa"/>
            <w:tcBorders>
              <w:top w:val="nil"/>
              <w:bottom w:val="nil"/>
            </w:tcBorders>
            <w:vAlign w:val="center"/>
          </w:tcPr>
          <w:p w14:paraId="675219D8"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rPr>
              <w:t>17,925</w:t>
            </w:r>
          </w:p>
        </w:tc>
        <w:tc>
          <w:tcPr>
            <w:tcW w:w="1064" w:type="dxa"/>
            <w:tcBorders>
              <w:top w:val="nil"/>
              <w:bottom w:val="nil"/>
            </w:tcBorders>
            <w:vAlign w:val="center"/>
          </w:tcPr>
          <w:p w14:paraId="53B6612A"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rPr>
              <w:t>(184,558)</w:t>
            </w:r>
          </w:p>
        </w:tc>
        <w:tc>
          <w:tcPr>
            <w:tcW w:w="1448" w:type="dxa"/>
            <w:tcBorders>
              <w:top w:val="nil"/>
              <w:bottom w:val="nil"/>
            </w:tcBorders>
            <w:vAlign w:val="center"/>
          </w:tcPr>
          <w:p w14:paraId="16BA5F1A"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rPr>
              <w:t>42,567</w:t>
            </w:r>
          </w:p>
        </w:tc>
        <w:tc>
          <w:tcPr>
            <w:tcW w:w="1205" w:type="dxa"/>
            <w:tcBorders>
              <w:top w:val="nil"/>
              <w:bottom w:val="nil"/>
            </w:tcBorders>
            <w:vAlign w:val="center"/>
          </w:tcPr>
          <w:p w14:paraId="06DF2FE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szCs w:val="14"/>
              </w:rPr>
              <w:t>7,487</w:t>
            </w:r>
          </w:p>
        </w:tc>
        <w:tc>
          <w:tcPr>
            <w:tcW w:w="256" w:type="dxa"/>
            <w:tcBorders>
              <w:top w:val="nil"/>
              <w:bottom w:val="nil"/>
            </w:tcBorders>
            <w:vAlign w:val="center"/>
          </w:tcPr>
          <w:p w14:paraId="3B3E7BE0"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343" w:type="dxa"/>
            <w:tcBorders>
              <w:top w:val="nil"/>
              <w:bottom w:val="nil"/>
            </w:tcBorders>
            <w:vAlign w:val="center"/>
          </w:tcPr>
          <w:p w14:paraId="672325FA"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rPr>
              <w:t>17,925</w:t>
            </w:r>
          </w:p>
        </w:tc>
        <w:tc>
          <w:tcPr>
            <w:tcW w:w="1076" w:type="dxa"/>
            <w:tcBorders>
              <w:top w:val="nil"/>
              <w:bottom w:val="nil"/>
            </w:tcBorders>
            <w:vAlign w:val="center"/>
          </w:tcPr>
          <w:p w14:paraId="4A74CD59"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rPr>
              <w:t>(184,558)</w:t>
            </w:r>
          </w:p>
        </w:tc>
        <w:tc>
          <w:tcPr>
            <w:tcW w:w="1458" w:type="dxa"/>
            <w:tcBorders>
              <w:top w:val="nil"/>
              <w:bottom w:val="nil"/>
            </w:tcBorders>
            <w:vAlign w:val="center"/>
          </w:tcPr>
          <w:p w14:paraId="7DF6ADE3"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rPr>
              <w:t>42,567</w:t>
            </w:r>
          </w:p>
        </w:tc>
        <w:tc>
          <w:tcPr>
            <w:tcW w:w="1130" w:type="dxa"/>
            <w:tcBorders>
              <w:top w:val="nil"/>
              <w:bottom w:val="nil"/>
            </w:tcBorders>
            <w:vAlign w:val="center"/>
          </w:tcPr>
          <w:p w14:paraId="7B79E68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szCs w:val="14"/>
              </w:rPr>
              <w:t>7,487</w:t>
            </w:r>
          </w:p>
        </w:tc>
      </w:tr>
      <w:tr w:rsidR="005A2B35" w:rsidRPr="00C72009" w14:paraId="711A186D" w14:textId="77777777" w:rsidTr="00A3612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66" w:type="dxa"/>
            <w:tcBorders>
              <w:top w:val="nil"/>
              <w:bottom w:val="nil"/>
            </w:tcBorders>
            <w:vAlign w:val="center"/>
          </w:tcPr>
          <w:p w14:paraId="4F37862E" w14:textId="77777777" w:rsidR="005A2B35" w:rsidRPr="00C72009" w:rsidRDefault="005A2B35" w:rsidP="00A36126">
            <w:pPr>
              <w:pStyle w:val="08-Tabelageral"/>
              <w:ind w:left="113"/>
              <w:jc w:val="left"/>
              <w:rPr>
                <w:rFonts w:cs="Arial"/>
                <w:b w:val="0"/>
                <w:szCs w:val="14"/>
                <w:lang w:val="en-US"/>
              </w:rPr>
            </w:pPr>
            <w:r w:rsidRPr="00C72009">
              <w:rPr>
                <w:rFonts w:cs="Arial"/>
                <w:b w:val="0"/>
                <w:szCs w:val="14"/>
                <w:lang w:val="en-US"/>
              </w:rPr>
              <w:t>Gains/(losses) on financial assets available for sale</w:t>
            </w:r>
          </w:p>
        </w:tc>
        <w:tc>
          <w:tcPr>
            <w:tcW w:w="710" w:type="dxa"/>
            <w:tcBorders>
              <w:top w:val="nil"/>
              <w:bottom w:val="nil"/>
            </w:tcBorders>
            <w:vAlign w:val="center"/>
          </w:tcPr>
          <w:p w14:paraId="202369A1"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86" w:type="dxa"/>
            <w:tcBorders>
              <w:top w:val="nil"/>
              <w:bottom w:val="nil"/>
            </w:tcBorders>
            <w:vAlign w:val="center"/>
          </w:tcPr>
          <w:p w14:paraId="099813F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29,875</w:t>
            </w:r>
          </w:p>
        </w:tc>
        <w:tc>
          <w:tcPr>
            <w:tcW w:w="1064" w:type="dxa"/>
            <w:tcBorders>
              <w:top w:val="nil"/>
              <w:bottom w:val="nil"/>
            </w:tcBorders>
            <w:vAlign w:val="center"/>
          </w:tcPr>
          <w:p w14:paraId="2A41BED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(307,597)</w:t>
            </w:r>
          </w:p>
        </w:tc>
        <w:tc>
          <w:tcPr>
            <w:tcW w:w="1448" w:type="dxa"/>
            <w:tcBorders>
              <w:top w:val="nil"/>
              <w:bottom w:val="nil"/>
            </w:tcBorders>
            <w:vAlign w:val="center"/>
          </w:tcPr>
          <w:p w14:paraId="37434A7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70,943</w:t>
            </w:r>
          </w:p>
        </w:tc>
        <w:tc>
          <w:tcPr>
            <w:tcW w:w="1205" w:type="dxa"/>
            <w:tcBorders>
              <w:top w:val="nil"/>
              <w:bottom w:val="nil"/>
            </w:tcBorders>
            <w:vAlign w:val="center"/>
          </w:tcPr>
          <w:p w14:paraId="2B8BD96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12,478</w:t>
            </w:r>
          </w:p>
        </w:tc>
        <w:tc>
          <w:tcPr>
            <w:tcW w:w="256" w:type="dxa"/>
            <w:tcBorders>
              <w:top w:val="nil"/>
              <w:bottom w:val="nil"/>
            </w:tcBorders>
            <w:vAlign w:val="center"/>
          </w:tcPr>
          <w:p w14:paraId="2F20CE3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43" w:type="dxa"/>
            <w:tcBorders>
              <w:top w:val="nil"/>
              <w:bottom w:val="nil"/>
            </w:tcBorders>
            <w:vAlign w:val="center"/>
          </w:tcPr>
          <w:p w14:paraId="1892EBF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29,875</w:t>
            </w:r>
          </w:p>
        </w:tc>
        <w:tc>
          <w:tcPr>
            <w:tcW w:w="1076" w:type="dxa"/>
            <w:tcBorders>
              <w:top w:val="nil"/>
              <w:bottom w:val="nil"/>
            </w:tcBorders>
            <w:vAlign w:val="center"/>
          </w:tcPr>
          <w:p w14:paraId="57743FF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(307,597)</w:t>
            </w:r>
          </w:p>
        </w:tc>
        <w:tc>
          <w:tcPr>
            <w:tcW w:w="1458" w:type="dxa"/>
            <w:tcBorders>
              <w:top w:val="nil"/>
              <w:bottom w:val="nil"/>
            </w:tcBorders>
            <w:vAlign w:val="center"/>
          </w:tcPr>
          <w:p w14:paraId="21C6FEF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70,943</w:t>
            </w:r>
          </w:p>
        </w:tc>
        <w:tc>
          <w:tcPr>
            <w:tcW w:w="1130" w:type="dxa"/>
            <w:tcBorders>
              <w:top w:val="nil"/>
              <w:bottom w:val="nil"/>
            </w:tcBorders>
            <w:vAlign w:val="center"/>
          </w:tcPr>
          <w:p w14:paraId="6A30E6F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12,478</w:t>
            </w:r>
          </w:p>
        </w:tc>
      </w:tr>
      <w:tr w:rsidR="005A2B35" w:rsidRPr="00C72009" w14:paraId="2DBCC0B4" w14:textId="77777777" w:rsidTr="00A36126">
        <w:trPr>
          <w:cnfStyle w:val="000000100000" w:firstRow="0" w:lastRow="0" w:firstColumn="0" w:lastColumn="0" w:oddVBand="0" w:evenVBand="0" w:oddHBand="1" w:evenHBand="0" w:firstRowFirstColumn="0" w:firstRowLastColumn="0" w:lastRowFirstColumn="0" w:lastRowLastColumn="0"/>
          <w:trHeight w:hRule="exact" w:val="277"/>
          <w:jc w:val="center"/>
        </w:trPr>
        <w:tc>
          <w:tcPr>
            <w:cnfStyle w:val="001000000000" w:firstRow="0" w:lastRow="0" w:firstColumn="1" w:lastColumn="0" w:oddVBand="0" w:evenVBand="0" w:oddHBand="0" w:evenHBand="0" w:firstRowFirstColumn="0" w:firstRowLastColumn="0" w:lastRowFirstColumn="0" w:lastRowLastColumn="0"/>
            <w:tcW w:w="3566" w:type="dxa"/>
            <w:tcBorders>
              <w:top w:val="nil"/>
              <w:bottom w:val="nil"/>
            </w:tcBorders>
            <w:vAlign w:val="center"/>
          </w:tcPr>
          <w:p w14:paraId="1128075C" w14:textId="77777777" w:rsidR="005A2B35" w:rsidRPr="00C72009" w:rsidRDefault="005A2B35" w:rsidP="00A36126">
            <w:pPr>
              <w:pStyle w:val="08-Tabelageral"/>
              <w:ind w:left="113"/>
              <w:jc w:val="left"/>
              <w:rPr>
                <w:rFonts w:cs="Arial"/>
                <w:b w:val="0"/>
                <w:szCs w:val="14"/>
              </w:rPr>
            </w:pPr>
            <w:proofErr w:type="spellStart"/>
            <w:r w:rsidRPr="00C72009">
              <w:rPr>
                <w:rFonts w:cs="Arial"/>
                <w:b w:val="0"/>
                <w:szCs w:val="14"/>
              </w:rPr>
              <w:t>Tax</w:t>
            </w:r>
            <w:proofErr w:type="spellEnd"/>
            <w:r w:rsidRPr="00C72009">
              <w:rPr>
                <w:rFonts w:cs="Arial"/>
                <w:b w:val="0"/>
                <w:szCs w:val="14"/>
              </w:rPr>
              <w:t xml:space="preserve"> </w:t>
            </w:r>
            <w:proofErr w:type="spellStart"/>
            <w:r w:rsidRPr="00C72009">
              <w:rPr>
                <w:rFonts w:cs="Arial"/>
                <w:b w:val="0"/>
                <w:szCs w:val="14"/>
              </w:rPr>
              <w:t>effect</w:t>
            </w:r>
            <w:proofErr w:type="spellEnd"/>
          </w:p>
        </w:tc>
        <w:tc>
          <w:tcPr>
            <w:tcW w:w="710" w:type="dxa"/>
            <w:tcBorders>
              <w:top w:val="nil"/>
              <w:bottom w:val="nil"/>
            </w:tcBorders>
            <w:vAlign w:val="center"/>
          </w:tcPr>
          <w:p w14:paraId="47AF0E5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86" w:type="dxa"/>
            <w:tcBorders>
              <w:top w:val="nil"/>
              <w:bottom w:val="nil"/>
            </w:tcBorders>
            <w:vAlign w:val="center"/>
          </w:tcPr>
          <w:p w14:paraId="21C6091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(11,950)</w:t>
            </w:r>
          </w:p>
        </w:tc>
        <w:tc>
          <w:tcPr>
            <w:tcW w:w="1064" w:type="dxa"/>
            <w:tcBorders>
              <w:top w:val="nil"/>
              <w:bottom w:val="nil"/>
            </w:tcBorders>
            <w:vAlign w:val="center"/>
          </w:tcPr>
          <w:p w14:paraId="4558210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123,039</w:t>
            </w:r>
          </w:p>
        </w:tc>
        <w:tc>
          <w:tcPr>
            <w:tcW w:w="1448" w:type="dxa"/>
            <w:tcBorders>
              <w:top w:val="nil"/>
              <w:bottom w:val="nil"/>
            </w:tcBorders>
            <w:vAlign w:val="center"/>
          </w:tcPr>
          <w:p w14:paraId="60F9048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(28,376)</w:t>
            </w:r>
          </w:p>
        </w:tc>
        <w:tc>
          <w:tcPr>
            <w:tcW w:w="1205" w:type="dxa"/>
            <w:tcBorders>
              <w:top w:val="nil"/>
              <w:bottom w:val="nil"/>
            </w:tcBorders>
            <w:vAlign w:val="center"/>
          </w:tcPr>
          <w:p w14:paraId="4C2FA53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(4,991)</w:t>
            </w:r>
          </w:p>
        </w:tc>
        <w:tc>
          <w:tcPr>
            <w:tcW w:w="256" w:type="dxa"/>
            <w:tcBorders>
              <w:top w:val="nil"/>
              <w:bottom w:val="nil"/>
            </w:tcBorders>
            <w:vAlign w:val="center"/>
          </w:tcPr>
          <w:p w14:paraId="5AE1A6E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43" w:type="dxa"/>
            <w:tcBorders>
              <w:top w:val="nil"/>
              <w:bottom w:val="nil"/>
            </w:tcBorders>
            <w:vAlign w:val="center"/>
          </w:tcPr>
          <w:p w14:paraId="1DCC3AF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(11,950)</w:t>
            </w:r>
          </w:p>
        </w:tc>
        <w:tc>
          <w:tcPr>
            <w:tcW w:w="1076" w:type="dxa"/>
            <w:tcBorders>
              <w:top w:val="nil"/>
              <w:bottom w:val="nil"/>
            </w:tcBorders>
            <w:vAlign w:val="center"/>
          </w:tcPr>
          <w:p w14:paraId="3EFFE4A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123,039</w:t>
            </w:r>
          </w:p>
        </w:tc>
        <w:tc>
          <w:tcPr>
            <w:tcW w:w="1458" w:type="dxa"/>
            <w:tcBorders>
              <w:top w:val="nil"/>
              <w:bottom w:val="nil"/>
            </w:tcBorders>
            <w:vAlign w:val="center"/>
          </w:tcPr>
          <w:p w14:paraId="79F3FEA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(28,376)</w:t>
            </w:r>
          </w:p>
        </w:tc>
        <w:tc>
          <w:tcPr>
            <w:tcW w:w="1130" w:type="dxa"/>
            <w:tcBorders>
              <w:top w:val="nil"/>
              <w:bottom w:val="nil"/>
            </w:tcBorders>
            <w:vAlign w:val="center"/>
          </w:tcPr>
          <w:p w14:paraId="207E70D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(4,991)</w:t>
            </w:r>
          </w:p>
        </w:tc>
      </w:tr>
      <w:tr w:rsidR="005A2B35" w:rsidRPr="00C72009" w14:paraId="04B15EB0" w14:textId="77777777" w:rsidTr="00A3612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66" w:type="dxa"/>
            <w:tcBorders>
              <w:top w:val="nil"/>
              <w:bottom w:val="single" w:sz="2" w:space="0" w:color="8EAADB" w:themeColor="accent5" w:themeTint="99"/>
            </w:tcBorders>
            <w:vAlign w:val="center"/>
          </w:tcPr>
          <w:p w14:paraId="3D397AE1" w14:textId="77777777" w:rsidR="005A2B35" w:rsidRPr="00C72009" w:rsidRDefault="005A2B35" w:rsidP="00A36126">
            <w:pPr>
              <w:pStyle w:val="08-Tabelageral"/>
              <w:jc w:val="left"/>
              <w:rPr>
                <w:rFonts w:cs="Arial"/>
                <w:szCs w:val="14"/>
              </w:rPr>
            </w:pPr>
            <w:r w:rsidRPr="00C72009">
              <w:rPr>
                <w:rFonts w:cs="Arial"/>
                <w:szCs w:val="14"/>
              </w:rPr>
              <w:t>TOTAL COMPREHENSIVE INCOME</w:t>
            </w:r>
          </w:p>
        </w:tc>
        <w:tc>
          <w:tcPr>
            <w:tcW w:w="710" w:type="dxa"/>
            <w:tcBorders>
              <w:top w:val="nil"/>
              <w:bottom w:val="single" w:sz="2" w:space="0" w:color="8EAADB" w:themeColor="accent5" w:themeTint="99"/>
            </w:tcBorders>
            <w:vAlign w:val="center"/>
          </w:tcPr>
          <w:p w14:paraId="612BDA2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86" w:type="dxa"/>
            <w:tcBorders>
              <w:top w:val="nil"/>
              <w:bottom w:val="single" w:sz="2" w:space="0" w:color="8EAADB" w:themeColor="accent5" w:themeTint="99"/>
            </w:tcBorders>
            <w:vAlign w:val="center"/>
          </w:tcPr>
          <w:p w14:paraId="6A5C46B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rPr>
              <w:t>771,627</w:t>
            </w:r>
          </w:p>
        </w:tc>
        <w:tc>
          <w:tcPr>
            <w:tcW w:w="1064" w:type="dxa"/>
            <w:tcBorders>
              <w:top w:val="nil"/>
              <w:bottom w:val="single" w:sz="2" w:space="0" w:color="8EAADB" w:themeColor="accent5" w:themeTint="99"/>
            </w:tcBorders>
            <w:vAlign w:val="center"/>
          </w:tcPr>
          <w:p w14:paraId="711261D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rPr>
              <w:t>1,546,206</w:t>
            </w:r>
          </w:p>
        </w:tc>
        <w:tc>
          <w:tcPr>
            <w:tcW w:w="1448" w:type="dxa"/>
            <w:tcBorders>
              <w:top w:val="nil"/>
              <w:bottom w:val="single" w:sz="2" w:space="0" w:color="8EAADB" w:themeColor="accent5" w:themeTint="99"/>
            </w:tcBorders>
            <w:vAlign w:val="center"/>
          </w:tcPr>
          <w:p w14:paraId="6940D3F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rPr>
              <w:t>999,364</w:t>
            </w:r>
          </w:p>
        </w:tc>
        <w:tc>
          <w:tcPr>
            <w:tcW w:w="1205" w:type="dxa"/>
            <w:tcBorders>
              <w:top w:val="nil"/>
              <w:bottom w:val="single" w:sz="2" w:space="0" w:color="8EAADB" w:themeColor="accent5" w:themeTint="99"/>
            </w:tcBorders>
            <w:vAlign w:val="center"/>
          </w:tcPr>
          <w:p w14:paraId="770FA62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szCs w:val="14"/>
              </w:rPr>
              <w:t>1,847,005</w:t>
            </w:r>
          </w:p>
        </w:tc>
        <w:tc>
          <w:tcPr>
            <w:tcW w:w="256" w:type="dxa"/>
            <w:tcBorders>
              <w:top w:val="nil"/>
              <w:bottom w:val="single" w:sz="2" w:space="0" w:color="8EAADB" w:themeColor="accent5" w:themeTint="99"/>
            </w:tcBorders>
            <w:vAlign w:val="center"/>
          </w:tcPr>
          <w:p w14:paraId="2E67268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343" w:type="dxa"/>
            <w:tcBorders>
              <w:top w:val="nil"/>
              <w:bottom w:val="single" w:sz="2" w:space="0" w:color="8EAADB" w:themeColor="accent5" w:themeTint="99"/>
            </w:tcBorders>
            <w:vAlign w:val="center"/>
          </w:tcPr>
          <w:p w14:paraId="463EC22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rPr>
              <w:t>771,627</w:t>
            </w:r>
          </w:p>
        </w:tc>
        <w:tc>
          <w:tcPr>
            <w:tcW w:w="1076" w:type="dxa"/>
            <w:tcBorders>
              <w:top w:val="nil"/>
              <w:bottom w:val="single" w:sz="2" w:space="0" w:color="8EAADB" w:themeColor="accent5" w:themeTint="99"/>
            </w:tcBorders>
            <w:vAlign w:val="center"/>
          </w:tcPr>
          <w:p w14:paraId="70ABC86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rPr>
              <w:t>1,546,206</w:t>
            </w:r>
          </w:p>
        </w:tc>
        <w:tc>
          <w:tcPr>
            <w:tcW w:w="1458" w:type="dxa"/>
            <w:tcBorders>
              <w:top w:val="nil"/>
              <w:bottom w:val="single" w:sz="2" w:space="0" w:color="8EAADB" w:themeColor="accent5" w:themeTint="99"/>
            </w:tcBorders>
            <w:vAlign w:val="center"/>
          </w:tcPr>
          <w:p w14:paraId="09332C8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rPr>
              <w:t>999,364</w:t>
            </w:r>
          </w:p>
        </w:tc>
        <w:tc>
          <w:tcPr>
            <w:tcW w:w="1130" w:type="dxa"/>
            <w:tcBorders>
              <w:top w:val="nil"/>
              <w:bottom w:val="single" w:sz="2" w:space="0" w:color="8EAADB" w:themeColor="accent5" w:themeTint="99"/>
            </w:tcBorders>
            <w:vAlign w:val="center"/>
          </w:tcPr>
          <w:p w14:paraId="0B3ED65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szCs w:val="14"/>
              </w:rPr>
              <w:t>1,847,005</w:t>
            </w:r>
          </w:p>
        </w:tc>
      </w:tr>
    </w:tbl>
    <w:p w14:paraId="238A3751" w14:textId="77777777" w:rsidR="005A2B35" w:rsidRPr="00C72009" w:rsidRDefault="005A2B35" w:rsidP="00A36126">
      <w:pPr>
        <w:rPr>
          <w:rFonts w:cs="Arial"/>
          <w:sz w:val="14"/>
          <w:szCs w:val="14"/>
          <w:lang w:val="en-US"/>
        </w:rPr>
        <w:sectPr w:rsidR="005A2B35" w:rsidRPr="00C72009" w:rsidSect="00012B73">
          <w:headerReference w:type="default" r:id="rId18"/>
          <w:pgSz w:w="16838" w:h="11906" w:orient="landscape" w:code="9"/>
          <w:pgMar w:top="1134" w:right="1134" w:bottom="1134" w:left="851" w:header="851" w:footer="284" w:gutter="0"/>
          <w:cols w:space="708"/>
          <w:docGrid w:linePitch="360"/>
        </w:sectPr>
      </w:pPr>
      <w:r w:rsidRPr="00C72009">
        <w:rPr>
          <w:rFonts w:cs="Arial"/>
          <w:sz w:val="14"/>
          <w:szCs w:val="14"/>
          <w:lang w:val="en-US"/>
        </w:rPr>
        <w:t>The accompanying notes are an integral part of the interim financial statements</w:t>
      </w:r>
    </w:p>
    <w:p w14:paraId="0878ECCE" w14:textId="77777777" w:rsidR="005A2B35" w:rsidRPr="00C72009" w:rsidRDefault="005A2B35" w:rsidP="00777244">
      <w:pPr>
        <w:pStyle w:val="02-TtulodeNota"/>
        <w:rPr>
          <w:rFonts w:cs="Arial"/>
          <w:color w:val="1F4E79" w:themeColor="accent1" w:themeShade="80"/>
        </w:rPr>
      </w:pPr>
      <w:bookmarkStart w:id="8" w:name="_Toc28866214"/>
      <w:bookmarkStart w:id="9" w:name="_Toc78542958"/>
      <w:r w:rsidRPr="00C72009">
        <w:rPr>
          <w:rFonts w:cs="Arial"/>
          <w:color w:val="1F4E79" w:themeColor="accent1" w:themeShade="80"/>
        </w:rPr>
        <w:lastRenderedPageBreak/>
        <w:t>BALANCE SHEET</w:t>
      </w:r>
      <w:bookmarkEnd w:id="8"/>
      <w:bookmarkEnd w:id="9"/>
    </w:p>
    <w:p w14:paraId="22214E2A" w14:textId="77777777" w:rsidR="005A2B35" w:rsidRPr="00C72009" w:rsidRDefault="005A2B35" w:rsidP="00A36126">
      <w:pPr>
        <w:pStyle w:val="01-TtulodeNota"/>
        <w:spacing w:before="0" w:after="0"/>
        <w:jc w:val="right"/>
        <w:rPr>
          <w:rFonts w:cs="Arial"/>
          <w:sz w:val="12"/>
          <w:szCs w:val="12"/>
        </w:rPr>
      </w:pPr>
      <w:r w:rsidRPr="00C72009">
        <w:rPr>
          <w:rFonts w:cs="Arial"/>
          <w:sz w:val="14"/>
          <w:szCs w:val="12"/>
        </w:rPr>
        <w:t>R$</w:t>
      </w:r>
      <w:r w:rsidRPr="00C72009">
        <w:rPr>
          <w:rFonts w:cs="Arial"/>
          <w:sz w:val="12"/>
          <w:szCs w:val="12"/>
        </w:rPr>
        <w:t xml:space="preserve"> </w:t>
      </w:r>
      <w:proofErr w:type="spellStart"/>
      <w:r w:rsidRPr="00C72009">
        <w:rPr>
          <w:rFonts w:cs="Arial"/>
          <w:sz w:val="14"/>
          <w:szCs w:val="12"/>
        </w:rPr>
        <w:t>thousand</w:t>
      </w:r>
      <w:proofErr w:type="spellEnd"/>
    </w:p>
    <w:tbl>
      <w:tblPr>
        <w:tblStyle w:val="TabeladeLista6Colorida-nfase5"/>
        <w:tblW w:w="9713" w:type="dxa"/>
        <w:jc w:val="center"/>
        <w:tblLayout w:type="fixed"/>
        <w:tblLook w:val="04A0" w:firstRow="1" w:lastRow="0" w:firstColumn="1" w:lastColumn="0" w:noHBand="0" w:noVBand="1"/>
      </w:tblPr>
      <w:tblGrid>
        <w:gridCol w:w="4253"/>
        <w:gridCol w:w="709"/>
        <w:gridCol w:w="1134"/>
        <w:gridCol w:w="1134"/>
        <w:gridCol w:w="283"/>
        <w:gridCol w:w="1135"/>
        <w:gridCol w:w="1065"/>
      </w:tblGrid>
      <w:tr w:rsidR="005A2B35" w:rsidRPr="00C72009" w14:paraId="0D677DF5" w14:textId="77777777" w:rsidTr="007C235B">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shd w:val="clear" w:color="auto" w:fill="D9E2F3" w:themeFill="accent5" w:themeFillTint="33"/>
            <w:vAlign w:val="center"/>
          </w:tcPr>
          <w:p w14:paraId="72C064FD" w14:textId="77777777" w:rsidR="005A2B35" w:rsidRPr="00C72009" w:rsidRDefault="005A2B35" w:rsidP="00A36126">
            <w:pPr>
              <w:jc w:val="center"/>
              <w:rPr>
                <w:rFonts w:cs="Arial"/>
                <w:b w:val="0"/>
                <w:szCs w:val="18"/>
              </w:rPr>
            </w:pPr>
          </w:p>
        </w:tc>
        <w:tc>
          <w:tcPr>
            <w:tcW w:w="709" w:type="dxa"/>
            <w:tcBorders>
              <w:top w:val="single" w:sz="2" w:space="0" w:color="8EAADB" w:themeColor="accent5" w:themeTint="99"/>
              <w:bottom w:val="nil"/>
            </w:tcBorders>
            <w:shd w:val="clear" w:color="auto" w:fill="D9E2F3" w:themeFill="accent5" w:themeFillTint="33"/>
          </w:tcPr>
          <w:p w14:paraId="59EF45E7"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59A2D5"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C72009">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48C89F25"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0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8E1925"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72009">
              <w:rPr>
                <w:rFonts w:cs="Arial"/>
                <w:sz w:val="14"/>
                <w:szCs w:val="18"/>
              </w:rPr>
              <w:t>Consolidated</w:t>
            </w:r>
            <w:proofErr w:type="spellEnd"/>
          </w:p>
        </w:tc>
      </w:tr>
      <w:tr w:rsidR="005A2B35" w:rsidRPr="00C72009" w14:paraId="08B756D3" w14:textId="77777777" w:rsidTr="007C235B">
        <w:trPr>
          <w:cnfStyle w:val="000000100000" w:firstRow="0" w:lastRow="0" w:firstColumn="0" w:lastColumn="0" w:oddVBand="0" w:evenVBand="0" w:oddHBand="1" w:evenHBand="0" w:firstRowFirstColumn="0" w:firstRowLastColumn="0" w:lastRowFirstColumn="0" w:lastRowLastColumn="0"/>
          <w:trHeight w:hRule="exact" w:val="354"/>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5657C77D" w14:textId="77777777" w:rsidR="005A2B35" w:rsidRPr="00C72009" w:rsidRDefault="005A2B35" w:rsidP="00A36126">
            <w:pPr>
              <w:pStyle w:val="08-Tabelageral"/>
              <w:jc w:val="left"/>
              <w:rPr>
                <w:rFonts w:cs="Arial"/>
                <w:b w:val="0"/>
              </w:rPr>
            </w:pPr>
          </w:p>
        </w:tc>
        <w:tc>
          <w:tcPr>
            <w:tcW w:w="709" w:type="dxa"/>
            <w:tcBorders>
              <w:top w:val="nil"/>
              <w:bottom w:val="single" w:sz="2" w:space="0" w:color="8EAADB" w:themeColor="accent5" w:themeTint="99"/>
            </w:tcBorders>
            <w:vAlign w:val="center"/>
          </w:tcPr>
          <w:p w14:paraId="008CFC0D" w14:textId="77777777" w:rsidR="005A2B35" w:rsidRPr="00C72009" w:rsidRDefault="005A2B35" w:rsidP="00A36126">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Note</w:t>
            </w:r>
          </w:p>
        </w:tc>
        <w:tc>
          <w:tcPr>
            <w:tcW w:w="1134" w:type="dxa"/>
            <w:tcBorders>
              <w:top w:val="single" w:sz="2" w:space="0" w:color="8EAADB" w:themeColor="accent5" w:themeTint="99"/>
              <w:bottom w:val="single" w:sz="2" w:space="0" w:color="8EAADB" w:themeColor="accent5" w:themeTint="99"/>
            </w:tcBorders>
            <w:vAlign w:val="center"/>
          </w:tcPr>
          <w:p w14:paraId="3BAE38F1" w14:textId="14CFBF4B" w:rsidR="005A2B35" w:rsidRPr="00C72009" w:rsidRDefault="009B56CB"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C72009">
              <w:rPr>
                <w:rFonts w:cs="Arial"/>
                <w:b/>
              </w:rPr>
              <w:t>June</w:t>
            </w:r>
            <w:proofErr w:type="spellEnd"/>
            <w:r w:rsidRPr="00C72009">
              <w:rPr>
                <w:rFonts w:cs="Arial"/>
                <w:b/>
              </w:rPr>
              <w:t xml:space="preserve"> 30, 2021</w:t>
            </w:r>
          </w:p>
        </w:tc>
        <w:tc>
          <w:tcPr>
            <w:tcW w:w="1134" w:type="dxa"/>
            <w:tcBorders>
              <w:top w:val="single" w:sz="2" w:space="0" w:color="8EAADB" w:themeColor="accent5" w:themeTint="99"/>
              <w:bottom w:val="single" w:sz="2" w:space="0" w:color="8EAADB" w:themeColor="accent5" w:themeTint="99"/>
            </w:tcBorders>
            <w:vAlign w:val="center"/>
          </w:tcPr>
          <w:p w14:paraId="25CB549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C72009">
              <w:rPr>
                <w:rFonts w:cs="Arial"/>
                <w:b/>
              </w:rPr>
              <w:t>Dec</w:t>
            </w:r>
            <w:proofErr w:type="spellEnd"/>
            <w:r w:rsidRPr="00C72009">
              <w:rPr>
                <w:rFonts w:cs="Arial"/>
                <w:b/>
              </w:rPr>
              <w:t xml:space="preserve"> 31, 2020</w:t>
            </w:r>
          </w:p>
        </w:tc>
        <w:tc>
          <w:tcPr>
            <w:tcW w:w="283" w:type="dxa"/>
            <w:tcBorders>
              <w:top w:val="nil"/>
              <w:bottom w:val="single" w:sz="2" w:space="0" w:color="8EAADB" w:themeColor="accent5" w:themeTint="99"/>
            </w:tcBorders>
            <w:vAlign w:val="center"/>
          </w:tcPr>
          <w:p w14:paraId="0477E38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5" w:type="dxa"/>
            <w:tcBorders>
              <w:top w:val="single" w:sz="2" w:space="0" w:color="8EAADB" w:themeColor="accent5" w:themeTint="99"/>
              <w:bottom w:val="single" w:sz="2" w:space="0" w:color="8EAADB" w:themeColor="accent5" w:themeTint="99"/>
            </w:tcBorders>
            <w:vAlign w:val="center"/>
          </w:tcPr>
          <w:p w14:paraId="06610D10" w14:textId="3BD68CA2" w:rsidR="005A2B35" w:rsidRPr="00C72009" w:rsidRDefault="009B56CB"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C72009">
              <w:rPr>
                <w:rFonts w:cs="Arial"/>
                <w:b/>
              </w:rPr>
              <w:t>June</w:t>
            </w:r>
            <w:proofErr w:type="spellEnd"/>
            <w:r w:rsidRPr="00C72009">
              <w:rPr>
                <w:rFonts w:cs="Arial"/>
                <w:b/>
              </w:rPr>
              <w:t xml:space="preserve"> 30, 2021</w:t>
            </w:r>
          </w:p>
        </w:tc>
        <w:tc>
          <w:tcPr>
            <w:tcW w:w="1063" w:type="dxa"/>
            <w:tcBorders>
              <w:top w:val="single" w:sz="2" w:space="0" w:color="8EAADB" w:themeColor="accent5" w:themeTint="99"/>
              <w:bottom w:val="single" w:sz="2" w:space="0" w:color="8EAADB" w:themeColor="accent5" w:themeTint="99"/>
            </w:tcBorders>
            <w:vAlign w:val="center"/>
          </w:tcPr>
          <w:p w14:paraId="543ECFD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C72009">
              <w:rPr>
                <w:rFonts w:cs="Arial"/>
                <w:b/>
              </w:rPr>
              <w:t>Dec</w:t>
            </w:r>
            <w:proofErr w:type="spellEnd"/>
            <w:r w:rsidRPr="00C72009">
              <w:rPr>
                <w:rFonts w:cs="Arial"/>
                <w:b/>
              </w:rPr>
              <w:t xml:space="preserve"> 31, 2020</w:t>
            </w:r>
          </w:p>
        </w:tc>
      </w:tr>
      <w:tr w:rsidR="005A2B35" w:rsidRPr="00C72009" w14:paraId="0806B166" w14:textId="77777777" w:rsidTr="007C235B">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vAlign w:val="center"/>
          </w:tcPr>
          <w:p w14:paraId="7C8AA495" w14:textId="77777777" w:rsidR="005A2B35" w:rsidRPr="00C72009" w:rsidRDefault="005A2B35" w:rsidP="00A36126">
            <w:pPr>
              <w:pStyle w:val="08-Tabelageral"/>
              <w:jc w:val="left"/>
              <w:rPr>
                <w:rFonts w:cs="Arial"/>
                <w:szCs w:val="14"/>
              </w:rPr>
            </w:pPr>
            <w:r w:rsidRPr="00C72009">
              <w:rPr>
                <w:rFonts w:cs="Arial"/>
                <w:szCs w:val="14"/>
              </w:rPr>
              <w:t>CURRENT ASSETS</w:t>
            </w:r>
          </w:p>
        </w:tc>
        <w:tc>
          <w:tcPr>
            <w:tcW w:w="709" w:type="dxa"/>
            <w:tcBorders>
              <w:top w:val="single" w:sz="2" w:space="0" w:color="8EAADB" w:themeColor="accent5" w:themeTint="99"/>
              <w:bottom w:val="nil"/>
            </w:tcBorders>
            <w:vAlign w:val="center"/>
          </w:tcPr>
          <w:p w14:paraId="6DD8D05A" w14:textId="77777777" w:rsidR="005A2B35" w:rsidRPr="00C72009" w:rsidRDefault="005A2B35" w:rsidP="00A36126">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single" w:sz="2" w:space="0" w:color="8EAADB" w:themeColor="accent5" w:themeTint="99"/>
              <w:bottom w:val="nil"/>
            </w:tcBorders>
            <w:vAlign w:val="center"/>
          </w:tcPr>
          <w:p w14:paraId="31BE000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szCs w:val="14"/>
              </w:rPr>
              <w:t>1,376,835</w:t>
            </w:r>
          </w:p>
        </w:tc>
        <w:tc>
          <w:tcPr>
            <w:tcW w:w="1134" w:type="dxa"/>
            <w:tcBorders>
              <w:top w:val="single" w:sz="2" w:space="0" w:color="8EAADB" w:themeColor="accent5" w:themeTint="99"/>
              <w:bottom w:val="nil"/>
            </w:tcBorders>
          </w:tcPr>
          <w:p w14:paraId="61133B8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bCs/>
              </w:rPr>
              <w:t>1,279,341</w:t>
            </w:r>
          </w:p>
        </w:tc>
        <w:tc>
          <w:tcPr>
            <w:tcW w:w="283" w:type="dxa"/>
            <w:tcBorders>
              <w:top w:val="single" w:sz="2" w:space="0" w:color="8EAADB" w:themeColor="accent5" w:themeTint="99"/>
              <w:bottom w:val="nil"/>
            </w:tcBorders>
          </w:tcPr>
          <w:p w14:paraId="39E0362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5" w:type="dxa"/>
            <w:tcBorders>
              <w:top w:val="single" w:sz="2" w:space="0" w:color="8EAADB" w:themeColor="accent5" w:themeTint="99"/>
              <w:bottom w:val="nil"/>
            </w:tcBorders>
          </w:tcPr>
          <w:p w14:paraId="6989B31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bCs/>
                <w:szCs w:val="14"/>
              </w:rPr>
              <w:t>3,765,596</w:t>
            </w:r>
          </w:p>
        </w:tc>
        <w:tc>
          <w:tcPr>
            <w:tcW w:w="1063" w:type="dxa"/>
            <w:tcBorders>
              <w:top w:val="single" w:sz="2" w:space="0" w:color="8EAADB" w:themeColor="accent5" w:themeTint="99"/>
              <w:bottom w:val="nil"/>
            </w:tcBorders>
          </w:tcPr>
          <w:p w14:paraId="62A8FD3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bCs/>
              </w:rPr>
              <w:t>3,618,881</w:t>
            </w:r>
          </w:p>
        </w:tc>
      </w:tr>
      <w:tr w:rsidR="005A2B35" w:rsidRPr="00C72009" w14:paraId="397DF6CC"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3D0530D" w14:textId="77777777" w:rsidR="005A2B35" w:rsidRPr="00C72009" w:rsidRDefault="005A2B35" w:rsidP="00A36126">
            <w:pPr>
              <w:pStyle w:val="08-Tabelageral"/>
              <w:ind w:left="113"/>
              <w:jc w:val="left"/>
              <w:rPr>
                <w:rFonts w:cs="Arial"/>
                <w:b w:val="0"/>
                <w:szCs w:val="14"/>
              </w:rPr>
            </w:pPr>
            <w:r w:rsidRPr="00C72009">
              <w:rPr>
                <w:rFonts w:cs="Arial"/>
                <w:b w:val="0"/>
                <w:szCs w:val="14"/>
              </w:rPr>
              <w:t xml:space="preserve">Cash </w:t>
            </w:r>
            <w:proofErr w:type="spellStart"/>
            <w:r w:rsidRPr="00C72009">
              <w:rPr>
                <w:rFonts w:cs="Arial"/>
                <w:b w:val="0"/>
                <w:szCs w:val="14"/>
              </w:rPr>
              <w:t>and</w:t>
            </w:r>
            <w:proofErr w:type="spellEnd"/>
            <w:r w:rsidRPr="00C72009">
              <w:rPr>
                <w:rFonts w:cs="Arial"/>
                <w:b w:val="0"/>
                <w:szCs w:val="14"/>
              </w:rPr>
              <w:t xml:space="preserve"> cash </w:t>
            </w:r>
            <w:proofErr w:type="spellStart"/>
            <w:r w:rsidRPr="00C72009">
              <w:rPr>
                <w:rFonts w:cs="Arial"/>
                <w:b w:val="0"/>
                <w:szCs w:val="14"/>
              </w:rPr>
              <w:t>equivalents</w:t>
            </w:r>
            <w:proofErr w:type="spellEnd"/>
          </w:p>
        </w:tc>
        <w:tc>
          <w:tcPr>
            <w:tcW w:w="709" w:type="dxa"/>
            <w:tcBorders>
              <w:top w:val="nil"/>
              <w:bottom w:val="nil"/>
            </w:tcBorders>
          </w:tcPr>
          <w:p w14:paraId="6A0EC7A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[15]</w:t>
            </w:r>
          </w:p>
        </w:tc>
        <w:tc>
          <w:tcPr>
            <w:tcW w:w="1134" w:type="dxa"/>
            <w:tcBorders>
              <w:top w:val="nil"/>
              <w:bottom w:val="nil"/>
            </w:tcBorders>
            <w:vAlign w:val="center"/>
          </w:tcPr>
          <w:p w14:paraId="540E38C5"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317,452</w:t>
            </w:r>
          </w:p>
        </w:tc>
        <w:tc>
          <w:tcPr>
            <w:tcW w:w="1134" w:type="dxa"/>
            <w:tcBorders>
              <w:top w:val="nil"/>
              <w:bottom w:val="nil"/>
            </w:tcBorders>
          </w:tcPr>
          <w:p w14:paraId="40A4B50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208,893</w:t>
            </w:r>
          </w:p>
        </w:tc>
        <w:tc>
          <w:tcPr>
            <w:tcW w:w="283" w:type="dxa"/>
            <w:tcBorders>
              <w:top w:val="nil"/>
              <w:bottom w:val="nil"/>
            </w:tcBorders>
            <w:vAlign w:val="center"/>
          </w:tcPr>
          <w:p w14:paraId="09C0E698"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tcPr>
          <w:p w14:paraId="485B1907"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2,587,049</w:t>
            </w:r>
          </w:p>
        </w:tc>
        <w:tc>
          <w:tcPr>
            <w:tcW w:w="1063" w:type="dxa"/>
            <w:tcBorders>
              <w:top w:val="nil"/>
              <w:bottom w:val="nil"/>
            </w:tcBorders>
          </w:tcPr>
          <w:p w14:paraId="69DC0A2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2,195,445</w:t>
            </w:r>
          </w:p>
        </w:tc>
      </w:tr>
      <w:tr w:rsidR="005A2B35" w:rsidRPr="00C72009" w14:paraId="3FF0ED63"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071C348" w14:textId="77777777" w:rsidR="005A2B35" w:rsidRPr="00C72009" w:rsidRDefault="005A2B35" w:rsidP="00A36126">
            <w:pPr>
              <w:pStyle w:val="08-Tabelageral"/>
              <w:ind w:left="113"/>
              <w:jc w:val="left"/>
              <w:rPr>
                <w:rFonts w:cs="Arial"/>
                <w:b w:val="0"/>
                <w:szCs w:val="14"/>
                <w:lang w:val="en-US"/>
              </w:rPr>
            </w:pPr>
            <w:r w:rsidRPr="00C72009">
              <w:rPr>
                <w:rFonts w:cs="Arial"/>
                <w:b w:val="0"/>
                <w:szCs w:val="14"/>
                <w:lang w:val="en-US"/>
              </w:rPr>
              <w:t>Financial assets measured at amortized cost</w:t>
            </w:r>
          </w:p>
        </w:tc>
        <w:tc>
          <w:tcPr>
            <w:tcW w:w="709" w:type="dxa"/>
            <w:tcBorders>
              <w:top w:val="nil"/>
              <w:bottom w:val="nil"/>
            </w:tcBorders>
          </w:tcPr>
          <w:p w14:paraId="175D6C7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[16.b]</w:t>
            </w:r>
          </w:p>
        </w:tc>
        <w:tc>
          <w:tcPr>
            <w:tcW w:w="1134" w:type="dxa"/>
            <w:tcBorders>
              <w:top w:val="nil"/>
              <w:bottom w:val="nil"/>
            </w:tcBorders>
            <w:vAlign w:val="center"/>
          </w:tcPr>
          <w:p w14:paraId="7616B365"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w:t>
            </w:r>
          </w:p>
        </w:tc>
        <w:tc>
          <w:tcPr>
            <w:tcW w:w="1134" w:type="dxa"/>
            <w:tcBorders>
              <w:top w:val="nil"/>
              <w:bottom w:val="nil"/>
            </w:tcBorders>
          </w:tcPr>
          <w:p w14:paraId="5FED234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283" w:type="dxa"/>
            <w:tcBorders>
              <w:top w:val="nil"/>
              <w:bottom w:val="nil"/>
            </w:tcBorders>
            <w:vAlign w:val="center"/>
          </w:tcPr>
          <w:p w14:paraId="27701352"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vAlign w:val="center"/>
          </w:tcPr>
          <w:p w14:paraId="11A1FC2C"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304,601</w:t>
            </w:r>
          </w:p>
        </w:tc>
        <w:tc>
          <w:tcPr>
            <w:tcW w:w="1063" w:type="dxa"/>
            <w:tcBorders>
              <w:top w:val="nil"/>
              <w:bottom w:val="nil"/>
            </w:tcBorders>
          </w:tcPr>
          <w:p w14:paraId="0E53CD2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245,101</w:t>
            </w:r>
          </w:p>
        </w:tc>
      </w:tr>
      <w:tr w:rsidR="005A2B35" w:rsidRPr="00C72009" w14:paraId="47B33734"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8CFC19D" w14:textId="77777777" w:rsidR="005A2B35" w:rsidRPr="00C72009" w:rsidRDefault="005A2B35" w:rsidP="00A36126">
            <w:pPr>
              <w:pStyle w:val="08-Tabelageral"/>
              <w:ind w:left="113"/>
              <w:jc w:val="left"/>
              <w:rPr>
                <w:rFonts w:cs="Arial"/>
                <w:b w:val="0"/>
                <w:szCs w:val="14"/>
                <w:lang w:val="en-US"/>
              </w:rPr>
            </w:pPr>
            <w:r w:rsidRPr="00C72009">
              <w:rPr>
                <w:rFonts w:cs="Arial"/>
                <w:b w:val="0"/>
                <w:szCs w:val="14"/>
                <w:lang w:val="en-US"/>
              </w:rPr>
              <w:t>Dividends/interest on equity receivable</w:t>
            </w:r>
          </w:p>
        </w:tc>
        <w:tc>
          <w:tcPr>
            <w:tcW w:w="709" w:type="dxa"/>
            <w:tcBorders>
              <w:top w:val="nil"/>
              <w:bottom w:val="nil"/>
            </w:tcBorders>
          </w:tcPr>
          <w:p w14:paraId="754364E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[17]</w:t>
            </w:r>
          </w:p>
        </w:tc>
        <w:tc>
          <w:tcPr>
            <w:tcW w:w="1134" w:type="dxa"/>
            <w:tcBorders>
              <w:top w:val="nil"/>
              <w:bottom w:val="nil"/>
            </w:tcBorders>
          </w:tcPr>
          <w:p w14:paraId="3583971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1,030,000</w:t>
            </w:r>
          </w:p>
        </w:tc>
        <w:tc>
          <w:tcPr>
            <w:tcW w:w="1134" w:type="dxa"/>
            <w:tcBorders>
              <w:top w:val="nil"/>
              <w:bottom w:val="nil"/>
            </w:tcBorders>
          </w:tcPr>
          <w:p w14:paraId="1449043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1,060,278</w:t>
            </w:r>
          </w:p>
        </w:tc>
        <w:tc>
          <w:tcPr>
            <w:tcW w:w="283" w:type="dxa"/>
            <w:tcBorders>
              <w:top w:val="nil"/>
              <w:bottom w:val="nil"/>
            </w:tcBorders>
            <w:vAlign w:val="center"/>
          </w:tcPr>
          <w:p w14:paraId="50343D5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vAlign w:val="center"/>
          </w:tcPr>
          <w:p w14:paraId="7F21769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w:t>
            </w:r>
          </w:p>
        </w:tc>
        <w:tc>
          <w:tcPr>
            <w:tcW w:w="1063" w:type="dxa"/>
            <w:tcBorders>
              <w:top w:val="nil"/>
              <w:bottom w:val="nil"/>
            </w:tcBorders>
          </w:tcPr>
          <w:p w14:paraId="41CF45B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r>
      <w:tr w:rsidR="005A2B35" w:rsidRPr="00C72009" w14:paraId="24AFEAC8"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4159B409" w14:textId="77777777" w:rsidR="005A2B35" w:rsidRPr="00C72009" w:rsidRDefault="005A2B35" w:rsidP="00A36126">
            <w:pPr>
              <w:pStyle w:val="08-Tabelageral"/>
              <w:ind w:left="113"/>
              <w:jc w:val="left"/>
              <w:rPr>
                <w:rFonts w:cs="Arial"/>
                <w:szCs w:val="14"/>
              </w:rPr>
            </w:pPr>
            <w:proofErr w:type="spellStart"/>
            <w:r w:rsidRPr="00C72009">
              <w:rPr>
                <w:rFonts w:cs="Arial"/>
                <w:b w:val="0"/>
                <w:bCs w:val="0"/>
              </w:rPr>
              <w:t>Current</w:t>
            </w:r>
            <w:proofErr w:type="spellEnd"/>
            <w:r w:rsidRPr="00C72009">
              <w:rPr>
                <w:rFonts w:cs="Arial"/>
                <w:b w:val="0"/>
                <w:bCs w:val="0"/>
              </w:rPr>
              <w:t xml:space="preserve"> </w:t>
            </w:r>
            <w:proofErr w:type="spellStart"/>
            <w:r w:rsidRPr="00C72009">
              <w:rPr>
                <w:rFonts w:cs="Arial"/>
                <w:b w:val="0"/>
                <w:bCs w:val="0"/>
              </w:rPr>
              <w:t>tax</w:t>
            </w:r>
            <w:proofErr w:type="spellEnd"/>
            <w:r w:rsidRPr="00C72009">
              <w:rPr>
                <w:rFonts w:cs="Arial"/>
                <w:b w:val="0"/>
                <w:bCs w:val="0"/>
              </w:rPr>
              <w:t xml:space="preserve"> </w:t>
            </w:r>
            <w:proofErr w:type="spellStart"/>
            <w:r w:rsidRPr="00C72009">
              <w:rPr>
                <w:rFonts w:cs="Arial"/>
                <w:b w:val="0"/>
                <w:bCs w:val="0"/>
              </w:rPr>
              <w:t>assets</w:t>
            </w:r>
            <w:proofErr w:type="spellEnd"/>
          </w:p>
        </w:tc>
        <w:tc>
          <w:tcPr>
            <w:tcW w:w="709" w:type="dxa"/>
            <w:tcBorders>
              <w:top w:val="nil"/>
              <w:bottom w:val="nil"/>
            </w:tcBorders>
          </w:tcPr>
          <w:p w14:paraId="295C978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[12.d]</w:t>
            </w:r>
          </w:p>
        </w:tc>
        <w:tc>
          <w:tcPr>
            <w:tcW w:w="1134" w:type="dxa"/>
            <w:tcBorders>
              <w:top w:val="nil"/>
              <w:bottom w:val="nil"/>
            </w:tcBorders>
          </w:tcPr>
          <w:p w14:paraId="602F1E1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17,878</w:t>
            </w:r>
          </w:p>
        </w:tc>
        <w:tc>
          <w:tcPr>
            <w:tcW w:w="1134" w:type="dxa"/>
            <w:tcBorders>
              <w:top w:val="nil"/>
              <w:bottom w:val="nil"/>
            </w:tcBorders>
          </w:tcPr>
          <w:p w14:paraId="0AA15935" w14:textId="43A62267" w:rsidR="005A2B35" w:rsidRPr="00C72009" w:rsidRDefault="006E5EBE"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283" w:type="dxa"/>
            <w:tcBorders>
              <w:top w:val="nil"/>
              <w:bottom w:val="nil"/>
            </w:tcBorders>
            <w:vAlign w:val="center"/>
          </w:tcPr>
          <w:p w14:paraId="6AE7F05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vAlign w:val="center"/>
          </w:tcPr>
          <w:p w14:paraId="5EFCFCC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19,331</w:t>
            </w:r>
          </w:p>
        </w:tc>
        <w:tc>
          <w:tcPr>
            <w:tcW w:w="1063" w:type="dxa"/>
            <w:tcBorders>
              <w:top w:val="nil"/>
              <w:bottom w:val="nil"/>
            </w:tcBorders>
          </w:tcPr>
          <w:p w14:paraId="2A79FB7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r>
      <w:tr w:rsidR="005A2B35" w:rsidRPr="00C72009" w14:paraId="1CA6B3F0"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BCEAE23" w14:textId="77777777" w:rsidR="005A2B35" w:rsidRPr="00C72009" w:rsidRDefault="005A2B35" w:rsidP="00A36126">
            <w:pPr>
              <w:pStyle w:val="08-Tabelageral"/>
              <w:ind w:left="113"/>
              <w:jc w:val="left"/>
              <w:rPr>
                <w:rFonts w:cs="Arial"/>
                <w:b w:val="0"/>
                <w:szCs w:val="14"/>
              </w:rPr>
            </w:pPr>
            <w:proofErr w:type="spellStart"/>
            <w:r w:rsidRPr="00C72009">
              <w:rPr>
                <w:rFonts w:cs="Arial"/>
                <w:b w:val="0"/>
                <w:szCs w:val="14"/>
              </w:rPr>
              <w:t>Commissions</w:t>
            </w:r>
            <w:proofErr w:type="spellEnd"/>
            <w:r w:rsidRPr="00C72009">
              <w:rPr>
                <w:rFonts w:cs="Arial"/>
                <w:b w:val="0"/>
                <w:szCs w:val="14"/>
              </w:rPr>
              <w:t xml:space="preserve"> </w:t>
            </w:r>
            <w:proofErr w:type="spellStart"/>
            <w:r w:rsidRPr="00C72009">
              <w:rPr>
                <w:rFonts w:cs="Arial"/>
                <w:b w:val="0"/>
                <w:szCs w:val="14"/>
              </w:rPr>
              <w:t>receivable</w:t>
            </w:r>
            <w:proofErr w:type="spellEnd"/>
          </w:p>
        </w:tc>
        <w:tc>
          <w:tcPr>
            <w:tcW w:w="709" w:type="dxa"/>
            <w:tcBorders>
              <w:top w:val="nil"/>
              <w:bottom w:val="nil"/>
            </w:tcBorders>
          </w:tcPr>
          <w:p w14:paraId="12FB200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[18]</w:t>
            </w:r>
          </w:p>
        </w:tc>
        <w:tc>
          <w:tcPr>
            <w:tcW w:w="1134" w:type="dxa"/>
            <w:tcBorders>
              <w:top w:val="nil"/>
              <w:bottom w:val="nil"/>
            </w:tcBorders>
          </w:tcPr>
          <w:p w14:paraId="47085F9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w:t>
            </w:r>
          </w:p>
        </w:tc>
        <w:tc>
          <w:tcPr>
            <w:tcW w:w="1134" w:type="dxa"/>
            <w:tcBorders>
              <w:top w:val="nil"/>
              <w:bottom w:val="nil"/>
            </w:tcBorders>
          </w:tcPr>
          <w:p w14:paraId="2747324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283" w:type="dxa"/>
            <w:tcBorders>
              <w:top w:val="nil"/>
              <w:bottom w:val="nil"/>
            </w:tcBorders>
            <w:vAlign w:val="center"/>
          </w:tcPr>
          <w:p w14:paraId="7160267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tcPr>
          <w:p w14:paraId="10B0227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846,315</w:t>
            </w:r>
          </w:p>
        </w:tc>
        <w:tc>
          <w:tcPr>
            <w:tcW w:w="1063" w:type="dxa"/>
            <w:tcBorders>
              <w:top w:val="nil"/>
              <w:bottom w:val="nil"/>
            </w:tcBorders>
          </w:tcPr>
          <w:p w14:paraId="5027A9B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1,173,988</w:t>
            </w:r>
          </w:p>
        </w:tc>
      </w:tr>
      <w:tr w:rsidR="005A2B35" w:rsidRPr="00C72009" w14:paraId="02A6EDC0"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251CB97" w14:textId="77777777" w:rsidR="005A2B35" w:rsidRPr="00C72009" w:rsidRDefault="005A2B35" w:rsidP="00A36126">
            <w:pPr>
              <w:pStyle w:val="08-Tabelageral"/>
              <w:ind w:left="113"/>
              <w:jc w:val="left"/>
              <w:rPr>
                <w:rFonts w:cs="Arial"/>
                <w:b w:val="0"/>
                <w:szCs w:val="14"/>
              </w:rPr>
            </w:pPr>
            <w:r w:rsidRPr="00C72009">
              <w:rPr>
                <w:rFonts w:cs="Arial"/>
                <w:b w:val="0"/>
                <w:szCs w:val="14"/>
              </w:rPr>
              <w:t xml:space="preserve">Other </w:t>
            </w:r>
            <w:proofErr w:type="spellStart"/>
            <w:r w:rsidRPr="00C72009">
              <w:rPr>
                <w:rFonts w:cs="Arial"/>
                <w:b w:val="0"/>
                <w:szCs w:val="14"/>
              </w:rPr>
              <w:t>assets</w:t>
            </w:r>
            <w:proofErr w:type="spellEnd"/>
          </w:p>
        </w:tc>
        <w:tc>
          <w:tcPr>
            <w:tcW w:w="709" w:type="dxa"/>
            <w:tcBorders>
              <w:top w:val="nil"/>
              <w:bottom w:val="nil"/>
            </w:tcBorders>
          </w:tcPr>
          <w:p w14:paraId="56FC2BA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[20]</w:t>
            </w:r>
          </w:p>
        </w:tc>
        <w:tc>
          <w:tcPr>
            <w:tcW w:w="1134" w:type="dxa"/>
            <w:tcBorders>
              <w:top w:val="nil"/>
              <w:bottom w:val="nil"/>
            </w:tcBorders>
          </w:tcPr>
          <w:p w14:paraId="2324AB86"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11,505</w:t>
            </w:r>
          </w:p>
        </w:tc>
        <w:tc>
          <w:tcPr>
            <w:tcW w:w="1134" w:type="dxa"/>
            <w:tcBorders>
              <w:top w:val="nil"/>
              <w:bottom w:val="nil"/>
            </w:tcBorders>
          </w:tcPr>
          <w:p w14:paraId="50D4EA1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10,170</w:t>
            </w:r>
          </w:p>
        </w:tc>
        <w:tc>
          <w:tcPr>
            <w:tcW w:w="283" w:type="dxa"/>
            <w:tcBorders>
              <w:top w:val="nil"/>
              <w:bottom w:val="nil"/>
            </w:tcBorders>
            <w:vAlign w:val="center"/>
          </w:tcPr>
          <w:p w14:paraId="1324D62A"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tcPr>
          <w:p w14:paraId="0738B505"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8,300</w:t>
            </w:r>
          </w:p>
        </w:tc>
        <w:tc>
          <w:tcPr>
            <w:tcW w:w="1063" w:type="dxa"/>
            <w:tcBorders>
              <w:top w:val="nil"/>
              <w:bottom w:val="nil"/>
            </w:tcBorders>
          </w:tcPr>
          <w:p w14:paraId="2585374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4,347</w:t>
            </w:r>
          </w:p>
        </w:tc>
      </w:tr>
      <w:tr w:rsidR="005A2B35" w:rsidRPr="00C72009" w14:paraId="2EAB7476"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8FB8663" w14:textId="77777777" w:rsidR="005A2B35" w:rsidRPr="00C72009" w:rsidRDefault="005A2B35" w:rsidP="00A36126">
            <w:pPr>
              <w:pStyle w:val="08-Tabelageral"/>
              <w:jc w:val="left"/>
              <w:rPr>
                <w:rFonts w:cs="Arial"/>
                <w:b w:val="0"/>
                <w:szCs w:val="14"/>
              </w:rPr>
            </w:pPr>
          </w:p>
        </w:tc>
        <w:tc>
          <w:tcPr>
            <w:tcW w:w="709" w:type="dxa"/>
            <w:tcBorders>
              <w:top w:val="nil"/>
              <w:bottom w:val="nil"/>
            </w:tcBorders>
            <w:vAlign w:val="center"/>
          </w:tcPr>
          <w:p w14:paraId="445F612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1A1FEAB2"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557B5EF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78F8162E"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vAlign w:val="center"/>
          </w:tcPr>
          <w:p w14:paraId="6077CFBB"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F691DD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5A2B35" w:rsidRPr="00C72009" w14:paraId="34A7E5D8"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29FB04F" w14:textId="77777777" w:rsidR="005A2B35" w:rsidRPr="00C72009" w:rsidRDefault="005A2B35" w:rsidP="00A36126">
            <w:pPr>
              <w:pStyle w:val="08-Tabelageral"/>
              <w:jc w:val="left"/>
              <w:rPr>
                <w:rFonts w:cs="Arial"/>
                <w:szCs w:val="14"/>
              </w:rPr>
            </w:pPr>
            <w:r w:rsidRPr="00C72009">
              <w:rPr>
                <w:rFonts w:cs="Arial"/>
                <w:szCs w:val="14"/>
              </w:rPr>
              <w:t>NON-CURRENT ASSETS</w:t>
            </w:r>
          </w:p>
        </w:tc>
        <w:tc>
          <w:tcPr>
            <w:tcW w:w="709" w:type="dxa"/>
            <w:tcBorders>
              <w:top w:val="nil"/>
              <w:bottom w:val="nil"/>
            </w:tcBorders>
            <w:vAlign w:val="center"/>
          </w:tcPr>
          <w:p w14:paraId="433B673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58F3A2BD"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szCs w:val="14"/>
              </w:rPr>
              <w:t>6,568,560</w:t>
            </w:r>
          </w:p>
        </w:tc>
        <w:tc>
          <w:tcPr>
            <w:tcW w:w="1134" w:type="dxa"/>
            <w:tcBorders>
              <w:top w:val="nil"/>
              <w:bottom w:val="nil"/>
            </w:tcBorders>
          </w:tcPr>
          <w:p w14:paraId="15B723E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bCs/>
              </w:rPr>
              <w:t>6,067,671</w:t>
            </w:r>
          </w:p>
        </w:tc>
        <w:tc>
          <w:tcPr>
            <w:tcW w:w="283" w:type="dxa"/>
            <w:tcBorders>
              <w:top w:val="nil"/>
              <w:bottom w:val="nil"/>
            </w:tcBorders>
          </w:tcPr>
          <w:p w14:paraId="2DE7FB7A"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5" w:type="dxa"/>
            <w:tcBorders>
              <w:top w:val="nil"/>
              <w:bottom w:val="nil"/>
            </w:tcBorders>
          </w:tcPr>
          <w:p w14:paraId="37A74C84"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bCs/>
                <w:szCs w:val="14"/>
              </w:rPr>
              <w:t>7,617,347</w:t>
            </w:r>
          </w:p>
        </w:tc>
        <w:tc>
          <w:tcPr>
            <w:tcW w:w="1063" w:type="dxa"/>
            <w:tcBorders>
              <w:top w:val="nil"/>
              <w:bottom w:val="nil"/>
            </w:tcBorders>
          </w:tcPr>
          <w:p w14:paraId="282F2B9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bCs/>
              </w:rPr>
              <w:t>7,281,415</w:t>
            </w:r>
          </w:p>
        </w:tc>
      </w:tr>
      <w:tr w:rsidR="005A2B35" w:rsidRPr="00C72009" w14:paraId="0335F147"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8296CD5" w14:textId="77777777" w:rsidR="005A2B35" w:rsidRPr="00C72009" w:rsidRDefault="005A2B35" w:rsidP="00A36126">
            <w:pPr>
              <w:pStyle w:val="08-Tabelageral"/>
              <w:ind w:left="113"/>
              <w:jc w:val="left"/>
              <w:rPr>
                <w:rFonts w:cs="Arial"/>
                <w:b w:val="0"/>
                <w:szCs w:val="14"/>
                <w:lang w:val="en-US"/>
              </w:rPr>
            </w:pPr>
            <w:r w:rsidRPr="00C72009">
              <w:rPr>
                <w:rFonts w:cs="Arial"/>
                <w:b w:val="0"/>
                <w:szCs w:val="14"/>
                <w:lang w:val="en-US"/>
              </w:rPr>
              <w:t>Financial assets at fair value through profit or loss</w:t>
            </w:r>
          </w:p>
        </w:tc>
        <w:tc>
          <w:tcPr>
            <w:tcW w:w="709" w:type="dxa"/>
            <w:tcBorders>
              <w:top w:val="nil"/>
              <w:bottom w:val="nil"/>
            </w:tcBorders>
          </w:tcPr>
          <w:p w14:paraId="5840E74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[16.a]</w:t>
            </w:r>
          </w:p>
        </w:tc>
        <w:tc>
          <w:tcPr>
            <w:tcW w:w="1134" w:type="dxa"/>
            <w:tcBorders>
              <w:top w:val="nil"/>
              <w:bottom w:val="nil"/>
            </w:tcBorders>
            <w:vAlign w:val="center"/>
          </w:tcPr>
          <w:p w14:paraId="4CF5FFC3"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12,539</w:t>
            </w:r>
          </w:p>
        </w:tc>
        <w:tc>
          <w:tcPr>
            <w:tcW w:w="1134" w:type="dxa"/>
            <w:tcBorders>
              <w:top w:val="nil"/>
              <w:bottom w:val="nil"/>
            </w:tcBorders>
          </w:tcPr>
          <w:p w14:paraId="1461BBA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3,948</w:t>
            </w:r>
          </w:p>
        </w:tc>
        <w:tc>
          <w:tcPr>
            <w:tcW w:w="283" w:type="dxa"/>
            <w:tcBorders>
              <w:top w:val="nil"/>
              <w:bottom w:val="nil"/>
            </w:tcBorders>
            <w:vAlign w:val="center"/>
          </w:tcPr>
          <w:p w14:paraId="04699B8A"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vAlign w:val="center"/>
          </w:tcPr>
          <w:p w14:paraId="6280BFBE"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13,579</w:t>
            </w:r>
          </w:p>
        </w:tc>
        <w:tc>
          <w:tcPr>
            <w:tcW w:w="1063" w:type="dxa"/>
            <w:tcBorders>
              <w:top w:val="nil"/>
              <w:bottom w:val="nil"/>
            </w:tcBorders>
          </w:tcPr>
          <w:p w14:paraId="0048C83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4,986</w:t>
            </w:r>
          </w:p>
        </w:tc>
      </w:tr>
      <w:tr w:rsidR="005A2B35" w:rsidRPr="00C72009" w14:paraId="6C98FA54"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775D79B" w14:textId="77777777" w:rsidR="005A2B35" w:rsidRPr="00C72009" w:rsidRDefault="005A2B35" w:rsidP="00A36126">
            <w:pPr>
              <w:pStyle w:val="08-Tabelageral"/>
              <w:ind w:left="113"/>
              <w:jc w:val="left"/>
              <w:rPr>
                <w:rFonts w:cs="Arial"/>
                <w:b w:val="0"/>
                <w:szCs w:val="14"/>
                <w:lang w:val="en-US"/>
              </w:rPr>
            </w:pPr>
            <w:r w:rsidRPr="00C72009">
              <w:rPr>
                <w:rFonts w:cs="Arial"/>
                <w:b w:val="0"/>
                <w:szCs w:val="14"/>
                <w:lang w:val="en-US"/>
              </w:rPr>
              <w:t xml:space="preserve">Financial assets measured at </w:t>
            </w:r>
            <w:proofErr w:type="spellStart"/>
            <w:r w:rsidRPr="00C72009">
              <w:rPr>
                <w:rFonts w:cs="Arial"/>
                <w:b w:val="0"/>
                <w:szCs w:val="14"/>
                <w:lang w:val="en-US"/>
              </w:rPr>
              <w:t>amortised</w:t>
            </w:r>
            <w:proofErr w:type="spellEnd"/>
            <w:r w:rsidRPr="00C72009">
              <w:rPr>
                <w:rFonts w:cs="Arial"/>
                <w:b w:val="0"/>
                <w:szCs w:val="14"/>
                <w:lang w:val="en-US"/>
              </w:rPr>
              <w:t xml:space="preserve"> cost</w:t>
            </w:r>
          </w:p>
        </w:tc>
        <w:tc>
          <w:tcPr>
            <w:tcW w:w="709" w:type="dxa"/>
            <w:tcBorders>
              <w:top w:val="nil"/>
              <w:bottom w:val="nil"/>
            </w:tcBorders>
          </w:tcPr>
          <w:p w14:paraId="0EDD40F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[16.b]</w:t>
            </w:r>
          </w:p>
        </w:tc>
        <w:tc>
          <w:tcPr>
            <w:tcW w:w="1134" w:type="dxa"/>
            <w:tcBorders>
              <w:top w:val="nil"/>
              <w:bottom w:val="nil"/>
            </w:tcBorders>
          </w:tcPr>
          <w:p w14:paraId="591244A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w:t>
            </w:r>
          </w:p>
        </w:tc>
        <w:tc>
          <w:tcPr>
            <w:tcW w:w="1134" w:type="dxa"/>
            <w:tcBorders>
              <w:top w:val="nil"/>
              <w:bottom w:val="nil"/>
            </w:tcBorders>
          </w:tcPr>
          <w:p w14:paraId="2CE1B83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283" w:type="dxa"/>
            <w:tcBorders>
              <w:top w:val="nil"/>
              <w:bottom w:val="nil"/>
            </w:tcBorders>
            <w:vAlign w:val="center"/>
          </w:tcPr>
          <w:p w14:paraId="6A64796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tcPr>
          <w:p w14:paraId="2B93694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w:t>
            </w:r>
          </w:p>
        </w:tc>
        <w:tc>
          <w:tcPr>
            <w:tcW w:w="1063" w:type="dxa"/>
            <w:tcBorders>
              <w:top w:val="nil"/>
              <w:bottom w:val="nil"/>
            </w:tcBorders>
          </w:tcPr>
          <w:p w14:paraId="513B578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204,449</w:t>
            </w:r>
          </w:p>
        </w:tc>
      </w:tr>
      <w:tr w:rsidR="005A2B35" w:rsidRPr="00C72009" w14:paraId="384E33F7"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43C85C21" w14:textId="77777777" w:rsidR="005A2B35" w:rsidRPr="00C72009" w:rsidRDefault="005A2B35" w:rsidP="00A36126">
            <w:pPr>
              <w:pStyle w:val="08-Tabelageral"/>
              <w:ind w:left="113"/>
              <w:jc w:val="left"/>
              <w:rPr>
                <w:rFonts w:cs="Arial"/>
                <w:b w:val="0"/>
                <w:bCs w:val="0"/>
                <w:szCs w:val="14"/>
              </w:rPr>
            </w:pPr>
            <w:proofErr w:type="spellStart"/>
            <w:r w:rsidRPr="00C72009">
              <w:rPr>
                <w:rFonts w:cs="Arial"/>
                <w:b w:val="0"/>
                <w:bCs w:val="0"/>
              </w:rPr>
              <w:t>Current</w:t>
            </w:r>
            <w:proofErr w:type="spellEnd"/>
            <w:r w:rsidRPr="00C72009">
              <w:rPr>
                <w:rFonts w:cs="Arial"/>
                <w:b w:val="0"/>
                <w:bCs w:val="0"/>
              </w:rPr>
              <w:t xml:space="preserve"> </w:t>
            </w:r>
            <w:proofErr w:type="spellStart"/>
            <w:r w:rsidRPr="00C72009">
              <w:rPr>
                <w:rFonts w:cs="Arial"/>
                <w:b w:val="0"/>
                <w:bCs w:val="0"/>
              </w:rPr>
              <w:t>tax</w:t>
            </w:r>
            <w:proofErr w:type="spellEnd"/>
            <w:r w:rsidRPr="00C72009">
              <w:rPr>
                <w:rFonts w:cs="Arial"/>
                <w:b w:val="0"/>
                <w:bCs w:val="0"/>
              </w:rPr>
              <w:t xml:space="preserve"> </w:t>
            </w:r>
            <w:proofErr w:type="spellStart"/>
            <w:r w:rsidRPr="00C72009">
              <w:rPr>
                <w:rFonts w:cs="Arial"/>
                <w:b w:val="0"/>
                <w:bCs w:val="0"/>
              </w:rPr>
              <w:t>assets</w:t>
            </w:r>
            <w:proofErr w:type="spellEnd"/>
          </w:p>
        </w:tc>
        <w:tc>
          <w:tcPr>
            <w:tcW w:w="709" w:type="dxa"/>
            <w:tcBorders>
              <w:top w:val="nil"/>
              <w:bottom w:val="nil"/>
            </w:tcBorders>
          </w:tcPr>
          <w:p w14:paraId="7883425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[12.d]</w:t>
            </w:r>
          </w:p>
        </w:tc>
        <w:tc>
          <w:tcPr>
            <w:tcW w:w="1134" w:type="dxa"/>
            <w:tcBorders>
              <w:top w:val="nil"/>
              <w:bottom w:val="nil"/>
            </w:tcBorders>
          </w:tcPr>
          <w:p w14:paraId="5E93FF95"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67,518</w:t>
            </w:r>
          </w:p>
        </w:tc>
        <w:tc>
          <w:tcPr>
            <w:tcW w:w="1134" w:type="dxa"/>
            <w:tcBorders>
              <w:top w:val="nil"/>
              <w:bottom w:val="nil"/>
            </w:tcBorders>
          </w:tcPr>
          <w:p w14:paraId="6EC0CF2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85,155</w:t>
            </w:r>
          </w:p>
        </w:tc>
        <w:tc>
          <w:tcPr>
            <w:tcW w:w="283" w:type="dxa"/>
            <w:tcBorders>
              <w:top w:val="nil"/>
              <w:bottom w:val="nil"/>
            </w:tcBorders>
          </w:tcPr>
          <w:p w14:paraId="75D88EDE"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tcPr>
          <w:p w14:paraId="0FEDCA5F"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97,399</w:t>
            </w:r>
          </w:p>
        </w:tc>
        <w:tc>
          <w:tcPr>
            <w:tcW w:w="1063" w:type="dxa"/>
            <w:tcBorders>
              <w:top w:val="nil"/>
              <w:bottom w:val="nil"/>
            </w:tcBorders>
          </w:tcPr>
          <w:p w14:paraId="30794B6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114,776</w:t>
            </w:r>
          </w:p>
        </w:tc>
      </w:tr>
      <w:tr w:rsidR="005A2B35" w:rsidRPr="00C72009" w14:paraId="671A4B73"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B2C4F24" w14:textId="77777777" w:rsidR="005A2B35" w:rsidRPr="00C72009" w:rsidRDefault="005A2B35" w:rsidP="00A36126">
            <w:pPr>
              <w:pStyle w:val="08-Tabelageral"/>
              <w:ind w:left="113"/>
              <w:jc w:val="left"/>
              <w:rPr>
                <w:rFonts w:cs="Arial"/>
                <w:b w:val="0"/>
                <w:szCs w:val="14"/>
              </w:rPr>
            </w:pPr>
            <w:proofErr w:type="spellStart"/>
            <w:r w:rsidRPr="00C72009">
              <w:rPr>
                <w:rFonts w:cs="Arial"/>
                <w:b w:val="0"/>
                <w:szCs w:val="14"/>
              </w:rPr>
              <w:t>Deferred</w:t>
            </w:r>
            <w:proofErr w:type="spellEnd"/>
            <w:r w:rsidRPr="00C72009">
              <w:rPr>
                <w:rFonts w:cs="Arial"/>
                <w:b w:val="0"/>
                <w:szCs w:val="14"/>
              </w:rPr>
              <w:t xml:space="preserve"> </w:t>
            </w:r>
            <w:proofErr w:type="spellStart"/>
            <w:r w:rsidRPr="00C72009">
              <w:rPr>
                <w:rFonts w:cs="Arial"/>
                <w:b w:val="0"/>
                <w:szCs w:val="14"/>
              </w:rPr>
              <w:t>tax</w:t>
            </w:r>
            <w:proofErr w:type="spellEnd"/>
            <w:r w:rsidRPr="00C72009">
              <w:rPr>
                <w:rFonts w:cs="Arial"/>
                <w:b w:val="0"/>
                <w:szCs w:val="14"/>
              </w:rPr>
              <w:t xml:space="preserve"> </w:t>
            </w:r>
            <w:proofErr w:type="spellStart"/>
            <w:r w:rsidRPr="00C72009">
              <w:rPr>
                <w:rFonts w:cs="Arial"/>
                <w:b w:val="0"/>
                <w:szCs w:val="14"/>
              </w:rPr>
              <w:t>assets</w:t>
            </w:r>
            <w:proofErr w:type="spellEnd"/>
          </w:p>
        </w:tc>
        <w:tc>
          <w:tcPr>
            <w:tcW w:w="709" w:type="dxa"/>
            <w:tcBorders>
              <w:top w:val="nil"/>
              <w:bottom w:val="nil"/>
            </w:tcBorders>
          </w:tcPr>
          <w:p w14:paraId="5DE4EBB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[12.e]</w:t>
            </w:r>
          </w:p>
        </w:tc>
        <w:tc>
          <w:tcPr>
            <w:tcW w:w="1134" w:type="dxa"/>
            <w:tcBorders>
              <w:top w:val="nil"/>
              <w:bottom w:val="nil"/>
            </w:tcBorders>
          </w:tcPr>
          <w:p w14:paraId="323300C7"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603</w:t>
            </w:r>
          </w:p>
        </w:tc>
        <w:tc>
          <w:tcPr>
            <w:tcW w:w="1134" w:type="dxa"/>
            <w:tcBorders>
              <w:top w:val="nil"/>
              <w:bottom w:val="nil"/>
            </w:tcBorders>
          </w:tcPr>
          <w:p w14:paraId="69B1A87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1,305</w:t>
            </w:r>
          </w:p>
        </w:tc>
        <w:tc>
          <w:tcPr>
            <w:tcW w:w="283" w:type="dxa"/>
            <w:tcBorders>
              <w:top w:val="nil"/>
              <w:bottom w:val="nil"/>
            </w:tcBorders>
            <w:vAlign w:val="center"/>
          </w:tcPr>
          <w:p w14:paraId="5F988C5C"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tcPr>
          <w:p w14:paraId="7A4D88EC"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17,396</w:t>
            </w:r>
          </w:p>
        </w:tc>
        <w:tc>
          <w:tcPr>
            <w:tcW w:w="1063" w:type="dxa"/>
            <w:tcBorders>
              <w:top w:val="nil"/>
              <w:bottom w:val="nil"/>
            </w:tcBorders>
          </w:tcPr>
          <w:p w14:paraId="0B8ACE5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17,634</w:t>
            </w:r>
          </w:p>
        </w:tc>
      </w:tr>
      <w:tr w:rsidR="005A2B35" w:rsidRPr="00C72009" w14:paraId="6B15153F"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6CD59EF" w14:textId="77777777" w:rsidR="005A2B35" w:rsidRPr="00C72009" w:rsidRDefault="005A2B35" w:rsidP="00A36126">
            <w:pPr>
              <w:pStyle w:val="08-Tabelageral"/>
              <w:ind w:left="113"/>
              <w:jc w:val="left"/>
              <w:rPr>
                <w:rFonts w:cs="Arial"/>
                <w:b w:val="0"/>
                <w:szCs w:val="14"/>
              </w:rPr>
            </w:pPr>
            <w:proofErr w:type="spellStart"/>
            <w:r w:rsidRPr="00C72009">
              <w:rPr>
                <w:rFonts w:cs="Arial"/>
                <w:b w:val="0"/>
                <w:szCs w:val="14"/>
              </w:rPr>
              <w:t>Commissions</w:t>
            </w:r>
            <w:proofErr w:type="spellEnd"/>
            <w:r w:rsidRPr="00C72009">
              <w:rPr>
                <w:rFonts w:cs="Arial"/>
                <w:b w:val="0"/>
                <w:szCs w:val="14"/>
              </w:rPr>
              <w:t xml:space="preserve"> </w:t>
            </w:r>
            <w:proofErr w:type="spellStart"/>
            <w:r w:rsidRPr="00C72009">
              <w:rPr>
                <w:rFonts w:cs="Arial"/>
                <w:b w:val="0"/>
                <w:szCs w:val="14"/>
              </w:rPr>
              <w:t>receivable</w:t>
            </w:r>
            <w:proofErr w:type="spellEnd"/>
          </w:p>
        </w:tc>
        <w:tc>
          <w:tcPr>
            <w:tcW w:w="709" w:type="dxa"/>
            <w:tcBorders>
              <w:top w:val="nil"/>
              <w:bottom w:val="nil"/>
            </w:tcBorders>
          </w:tcPr>
          <w:p w14:paraId="3F0019E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[18]</w:t>
            </w:r>
          </w:p>
        </w:tc>
        <w:tc>
          <w:tcPr>
            <w:tcW w:w="1134" w:type="dxa"/>
            <w:tcBorders>
              <w:top w:val="nil"/>
              <w:bottom w:val="nil"/>
            </w:tcBorders>
          </w:tcPr>
          <w:p w14:paraId="01EE013F"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w:t>
            </w:r>
          </w:p>
        </w:tc>
        <w:tc>
          <w:tcPr>
            <w:tcW w:w="1134" w:type="dxa"/>
            <w:tcBorders>
              <w:top w:val="nil"/>
              <w:bottom w:val="nil"/>
            </w:tcBorders>
          </w:tcPr>
          <w:p w14:paraId="22B270F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283" w:type="dxa"/>
            <w:tcBorders>
              <w:top w:val="nil"/>
              <w:bottom w:val="nil"/>
            </w:tcBorders>
            <w:vAlign w:val="center"/>
          </w:tcPr>
          <w:p w14:paraId="32A41AC8"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tcPr>
          <w:p w14:paraId="5CA448D7"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638,899</w:t>
            </w:r>
          </w:p>
        </w:tc>
        <w:tc>
          <w:tcPr>
            <w:tcW w:w="1063" w:type="dxa"/>
            <w:tcBorders>
              <w:top w:val="nil"/>
              <w:bottom w:val="nil"/>
            </w:tcBorders>
          </w:tcPr>
          <w:p w14:paraId="258B464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643,090</w:t>
            </w:r>
          </w:p>
        </w:tc>
      </w:tr>
      <w:tr w:rsidR="005A2B35" w:rsidRPr="00C72009" w14:paraId="1887EACC"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2DCF5D8" w14:textId="77777777" w:rsidR="005A2B35" w:rsidRPr="00C72009" w:rsidRDefault="005A2B35" w:rsidP="00A36126">
            <w:pPr>
              <w:pStyle w:val="08-Tabelageral"/>
              <w:ind w:left="113"/>
              <w:jc w:val="left"/>
              <w:rPr>
                <w:rFonts w:cs="Arial"/>
                <w:b w:val="0"/>
                <w:szCs w:val="14"/>
              </w:rPr>
            </w:pPr>
            <w:proofErr w:type="spellStart"/>
            <w:r w:rsidRPr="00C72009">
              <w:rPr>
                <w:rFonts w:cs="Arial"/>
                <w:b w:val="0"/>
                <w:szCs w:val="14"/>
              </w:rPr>
              <w:t>Investments</w:t>
            </w:r>
            <w:proofErr w:type="spellEnd"/>
            <w:r w:rsidRPr="00C72009">
              <w:rPr>
                <w:rFonts w:cs="Arial"/>
                <w:b w:val="0"/>
                <w:szCs w:val="14"/>
              </w:rPr>
              <w:t xml:space="preserve"> in </w:t>
            </w:r>
            <w:proofErr w:type="spellStart"/>
            <w:r w:rsidRPr="00C72009">
              <w:rPr>
                <w:rFonts w:cs="Arial"/>
                <w:b w:val="0"/>
                <w:szCs w:val="14"/>
              </w:rPr>
              <w:t>associates</w:t>
            </w:r>
            <w:proofErr w:type="spellEnd"/>
          </w:p>
        </w:tc>
        <w:tc>
          <w:tcPr>
            <w:tcW w:w="709" w:type="dxa"/>
            <w:tcBorders>
              <w:top w:val="nil"/>
              <w:bottom w:val="nil"/>
            </w:tcBorders>
          </w:tcPr>
          <w:p w14:paraId="11D01EF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[7.b]</w:t>
            </w:r>
          </w:p>
        </w:tc>
        <w:tc>
          <w:tcPr>
            <w:tcW w:w="1134" w:type="dxa"/>
            <w:tcBorders>
              <w:top w:val="nil"/>
              <w:bottom w:val="nil"/>
            </w:tcBorders>
          </w:tcPr>
          <w:p w14:paraId="783F8AE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6,482,590</w:t>
            </w:r>
          </w:p>
        </w:tc>
        <w:tc>
          <w:tcPr>
            <w:tcW w:w="1134" w:type="dxa"/>
            <w:tcBorders>
              <w:top w:val="nil"/>
              <w:bottom w:val="nil"/>
            </w:tcBorders>
          </w:tcPr>
          <w:p w14:paraId="38C0456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5,971,729</w:t>
            </w:r>
          </w:p>
        </w:tc>
        <w:tc>
          <w:tcPr>
            <w:tcW w:w="283" w:type="dxa"/>
            <w:tcBorders>
              <w:top w:val="nil"/>
              <w:bottom w:val="nil"/>
            </w:tcBorders>
            <w:vAlign w:val="center"/>
          </w:tcPr>
          <w:p w14:paraId="4332CAD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tcPr>
          <w:p w14:paraId="0E9C9F2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6,636,314</w:t>
            </w:r>
          </w:p>
        </w:tc>
        <w:tc>
          <w:tcPr>
            <w:tcW w:w="1063" w:type="dxa"/>
            <w:tcBorders>
              <w:top w:val="nil"/>
              <w:bottom w:val="nil"/>
            </w:tcBorders>
          </w:tcPr>
          <w:p w14:paraId="299371F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6,084,345</w:t>
            </w:r>
          </w:p>
        </w:tc>
      </w:tr>
      <w:tr w:rsidR="005A2B35" w:rsidRPr="00C72009" w14:paraId="0D492BA4"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1475453" w14:textId="77777777" w:rsidR="005A2B35" w:rsidRPr="00C72009" w:rsidRDefault="005A2B35" w:rsidP="00A36126">
            <w:pPr>
              <w:pStyle w:val="08-Tabelageral"/>
              <w:ind w:left="113"/>
              <w:jc w:val="left"/>
              <w:rPr>
                <w:rFonts w:cs="Arial"/>
                <w:b w:val="0"/>
                <w:szCs w:val="14"/>
              </w:rPr>
            </w:pPr>
            <w:proofErr w:type="spellStart"/>
            <w:r w:rsidRPr="00C72009">
              <w:rPr>
                <w:rFonts w:cs="Arial"/>
                <w:b w:val="0"/>
                <w:szCs w:val="14"/>
              </w:rPr>
              <w:t>Intangible</w:t>
            </w:r>
            <w:proofErr w:type="spellEnd"/>
          </w:p>
        </w:tc>
        <w:tc>
          <w:tcPr>
            <w:tcW w:w="709" w:type="dxa"/>
            <w:tcBorders>
              <w:top w:val="nil"/>
              <w:bottom w:val="nil"/>
            </w:tcBorders>
          </w:tcPr>
          <w:p w14:paraId="187AC12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[19]</w:t>
            </w:r>
          </w:p>
        </w:tc>
        <w:tc>
          <w:tcPr>
            <w:tcW w:w="1134" w:type="dxa"/>
            <w:tcBorders>
              <w:top w:val="nil"/>
              <w:bottom w:val="nil"/>
            </w:tcBorders>
          </w:tcPr>
          <w:p w14:paraId="3851D11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5,264</w:t>
            </w:r>
          </w:p>
        </w:tc>
        <w:tc>
          <w:tcPr>
            <w:tcW w:w="1134" w:type="dxa"/>
            <w:tcBorders>
              <w:top w:val="nil"/>
              <w:bottom w:val="nil"/>
            </w:tcBorders>
          </w:tcPr>
          <w:p w14:paraId="35CE140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5,481</w:t>
            </w:r>
          </w:p>
        </w:tc>
        <w:tc>
          <w:tcPr>
            <w:tcW w:w="283" w:type="dxa"/>
            <w:tcBorders>
              <w:top w:val="nil"/>
              <w:bottom w:val="nil"/>
            </w:tcBorders>
            <w:vAlign w:val="center"/>
          </w:tcPr>
          <w:p w14:paraId="3DE21EE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tcPr>
          <w:p w14:paraId="26C7D0F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5,264</w:t>
            </w:r>
          </w:p>
        </w:tc>
        <w:tc>
          <w:tcPr>
            <w:tcW w:w="1063" w:type="dxa"/>
            <w:tcBorders>
              <w:top w:val="nil"/>
              <w:bottom w:val="nil"/>
            </w:tcBorders>
          </w:tcPr>
          <w:p w14:paraId="5AA8802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5,481</w:t>
            </w:r>
          </w:p>
        </w:tc>
      </w:tr>
      <w:tr w:rsidR="005A2B35" w:rsidRPr="00C72009" w14:paraId="1BB73B46"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B1BF364" w14:textId="77777777" w:rsidR="005A2B35" w:rsidRPr="00C72009" w:rsidRDefault="005A2B35" w:rsidP="00A36126">
            <w:pPr>
              <w:pStyle w:val="08-Tabelageral"/>
              <w:ind w:left="113"/>
              <w:jc w:val="left"/>
              <w:rPr>
                <w:rFonts w:cs="Arial"/>
                <w:b w:val="0"/>
                <w:szCs w:val="14"/>
              </w:rPr>
            </w:pPr>
            <w:r w:rsidRPr="00C72009">
              <w:rPr>
                <w:rFonts w:cs="Arial"/>
                <w:b w:val="0"/>
                <w:szCs w:val="14"/>
              </w:rPr>
              <w:t xml:space="preserve">Other </w:t>
            </w:r>
            <w:proofErr w:type="spellStart"/>
            <w:r w:rsidRPr="00C72009">
              <w:rPr>
                <w:rFonts w:cs="Arial"/>
                <w:b w:val="0"/>
                <w:szCs w:val="14"/>
              </w:rPr>
              <w:t>assets</w:t>
            </w:r>
            <w:proofErr w:type="spellEnd"/>
          </w:p>
        </w:tc>
        <w:tc>
          <w:tcPr>
            <w:tcW w:w="709" w:type="dxa"/>
            <w:tcBorders>
              <w:top w:val="nil"/>
              <w:bottom w:val="nil"/>
            </w:tcBorders>
          </w:tcPr>
          <w:p w14:paraId="0A5521B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[20]</w:t>
            </w:r>
          </w:p>
        </w:tc>
        <w:tc>
          <w:tcPr>
            <w:tcW w:w="1134" w:type="dxa"/>
            <w:tcBorders>
              <w:top w:val="nil"/>
              <w:bottom w:val="nil"/>
            </w:tcBorders>
            <w:vAlign w:val="center"/>
          </w:tcPr>
          <w:p w14:paraId="7EFC246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46</w:t>
            </w:r>
          </w:p>
        </w:tc>
        <w:tc>
          <w:tcPr>
            <w:tcW w:w="1134" w:type="dxa"/>
            <w:tcBorders>
              <w:top w:val="nil"/>
              <w:bottom w:val="nil"/>
            </w:tcBorders>
          </w:tcPr>
          <w:p w14:paraId="2A0D6DF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53</w:t>
            </w:r>
          </w:p>
        </w:tc>
        <w:tc>
          <w:tcPr>
            <w:tcW w:w="283" w:type="dxa"/>
            <w:tcBorders>
              <w:top w:val="nil"/>
              <w:bottom w:val="nil"/>
            </w:tcBorders>
            <w:vAlign w:val="center"/>
          </w:tcPr>
          <w:p w14:paraId="604081F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tcPr>
          <w:p w14:paraId="25C67D0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208,496</w:t>
            </w:r>
          </w:p>
        </w:tc>
        <w:tc>
          <w:tcPr>
            <w:tcW w:w="1063" w:type="dxa"/>
            <w:tcBorders>
              <w:top w:val="nil"/>
              <w:bottom w:val="nil"/>
            </w:tcBorders>
          </w:tcPr>
          <w:p w14:paraId="4AB84EE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206,654</w:t>
            </w:r>
          </w:p>
        </w:tc>
      </w:tr>
      <w:tr w:rsidR="005A2B35" w:rsidRPr="00C72009" w14:paraId="752F1C3F"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F69B9FB" w14:textId="77777777" w:rsidR="005A2B35" w:rsidRPr="00C72009" w:rsidRDefault="005A2B35" w:rsidP="00A36126">
            <w:pPr>
              <w:pStyle w:val="08-Tabelageral"/>
              <w:jc w:val="left"/>
              <w:rPr>
                <w:rFonts w:cs="Arial"/>
                <w:b w:val="0"/>
                <w:szCs w:val="14"/>
              </w:rPr>
            </w:pPr>
          </w:p>
        </w:tc>
        <w:tc>
          <w:tcPr>
            <w:tcW w:w="709" w:type="dxa"/>
            <w:tcBorders>
              <w:top w:val="nil"/>
              <w:bottom w:val="nil"/>
            </w:tcBorders>
            <w:vAlign w:val="center"/>
          </w:tcPr>
          <w:p w14:paraId="7610ABF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78A153F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601FA1C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388DD77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vAlign w:val="center"/>
          </w:tcPr>
          <w:p w14:paraId="348F9BF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046015C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5A2B35" w:rsidRPr="00C72009" w14:paraId="0FD62F9A"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B5B9140" w14:textId="77777777" w:rsidR="005A2B35" w:rsidRPr="00C72009" w:rsidRDefault="005A2B35" w:rsidP="00A36126">
            <w:pPr>
              <w:pStyle w:val="08-Tabelageral"/>
              <w:jc w:val="left"/>
              <w:rPr>
                <w:rFonts w:cs="Arial"/>
                <w:szCs w:val="14"/>
              </w:rPr>
            </w:pPr>
            <w:r w:rsidRPr="00C72009">
              <w:rPr>
                <w:rFonts w:cs="Arial"/>
                <w:szCs w:val="14"/>
              </w:rPr>
              <w:t>TOTAL ASSETS</w:t>
            </w:r>
          </w:p>
        </w:tc>
        <w:tc>
          <w:tcPr>
            <w:tcW w:w="709" w:type="dxa"/>
            <w:tcBorders>
              <w:top w:val="nil"/>
              <w:bottom w:val="nil"/>
            </w:tcBorders>
            <w:vAlign w:val="center"/>
          </w:tcPr>
          <w:p w14:paraId="72E0218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noProof/>
              </w:rPr>
            </w:pPr>
          </w:p>
        </w:tc>
        <w:tc>
          <w:tcPr>
            <w:tcW w:w="1134" w:type="dxa"/>
            <w:tcBorders>
              <w:top w:val="nil"/>
              <w:bottom w:val="nil"/>
            </w:tcBorders>
            <w:vAlign w:val="center"/>
          </w:tcPr>
          <w:p w14:paraId="1B73641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szCs w:val="14"/>
              </w:rPr>
              <w:t>7,945,395</w:t>
            </w:r>
          </w:p>
        </w:tc>
        <w:tc>
          <w:tcPr>
            <w:tcW w:w="1134" w:type="dxa"/>
            <w:tcBorders>
              <w:top w:val="nil"/>
              <w:bottom w:val="nil"/>
            </w:tcBorders>
          </w:tcPr>
          <w:p w14:paraId="34D32EE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bCs/>
              </w:rPr>
              <w:t>7,347,012</w:t>
            </w:r>
          </w:p>
        </w:tc>
        <w:tc>
          <w:tcPr>
            <w:tcW w:w="283" w:type="dxa"/>
            <w:tcBorders>
              <w:top w:val="nil"/>
              <w:bottom w:val="nil"/>
            </w:tcBorders>
            <w:vAlign w:val="center"/>
          </w:tcPr>
          <w:p w14:paraId="24BB336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5" w:type="dxa"/>
            <w:tcBorders>
              <w:top w:val="nil"/>
              <w:bottom w:val="nil"/>
            </w:tcBorders>
            <w:vAlign w:val="center"/>
          </w:tcPr>
          <w:p w14:paraId="3CAED37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bCs/>
                <w:szCs w:val="14"/>
              </w:rPr>
              <w:t>11,382,943</w:t>
            </w:r>
          </w:p>
        </w:tc>
        <w:tc>
          <w:tcPr>
            <w:tcW w:w="1063" w:type="dxa"/>
            <w:tcBorders>
              <w:top w:val="nil"/>
              <w:bottom w:val="nil"/>
            </w:tcBorders>
          </w:tcPr>
          <w:p w14:paraId="19F2B9F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bCs/>
              </w:rPr>
              <w:t>10,900,296</w:t>
            </w:r>
          </w:p>
        </w:tc>
      </w:tr>
      <w:tr w:rsidR="005A2B35" w:rsidRPr="00C72009" w14:paraId="51DF56D2"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6ECD0C2" w14:textId="77777777" w:rsidR="005A2B35" w:rsidRPr="00C72009" w:rsidRDefault="005A2B35" w:rsidP="00A36126">
            <w:pPr>
              <w:pStyle w:val="08-Tabelageral"/>
              <w:jc w:val="left"/>
              <w:rPr>
                <w:rFonts w:cs="Arial"/>
                <w:b w:val="0"/>
                <w:color w:val="FF0000"/>
                <w:szCs w:val="14"/>
              </w:rPr>
            </w:pPr>
          </w:p>
        </w:tc>
        <w:tc>
          <w:tcPr>
            <w:tcW w:w="709" w:type="dxa"/>
            <w:tcBorders>
              <w:top w:val="nil"/>
              <w:bottom w:val="nil"/>
            </w:tcBorders>
            <w:vAlign w:val="center"/>
          </w:tcPr>
          <w:p w14:paraId="6611639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34" w:type="dxa"/>
            <w:tcBorders>
              <w:top w:val="nil"/>
              <w:bottom w:val="nil"/>
            </w:tcBorders>
            <w:vAlign w:val="center"/>
          </w:tcPr>
          <w:p w14:paraId="44266BC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1101758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00078E4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vAlign w:val="center"/>
          </w:tcPr>
          <w:p w14:paraId="3CE9C40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F1348D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5A2B35" w:rsidRPr="00C72009" w14:paraId="33EECAC9"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0129EF8" w14:textId="77777777" w:rsidR="005A2B35" w:rsidRPr="00C72009" w:rsidRDefault="005A2B35" w:rsidP="00A36126">
            <w:pPr>
              <w:pStyle w:val="08-Tabelageral"/>
              <w:jc w:val="left"/>
              <w:rPr>
                <w:rFonts w:cs="Arial"/>
              </w:rPr>
            </w:pPr>
            <w:r w:rsidRPr="00C72009">
              <w:rPr>
                <w:rFonts w:cs="Arial"/>
              </w:rPr>
              <w:t>CURRENT LIABILITIES</w:t>
            </w:r>
          </w:p>
        </w:tc>
        <w:tc>
          <w:tcPr>
            <w:tcW w:w="709" w:type="dxa"/>
            <w:tcBorders>
              <w:top w:val="nil"/>
              <w:bottom w:val="nil"/>
            </w:tcBorders>
            <w:vAlign w:val="center"/>
          </w:tcPr>
          <w:p w14:paraId="65693A0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tcPr>
          <w:p w14:paraId="10E4FA2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szCs w:val="14"/>
              </w:rPr>
              <w:t>1,048,368</w:t>
            </w:r>
          </w:p>
        </w:tc>
        <w:tc>
          <w:tcPr>
            <w:tcW w:w="1134" w:type="dxa"/>
            <w:tcBorders>
              <w:top w:val="nil"/>
              <w:bottom w:val="nil"/>
            </w:tcBorders>
          </w:tcPr>
          <w:p w14:paraId="3B5CEA0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bCs/>
              </w:rPr>
              <w:t>957,301</w:t>
            </w:r>
          </w:p>
        </w:tc>
        <w:tc>
          <w:tcPr>
            <w:tcW w:w="283" w:type="dxa"/>
            <w:tcBorders>
              <w:top w:val="nil"/>
              <w:bottom w:val="nil"/>
            </w:tcBorders>
            <w:vAlign w:val="center"/>
          </w:tcPr>
          <w:p w14:paraId="768AFC2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5" w:type="dxa"/>
            <w:tcBorders>
              <w:top w:val="nil"/>
              <w:bottom w:val="nil"/>
            </w:tcBorders>
            <w:vAlign w:val="center"/>
          </w:tcPr>
          <w:p w14:paraId="4CF8A72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bCs/>
                <w:szCs w:val="14"/>
              </w:rPr>
              <w:t>2,614,340</w:t>
            </w:r>
          </w:p>
        </w:tc>
        <w:tc>
          <w:tcPr>
            <w:tcW w:w="1063" w:type="dxa"/>
            <w:tcBorders>
              <w:top w:val="nil"/>
              <w:bottom w:val="nil"/>
            </w:tcBorders>
          </w:tcPr>
          <w:p w14:paraId="7A308F1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bCs/>
              </w:rPr>
              <w:t>2,853,303</w:t>
            </w:r>
          </w:p>
        </w:tc>
      </w:tr>
      <w:tr w:rsidR="005A2B35" w:rsidRPr="00C72009" w14:paraId="158CE3E3"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AE6620D" w14:textId="77777777" w:rsidR="005A2B35" w:rsidRPr="00C72009" w:rsidRDefault="005A2B35" w:rsidP="00A36126">
            <w:pPr>
              <w:pStyle w:val="08-Tabelageral"/>
              <w:ind w:left="113"/>
              <w:jc w:val="left"/>
              <w:rPr>
                <w:rFonts w:cs="Arial"/>
                <w:b w:val="0"/>
              </w:rPr>
            </w:pPr>
            <w:proofErr w:type="spellStart"/>
            <w:r w:rsidRPr="00C72009">
              <w:rPr>
                <w:rFonts w:cs="Arial"/>
                <w:b w:val="0"/>
              </w:rPr>
              <w:t>Statutory</w:t>
            </w:r>
            <w:proofErr w:type="spellEnd"/>
            <w:r w:rsidRPr="00C72009">
              <w:rPr>
                <w:rFonts w:cs="Arial"/>
                <w:b w:val="0"/>
              </w:rPr>
              <w:t xml:space="preserve"> </w:t>
            </w:r>
            <w:proofErr w:type="spellStart"/>
            <w:r w:rsidRPr="00C72009">
              <w:rPr>
                <w:rFonts w:cs="Arial"/>
                <w:b w:val="0"/>
              </w:rPr>
              <w:t>obligation</w:t>
            </w:r>
            <w:proofErr w:type="spellEnd"/>
          </w:p>
        </w:tc>
        <w:tc>
          <w:tcPr>
            <w:tcW w:w="709" w:type="dxa"/>
            <w:tcBorders>
              <w:top w:val="nil"/>
              <w:bottom w:val="nil"/>
            </w:tcBorders>
          </w:tcPr>
          <w:p w14:paraId="234C6F2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[21]</w:t>
            </w:r>
          </w:p>
        </w:tc>
        <w:tc>
          <w:tcPr>
            <w:tcW w:w="1134" w:type="dxa"/>
            <w:tcBorders>
              <w:top w:val="nil"/>
              <w:bottom w:val="nil"/>
            </w:tcBorders>
          </w:tcPr>
          <w:p w14:paraId="4652054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1,040,491</w:t>
            </w:r>
          </w:p>
        </w:tc>
        <w:tc>
          <w:tcPr>
            <w:tcW w:w="1134" w:type="dxa"/>
            <w:tcBorders>
              <w:top w:val="nil"/>
              <w:bottom w:val="nil"/>
            </w:tcBorders>
          </w:tcPr>
          <w:p w14:paraId="53A0B51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948,493</w:t>
            </w:r>
          </w:p>
        </w:tc>
        <w:tc>
          <w:tcPr>
            <w:tcW w:w="283" w:type="dxa"/>
            <w:tcBorders>
              <w:top w:val="nil"/>
              <w:bottom w:val="nil"/>
            </w:tcBorders>
            <w:vAlign w:val="center"/>
          </w:tcPr>
          <w:p w14:paraId="5750978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tcPr>
          <w:p w14:paraId="49D15A1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1,040,491</w:t>
            </w:r>
          </w:p>
        </w:tc>
        <w:tc>
          <w:tcPr>
            <w:tcW w:w="1063" w:type="dxa"/>
            <w:tcBorders>
              <w:top w:val="nil"/>
              <w:bottom w:val="nil"/>
            </w:tcBorders>
          </w:tcPr>
          <w:p w14:paraId="7F7A654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948,493</w:t>
            </w:r>
          </w:p>
        </w:tc>
      </w:tr>
      <w:tr w:rsidR="005A2B35" w:rsidRPr="00C72009" w14:paraId="62CD8B19"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90F35D5" w14:textId="77777777" w:rsidR="005A2B35" w:rsidRPr="00C72009" w:rsidRDefault="005A2B35" w:rsidP="00A36126">
            <w:pPr>
              <w:pStyle w:val="08-Tabelageral"/>
              <w:ind w:left="113"/>
              <w:jc w:val="left"/>
              <w:rPr>
                <w:rFonts w:cs="Arial"/>
                <w:b w:val="0"/>
              </w:rPr>
            </w:pPr>
            <w:proofErr w:type="spellStart"/>
            <w:r w:rsidRPr="00C72009">
              <w:rPr>
                <w:rFonts w:cs="Arial"/>
                <w:b w:val="0"/>
              </w:rPr>
              <w:t>Contingent</w:t>
            </w:r>
            <w:proofErr w:type="spellEnd"/>
            <w:r w:rsidRPr="00C72009">
              <w:rPr>
                <w:rFonts w:cs="Arial"/>
                <w:b w:val="0"/>
              </w:rPr>
              <w:t xml:space="preserve"> </w:t>
            </w:r>
            <w:proofErr w:type="spellStart"/>
            <w:r w:rsidRPr="00C72009">
              <w:rPr>
                <w:rFonts w:cs="Arial"/>
                <w:b w:val="0"/>
              </w:rPr>
              <w:t>liabilities</w:t>
            </w:r>
            <w:proofErr w:type="spellEnd"/>
          </w:p>
        </w:tc>
        <w:tc>
          <w:tcPr>
            <w:tcW w:w="709" w:type="dxa"/>
            <w:tcBorders>
              <w:top w:val="nil"/>
              <w:bottom w:val="nil"/>
            </w:tcBorders>
          </w:tcPr>
          <w:p w14:paraId="3791195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[22]</w:t>
            </w:r>
          </w:p>
        </w:tc>
        <w:tc>
          <w:tcPr>
            <w:tcW w:w="1134" w:type="dxa"/>
            <w:tcBorders>
              <w:top w:val="nil"/>
              <w:bottom w:val="nil"/>
            </w:tcBorders>
          </w:tcPr>
          <w:p w14:paraId="5485630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w:t>
            </w:r>
          </w:p>
        </w:tc>
        <w:tc>
          <w:tcPr>
            <w:tcW w:w="1134" w:type="dxa"/>
            <w:tcBorders>
              <w:top w:val="nil"/>
              <w:bottom w:val="nil"/>
            </w:tcBorders>
          </w:tcPr>
          <w:p w14:paraId="1C3540F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124</w:t>
            </w:r>
          </w:p>
        </w:tc>
        <w:tc>
          <w:tcPr>
            <w:tcW w:w="283" w:type="dxa"/>
            <w:tcBorders>
              <w:top w:val="nil"/>
              <w:bottom w:val="nil"/>
            </w:tcBorders>
            <w:vAlign w:val="center"/>
          </w:tcPr>
          <w:p w14:paraId="4209FE6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tcPr>
          <w:p w14:paraId="1471718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3,817</w:t>
            </w:r>
          </w:p>
        </w:tc>
        <w:tc>
          <w:tcPr>
            <w:tcW w:w="1063" w:type="dxa"/>
            <w:tcBorders>
              <w:top w:val="nil"/>
              <w:bottom w:val="nil"/>
            </w:tcBorders>
          </w:tcPr>
          <w:p w14:paraId="5F1C7BF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6,411</w:t>
            </w:r>
          </w:p>
        </w:tc>
      </w:tr>
      <w:tr w:rsidR="005A2B35" w:rsidRPr="00C72009" w14:paraId="6FA3F1BF"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25E3765" w14:textId="77777777" w:rsidR="005A2B35" w:rsidRPr="00C72009" w:rsidRDefault="005A2B35" w:rsidP="00A36126">
            <w:pPr>
              <w:pStyle w:val="08-Tabelageral"/>
              <w:ind w:left="113"/>
              <w:jc w:val="left"/>
              <w:rPr>
                <w:rFonts w:cs="Arial"/>
                <w:b w:val="0"/>
              </w:rPr>
            </w:pPr>
            <w:proofErr w:type="spellStart"/>
            <w:r w:rsidRPr="00C72009">
              <w:rPr>
                <w:rFonts w:cs="Arial"/>
                <w:b w:val="0"/>
              </w:rPr>
              <w:t>Current</w:t>
            </w:r>
            <w:proofErr w:type="spellEnd"/>
            <w:r w:rsidRPr="00C72009">
              <w:rPr>
                <w:rFonts w:cs="Arial"/>
                <w:b w:val="0"/>
              </w:rPr>
              <w:t xml:space="preserve"> </w:t>
            </w:r>
            <w:proofErr w:type="spellStart"/>
            <w:r w:rsidRPr="00C72009">
              <w:rPr>
                <w:rFonts w:cs="Arial"/>
                <w:b w:val="0"/>
              </w:rPr>
              <w:t>tax</w:t>
            </w:r>
            <w:proofErr w:type="spellEnd"/>
            <w:r w:rsidRPr="00C72009">
              <w:rPr>
                <w:rFonts w:cs="Arial"/>
                <w:b w:val="0"/>
              </w:rPr>
              <w:t xml:space="preserve"> </w:t>
            </w:r>
            <w:proofErr w:type="spellStart"/>
            <w:r w:rsidRPr="00C72009">
              <w:rPr>
                <w:rFonts w:cs="Arial"/>
                <w:b w:val="0"/>
              </w:rPr>
              <w:t>liabilities</w:t>
            </w:r>
            <w:proofErr w:type="spellEnd"/>
          </w:p>
        </w:tc>
        <w:tc>
          <w:tcPr>
            <w:tcW w:w="709" w:type="dxa"/>
            <w:tcBorders>
              <w:top w:val="nil"/>
              <w:bottom w:val="nil"/>
            </w:tcBorders>
          </w:tcPr>
          <w:p w14:paraId="737FD41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[12.g]</w:t>
            </w:r>
          </w:p>
        </w:tc>
        <w:tc>
          <w:tcPr>
            <w:tcW w:w="1134" w:type="dxa"/>
            <w:tcBorders>
              <w:top w:val="nil"/>
              <w:bottom w:val="nil"/>
            </w:tcBorders>
          </w:tcPr>
          <w:p w14:paraId="09F84B4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28</w:t>
            </w:r>
          </w:p>
        </w:tc>
        <w:tc>
          <w:tcPr>
            <w:tcW w:w="1134" w:type="dxa"/>
            <w:tcBorders>
              <w:top w:val="nil"/>
              <w:bottom w:val="nil"/>
            </w:tcBorders>
          </w:tcPr>
          <w:p w14:paraId="156BBF6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81</w:t>
            </w:r>
          </w:p>
        </w:tc>
        <w:tc>
          <w:tcPr>
            <w:tcW w:w="283" w:type="dxa"/>
            <w:tcBorders>
              <w:top w:val="nil"/>
              <w:bottom w:val="nil"/>
            </w:tcBorders>
            <w:vAlign w:val="center"/>
          </w:tcPr>
          <w:p w14:paraId="619999A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tcPr>
          <w:p w14:paraId="5CA82BA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390,109</w:t>
            </w:r>
          </w:p>
        </w:tc>
        <w:tc>
          <w:tcPr>
            <w:tcW w:w="1063" w:type="dxa"/>
            <w:tcBorders>
              <w:top w:val="nil"/>
              <w:bottom w:val="nil"/>
            </w:tcBorders>
          </w:tcPr>
          <w:p w14:paraId="3A9E8D6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682,950</w:t>
            </w:r>
          </w:p>
        </w:tc>
      </w:tr>
      <w:tr w:rsidR="005A2B35" w:rsidRPr="00C72009" w14:paraId="3B40D651"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F7E2F35" w14:textId="77777777" w:rsidR="005A2B35" w:rsidRPr="00C72009" w:rsidRDefault="005A2B35" w:rsidP="00A36126">
            <w:pPr>
              <w:pStyle w:val="08-Tabelageral"/>
              <w:ind w:left="113"/>
              <w:jc w:val="left"/>
              <w:rPr>
                <w:rFonts w:cs="Arial"/>
                <w:b w:val="0"/>
              </w:rPr>
            </w:pPr>
            <w:proofErr w:type="spellStart"/>
            <w:r w:rsidRPr="00C72009">
              <w:rPr>
                <w:rFonts w:cs="Arial"/>
                <w:b w:val="0"/>
              </w:rPr>
              <w:t>Unearned</w:t>
            </w:r>
            <w:proofErr w:type="spellEnd"/>
            <w:r w:rsidRPr="00C72009">
              <w:rPr>
                <w:rFonts w:cs="Arial"/>
                <w:b w:val="0"/>
              </w:rPr>
              <w:t xml:space="preserve"> </w:t>
            </w:r>
            <w:proofErr w:type="spellStart"/>
            <w:r w:rsidRPr="00C72009">
              <w:rPr>
                <w:rFonts w:cs="Arial"/>
                <w:b w:val="0"/>
              </w:rPr>
              <w:t>commissions</w:t>
            </w:r>
            <w:proofErr w:type="spellEnd"/>
          </w:p>
        </w:tc>
        <w:tc>
          <w:tcPr>
            <w:tcW w:w="709" w:type="dxa"/>
            <w:tcBorders>
              <w:top w:val="nil"/>
              <w:bottom w:val="nil"/>
            </w:tcBorders>
          </w:tcPr>
          <w:p w14:paraId="26E60A2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[23]</w:t>
            </w:r>
          </w:p>
        </w:tc>
        <w:tc>
          <w:tcPr>
            <w:tcW w:w="1134" w:type="dxa"/>
            <w:tcBorders>
              <w:top w:val="nil"/>
              <w:bottom w:val="nil"/>
            </w:tcBorders>
          </w:tcPr>
          <w:p w14:paraId="6220446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0</w:t>
            </w:r>
          </w:p>
        </w:tc>
        <w:tc>
          <w:tcPr>
            <w:tcW w:w="1134" w:type="dxa"/>
            <w:tcBorders>
              <w:top w:val="nil"/>
              <w:bottom w:val="nil"/>
            </w:tcBorders>
          </w:tcPr>
          <w:p w14:paraId="0AEDBD4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283" w:type="dxa"/>
            <w:tcBorders>
              <w:top w:val="nil"/>
              <w:bottom w:val="nil"/>
            </w:tcBorders>
            <w:vAlign w:val="center"/>
          </w:tcPr>
          <w:p w14:paraId="5D83F32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tcPr>
          <w:p w14:paraId="2A15457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1,076,389</w:t>
            </w:r>
          </w:p>
        </w:tc>
        <w:tc>
          <w:tcPr>
            <w:tcW w:w="1063" w:type="dxa"/>
            <w:tcBorders>
              <w:top w:val="nil"/>
              <w:bottom w:val="nil"/>
            </w:tcBorders>
          </w:tcPr>
          <w:p w14:paraId="0D16B59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1,127,358</w:t>
            </w:r>
          </w:p>
        </w:tc>
      </w:tr>
      <w:tr w:rsidR="005A2B35" w:rsidRPr="00C72009" w14:paraId="4856FAE8"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16ABC50" w14:textId="77777777" w:rsidR="005A2B35" w:rsidRPr="00C72009" w:rsidRDefault="005A2B35" w:rsidP="00A36126">
            <w:pPr>
              <w:pStyle w:val="08-Tabelageral"/>
              <w:ind w:left="113"/>
              <w:jc w:val="left"/>
              <w:rPr>
                <w:rFonts w:cs="Arial"/>
                <w:b w:val="0"/>
              </w:rPr>
            </w:pPr>
            <w:r w:rsidRPr="00C72009">
              <w:rPr>
                <w:rFonts w:cs="Arial"/>
                <w:b w:val="0"/>
              </w:rPr>
              <w:t xml:space="preserve">Other </w:t>
            </w:r>
            <w:proofErr w:type="spellStart"/>
            <w:r w:rsidRPr="00C72009">
              <w:rPr>
                <w:rFonts w:cs="Arial"/>
                <w:b w:val="0"/>
              </w:rPr>
              <w:t>liabilities</w:t>
            </w:r>
            <w:proofErr w:type="spellEnd"/>
          </w:p>
        </w:tc>
        <w:tc>
          <w:tcPr>
            <w:tcW w:w="709" w:type="dxa"/>
            <w:tcBorders>
              <w:top w:val="nil"/>
              <w:bottom w:val="nil"/>
            </w:tcBorders>
          </w:tcPr>
          <w:p w14:paraId="36C72F9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[24]</w:t>
            </w:r>
          </w:p>
        </w:tc>
        <w:tc>
          <w:tcPr>
            <w:tcW w:w="1134" w:type="dxa"/>
            <w:tcBorders>
              <w:top w:val="nil"/>
              <w:bottom w:val="nil"/>
            </w:tcBorders>
          </w:tcPr>
          <w:p w14:paraId="127893B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7,849</w:t>
            </w:r>
          </w:p>
        </w:tc>
        <w:tc>
          <w:tcPr>
            <w:tcW w:w="1134" w:type="dxa"/>
            <w:tcBorders>
              <w:top w:val="nil"/>
              <w:bottom w:val="nil"/>
            </w:tcBorders>
          </w:tcPr>
          <w:p w14:paraId="36C866C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8,603</w:t>
            </w:r>
          </w:p>
        </w:tc>
        <w:tc>
          <w:tcPr>
            <w:tcW w:w="283" w:type="dxa"/>
            <w:tcBorders>
              <w:top w:val="nil"/>
              <w:bottom w:val="nil"/>
            </w:tcBorders>
            <w:vAlign w:val="center"/>
          </w:tcPr>
          <w:p w14:paraId="411B546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tcPr>
          <w:p w14:paraId="5080EBA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103,534</w:t>
            </w:r>
          </w:p>
        </w:tc>
        <w:tc>
          <w:tcPr>
            <w:tcW w:w="1063" w:type="dxa"/>
            <w:tcBorders>
              <w:top w:val="nil"/>
              <w:bottom w:val="nil"/>
            </w:tcBorders>
          </w:tcPr>
          <w:p w14:paraId="7CDD140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88,091</w:t>
            </w:r>
          </w:p>
        </w:tc>
      </w:tr>
      <w:tr w:rsidR="005A2B35" w:rsidRPr="00C72009" w14:paraId="2A159D56"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BE47B82" w14:textId="77777777" w:rsidR="005A2B35" w:rsidRPr="00C72009" w:rsidRDefault="005A2B35" w:rsidP="00A36126">
            <w:pPr>
              <w:pStyle w:val="08-Tabelageral"/>
              <w:jc w:val="left"/>
              <w:rPr>
                <w:rFonts w:cs="Arial"/>
                <w:b w:val="0"/>
              </w:rPr>
            </w:pPr>
          </w:p>
        </w:tc>
        <w:tc>
          <w:tcPr>
            <w:tcW w:w="709" w:type="dxa"/>
            <w:tcBorders>
              <w:top w:val="nil"/>
              <w:bottom w:val="nil"/>
            </w:tcBorders>
            <w:vAlign w:val="center"/>
          </w:tcPr>
          <w:p w14:paraId="1763134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4EE7579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1C18430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69D0311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vAlign w:val="center"/>
          </w:tcPr>
          <w:p w14:paraId="72F83F7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8A842C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5A2B35" w:rsidRPr="00C72009" w14:paraId="0FDBA66F"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A41C110" w14:textId="77777777" w:rsidR="005A2B35" w:rsidRPr="00C72009" w:rsidRDefault="005A2B35" w:rsidP="00A36126">
            <w:pPr>
              <w:pStyle w:val="08-Tabelageral"/>
              <w:jc w:val="left"/>
              <w:rPr>
                <w:rFonts w:cs="Arial"/>
              </w:rPr>
            </w:pPr>
            <w:r w:rsidRPr="00C72009">
              <w:rPr>
                <w:rFonts w:cs="Arial"/>
              </w:rPr>
              <w:t>NON-CURRENT LIABILITIES</w:t>
            </w:r>
          </w:p>
        </w:tc>
        <w:tc>
          <w:tcPr>
            <w:tcW w:w="709" w:type="dxa"/>
            <w:tcBorders>
              <w:top w:val="nil"/>
              <w:bottom w:val="nil"/>
            </w:tcBorders>
            <w:vAlign w:val="center"/>
          </w:tcPr>
          <w:p w14:paraId="67984DF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58F3DDB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szCs w:val="14"/>
              </w:rPr>
              <w:t>28</w:t>
            </w:r>
          </w:p>
        </w:tc>
        <w:tc>
          <w:tcPr>
            <w:tcW w:w="1134" w:type="dxa"/>
            <w:tcBorders>
              <w:top w:val="nil"/>
              <w:bottom w:val="nil"/>
            </w:tcBorders>
          </w:tcPr>
          <w:p w14:paraId="1E8C846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106</w:t>
            </w:r>
          </w:p>
        </w:tc>
        <w:tc>
          <w:tcPr>
            <w:tcW w:w="283" w:type="dxa"/>
            <w:tcBorders>
              <w:top w:val="nil"/>
              <w:bottom w:val="nil"/>
            </w:tcBorders>
            <w:vAlign w:val="center"/>
          </w:tcPr>
          <w:p w14:paraId="0FC11B1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5" w:type="dxa"/>
            <w:tcBorders>
              <w:top w:val="nil"/>
              <w:bottom w:val="nil"/>
            </w:tcBorders>
            <w:vAlign w:val="center"/>
          </w:tcPr>
          <w:p w14:paraId="7E3A3FB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bCs/>
                <w:szCs w:val="14"/>
              </w:rPr>
              <w:t>1,871,604</w:t>
            </w:r>
          </w:p>
        </w:tc>
        <w:tc>
          <w:tcPr>
            <w:tcW w:w="1063" w:type="dxa"/>
            <w:tcBorders>
              <w:top w:val="nil"/>
              <w:bottom w:val="nil"/>
            </w:tcBorders>
          </w:tcPr>
          <w:p w14:paraId="1BAB25F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1,657,388</w:t>
            </w:r>
          </w:p>
        </w:tc>
      </w:tr>
      <w:tr w:rsidR="005A2B35" w:rsidRPr="00C72009" w14:paraId="02BD4ED4"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88CAAEA" w14:textId="77777777" w:rsidR="005A2B35" w:rsidRPr="00C72009" w:rsidRDefault="005A2B35" w:rsidP="00A36126">
            <w:pPr>
              <w:pStyle w:val="08-Tabelageral"/>
              <w:ind w:left="113"/>
              <w:jc w:val="left"/>
              <w:rPr>
                <w:rFonts w:cs="Arial"/>
                <w:b w:val="0"/>
              </w:rPr>
            </w:pPr>
            <w:proofErr w:type="spellStart"/>
            <w:r w:rsidRPr="00C72009">
              <w:rPr>
                <w:rFonts w:cs="Arial"/>
                <w:b w:val="0"/>
              </w:rPr>
              <w:t>Contingent</w:t>
            </w:r>
            <w:proofErr w:type="spellEnd"/>
            <w:r w:rsidRPr="00C72009">
              <w:rPr>
                <w:rFonts w:cs="Arial"/>
                <w:b w:val="0"/>
              </w:rPr>
              <w:t xml:space="preserve"> </w:t>
            </w:r>
            <w:proofErr w:type="spellStart"/>
            <w:r w:rsidRPr="00C72009">
              <w:rPr>
                <w:rFonts w:cs="Arial"/>
                <w:b w:val="0"/>
              </w:rPr>
              <w:t>liabilities</w:t>
            </w:r>
            <w:proofErr w:type="spellEnd"/>
          </w:p>
        </w:tc>
        <w:tc>
          <w:tcPr>
            <w:tcW w:w="709" w:type="dxa"/>
            <w:tcBorders>
              <w:top w:val="nil"/>
              <w:bottom w:val="nil"/>
            </w:tcBorders>
          </w:tcPr>
          <w:p w14:paraId="4785D4D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[22]</w:t>
            </w:r>
          </w:p>
        </w:tc>
        <w:tc>
          <w:tcPr>
            <w:tcW w:w="1134" w:type="dxa"/>
            <w:tcBorders>
              <w:top w:val="nil"/>
              <w:bottom w:val="nil"/>
            </w:tcBorders>
          </w:tcPr>
          <w:p w14:paraId="7443CD8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28</w:t>
            </w:r>
          </w:p>
        </w:tc>
        <w:tc>
          <w:tcPr>
            <w:tcW w:w="1134" w:type="dxa"/>
            <w:tcBorders>
              <w:top w:val="nil"/>
              <w:bottom w:val="nil"/>
            </w:tcBorders>
          </w:tcPr>
          <w:p w14:paraId="683039B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106</w:t>
            </w:r>
          </w:p>
        </w:tc>
        <w:tc>
          <w:tcPr>
            <w:tcW w:w="283" w:type="dxa"/>
            <w:tcBorders>
              <w:top w:val="nil"/>
              <w:bottom w:val="nil"/>
            </w:tcBorders>
            <w:vAlign w:val="center"/>
          </w:tcPr>
          <w:p w14:paraId="1D23DA0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tcPr>
          <w:p w14:paraId="036F4A1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11,969</w:t>
            </w:r>
          </w:p>
        </w:tc>
        <w:tc>
          <w:tcPr>
            <w:tcW w:w="1063" w:type="dxa"/>
            <w:tcBorders>
              <w:top w:val="nil"/>
              <w:bottom w:val="nil"/>
            </w:tcBorders>
          </w:tcPr>
          <w:p w14:paraId="5F7ABD4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11,573</w:t>
            </w:r>
          </w:p>
        </w:tc>
      </w:tr>
      <w:tr w:rsidR="005A2B35" w:rsidRPr="00C72009" w14:paraId="78646366"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385C74D" w14:textId="77777777" w:rsidR="005A2B35" w:rsidRPr="00C72009" w:rsidRDefault="005A2B35" w:rsidP="00A36126">
            <w:pPr>
              <w:pStyle w:val="08-Tabelageral"/>
              <w:ind w:left="113"/>
              <w:jc w:val="left"/>
              <w:rPr>
                <w:rFonts w:cs="Arial"/>
                <w:b w:val="0"/>
              </w:rPr>
            </w:pPr>
            <w:proofErr w:type="spellStart"/>
            <w:r w:rsidRPr="00C72009">
              <w:rPr>
                <w:rFonts w:cs="Arial"/>
                <w:b w:val="0"/>
              </w:rPr>
              <w:t>Deferred</w:t>
            </w:r>
            <w:proofErr w:type="spellEnd"/>
            <w:r w:rsidRPr="00C72009">
              <w:rPr>
                <w:rFonts w:cs="Arial"/>
                <w:b w:val="0"/>
              </w:rPr>
              <w:t xml:space="preserve"> </w:t>
            </w:r>
            <w:proofErr w:type="spellStart"/>
            <w:r w:rsidRPr="00C72009">
              <w:rPr>
                <w:rFonts w:cs="Arial"/>
                <w:b w:val="0"/>
              </w:rPr>
              <w:t>tax</w:t>
            </w:r>
            <w:proofErr w:type="spellEnd"/>
            <w:r w:rsidRPr="00C72009">
              <w:rPr>
                <w:rFonts w:cs="Arial"/>
                <w:b w:val="0"/>
              </w:rPr>
              <w:t xml:space="preserve"> </w:t>
            </w:r>
            <w:proofErr w:type="spellStart"/>
            <w:r w:rsidRPr="00C72009">
              <w:rPr>
                <w:rFonts w:cs="Arial"/>
                <w:b w:val="0"/>
              </w:rPr>
              <w:t>liabilities</w:t>
            </w:r>
            <w:proofErr w:type="spellEnd"/>
          </w:p>
        </w:tc>
        <w:tc>
          <w:tcPr>
            <w:tcW w:w="709" w:type="dxa"/>
            <w:tcBorders>
              <w:top w:val="nil"/>
              <w:bottom w:val="nil"/>
            </w:tcBorders>
          </w:tcPr>
          <w:p w14:paraId="2E3B95D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[12.h]</w:t>
            </w:r>
          </w:p>
        </w:tc>
        <w:tc>
          <w:tcPr>
            <w:tcW w:w="1134" w:type="dxa"/>
            <w:tcBorders>
              <w:top w:val="nil"/>
              <w:bottom w:val="nil"/>
            </w:tcBorders>
          </w:tcPr>
          <w:p w14:paraId="3EF1154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w:t>
            </w:r>
          </w:p>
        </w:tc>
        <w:tc>
          <w:tcPr>
            <w:tcW w:w="1134" w:type="dxa"/>
            <w:tcBorders>
              <w:top w:val="nil"/>
              <w:bottom w:val="nil"/>
            </w:tcBorders>
          </w:tcPr>
          <w:p w14:paraId="41CB18E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283" w:type="dxa"/>
            <w:tcBorders>
              <w:top w:val="nil"/>
              <w:bottom w:val="nil"/>
            </w:tcBorders>
            <w:vAlign w:val="center"/>
          </w:tcPr>
          <w:p w14:paraId="2786CE9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tcPr>
          <w:p w14:paraId="79AFBEE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228,565</w:t>
            </w:r>
          </w:p>
        </w:tc>
        <w:tc>
          <w:tcPr>
            <w:tcW w:w="1063" w:type="dxa"/>
            <w:tcBorders>
              <w:top w:val="nil"/>
              <w:bottom w:val="nil"/>
            </w:tcBorders>
          </w:tcPr>
          <w:p w14:paraId="663ACA0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228,565</w:t>
            </w:r>
          </w:p>
        </w:tc>
      </w:tr>
      <w:tr w:rsidR="005A2B35" w:rsidRPr="00C72009" w14:paraId="44144434"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E46347E" w14:textId="77777777" w:rsidR="005A2B35" w:rsidRPr="00C72009" w:rsidRDefault="005A2B35" w:rsidP="00A36126">
            <w:pPr>
              <w:pStyle w:val="08-Tabelageral"/>
              <w:ind w:left="113"/>
              <w:jc w:val="left"/>
              <w:rPr>
                <w:rFonts w:cs="Arial"/>
                <w:b w:val="0"/>
              </w:rPr>
            </w:pPr>
            <w:proofErr w:type="spellStart"/>
            <w:r w:rsidRPr="00C72009">
              <w:rPr>
                <w:rFonts w:cs="Arial"/>
                <w:b w:val="0"/>
              </w:rPr>
              <w:t>Unearned</w:t>
            </w:r>
            <w:proofErr w:type="spellEnd"/>
            <w:r w:rsidRPr="00C72009">
              <w:rPr>
                <w:rFonts w:cs="Arial"/>
                <w:b w:val="0"/>
              </w:rPr>
              <w:t xml:space="preserve"> </w:t>
            </w:r>
            <w:proofErr w:type="spellStart"/>
            <w:r w:rsidRPr="00C72009">
              <w:rPr>
                <w:rFonts w:cs="Arial"/>
                <w:b w:val="0"/>
              </w:rPr>
              <w:t>commissions</w:t>
            </w:r>
            <w:proofErr w:type="spellEnd"/>
          </w:p>
        </w:tc>
        <w:tc>
          <w:tcPr>
            <w:tcW w:w="709" w:type="dxa"/>
            <w:tcBorders>
              <w:top w:val="nil"/>
              <w:bottom w:val="nil"/>
            </w:tcBorders>
          </w:tcPr>
          <w:p w14:paraId="2658AA1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[23]</w:t>
            </w:r>
          </w:p>
        </w:tc>
        <w:tc>
          <w:tcPr>
            <w:tcW w:w="1134" w:type="dxa"/>
            <w:tcBorders>
              <w:top w:val="nil"/>
              <w:bottom w:val="nil"/>
            </w:tcBorders>
          </w:tcPr>
          <w:p w14:paraId="3282899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w:t>
            </w:r>
          </w:p>
        </w:tc>
        <w:tc>
          <w:tcPr>
            <w:tcW w:w="1134" w:type="dxa"/>
            <w:tcBorders>
              <w:top w:val="nil"/>
              <w:bottom w:val="nil"/>
            </w:tcBorders>
          </w:tcPr>
          <w:p w14:paraId="54E5B0D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283" w:type="dxa"/>
            <w:tcBorders>
              <w:top w:val="nil"/>
              <w:bottom w:val="nil"/>
            </w:tcBorders>
            <w:vAlign w:val="center"/>
          </w:tcPr>
          <w:p w14:paraId="0ABDDE0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tcPr>
          <w:p w14:paraId="30FC908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1,631,070</w:t>
            </w:r>
          </w:p>
        </w:tc>
        <w:tc>
          <w:tcPr>
            <w:tcW w:w="1063" w:type="dxa"/>
            <w:tcBorders>
              <w:top w:val="nil"/>
              <w:bottom w:val="nil"/>
            </w:tcBorders>
          </w:tcPr>
          <w:p w14:paraId="64419C4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1,417,250</w:t>
            </w:r>
          </w:p>
        </w:tc>
      </w:tr>
      <w:tr w:rsidR="005A2B35" w:rsidRPr="00C72009" w14:paraId="4AA80A5B"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8894985" w14:textId="77777777" w:rsidR="005A2B35" w:rsidRPr="00C72009" w:rsidRDefault="005A2B35" w:rsidP="00A36126">
            <w:pPr>
              <w:pStyle w:val="08-Tabelageral"/>
              <w:jc w:val="left"/>
              <w:rPr>
                <w:rFonts w:cs="Arial"/>
                <w:b w:val="0"/>
              </w:rPr>
            </w:pPr>
          </w:p>
        </w:tc>
        <w:tc>
          <w:tcPr>
            <w:tcW w:w="709" w:type="dxa"/>
            <w:tcBorders>
              <w:top w:val="nil"/>
              <w:bottom w:val="nil"/>
            </w:tcBorders>
            <w:vAlign w:val="center"/>
          </w:tcPr>
          <w:p w14:paraId="25D649D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28DC4EE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26CB761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667E347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vAlign w:val="center"/>
          </w:tcPr>
          <w:p w14:paraId="12AF601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D07432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5A2B35" w:rsidRPr="00C72009" w14:paraId="78E25DDB"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BA22126" w14:textId="77777777" w:rsidR="005A2B35" w:rsidRPr="00C72009" w:rsidRDefault="005A2B35" w:rsidP="00A36126">
            <w:pPr>
              <w:pStyle w:val="08-Tabelageral"/>
              <w:jc w:val="left"/>
              <w:rPr>
                <w:rFonts w:cs="Arial"/>
              </w:rPr>
            </w:pPr>
            <w:r w:rsidRPr="00C72009">
              <w:rPr>
                <w:rFonts w:cs="Arial"/>
              </w:rPr>
              <w:t>TOTAL LIABILITIES</w:t>
            </w:r>
          </w:p>
        </w:tc>
        <w:tc>
          <w:tcPr>
            <w:tcW w:w="709" w:type="dxa"/>
            <w:tcBorders>
              <w:top w:val="nil"/>
              <w:bottom w:val="nil"/>
            </w:tcBorders>
            <w:vAlign w:val="center"/>
          </w:tcPr>
          <w:p w14:paraId="05DE6B5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vAlign w:val="center"/>
          </w:tcPr>
          <w:p w14:paraId="40C9062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szCs w:val="14"/>
              </w:rPr>
              <w:t>1,048,396</w:t>
            </w:r>
          </w:p>
        </w:tc>
        <w:tc>
          <w:tcPr>
            <w:tcW w:w="1134" w:type="dxa"/>
            <w:tcBorders>
              <w:top w:val="nil"/>
              <w:bottom w:val="nil"/>
            </w:tcBorders>
          </w:tcPr>
          <w:p w14:paraId="7AFEEC2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bCs/>
              </w:rPr>
              <w:t>957,407</w:t>
            </w:r>
          </w:p>
        </w:tc>
        <w:tc>
          <w:tcPr>
            <w:tcW w:w="283" w:type="dxa"/>
            <w:tcBorders>
              <w:top w:val="nil"/>
              <w:bottom w:val="nil"/>
            </w:tcBorders>
            <w:vAlign w:val="center"/>
          </w:tcPr>
          <w:p w14:paraId="20B74F8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5" w:type="dxa"/>
            <w:tcBorders>
              <w:top w:val="nil"/>
              <w:bottom w:val="nil"/>
            </w:tcBorders>
            <w:vAlign w:val="center"/>
          </w:tcPr>
          <w:p w14:paraId="33734F3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bCs/>
                <w:szCs w:val="14"/>
              </w:rPr>
              <w:t>4,485,944</w:t>
            </w:r>
          </w:p>
        </w:tc>
        <w:tc>
          <w:tcPr>
            <w:tcW w:w="1063" w:type="dxa"/>
            <w:tcBorders>
              <w:top w:val="nil"/>
              <w:bottom w:val="nil"/>
            </w:tcBorders>
          </w:tcPr>
          <w:p w14:paraId="69B2513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bCs/>
              </w:rPr>
              <w:t>4,510,691</w:t>
            </w:r>
          </w:p>
        </w:tc>
      </w:tr>
      <w:tr w:rsidR="005A2B35" w:rsidRPr="00C72009" w14:paraId="290A35EF"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F378136" w14:textId="77777777" w:rsidR="005A2B35" w:rsidRPr="00C72009" w:rsidRDefault="005A2B35" w:rsidP="00A36126">
            <w:pPr>
              <w:pStyle w:val="08-Tabelageral"/>
              <w:jc w:val="left"/>
              <w:rPr>
                <w:rFonts w:cs="Arial"/>
                <w:b w:val="0"/>
              </w:rPr>
            </w:pPr>
          </w:p>
        </w:tc>
        <w:tc>
          <w:tcPr>
            <w:tcW w:w="709" w:type="dxa"/>
            <w:tcBorders>
              <w:top w:val="nil"/>
              <w:bottom w:val="nil"/>
            </w:tcBorders>
            <w:vAlign w:val="center"/>
          </w:tcPr>
          <w:p w14:paraId="2F64C8C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4876BA0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0DCA980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3037DC7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vAlign w:val="center"/>
          </w:tcPr>
          <w:p w14:paraId="6A11FF2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4F77266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5A2B35" w:rsidRPr="00C72009" w14:paraId="11526A73"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7C3E1DA" w14:textId="77777777" w:rsidR="005A2B35" w:rsidRPr="00C72009" w:rsidRDefault="005A2B35" w:rsidP="00A36126">
            <w:pPr>
              <w:pStyle w:val="08-Tabelageral"/>
              <w:jc w:val="left"/>
              <w:rPr>
                <w:rFonts w:cs="Arial"/>
              </w:rPr>
            </w:pPr>
            <w:r w:rsidRPr="00C72009">
              <w:rPr>
                <w:rFonts w:cs="Arial"/>
              </w:rPr>
              <w:t>EQUITY</w:t>
            </w:r>
          </w:p>
        </w:tc>
        <w:tc>
          <w:tcPr>
            <w:tcW w:w="709" w:type="dxa"/>
            <w:tcBorders>
              <w:top w:val="nil"/>
              <w:bottom w:val="nil"/>
            </w:tcBorders>
            <w:vAlign w:val="center"/>
          </w:tcPr>
          <w:p w14:paraId="00BC1B6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tcPr>
          <w:p w14:paraId="4B72E7A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bCs/>
              </w:rPr>
              <w:t>6,896,999</w:t>
            </w:r>
          </w:p>
        </w:tc>
        <w:tc>
          <w:tcPr>
            <w:tcW w:w="1134" w:type="dxa"/>
            <w:tcBorders>
              <w:top w:val="nil"/>
              <w:bottom w:val="nil"/>
            </w:tcBorders>
          </w:tcPr>
          <w:p w14:paraId="122E9B5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bCs/>
              </w:rPr>
              <w:t>6,389,605</w:t>
            </w:r>
          </w:p>
        </w:tc>
        <w:tc>
          <w:tcPr>
            <w:tcW w:w="283" w:type="dxa"/>
            <w:tcBorders>
              <w:top w:val="nil"/>
              <w:bottom w:val="nil"/>
            </w:tcBorders>
            <w:vAlign w:val="center"/>
          </w:tcPr>
          <w:p w14:paraId="210AF09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5" w:type="dxa"/>
            <w:tcBorders>
              <w:top w:val="nil"/>
              <w:bottom w:val="nil"/>
            </w:tcBorders>
          </w:tcPr>
          <w:p w14:paraId="3BBD88D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bCs/>
                <w:szCs w:val="14"/>
              </w:rPr>
              <w:t>6,896,999</w:t>
            </w:r>
          </w:p>
        </w:tc>
        <w:tc>
          <w:tcPr>
            <w:tcW w:w="1063" w:type="dxa"/>
            <w:tcBorders>
              <w:top w:val="nil"/>
              <w:bottom w:val="nil"/>
            </w:tcBorders>
          </w:tcPr>
          <w:p w14:paraId="713820E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bCs/>
              </w:rPr>
              <w:t>6,389,605</w:t>
            </w:r>
          </w:p>
        </w:tc>
      </w:tr>
      <w:tr w:rsidR="005A2B35" w:rsidRPr="00C72009" w14:paraId="2D325445"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1CA8A6E" w14:textId="77777777" w:rsidR="005A2B35" w:rsidRPr="00C72009" w:rsidRDefault="005A2B35" w:rsidP="00A36126">
            <w:pPr>
              <w:pStyle w:val="08-Tabelageral"/>
              <w:ind w:left="113"/>
              <w:jc w:val="left"/>
              <w:rPr>
                <w:rFonts w:cs="Arial"/>
                <w:b w:val="0"/>
              </w:rPr>
            </w:pPr>
            <w:r w:rsidRPr="00C72009">
              <w:rPr>
                <w:rFonts w:cs="Arial"/>
                <w:b w:val="0"/>
              </w:rPr>
              <w:t>Capital</w:t>
            </w:r>
          </w:p>
        </w:tc>
        <w:tc>
          <w:tcPr>
            <w:tcW w:w="709" w:type="dxa"/>
            <w:tcBorders>
              <w:top w:val="nil"/>
              <w:bottom w:val="nil"/>
            </w:tcBorders>
          </w:tcPr>
          <w:p w14:paraId="722D70D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[25.a]</w:t>
            </w:r>
          </w:p>
        </w:tc>
        <w:tc>
          <w:tcPr>
            <w:tcW w:w="1134" w:type="dxa"/>
            <w:tcBorders>
              <w:top w:val="nil"/>
              <w:bottom w:val="nil"/>
            </w:tcBorders>
          </w:tcPr>
          <w:p w14:paraId="544E712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3,396,767</w:t>
            </w:r>
          </w:p>
        </w:tc>
        <w:tc>
          <w:tcPr>
            <w:tcW w:w="1134" w:type="dxa"/>
            <w:tcBorders>
              <w:top w:val="nil"/>
              <w:bottom w:val="nil"/>
            </w:tcBorders>
          </w:tcPr>
          <w:p w14:paraId="60587E1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3,396,767</w:t>
            </w:r>
          </w:p>
        </w:tc>
        <w:tc>
          <w:tcPr>
            <w:tcW w:w="283" w:type="dxa"/>
            <w:tcBorders>
              <w:top w:val="nil"/>
              <w:bottom w:val="nil"/>
            </w:tcBorders>
            <w:vAlign w:val="center"/>
          </w:tcPr>
          <w:p w14:paraId="3DE9779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tcPr>
          <w:p w14:paraId="409EC4A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3,396,767</w:t>
            </w:r>
          </w:p>
        </w:tc>
        <w:tc>
          <w:tcPr>
            <w:tcW w:w="1063" w:type="dxa"/>
            <w:tcBorders>
              <w:top w:val="nil"/>
              <w:bottom w:val="nil"/>
            </w:tcBorders>
          </w:tcPr>
          <w:p w14:paraId="25EA6BB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3,396,767</w:t>
            </w:r>
          </w:p>
        </w:tc>
      </w:tr>
      <w:tr w:rsidR="005A2B35" w:rsidRPr="00C72009" w14:paraId="2E2A4009"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ED7B547" w14:textId="77777777" w:rsidR="005A2B35" w:rsidRPr="00C72009" w:rsidRDefault="005A2B35" w:rsidP="00A36126">
            <w:pPr>
              <w:pStyle w:val="08-Tabelageral"/>
              <w:ind w:left="113"/>
              <w:jc w:val="left"/>
              <w:rPr>
                <w:rFonts w:cs="Arial"/>
                <w:b w:val="0"/>
              </w:rPr>
            </w:pPr>
            <w:r w:rsidRPr="00C72009">
              <w:rPr>
                <w:rFonts w:cs="Arial"/>
                <w:b w:val="0"/>
              </w:rPr>
              <w:t>Capital reserves</w:t>
            </w:r>
          </w:p>
        </w:tc>
        <w:tc>
          <w:tcPr>
            <w:tcW w:w="709" w:type="dxa"/>
            <w:tcBorders>
              <w:top w:val="nil"/>
              <w:bottom w:val="nil"/>
            </w:tcBorders>
          </w:tcPr>
          <w:p w14:paraId="3452594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[25.b]</w:t>
            </w:r>
          </w:p>
        </w:tc>
        <w:tc>
          <w:tcPr>
            <w:tcW w:w="1134" w:type="dxa"/>
            <w:tcBorders>
              <w:top w:val="nil"/>
              <w:bottom w:val="nil"/>
            </w:tcBorders>
          </w:tcPr>
          <w:p w14:paraId="5638F08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1,508</w:t>
            </w:r>
          </w:p>
        </w:tc>
        <w:tc>
          <w:tcPr>
            <w:tcW w:w="1134" w:type="dxa"/>
            <w:tcBorders>
              <w:top w:val="nil"/>
              <w:bottom w:val="nil"/>
            </w:tcBorders>
          </w:tcPr>
          <w:p w14:paraId="6171750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1,588</w:t>
            </w:r>
          </w:p>
        </w:tc>
        <w:tc>
          <w:tcPr>
            <w:tcW w:w="283" w:type="dxa"/>
            <w:tcBorders>
              <w:top w:val="nil"/>
              <w:bottom w:val="nil"/>
            </w:tcBorders>
            <w:vAlign w:val="center"/>
          </w:tcPr>
          <w:p w14:paraId="58A2F6D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tcPr>
          <w:p w14:paraId="7EE46E8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1,508</w:t>
            </w:r>
          </w:p>
        </w:tc>
        <w:tc>
          <w:tcPr>
            <w:tcW w:w="1063" w:type="dxa"/>
            <w:tcBorders>
              <w:top w:val="nil"/>
              <w:bottom w:val="nil"/>
            </w:tcBorders>
          </w:tcPr>
          <w:p w14:paraId="1C70CB0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1,588</w:t>
            </w:r>
          </w:p>
        </w:tc>
      </w:tr>
      <w:tr w:rsidR="005A2B35" w:rsidRPr="00C72009" w14:paraId="63D535C6"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5E76759" w14:textId="77777777" w:rsidR="005A2B35" w:rsidRPr="00C72009" w:rsidRDefault="005A2B35" w:rsidP="00A36126">
            <w:pPr>
              <w:pStyle w:val="08-Tabelageral"/>
              <w:ind w:left="113"/>
              <w:jc w:val="left"/>
              <w:rPr>
                <w:rFonts w:cs="Arial"/>
                <w:b w:val="0"/>
              </w:rPr>
            </w:pPr>
            <w:r w:rsidRPr="00C72009">
              <w:rPr>
                <w:rFonts w:cs="Arial"/>
                <w:b w:val="0"/>
              </w:rPr>
              <w:t>Income reserves</w:t>
            </w:r>
          </w:p>
        </w:tc>
        <w:tc>
          <w:tcPr>
            <w:tcW w:w="709" w:type="dxa"/>
            <w:tcBorders>
              <w:top w:val="nil"/>
              <w:bottom w:val="nil"/>
            </w:tcBorders>
          </w:tcPr>
          <w:p w14:paraId="39747F2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[25.b]</w:t>
            </w:r>
          </w:p>
        </w:tc>
        <w:tc>
          <w:tcPr>
            <w:tcW w:w="1134" w:type="dxa"/>
            <w:tcBorders>
              <w:top w:val="nil"/>
              <w:bottom w:val="nil"/>
            </w:tcBorders>
          </w:tcPr>
          <w:p w14:paraId="453EA90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3,060,956</w:t>
            </w:r>
          </w:p>
        </w:tc>
        <w:tc>
          <w:tcPr>
            <w:tcW w:w="1134" w:type="dxa"/>
            <w:tcBorders>
              <w:top w:val="nil"/>
              <w:bottom w:val="nil"/>
            </w:tcBorders>
          </w:tcPr>
          <w:p w14:paraId="0FE72B5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3,060,956</w:t>
            </w:r>
          </w:p>
        </w:tc>
        <w:tc>
          <w:tcPr>
            <w:tcW w:w="283" w:type="dxa"/>
            <w:tcBorders>
              <w:top w:val="nil"/>
              <w:bottom w:val="nil"/>
            </w:tcBorders>
            <w:vAlign w:val="center"/>
          </w:tcPr>
          <w:p w14:paraId="327577A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tcPr>
          <w:p w14:paraId="5F7B0D9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rPr>
              <w:t>3,060,956</w:t>
            </w:r>
          </w:p>
        </w:tc>
        <w:tc>
          <w:tcPr>
            <w:tcW w:w="1063" w:type="dxa"/>
            <w:tcBorders>
              <w:top w:val="nil"/>
              <w:bottom w:val="nil"/>
            </w:tcBorders>
          </w:tcPr>
          <w:p w14:paraId="0EC62DB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3,060,956</w:t>
            </w:r>
          </w:p>
        </w:tc>
      </w:tr>
      <w:tr w:rsidR="005A2B35" w:rsidRPr="00C72009" w14:paraId="78F23AFF"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57CDAC7" w14:textId="77777777" w:rsidR="005A2B35" w:rsidRPr="00C72009" w:rsidRDefault="005A2B35" w:rsidP="00A36126">
            <w:pPr>
              <w:pStyle w:val="08-Tabelageral"/>
              <w:ind w:left="113"/>
              <w:jc w:val="left"/>
              <w:rPr>
                <w:rFonts w:cs="Arial"/>
                <w:b w:val="0"/>
              </w:rPr>
            </w:pPr>
            <w:proofErr w:type="spellStart"/>
            <w:r w:rsidRPr="00C72009">
              <w:rPr>
                <w:rFonts w:cs="Arial"/>
                <w:b w:val="0"/>
              </w:rPr>
              <w:t>Treasury</w:t>
            </w:r>
            <w:proofErr w:type="spellEnd"/>
            <w:r w:rsidRPr="00C72009">
              <w:rPr>
                <w:rFonts w:cs="Arial"/>
                <w:b w:val="0"/>
              </w:rPr>
              <w:t xml:space="preserve"> </w:t>
            </w:r>
            <w:proofErr w:type="spellStart"/>
            <w:r w:rsidRPr="00C72009">
              <w:rPr>
                <w:rFonts w:cs="Arial"/>
                <w:b w:val="0"/>
              </w:rPr>
              <w:t>shares</w:t>
            </w:r>
            <w:proofErr w:type="spellEnd"/>
          </w:p>
        </w:tc>
        <w:tc>
          <w:tcPr>
            <w:tcW w:w="709" w:type="dxa"/>
            <w:tcBorders>
              <w:top w:val="nil"/>
              <w:bottom w:val="nil"/>
            </w:tcBorders>
          </w:tcPr>
          <w:p w14:paraId="21E1C2B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[25.g.4]</w:t>
            </w:r>
          </w:p>
        </w:tc>
        <w:tc>
          <w:tcPr>
            <w:tcW w:w="1134" w:type="dxa"/>
            <w:tcBorders>
              <w:top w:val="nil"/>
              <w:bottom w:val="nil"/>
            </w:tcBorders>
          </w:tcPr>
          <w:p w14:paraId="6CF77F5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(81,320)</w:t>
            </w:r>
          </w:p>
        </w:tc>
        <w:tc>
          <w:tcPr>
            <w:tcW w:w="1134" w:type="dxa"/>
            <w:tcBorders>
              <w:top w:val="nil"/>
              <w:bottom w:val="nil"/>
            </w:tcBorders>
          </w:tcPr>
          <w:p w14:paraId="6DDDAB9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(82,588)</w:t>
            </w:r>
          </w:p>
        </w:tc>
        <w:tc>
          <w:tcPr>
            <w:tcW w:w="283" w:type="dxa"/>
            <w:tcBorders>
              <w:top w:val="nil"/>
              <w:bottom w:val="nil"/>
            </w:tcBorders>
            <w:vAlign w:val="center"/>
          </w:tcPr>
          <w:p w14:paraId="6C0C782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tcPr>
          <w:p w14:paraId="35694D5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(81,320)</w:t>
            </w:r>
          </w:p>
        </w:tc>
        <w:tc>
          <w:tcPr>
            <w:tcW w:w="1063" w:type="dxa"/>
            <w:tcBorders>
              <w:top w:val="nil"/>
              <w:bottom w:val="nil"/>
            </w:tcBorders>
          </w:tcPr>
          <w:p w14:paraId="23C9349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(82,588)</w:t>
            </w:r>
          </w:p>
        </w:tc>
      </w:tr>
      <w:tr w:rsidR="005A2B35" w:rsidRPr="00C72009" w14:paraId="17A9FA7C"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7FCE3BCC" w14:textId="77777777" w:rsidR="005A2B35" w:rsidRPr="00C72009" w:rsidRDefault="005A2B35" w:rsidP="00A36126">
            <w:pPr>
              <w:pStyle w:val="08-Tabelageral"/>
              <w:ind w:left="113"/>
              <w:jc w:val="left"/>
              <w:rPr>
                <w:rFonts w:cs="Arial"/>
                <w:b w:val="0"/>
              </w:rPr>
            </w:pPr>
            <w:r w:rsidRPr="00C72009">
              <w:rPr>
                <w:rFonts w:cs="Arial"/>
                <w:b w:val="0"/>
              </w:rPr>
              <w:t xml:space="preserve">Other </w:t>
            </w:r>
            <w:proofErr w:type="spellStart"/>
            <w:r w:rsidRPr="00C72009">
              <w:rPr>
                <w:rFonts w:cs="Arial"/>
                <w:b w:val="0"/>
              </w:rPr>
              <w:t>accumulated</w:t>
            </w:r>
            <w:proofErr w:type="spellEnd"/>
            <w:r w:rsidRPr="00C72009">
              <w:rPr>
                <w:rFonts w:cs="Arial"/>
                <w:b w:val="0"/>
              </w:rPr>
              <w:t xml:space="preserve"> </w:t>
            </w:r>
            <w:proofErr w:type="spellStart"/>
            <w:r w:rsidRPr="00C72009">
              <w:rPr>
                <w:rFonts w:cs="Arial"/>
                <w:b w:val="0"/>
              </w:rPr>
              <w:t>comprehensive</w:t>
            </w:r>
            <w:proofErr w:type="spellEnd"/>
            <w:r w:rsidRPr="00C72009">
              <w:rPr>
                <w:rFonts w:cs="Arial"/>
                <w:b w:val="0"/>
              </w:rPr>
              <w:t xml:space="preserve"> income</w:t>
            </w:r>
          </w:p>
        </w:tc>
        <w:tc>
          <w:tcPr>
            <w:tcW w:w="709" w:type="dxa"/>
            <w:tcBorders>
              <w:top w:val="nil"/>
              <w:bottom w:val="nil"/>
            </w:tcBorders>
          </w:tcPr>
          <w:p w14:paraId="25D9085B"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rPr>
              <w:t>[25.e]</w:t>
            </w:r>
          </w:p>
        </w:tc>
        <w:tc>
          <w:tcPr>
            <w:tcW w:w="1134" w:type="dxa"/>
            <w:tcBorders>
              <w:top w:val="nil"/>
              <w:bottom w:val="nil"/>
            </w:tcBorders>
          </w:tcPr>
          <w:p w14:paraId="12225FA8"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(171,676)</w:t>
            </w:r>
          </w:p>
        </w:tc>
        <w:tc>
          <w:tcPr>
            <w:tcW w:w="1134" w:type="dxa"/>
            <w:tcBorders>
              <w:top w:val="nil"/>
              <w:bottom w:val="nil"/>
            </w:tcBorders>
          </w:tcPr>
          <w:p w14:paraId="4BBC6647"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12,882</w:t>
            </w:r>
          </w:p>
        </w:tc>
        <w:tc>
          <w:tcPr>
            <w:tcW w:w="283" w:type="dxa"/>
            <w:tcBorders>
              <w:top w:val="nil"/>
              <w:bottom w:val="nil"/>
            </w:tcBorders>
            <w:vAlign w:val="center"/>
          </w:tcPr>
          <w:p w14:paraId="15AC9F1E"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5" w:type="dxa"/>
            <w:tcBorders>
              <w:top w:val="nil"/>
              <w:bottom w:val="nil"/>
            </w:tcBorders>
          </w:tcPr>
          <w:p w14:paraId="1A60F5E7"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(171,676)</w:t>
            </w:r>
          </w:p>
        </w:tc>
        <w:tc>
          <w:tcPr>
            <w:tcW w:w="1063" w:type="dxa"/>
            <w:tcBorders>
              <w:top w:val="nil"/>
              <w:bottom w:val="nil"/>
            </w:tcBorders>
          </w:tcPr>
          <w:p w14:paraId="14C654A5"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12,882</w:t>
            </w:r>
          </w:p>
        </w:tc>
      </w:tr>
      <w:tr w:rsidR="005A2B35" w:rsidRPr="00C72009" w14:paraId="2B860425"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EFB37E4" w14:textId="77777777" w:rsidR="005A2B35" w:rsidRPr="00C72009" w:rsidRDefault="005A2B35" w:rsidP="00A36126">
            <w:pPr>
              <w:pStyle w:val="08-Tabelageral"/>
              <w:ind w:left="113"/>
              <w:jc w:val="left"/>
              <w:rPr>
                <w:rFonts w:cs="Arial"/>
                <w:b w:val="0"/>
                <w:bCs w:val="0"/>
              </w:rPr>
            </w:pPr>
            <w:proofErr w:type="spellStart"/>
            <w:r w:rsidRPr="00C72009">
              <w:rPr>
                <w:rFonts w:cs="Arial"/>
                <w:b w:val="0"/>
                <w:bCs w:val="0"/>
              </w:rPr>
              <w:t>Retained</w:t>
            </w:r>
            <w:proofErr w:type="spellEnd"/>
            <w:r w:rsidRPr="00C72009">
              <w:rPr>
                <w:rFonts w:cs="Arial"/>
                <w:b w:val="0"/>
                <w:bCs w:val="0"/>
              </w:rPr>
              <w:t xml:space="preserve"> </w:t>
            </w:r>
            <w:proofErr w:type="spellStart"/>
            <w:r w:rsidRPr="00C72009">
              <w:rPr>
                <w:rFonts w:cs="Arial"/>
                <w:b w:val="0"/>
                <w:bCs w:val="0"/>
              </w:rPr>
              <w:t>earnings</w:t>
            </w:r>
            <w:proofErr w:type="spellEnd"/>
          </w:p>
        </w:tc>
        <w:tc>
          <w:tcPr>
            <w:tcW w:w="709" w:type="dxa"/>
            <w:tcBorders>
              <w:top w:val="nil"/>
              <w:bottom w:val="nil"/>
            </w:tcBorders>
          </w:tcPr>
          <w:p w14:paraId="369C25A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tcPr>
          <w:p w14:paraId="1F5D736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C72009">
              <w:rPr>
                <w:rFonts w:cs="Arial"/>
              </w:rPr>
              <w:t>690,764</w:t>
            </w:r>
          </w:p>
        </w:tc>
        <w:tc>
          <w:tcPr>
            <w:tcW w:w="1134" w:type="dxa"/>
            <w:tcBorders>
              <w:top w:val="nil"/>
              <w:bottom w:val="nil"/>
            </w:tcBorders>
          </w:tcPr>
          <w:p w14:paraId="5F1FFF7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C72009">
              <w:rPr>
                <w:rFonts w:cs="Arial"/>
                <w:bCs/>
              </w:rPr>
              <w:t>--</w:t>
            </w:r>
          </w:p>
        </w:tc>
        <w:tc>
          <w:tcPr>
            <w:tcW w:w="283" w:type="dxa"/>
            <w:tcBorders>
              <w:top w:val="nil"/>
              <w:bottom w:val="nil"/>
            </w:tcBorders>
            <w:vAlign w:val="center"/>
          </w:tcPr>
          <w:p w14:paraId="69977C8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Cs/>
              </w:rPr>
            </w:pPr>
          </w:p>
        </w:tc>
        <w:tc>
          <w:tcPr>
            <w:tcW w:w="1135" w:type="dxa"/>
            <w:tcBorders>
              <w:top w:val="nil"/>
              <w:bottom w:val="nil"/>
            </w:tcBorders>
          </w:tcPr>
          <w:p w14:paraId="7390FEC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C72009">
              <w:rPr>
                <w:rFonts w:cs="Arial"/>
              </w:rPr>
              <w:t>690,764</w:t>
            </w:r>
          </w:p>
        </w:tc>
        <w:tc>
          <w:tcPr>
            <w:tcW w:w="1063" w:type="dxa"/>
            <w:tcBorders>
              <w:top w:val="nil"/>
              <w:bottom w:val="nil"/>
            </w:tcBorders>
          </w:tcPr>
          <w:p w14:paraId="1C8B6A9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C72009">
              <w:rPr>
                <w:rFonts w:cs="Arial"/>
                <w:bCs/>
              </w:rPr>
              <w:t>--</w:t>
            </w:r>
          </w:p>
        </w:tc>
      </w:tr>
      <w:tr w:rsidR="005A2B35" w:rsidRPr="00C72009" w14:paraId="368C874F"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F59C3A0" w14:textId="77777777" w:rsidR="005A2B35" w:rsidRPr="00C72009" w:rsidRDefault="005A2B35" w:rsidP="00A36126">
            <w:pPr>
              <w:pStyle w:val="08-Tabelageral"/>
              <w:jc w:val="left"/>
              <w:rPr>
                <w:rFonts w:cs="Arial"/>
              </w:rPr>
            </w:pPr>
            <w:r w:rsidRPr="00C72009">
              <w:rPr>
                <w:rFonts w:cs="Arial"/>
              </w:rPr>
              <w:t>TOTAL EQUITY</w:t>
            </w:r>
          </w:p>
        </w:tc>
        <w:tc>
          <w:tcPr>
            <w:tcW w:w="709" w:type="dxa"/>
            <w:tcBorders>
              <w:top w:val="nil"/>
              <w:bottom w:val="nil"/>
            </w:tcBorders>
          </w:tcPr>
          <w:p w14:paraId="41B2B63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tcPr>
          <w:p w14:paraId="0004C40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6,896,999</w:t>
            </w:r>
          </w:p>
        </w:tc>
        <w:tc>
          <w:tcPr>
            <w:tcW w:w="1134" w:type="dxa"/>
            <w:tcBorders>
              <w:top w:val="nil"/>
              <w:bottom w:val="nil"/>
            </w:tcBorders>
          </w:tcPr>
          <w:p w14:paraId="51E02F6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6,389,605</w:t>
            </w:r>
          </w:p>
        </w:tc>
        <w:tc>
          <w:tcPr>
            <w:tcW w:w="283" w:type="dxa"/>
            <w:tcBorders>
              <w:top w:val="nil"/>
              <w:bottom w:val="nil"/>
            </w:tcBorders>
            <w:vAlign w:val="center"/>
          </w:tcPr>
          <w:p w14:paraId="208788D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35" w:type="dxa"/>
            <w:tcBorders>
              <w:top w:val="nil"/>
              <w:bottom w:val="nil"/>
            </w:tcBorders>
            <w:vAlign w:val="center"/>
          </w:tcPr>
          <w:p w14:paraId="0A99829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6,896,999</w:t>
            </w:r>
          </w:p>
        </w:tc>
        <w:tc>
          <w:tcPr>
            <w:tcW w:w="1063" w:type="dxa"/>
            <w:tcBorders>
              <w:top w:val="nil"/>
              <w:bottom w:val="nil"/>
            </w:tcBorders>
          </w:tcPr>
          <w:p w14:paraId="3E329BB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6,389,605</w:t>
            </w:r>
          </w:p>
        </w:tc>
      </w:tr>
      <w:tr w:rsidR="005A2B35" w:rsidRPr="00C72009" w14:paraId="661800CC" w14:textId="77777777" w:rsidTr="007C235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82FB4A5" w14:textId="77777777" w:rsidR="005A2B35" w:rsidRPr="00C72009" w:rsidRDefault="005A2B35" w:rsidP="00A36126">
            <w:pPr>
              <w:pStyle w:val="08-Tabelageral"/>
              <w:ind w:left="113"/>
              <w:jc w:val="left"/>
              <w:rPr>
                <w:rFonts w:cs="Arial"/>
              </w:rPr>
            </w:pPr>
          </w:p>
        </w:tc>
        <w:tc>
          <w:tcPr>
            <w:tcW w:w="709" w:type="dxa"/>
            <w:tcBorders>
              <w:top w:val="nil"/>
              <w:bottom w:val="nil"/>
            </w:tcBorders>
            <w:vAlign w:val="center"/>
          </w:tcPr>
          <w:p w14:paraId="6931FAB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3D6BA04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64F0E2A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08338A6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vAlign w:val="center"/>
          </w:tcPr>
          <w:p w14:paraId="3C51E05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C196A8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5A2B35" w:rsidRPr="00C72009" w14:paraId="04CEC567" w14:textId="77777777" w:rsidTr="007C235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41E390D0" w14:textId="77777777" w:rsidR="005A2B35" w:rsidRPr="00C72009" w:rsidRDefault="005A2B35" w:rsidP="00A36126">
            <w:pPr>
              <w:pStyle w:val="08-Tabelageral"/>
              <w:jc w:val="left"/>
              <w:rPr>
                <w:rFonts w:cs="Arial"/>
                <w:szCs w:val="14"/>
              </w:rPr>
            </w:pPr>
            <w:r w:rsidRPr="00C72009">
              <w:rPr>
                <w:rFonts w:cs="Arial"/>
              </w:rPr>
              <w:t>TOTAL LIABILITIES AND EQUITY</w:t>
            </w:r>
          </w:p>
        </w:tc>
        <w:tc>
          <w:tcPr>
            <w:tcW w:w="709" w:type="dxa"/>
            <w:tcBorders>
              <w:top w:val="nil"/>
              <w:bottom w:val="single" w:sz="2" w:space="0" w:color="8EAADB" w:themeColor="accent5" w:themeTint="99"/>
            </w:tcBorders>
            <w:vAlign w:val="center"/>
          </w:tcPr>
          <w:p w14:paraId="52375B5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single" w:sz="2" w:space="0" w:color="8EAADB" w:themeColor="accent5" w:themeTint="99"/>
            </w:tcBorders>
            <w:vAlign w:val="center"/>
          </w:tcPr>
          <w:p w14:paraId="30B737E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szCs w:val="14"/>
              </w:rPr>
              <w:t>7,945,395</w:t>
            </w:r>
          </w:p>
        </w:tc>
        <w:tc>
          <w:tcPr>
            <w:tcW w:w="1134" w:type="dxa"/>
            <w:tcBorders>
              <w:top w:val="nil"/>
              <w:bottom w:val="single" w:sz="2" w:space="0" w:color="8EAADB" w:themeColor="accent5" w:themeTint="99"/>
            </w:tcBorders>
          </w:tcPr>
          <w:p w14:paraId="7FE7531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7,347,012</w:t>
            </w:r>
          </w:p>
        </w:tc>
        <w:tc>
          <w:tcPr>
            <w:tcW w:w="283" w:type="dxa"/>
            <w:tcBorders>
              <w:top w:val="nil"/>
              <w:bottom w:val="single" w:sz="2" w:space="0" w:color="8EAADB" w:themeColor="accent5" w:themeTint="99"/>
            </w:tcBorders>
            <w:vAlign w:val="center"/>
          </w:tcPr>
          <w:p w14:paraId="686C1EA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5" w:type="dxa"/>
            <w:tcBorders>
              <w:top w:val="nil"/>
              <w:bottom w:val="single" w:sz="2" w:space="0" w:color="8EAADB" w:themeColor="accent5" w:themeTint="99"/>
            </w:tcBorders>
            <w:vAlign w:val="center"/>
          </w:tcPr>
          <w:p w14:paraId="16DFEF0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bCs/>
                <w:szCs w:val="14"/>
              </w:rPr>
              <w:t>11,382,943</w:t>
            </w:r>
          </w:p>
        </w:tc>
        <w:tc>
          <w:tcPr>
            <w:tcW w:w="1063" w:type="dxa"/>
            <w:tcBorders>
              <w:top w:val="nil"/>
              <w:bottom w:val="single" w:sz="2" w:space="0" w:color="8EAADB" w:themeColor="accent5" w:themeTint="99"/>
            </w:tcBorders>
          </w:tcPr>
          <w:p w14:paraId="27E12ED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10,900,296</w:t>
            </w:r>
          </w:p>
        </w:tc>
      </w:tr>
    </w:tbl>
    <w:p w14:paraId="0B77A4FD" w14:textId="77777777" w:rsidR="005A2B35" w:rsidRPr="00C72009" w:rsidRDefault="005A2B35" w:rsidP="00A36126">
      <w:pPr>
        <w:rPr>
          <w:rFonts w:cs="Arial"/>
          <w:sz w:val="14"/>
          <w:szCs w:val="14"/>
          <w:lang w:val="en-US"/>
        </w:rPr>
      </w:pPr>
      <w:r w:rsidRPr="00C72009">
        <w:rPr>
          <w:rFonts w:cs="Arial"/>
          <w:sz w:val="14"/>
          <w:szCs w:val="14"/>
          <w:lang w:val="en-US"/>
        </w:rPr>
        <w:t>The accompanying notes are an integral part of the interim financial statements</w:t>
      </w:r>
      <w:r w:rsidRPr="00C72009">
        <w:rPr>
          <w:rFonts w:cs="Arial"/>
          <w:lang w:val="en-US"/>
        </w:rPr>
        <w:br w:type="page"/>
      </w:r>
    </w:p>
    <w:p w14:paraId="0801239A" w14:textId="77777777" w:rsidR="005A2B35" w:rsidRPr="00C72009" w:rsidRDefault="005A2B35" w:rsidP="00777244">
      <w:pPr>
        <w:pStyle w:val="02-TtulodeNota"/>
        <w:rPr>
          <w:rFonts w:cs="Arial"/>
          <w:lang w:val="en-US"/>
        </w:rPr>
      </w:pPr>
      <w:bookmarkStart w:id="10" w:name="_Toc78542959"/>
      <w:r w:rsidRPr="00C72009">
        <w:rPr>
          <w:rFonts w:cs="Arial"/>
          <w:color w:val="1F4E79" w:themeColor="accent1" w:themeShade="80"/>
          <w:lang w:val="en-US"/>
        </w:rPr>
        <w:lastRenderedPageBreak/>
        <w:t>STATEMENT OF CASH FLOWS</w:t>
      </w:r>
      <w:bookmarkEnd w:id="10"/>
    </w:p>
    <w:p w14:paraId="2EBF8C6F" w14:textId="77777777" w:rsidR="005A2B35" w:rsidRPr="00C72009" w:rsidRDefault="005A2B35" w:rsidP="00A36126">
      <w:pPr>
        <w:pStyle w:val="01-TtulodeNota"/>
        <w:spacing w:before="0" w:after="0"/>
        <w:jc w:val="right"/>
        <w:rPr>
          <w:rFonts w:cs="Arial"/>
          <w:sz w:val="12"/>
          <w:szCs w:val="12"/>
          <w:lang w:val="en-US"/>
        </w:rPr>
      </w:pPr>
      <w:r w:rsidRPr="00C72009">
        <w:rPr>
          <w:rFonts w:cs="Arial"/>
          <w:sz w:val="12"/>
          <w:szCs w:val="12"/>
          <w:lang w:val="en-US"/>
        </w:rPr>
        <w:t>R$ thousand</w:t>
      </w:r>
    </w:p>
    <w:tbl>
      <w:tblPr>
        <w:tblStyle w:val="TabeladeLista6Colorida-nfase5"/>
        <w:tblW w:w="9639" w:type="dxa"/>
        <w:jc w:val="center"/>
        <w:tblLayout w:type="fixed"/>
        <w:tblLook w:val="04A0" w:firstRow="1" w:lastRow="0" w:firstColumn="1" w:lastColumn="0" w:noHBand="0" w:noVBand="1"/>
      </w:tblPr>
      <w:tblGrid>
        <w:gridCol w:w="4111"/>
        <w:gridCol w:w="567"/>
        <w:gridCol w:w="1134"/>
        <w:gridCol w:w="1134"/>
        <w:gridCol w:w="285"/>
        <w:gridCol w:w="1132"/>
        <w:gridCol w:w="92"/>
        <w:gridCol w:w="1184"/>
      </w:tblGrid>
      <w:tr w:rsidR="005A2B35" w:rsidRPr="00C72009" w14:paraId="79827DAC" w14:textId="77777777" w:rsidTr="00A3612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111" w:type="dxa"/>
            <w:tcBorders>
              <w:top w:val="single" w:sz="2" w:space="0" w:color="8EAADB" w:themeColor="accent5" w:themeTint="99"/>
              <w:bottom w:val="nil"/>
            </w:tcBorders>
            <w:shd w:val="clear" w:color="auto" w:fill="D9E2F3" w:themeFill="accent5" w:themeFillTint="33"/>
            <w:vAlign w:val="center"/>
          </w:tcPr>
          <w:p w14:paraId="057B4EBA" w14:textId="77777777" w:rsidR="005A2B35" w:rsidRPr="00C72009" w:rsidRDefault="005A2B35" w:rsidP="00A36126">
            <w:pPr>
              <w:jc w:val="center"/>
              <w:rPr>
                <w:rFonts w:cs="Arial"/>
                <w:b w:val="0"/>
                <w:szCs w:val="18"/>
                <w:lang w:val="en-US"/>
              </w:rPr>
            </w:pPr>
          </w:p>
        </w:tc>
        <w:tc>
          <w:tcPr>
            <w:tcW w:w="567" w:type="dxa"/>
            <w:tcBorders>
              <w:top w:val="single" w:sz="2" w:space="0" w:color="8EAADB" w:themeColor="accent5" w:themeTint="99"/>
              <w:bottom w:val="nil"/>
            </w:tcBorders>
            <w:shd w:val="clear" w:color="auto" w:fill="D9E2F3" w:themeFill="accent5" w:themeFillTint="33"/>
          </w:tcPr>
          <w:p w14:paraId="6687E539" w14:textId="77777777" w:rsidR="005A2B35" w:rsidRPr="00C72009" w:rsidRDefault="005A2B35" w:rsidP="00A36126">
            <w:pP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71A9A1"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C72009">
              <w:rPr>
                <w:rFonts w:cs="Arial"/>
                <w:sz w:val="14"/>
                <w:szCs w:val="18"/>
              </w:rPr>
              <w:t>Parent</w:t>
            </w:r>
            <w:proofErr w:type="spellEnd"/>
          </w:p>
        </w:tc>
        <w:tc>
          <w:tcPr>
            <w:tcW w:w="285" w:type="dxa"/>
            <w:tcBorders>
              <w:top w:val="single" w:sz="2" w:space="0" w:color="8EAADB" w:themeColor="accent5" w:themeTint="99"/>
              <w:bottom w:val="nil"/>
            </w:tcBorders>
            <w:shd w:val="clear" w:color="auto" w:fill="D9E2F3" w:themeFill="accent5" w:themeFillTint="33"/>
          </w:tcPr>
          <w:p w14:paraId="51854ADF" w14:textId="77777777" w:rsidR="005A2B35" w:rsidRPr="00C72009" w:rsidRDefault="005A2B35" w:rsidP="00A36126">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08"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962E7F"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72009">
              <w:rPr>
                <w:rFonts w:cs="Arial"/>
                <w:sz w:val="14"/>
                <w:szCs w:val="18"/>
              </w:rPr>
              <w:t>Consolidated</w:t>
            </w:r>
            <w:proofErr w:type="spellEnd"/>
          </w:p>
        </w:tc>
      </w:tr>
      <w:tr w:rsidR="005A2B35" w:rsidRPr="00C72009" w14:paraId="200F6156" w14:textId="77777777" w:rsidTr="00A36126">
        <w:trPr>
          <w:cnfStyle w:val="000000100000" w:firstRow="0" w:lastRow="0" w:firstColumn="0" w:lastColumn="0" w:oddVBand="0" w:evenVBand="0" w:oddHBand="1" w:evenHBand="0" w:firstRowFirstColumn="0" w:firstRowLastColumn="0" w:lastRowFirstColumn="0" w:lastRowLastColumn="0"/>
          <w:trHeight w:hRule="exact" w:val="369"/>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single" w:sz="2" w:space="0" w:color="8EAADB" w:themeColor="accent5" w:themeTint="99"/>
            </w:tcBorders>
            <w:vAlign w:val="center"/>
          </w:tcPr>
          <w:p w14:paraId="1E1C30E4" w14:textId="77777777" w:rsidR="005A2B35" w:rsidRPr="00C72009" w:rsidRDefault="005A2B35" w:rsidP="00A36126">
            <w:pPr>
              <w:pStyle w:val="08-Tabelageral"/>
              <w:jc w:val="left"/>
              <w:rPr>
                <w:rFonts w:cs="Arial"/>
                <w:b w:val="0"/>
              </w:rPr>
            </w:pPr>
          </w:p>
        </w:tc>
        <w:tc>
          <w:tcPr>
            <w:tcW w:w="567" w:type="dxa"/>
            <w:tcBorders>
              <w:top w:val="nil"/>
              <w:bottom w:val="single" w:sz="2" w:space="0" w:color="8EAADB" w:themeColor="accent5" w:themeTint="99"/>
            </w:tcBorders>
            <w:vAlign w:val="center"/>
          </w:tcPr>
          <w:p w14:paraId="3A8C4E28"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Note</w:t>
            </w:r>
          </w:p>
        </w:tc>
        <w:tc>
          <w:tcPr>
            <w:tcW w:w="1134" w:type="dxa"/>
            <w:tcBorders>
              <w:top w:val="single" w:sz="2" w:space="0" w:color="8EAADB" w:themeColor="accent5" w:themeTint="99"/>
              <w:bottom w:val="single" w:sz="2" w:space="0" w:color="8EAADB" w:themeColor="accent5" w:themeTint="99"/>
            </w:tcBorders>
            <w:vAlign w:val="bottom"/>
          </w:tcPr>
          <w:p w14:paraId="339F184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w:t>
            </w:r>
            <w:r w:rsidRPr="00C72009">
              <w:rPr>
                <w:rFonts w:cs="Arial"/>
                <w:b/>
                <w:bCs/>
                <w:vertAlign w:val="superscript"/>
              </w:rPr>
              <w:t>st</w:t>
            </w:r>
            <w:r w:rsidRPr="00C72009">
              <w:rPr>
                <w:rFonts w:cs="Arial"/>
                <w:b/>
                <w:bCs/>
              </w:rPr>
              <w:t xml:space="preserve"> Half 2021</w:t>
            </w:r>
          </w:p>
        </w:tc>
        <w:tc>
          <w:tcPr>
            <w:tcW w:w="1134" w:type="dxa"/>
            <w:tcBorders>
              <w:top w:val="single" w:sz="2" w:space="0" w:color="8EAADB" w:themeColor="accent5" w:themeTint="99"/>
              <w:bottom w:val="single" w:sz="2" w:space="0" w:color="8EAADB" w:themeColor="accent5" w:themeTint="99"/>
            </w:tcBorders>
            <w:vAlign w:val="bottom"/>
          </w:tcPr>
          <w:p w14:paraId="7972CA5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w:t>
            </w:r>
            <w:r w:rsidRPr="00C72009">
              <w:rPr>
                <w:rFonts w:cs="Arial"/>
                <w:b/>
                <w:vertAlign w:val="superscript"/>
              </w:rPr>
              <w:t>st</w:t>
            </w:r>
            <w:r w:rsidRPr="00C72009">
              <w:rPr>
                <w:rFonts w:cs="Arial"/>
                <w:b/>
              </w:rPr>
              <w:t xml:space="preserve"> Half 2020</w:t>
            </w:r>
          </w:p>
        </w:tc>
        <w:tc>
          <w:tcPr>
            <w:tcW w:w="285" w:type="dxa"/>
            <w:tcBorders>
              <w:top w:val="nil"/>
              <w:bottom w:val="single" w:sz="2" w:space="0" w:color="8EAADB" w:themeColor="accent5" w:themeTint="99"/>
            </w:tcBorders>
            <w:vAlign w:val="center"/>
          </w:tcPr>
          <w:p w14:paraId="43C912B8"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24" w:type="dxa"/>
            <w:gridSpan w:val="2"/>
            <w:tcBorders>
              <w:top w:val="single" w:sz="2" w:space="0" w:color="8EAADB" w:themeColor="accent5" w:themeTint="99"/>
              <w:bottom w:val="single" w:sz="2" w:space="0" w:color="8EAADB" w:themeColor="accent5" w:themeTint="99"/>
            </w:tcBorders>
            <w:vAlign w:val="bottom"/>
          </w:tcPr>
          <w:p w14:paraId="13DFEFC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w:t>
            </w:r>
            <w:r w:rsidRPr="00C72009">
              <w:rPr>
                <w:rFonts w:cs="Arial"/>
                <w:b/>
                <w:vertAlign w:val="superscript"/>
              </w:rPr>
              <w:t>st</w:t>
            </w:r>
            <w:r w:rsidRPr="00C72009">
              <w:rPr>
                <w:rFonts w:cs="Arial"/>
                <w:b/>
              </w:rPr>
              <w:t xml:space="preserve"> Half 2021</w:t>
            </w:r>
          </w:p>
        </w:tc>
        <w:tc>
          <w:tcPr>
            <w:tcW w:w="1184" w:type="dxa"/>
            <w:tcBorders>
              <w:top w:val="single" w:sz="2" w:space="0" w:color="8EAADB" w:themeColor="accent5" w:themeTint="99"/>
              <w:bottom w:val="single" w:sz="2" w:space="0" w:color="8EAADB" w:themeColor="accent5" w:themeTint="99"/>
            </w:tcBorders>
            <w:vAlign w:val="bottom"/>
          </w:tcPr>
          <w:p w14:paraId="10FEF52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w:t>
            </w:r>
            <w:r w:rsidRPr="00C72009">
              <w:rPr>
                <w:rFonts w:cs="Arial"/>
                <w:b/>
                <w:vertAlign w:val="superscript"/>
              </w:rPr>
              <w:t>st</w:t>
            </w:r>
            <w:r w:rsidRPr="00C72009">
              <w:rPr>
                <w:rFonts w:cs="Arial"/>
                <w:b/>
              </w:rPr>
              <w:t xml:space="preserve"> Half 2020</w:t>
            </w:r>
          </w:p>
        </w:tc>
      </w:tr>
      <w:tr w:rsidR="005A2B35" w:rsidRPr="00076721" w14:paraId="151E78EC"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0915F25E" w14:textId="77777777" w:rsidR="005A2B35" w:rsidRPr="00C72009" w:rsidRDefault="005A2B35" w:rsidP="00A36126">
            <w:pPr>
              <w:pStyle w:val="08-Tabelageral"/>
              <w:jc w:val="left"/>
              <w:rPr>
                <w:rFonts w:cs="Arial"/>
                <w:b w:val="0"/>
                <w:lang w:val="en-US"/>
              </w:rPr>
            </w:pPr>
            <w:r w:rsidRPr="00C72009">
              <w:rPr>
                <w:rFonts w:cs="Arial"/>
                <w:lang w:val="en-US"/>
              </w:rPr>
              <w:t>Cash flow from operating activities</w:t>
            </w:r>
          </w:p>
        </w:tc>
        <w:tc>
          <w:tcPr>
            <w:tcW w:w="567" w:type="dxa"/>
            <w:tcBorders>
              <w:top w:val="nil"/>
              <w:bottom w:val="nil"/>
            </w:tcBorders>
            <w:vAlign w:val="center"/>
          </w:tcPr>
          <w:p w14:paraId="29FFB69F"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nil"/>
              <w:bottom w:val="nil"/>
            </w:tcBorders>
            <w:vAlign w:val="center"/>
          </w:tcPr>
          <w:p w14:paraId="520DCD9F"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7696411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285" w:type="dxa"/>
            <w:tcBorders>
              <w:top w:val="nil"/>
              <w:bottom w:val="nil"/>
            </w:tcBorders>
            <w:vAlign w:val="center"/>
          </w:tcPr>
          <w:p w14:paraId="7D4D45D5"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2" w:type="dxa"/>
            <w:tcBorders>
              <w:top w:val="nil"/>
              <w:bottom w:val="nil"/>
            </w:tcBorders>
            <w:vAlign w:val="center"/>
          </w:tcPr>
          <w:p w14:paraId="187CFB16"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276" w:type="dxa"/>
            <w:gridSpan w:val="2"/>
            <w:tcBorders>
              <w:top w:val="nil"/>
              <w:bottom w:val="nil"/>
            </w:tcBorders>
            <w:vAlign w:val="center"/>
          </w:tcPr>
          <w:p w14:paraId="0DB9347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r>
      <w:tr w:rsidR="005A2B35" w:rsidRPr="00C72009" w14:paraId="1AF92B4E"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4D11B858" w14:textId="77777777" w:rsidR="005A2B35" w:rsidRPr="00C72009" w:rsidRDefault="005A2B35" w:rsidP="00A36126">
            <w:pPr>
              <w:pStyle w:val="08-Tabelageral"/>
              <w:jc w:val="left"/>
              <w:rPr>
                <w:rFonts w:cs="Arial"/>
              </w:rPr>
            </w:pPr>
            <w:r w:rsidRPr="00C72009">
              <w:rPr>
                <w:rFonts w:cs="Arial"/>
              </w:rPr>
              <w:t xml:space="preserve">Net </w:t>
            </w:r>
            <w:proofErr w:type="spellStart"/>
            <w:r w:rsidRPr="00C72009">
              <w:rPr>
                <w:rFonts w:cs="Arial"/>
              </w:rPr>
              <w:t>profit</w:t>
            </w:r>
            <w:proofErr w:type="spellEnd"/>
            <w:r w:rsidRPr="00C72009">
              <w:rPr>
                <w:rFonts w:cs="Arial"/>
              </w:rPr>
              <w:t xml:space="preserve"> </w:t>
            </w:r>
          </w:p>
        </w:tc>
        <w:tc>
          <w:tcPr>
            <w:tcW w:w="567" w:type="dxa"/>
            <w:tcBorders>
              <w:top w:val="nil"/>
              <w:bottom w:val="nil"/>
            </w:tcBorders>
            <w:vAlign w:val="center"/>
          </w:tcPr>
          <w:p w14:paraId="3BD9F42A"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tcPr>
          <w:p w14:paraId="3378D430"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bCs/>
              </w:rPr>
              <w:t>1,730,764</w:t>
            </w:r>
          </w:p>
        </w:tc>
        <w:tc>
          <w:tcPr>
            <w:tcW w:w="1134" w:type="dxa"/>
            <w:tcBorders>
              <w:top w:val="nil"/>
              <w:bottom w:val="nil"/>
            </w:tcBorders>
          </w:tcPr>
          <w:p w14:paraId="3D71029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1,839,518</w:t>
            </w:r>
          </w:p>
        </w:tc>
        <w:tc>
          <w:tcPr>
            <w:tcW w:w="285" w:type="dxa"/>
            <w:tcBorders>
              <w:top w:val="nil"/>
              <w:bottom w:val="nil"/>
            </w:tcBorders>
          </w:tcPr>
          <w:p w14:paraId="337E1E52"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2" w:type="dxa"/>
            <w:tcBorders>
              <w:top w:val="nil"/>
              <w:bottom w:val="nil"/>
            </w:tcBorders>
          </w:tcPr>
          <w:p w14:paraId="085E0F1A"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bCs/>
              </w:rPr>
              <w:t>1,730,764</w:t>
            </w:r>
          </w:p>
        </w:tc>
        <w:tc>
          <w:tcPr>
            <w:tcW w:w="1276" w:type="dxa"/>
            <w:gridSpan w:val="2"/>
            <w:tcBorders>
              <w:top w:val="nil"/>
              <w:bottom w:val="nil"/>
            </w:tcBorders>
          </w:tcPr>
          <w:p w14:paraId="1B760DB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1,839,518</w:t>
            </w:r>
          </w:p>
        </w:tc>
      </w:tr>
      <w:tr w:rsidR="005A2B35" w:rsidRPr="00C72009" w14:paraId="0A957253"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63FF128B" w14:textId="77777777" w:rsidR="005A2B35" w:rsidRPr="00C72009" w:rsidRDefault="005A2B35" w:rsidP="00A36126">
            <w:pPr>
              <w:pStyle w:val="08-Tabelageral"/>
              <w:jc w:val="left"/>
              <w:rPr>
                <w:rFonts w:cs="Arial"/>
                <w:b w:val="0"/>
              </w:rPr>
            </w:pPr>
            <w:proofErr w:type="spellStart"/>
            <w:r w:rsidRPr="00C72009">
              <w:rPr>
                <w:rFonts w:cs="Arial"/>
              </w:rPr>
              <w:t>Adjustment</w:t>
            </w:r>
            <w:proofErr w:type="spellEnd"/>
            <w:r w:rsidRPr="00C72009">
              <w:rPr>
                <w:rFonts w:cs="Arial"/>
              </w:rPr>
              <w:t xml:space="preserve"> </w:t>
            </w:r>
            <w:proofErr w:type="spellStart"/>
            <w:r w:rsidRPr="00C72009">
              <w:rPr>
                <w:rFonts w:cs="Arial"/>
              </w:rPr>
              <w:t>to</w:t>
            </w:r>
            <w:proofErr w:type="spellEnd"/>
            <w:r w:rsidRPr="00C72009">
              <w:rPr>
                <w:rFonts w:cs="Arial"/>
              </w:rPr>
              <w:t xml:space="preserve"> net </w:t>
            </w:r>
            <w:proofErr w:type="spellStart"/>
            <w:r w:rsidRPr="00C72009">
              <w:rPr>
                <w:rFonts w:cs="Arial"/>
              </w:rPr>
              <w:t>profit</w:t>
            </w:r>
            <w:proofErr w:type="spellEnd"/>
            <w:r w:rsidRPr="00C72009">
              <w:rPr>
                <w:rFonts w:cs="Arial"/>
              </w:rPr>
              <w:t>:</w:t>
            </w:r>
          </w:p>
        </w:tc>
        <w:tc>
          <w:tcPr>
            <w:tcW w:w="567" w:type="dxa"/>
            <w:tcBorders>
              <w:top w:val="nil"/>
              <w:bottom w:val="nil"/>
            </w:tcBorders>
            <w:vAlign w:val="center"/>
          </w:tcPr>
          <w:p w14:paraId="4B775C13"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3D142F3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4A64943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5" w:type="dxa"/>
            <w:tcBorders>
              <w:top w:val="nil"/>
              <w:bottom w:val="nil"/>
            </w:tcBorders>
            <w:vAlign w:val="center"/>
          </w:tcPr>
          <w:p w14:paraId="0F97F601"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53C531E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2"/>
            <w:tcBorders>
              <w:top w:val="nil"/>
              <w:bottom w:val="nil"/>
            </w:tcBorders>
            <w:vAlign w:val="center"/>
          </w:tcPr>
          <w:p w14:paraId="4F18EEF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5A2B35" w:rsidRPr="00C72009" w14:paraId="2136D9FC"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224F8AC8" w14:textId="77777777" w:rsidR="005A2B35" w:rsidRPr="00C72009" w:rsidRDefault="005A2B35" w:rsidP="00A36126">
            <w:pPr>
              <w:pStyle w:val="08-Tabelageral"/>
              <w:ind w:left="113"/>
              <w:jc w:val="left"/>
              <w:rPr>
                <w:rFonts w:cs="Arial"/>
                <w:b w:val="0"/>
              </w:rPr>
            </w:pPr>
            <w:proofErr w:type="spellStart"/>
            <w:r w:rsidRPr="00C72009">
              <w:rPr>
                <w:rFonts w:cs="Arial"/>
                <w:b w:val="0"/>
              </w:rPr>
              <w:t>Equity</w:t>
            </w:r>
            <w:proofErr w:type="spellEnd"/>
            <w:r w:rsidRPr="00C72009">
              <w:rPr>
                <w:rFonts w:cs="Arial"/>
                <w:b w:val="0"/>
              </w:rPr>
              <w:t xml:space="preserve"> income</w:t>
            </w:r>
          </w:p>
        </w:tc>
        <w:tc>
          <w:tcPr>
            <w:tcW w:w="567" w:type="dxa"/>
            <w:tcBorders>
              <w:top w:val="nil"/>
              <w:bottom w:val="nil"/>
            </w:tcBorders>
            <w:vAlign w:val="center"/>
          </w:tcPr>
          <w:p w14:paraId="608BF013"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[7.b]</w:t>
            </w:r>
          </w:p>
        </w:tc>
        <w:tc>
          <w:tcPr>
            <w:tcW w:w="1134" w:type="dxa"/>
            <w:tcBorders>
              <w:top w:val="nil"/>
              <w:bottom w:val="nil"/>
            </w:tcBorders>
            <w:vAlign w:val="center"/>
          </w:tcPr>
          <w:p w14:paraId="7385E57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(1,725,419)</w:t>
            </w:r>
          </w:p>
        </w:tc>
        <w:tc>
          <w:tcPr>
            <w:tcW w:w="1134" w:type="dxa"/>
            <w:tcBorders>
              <w:top w:val="nil"/>
              <w:bottom w:val="nil"/>
            </w:tcBorders>
            <w:vAlign w:val="center"/>
          </w:tcPr>
          <w:p w14:paraId="72BFE00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(1,822,262)</w:t>
            </w:r>
          </w:p>
        </w:tc>
        <w:tc>
          <w:tcPr>
            <w:tcW w:w="285" w:type="dxa"/>
            <w:tcBorders>
              <w:top w:val="nil"/>
              <w:bottom w:val="nil"/>
            </w:tcBorders>
            <w:vAlign w:val="center"/>
          </w:tcPr>
          <w:p w14:paraId="4602BE44"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724A206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(703,634)</w:t>
            </w:r>
          </w:p>
        </w:tc>
        <w:tc>
          <w:tcPr>
            <w:tcW w:w="1276" w:type="dxa"/>
            <w:gridSpan w:val="2"/>
            <w:tcBorders>
              <w:top w:val="nil"/>
              <w:bottom w:val="nil"/>
            </w:tcBorders>
            <w:vAlign w:val="center"/>
          </w:tcPr>
          <w:p w14:paraId="20CADAC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(908,215)</w:t>
            </w:r>
          </w:p>
        </w:tc>
      </w:tr>
      <w:tr w:rsidR="005A2B35" w:rsidRPr="00C72009" w14:paraId="617F85BF"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bottom"/>
          </w:tcPr>
          <w:p w14:paraId="5055510B" w14:textId="77777777" w:rsidR="005A2B35" w:rsidRPr="00C72009" w:rsidRDefault="005A2B35" w:rsidP="00A36126">
            <w:pPr>
              <w:pStyle w:val="08-Tabelageral"/>
              <w:ind w:left="113"/>
              <w:jc w:val="left"/>
              <w:rPr>
                <w:rFonts w:cs="Arial"/>
                <w:b w:val="0"/>
                <w:lang w:val="en-US"/>
              </w:rPr>
            </w:pPr>
            <w:r w:rsidRPr="00C72009">
              <w:rPr>
                <w:rFonts w:cs="Arial"/>
                <w:b w:val="0"/>
                <w:lang w:val="en-US"/>
              </w:rPr>
              <w:t>Net increase in dividends and interest on shareholders' equity</w:t>
            </w:r>
          </w:p>
        </w:tc>
        <w:tc>
          <w:tcPr>
            <w:tcW w:w="567" w:type="dxa"/>
            <w:tcBorders>
              <w:top w:val="nil"/>
              <w:bottom w:val="nil"/>
            </w:tcBorders>
            <w:vAlign w:val="center"/>
          </w:tcPr>
          <w:p w14:paraId="7412EB2F"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nil"/>
              <w:bottom w:val="nil"/>
            </w:tcBorders>
            <w:vAlign w:val="center"/>
          </w:tcPr>
          <w:p w14:paraId="14D56243"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(311)</w:t>
            </w:r>
          </w:p>
        </w:tc>
        <w:tc>
          <w:tcPr>
            <w:tcW w:w="1134" w:type="dxa"/>
            <w:tcBorders>
              <w:top w:val="nil"/>
              <w:bottom w:val="nil"/>
            </w:tcBorders>
            <w:vAlign w:val="center"/>
          </w:tcPr>
          <w:p w14:paraId="5927654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szCs w:val="14"/>
              </w:rPr>
              <w:t>13,642</w:t>
            </w:r>
          </w:p>
        </w:tc>
        <w:tc>
          <w:tcPr>
            <w:tcW w:w="285" w:type="dxa"/>
            <w:tcBorders>
              <w:top w:val="nil"/>
              <w:bottom w:val="nil"/>
            </w:tcBorders>
            <w:vAlign w:val="center"/>
          </w:tcPr>
          <w:p w14:paraId="57662751"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04FF414B"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2,623</w:t>
            </w:r>
          </w:p>
        </w:tc>
        <w:tc>
          <w:tcPr>
            <w:tcW w:w="1276" w:type="dxa"/>
            <w:gridSpan w:val="2"/>
            <w:tcBorders>
              <w:top w:val="nil"/>
              <w:bottom w:val="nil"/>
            </w:tcBorders>
            <w:vAlign w:val="center"/>
          </w:tcPr>
          <w:p w14:paraId="4F789F2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szCs w:val="14"/>
              </w:rPr>
              <w:t>24,871</w:t>
            </w:r>
          </w:p>
        </w:tc>
      </w:tr>
      <w:tr w:rsidR="005A2B35" w:rsidRPr="00C72009" w14:paraId="0E47BDB0"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bottom"/>
          </w:tcPr>
          <w:p w14:paraId="743AC8A6" w14:textId="77777777" w:rsidR="005A2B35" w:rsidRPr="00C72009" w:rsidRDefault="005A2B35" w:rsidP="00A36126">
            <w:pPr>
              <w:pStyle w:val="08-Tabelageral"/>
              <w:ind w:left="113"/>
              <w:jc w:val="left"/>
              <w:rPr>
                <w:rFonts w:cs="Arial"/>
                <w:b w:val="0"/>
                <w:lang w:val="en-US"/>
              </w:rPr>
            </w:pPr>
            <w:r w:rsidRPr="00C72009">
              <w:rPr>
                <w:rFonts w:cs="Arial"/>
                <w:b w:val="0"/>
                <w:lang w:val="en-US"/>
              </w:rPr>
              <w:t>Net increase in financial assets at amortized cost</w:t>
            </w:r>
          </w:p>
        </w:tc>
        <w:tc>
          <w:tcPr>
            <w:tcW w:w="567" w:type="dxa"/>
            <w:tcBorders>
              <w:top w:val="nil"/>
              <w:bottom w:val="nil"/>
            </w:tcBorders>
            <w:vAlign w:val="center"/>
          </w:tcPr>
          <w:p w14:paraId="0E308776"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nil"/>
              <w:bottom w:val="nil"/>
            </w:tcBorders>
            <w:vAlign w:val="center"/>
          </w:tcPr>
          <w:p w14:paraId="76C976C8"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w:t>
            </w:r>
          </w:p>
        </w:tc>
        <w:tc>
          <w:tcPr>
            <w:tcW w:w="1134" w:type="dxa"/>
            <w:tcBorders>
              <w:top w:val="nil"/>
              <w:bottom w:val="nil"/>
            </w:tcBorders>
            <w:vAlign w:val="center"/>
          </w:tcPr>
          <w:p w14:paraId="29DECA5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w:t>
            </w:r>
          </w:p>
        </w:tc>
        <w:tc>
          <w:tcPr>
            <w:tcW w:w="285" w:type="dxa"/>
            <w:tcBorders>
              <w:top w:val="nil"/>
              <w:bottom w:val="nil"/>
            </w:tcBorders>
            <w:vAlign w:val="center"/>
          </w:tcPr>
          <w:p w14:paraId="63057D30"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64A097DE"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(4,883)</w:t>
            </w:r>
          </w:p>
        </w:tc>
        <w:tc>
          <w:tcPr>
            <w:tcW w:w="1276" w:type="dxa"/>
            <w:gridSpan w:val="2"/>
            <w:tcBorders>
              <w:top w:val="nil"/>
              <w:bottom w:val="nil"/>
            </w:tcBorders>
            <w:vAlign w:val="center"/>
          </w:tcPr>
          <w:p w14:paraId="7FEEFC0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(11,941)</w:t>
            </w:r>
          </w:p>
        </w:tc>
      </w:tr>
      <w:tr w:rsidR="005A2B35" w:rsidRPr="00C72009" w14:paraId="0FADE40F"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bottom"/>
          </w:tcPr>
          <w:p w14:paraId="7144C94C" w14:textId="77777777" w:rsidR="005A2B35" w:rsidRPr="00C72009" w:rsidRDefault="005A2B35" w:rsidP="00A36126">
            <w:pPr>
              <w:pStyle w:val="08-Tabelageral"/>
              <w:ind w:left="113"/>
              <w:jc w:val="left"/>
              <w:rPr>
                <w:rFonts w:cs="Arial"/>
                <w:b w:val="0"/>
              </w:rPr>
            </w:pPr>
            <w:r w:rsidRPr="00C72009">
              <w:rPr>
                <w:rFonts w:cs="Arial"/>
                <w:b w:val="0"/>
              </w:rPr>
              <w:t xml:space="preserve">Other </w:t>
            </w:r>
            <w:proofErr w:type="spellStart"/>
            <w:r w:rsidRPr="00C72009">
              <w:rPr>
                <w:rFonts w:cs="Arial"/>
                <w:b w:val="0"/>
              </w:rPr>
              <w:t>adjustments</w:t>
            </w:r>
            <w:proofErr w:type="spellEnd"/>
          </w:p>
        </w:tc>
        <w:tc>
          <w:tcPr>
            <w:tcW w:w="567" w:type="dxa"/>
            <w:tcBorders>
              <w:top w:val="nil"/>
              <w:bottom w:val="nil"/>
            </w:tcBorders>
            <w:vAlign w:val="center"/>
          </w:tcPr>
          <w:p w14:paraId="76EB69EF"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404BE372"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1,383</w:t>
            </w:r>
          </w:p>
        </w:tc>
        <w:tc>
          <w:tcPr>
            <w:tcW w:w="1134" w:type="dxa"/>
            <w:tcBorders>
              <w:top w:val="nil"/>
              <w:bottom w:val="nil"/>
            </w:tcBorders>
            <w:vAlign w:val="center"/>
          </w:tcPr>
          <w:p w14:paraId="3A615C5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szCs w:val="14"/>
              </w:rPr>
              <w:t>1,677</w:t>
            </w:r>
          </w:p>
        </w:tc>
        <w:tc>
          <w:tcPr>
            <w:tcW w:w="285" w:type="dxa"/>
            <w:tcBorders>
              <w:top w:val="nil"/>
              <w:bottom w:val="nil"/>
            </w:tcBorders>
            <w:vAlign w:val="center"/>
          </w:tcPr>
          <w:p w14:paraId="44212E5B"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47FC3957"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(613)</w:t>
            </w:r>
          </w:p>
        </w:tc>
        <w:tc>
          <w:tcPr>
            <w:tcW w:w="1276" w:type="dxa"/>
            <w:gridSpan w:val="2"/>
            <w:tcBorders>
              <w:top w:val="nil"/>
              <w:bottom w:val="nil"/>
            </w:tcBorders>
            <w:vAlign w:val="center"/>
          </w:tcPr>
          <w:p w14:paraId="3230A81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szCs w:val="14"/>
              </w:rPr>
              <w:t>961</w:t>
            </w:r>
          </w:p>
        </w:tc>
      </w:tr>
      <w:tr w:rsidR="005A2B35" w:rsidRPr="00C72009" w14:paraId="153463B4"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bottom"/>
          </w:tcPr>
          <w:p w14:paraId="1D12DB88" w14:textId="77777777" w:rsidR="005A2B35" w:rsidRPr="00C72009" w:rsidRDefault="005A2B35" w:rsidP="00A36126">
            <w:pPr>
              <w:pStyle w:val="08-Tabelageral"/>
              <w:jc w:val="left"/>
              <w:rPr>
                <w:rFonts w:cs="Arial"/>
                <w:b w:val="0"/>
              </w:rPr>
            </w:pPr>
            <w:proofErr w:type="spellStart"/>
            <w:r w:rsidRPr="00C72009">
              <w:rPr>
                <w:rFonts w:cs="Arial"/>
              </w:rPr>
              <w:t>Adjustment</w:t>
            </w:r>
            <w:proofErr w:type="spellEnd"/>
            <w:r w:rsidRPr="00C72009">
              <w:rPr>
                <w:rFonts w:cs="Arial"/>
              </w:rPr>
              <w:t xml:space="preserve"> </w:t>
            </w:r>
            <w:proofErr w:type="spellStart"/>
            <w:r w:rsidRPr="00C72009">
              <w:rPr>
                <w:rFonts w:cs="Arial"/>
              </w:rPr>
              <w:t>to</w:t>
            </w:r>
            <w:proofErr w:type="spellEnd"/>
            <w:r w:rsidRPr="00C72009">
              <w:rPr>
                <w:rFonts w:cs="Arial"/>
              </w:rPr>
              <w:t xml:space="preserve"> net </w:t>
            </w:r>
            <w:proofErr w:type="spellStart"/>
            <w:r w:rsidRPr="00C72009">
              <w:rPr>
                <w:rFonts w:cs="Arial"/>
              </w:rPr>
              <w:t>profit</w:t>
            </w:r>
            <w:proofErr w:type="spellEnd"/>
          </w:p>
        </w:tc>
        <w:tc>
          <w:tcPr>
            <w:tcW w:w="567" w:type="dxa"/>
            <w:tcBorders>
              <w:top w:val="nil"/>
              <w:bottom w:val="nil"/>
            </w:tcBorders>
            <w:vAlign w:val="center"/>
          </w:tcPr>
          <w:p w14:paraId="777CC034"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07E675E4"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szCs w:val="14"/>
              </w:rPr>
              <w:t>6,417</w:t>
            </w:r>
          </w:p>
        </w:tc>
        <w:tc>
          <w:tcPr>
            <w:tcW w:w="1134" w:type="dxa"/>
            <w:tcBorders>
              <w:top w:val="nil"/>
              <w:bottom w:val="nil"/>
            </w:tcBorders>
            <w:vAlign w:val="center"/>
          </w:tcPr>
          <w:p w14:paraId="2F456DF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szCs w:val="14"/>
              </w:rPr>
              <w:t>32,575</w:t>
            </w:r>
          </w:p>
        </w:tc>
        <w:tc>
          <w:tcPr>
            <w:tcW w:w="285" w:type="dxa"/>
            <w:tcBorders>
              <w:top w:val="nil"/>
              <w:bottom w:val="nil"/>
            </w:tcBorders>
            <w:vAlign w:val="center"/>
          </w:tcPr>
          <w:p w14:paraId="15996BAA"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2" w:type="dxa"/>
            <w:tcBorders>
              <w:top w:val="nil"/>
              <w:bottom w:val="nil"/>
            </w:tcBorders>
            <w:vAlign w:val="center"/>
          </w:tcPr>
          <w:p w14:paraId="39C409B0"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bCs/>
                <w:szCs w:val="14"/>
              </w:rPr>
              <w:t>1,024,257</w:t>
            </w:r>
          </w:p>
        </w:tc>
        <w:tc>
          <w:tcPr>
            <w:tcW w:w="1276" w:type="dxa"/>
            <w:gridSpan w:val="2"/>
            <w:tcBorders>
              <w:top w:val="nil"/>
              <w:bottom w:val="nil"/>
            </w:tcBorders>
            <w:vAlign w:val="center"/>
          </w:tcPr>
          <w:p w14:paraId="30B46FD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szCs w:val="14"/>
              </w:rPr>
              <w:t>945,194</w:t>
            </w:r>
          </w:p>
        </w:tc>
      </w:tr>
      <w:tr w:rsidR="005A2B35" w:rsidRPr="00C72009" w14:paraId="7504452A"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15E1B1E1" w14:textId="77777777" w:rsidR="005A2B35" w:rsidRPr="00C72009" w:rsidRDefault="005A2B35" w:rsidP="00A36126">
            <w:pPr>
              <w:pStyle w:val="08-Tabelageral"/>
              <w:ind w:left="113"/>
              <w:jc w:val="left"/>
              <w:rPr>
                <w:rFonts w:cs="Arial"/>
                <w:b w:val="0"/>
                <w:szCs w:val="14"/>
              </w:rPr>
            </w:pPr>
          </w:p>
        </w:tc>
        <w:tc>
          <w:tcPr>
            <w:tcW w:w="567" w:type="dxa"/>
            <w:tcBorders>
              <w:top w:val="nil"/>
              <w:bottom w:val="nil"/>
            </w:tcBorders>
            <w:vAlign w:val="center"/>
          </w:tcPr>
          <w:p w14:paraId="0E71D524"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400A75BC"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6C5374D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5" w:type="dxa"/>
            <w:tcBorders>
              <w:top w:val="nil"/>
              <w:bottom w:val="nil"/>
            </w:tcBorders>
            <w:vAlign w:val="center"/>
          </w:tcPr>
          <w:p w14:paraId="58B6BAF1"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752E912E"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2"/>
            <w:tcBorders>
              <w:top w:val="nil"/>
              <w:bottom w:val="nil"/>
            </w:tcBorders>
            <w:vAlign w:val="center"/>
          </w:tcPr>
          <w:p w14:paraId="1684858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5A2B35" w:rsidRPr="00076721" w14:paraId="3C430565"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3FDE5F62" w14:textId="77777777" w:rsidR="005A2B35" w:rsidRPr="00C72009" w:rsidRDefault="005A2B35" w:rsidP="00A36126">
            <w:pPr>
              <w:pStyle w:val="08-Tabelageral"/>
              <w:jc w:val="left"/>
              <w:rPr>
                <w:rFonts w:cs="Arial"/>
                <w:b w:val="0"/>
                <w:lang w:val="en-US"/>
              </w:rPr>
            </w:pPr>
            <w:r w:rsidRPr="00C72009">
              <w:rPr>
                <w:rFonts w:cs="Arial"/>
                <w:lang w:val="en-US"/>
              </w:rPr>
              <w:t>Changes in balance sheet items:</w:t>
            </w:r>
          </w:p>
        </w:tc>
        <w:tc>
          <w:tcPr>
            <w:tcW w:w="567" w:type="dxa"/>
            <w:tcBorders>
              <w:top w:val="nil"/>
              <w:bottom w:val="nil"/>
            </w:tcBorders>
            <w:vAlign w:val="center"/>
          </w:tcPr>
          <w:p w14:paraId="50FE07A5"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nil"/>
              <w:bottom w:val="nil"/>
            </w:tcBorders>
            <w:vAlign w:val="center"/>
          </w:tcPr>
          <w:p w14:paraId="3C78250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6830459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p>
        </w:tc>
        <w:tc>
          <w:tcPr>
            <w:tcW w:w="285" w:type="dxa"/>
            <w:tcBorders>
              <w:top w:val="nil"/>
              <w:bottom w:val="nil"/>
            </w:tcBorders>
            <w:vAlign w:val="center"/>
          </w:tcPr>
          <w:p w14:paraId="1EEAB4D5"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2" w:type="dxa"/>
            <w:tcBorders>
              <w:top w:val="nil"/>
              <w:bottom w:val="nil"/>
            </w:tcBorders>
            <w:vAlign w:val="center"/>
          </w:tcPr>
          <w:p w14:paraId="2D28165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276" w:type="dxa"/>
            <w:gridSpan w:val="2"/>
            <w:tcBorders>
              <w:top w:val="nil"/>
              <w:bottom w:val="nil"/>
            </w:tcBorders>
            <w:vAlign w:val="center"/>
          </w:tcPr>
          <w:p w14:paraId="75EDBB9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p>
        </w:tc>
      </w:tr>
      <w:tr w:rsidR="005A2B35" w:rsidRPr="00C72009" w14:paraId="37006A2E"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7232D6AB" w14:textId="77777777" w:rsidR="005A2B35" w:rsidRPr="00C72009" w:rsidRDefault="005A2B35" w:rsidP="00A36126">
            <w:pPr>
              <w:pStyle w:val="08-Tabelageral"/>
              <w:ind w:left="113"/>
              <w:jc w:val="left"/>
              <w:rPr>
                <w:rFonts w:cs="Arial"/>
                <w:b w:val="0"/>
                <w:lang w:val="en-US"/>
              </w:rPr>
            </w:pPr>
            <w:r w:rsidRPr="00C72009">
              <w:rPr>
                <w:rFonts w:cs="Arial"/>
                <w:b w:val="0"/>
                <w:lang w:val="en-US"/>
              </w:rPr>
              <w:t>Financial assets at fair value through profit or loss</w:t>
            </w:r>
          </w:p>
        </w:tc>
        <w:tc>
          <w:tcPr>
            <w:tcW w:w="567" w:type="dxa"/>
            <w:tcBorders>
              <w:top w:val="nil"/>
              <w:bottom w:val="nil"/>
            </w:tcBorders>
            <w:vAlign w:val="center"/>
          </w:tcPr>
          <w:p w14:paraId="23625C4D"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nil"/>
              <w:bottom w:val="nil"/>
            </w:tcBorders>
            <w:vAlign w:val="center"/>
          </w:tcPr>
          <w:p w14:paraId="0F7BCB52"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(8,591)</w:t>
            </w:r>
          </w:p>
        </w:tc>
        <w:tc>
          <w:tcPr>
            <w:tcW w:w="1134" w:type="dxa"/>
            <w:tcBorders>
              <w:top w:val="nil"/>
              <w:bottom w:val="nil"/>
            </w:tcBorders>
            <w:vAlign w:val="center"/>
          </w:tcPr>
          <w:p w14:paraId="1B33B7FF"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(498)</w:t>
            </w:r>
          </w:p>
        </w:tc>
        <w:tc>
          <w:tcPr>
            <w:tcW w:w="285" w:type="dxa"/>
            <w:tcBorders>
              <w:top w:val="nil"/>
              <w:bottom w:val="nil"/>
            </w:tcBorders>
            <w:vAlign w:val="center"/>
          </w:tcPr>
          <w:p w14:paraId="2A2675C0"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207FFE80"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(8,593)</w:t>
            </w:r>
          </w:p>
        </w:tc>
        <w:tc>
          <w:tcPr>
            <w:tcW w:w="1276" w:type="dxa"/>
            <w:gridSpan w:val="2"/>
            <w:tcBorders>
              <w:top w:val="nil"/>
              <w:bottom w:val="nil"/>
            </w:tcBorders>
            <w:vAlign w:val="center"/>
          </w:tcPr>
          <w:p w14:paraId="69532D5E"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(5,578)</w:t>
            </w:r>
          </w:p>
        </w:tc>
      </w:tr>
      <w:tr w:rsidR="005A2B35" w:rsidRPr="00C72009" w14:paraId="51B27720"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25F64A4B" w14:textId="77777777" w:rsidR="005A2B35" w:rsidRPr="00C72009" w:rsidRDefault="005A2B35" w:rsidP="00A36126">
            <w:pPr>
              <w:pStyle w:val="08-Tabelageral"/>
              <w:ind w:left="113"/>
              <w:jc w:val="left"/>
              <w:rPr>
                <w:rFonts w:cs="Arial"/>
                <w:b w:val="0"/>
                <w:lang w:val="en-US"/>
              </w:rPr>
            </w:pPr>
            <w:r w:rsidRPr="00C72009">
              <w:rPr>
                <w:rFonts w:cs="Arial"/>
                <w:b w:val="0"/>
                <w:lang w:val="en-US"/>
              </w:rPr>
              <w:t>Current tax assets and deferred tax assets</w:t>
            </w:r>
          </w:p>
        </w:tc>
        <w:tc>
          <w:tcPr>
            <w:tcW w:w="567" w:type="dxa"/>
            <w:tcBorders>
              <w:top w:val="nil"/>
              <w:bottom w:val="nil"/>
            </w:tcBorders>
            <w:vAlign w:val="center"/>
          </w:tcPr>
          <w:p w14:paraId="748CE214"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nil"/>
              <w:bottom w:val="nil"/>
            </w:tcBorders>
            <w:vAlign w:val="center"/>
          </w:tcPr>
          <w:p w14:paraId="5BCA1A5E"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461</w:t>
            </w:r>
          </w:p>
        </w:tc>
        <w:tc>
          <w:tcPr>
            <w:tcW w:w="1134" w:type="dxa"/>
            <w:tcBorders>
              <w:top w:val="nil"/>
              <w:bottom w:val="nil"/>
            </w:tcBorders>
            <w:vAlign w:val="center"/>
          </w:tcPr>
          <w:p w14:paraId="736260C9"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(24,217)</w:t>
            </w:r>
          </w:p>
        </w:tc>
        <w:tc>
          <w:tcPr>
            <w:tcW w:w="285" w:type="dxa"/>
            <w:tcBorders>
              <w:top w:val="nil"/>
              <w:bottom w:val="nil"/>
            </w:tcBorders>
            <w:vAlign w:val="center"/>
          </w:tcPr>
          <w:p w14:paraId="2027FAA7"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38C7A76B"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(1,716)</w:t>
            </w:r>
          </w:p>
        </w:tc>
        <w:tc>
          <w:tcPr>
            <w:tcW w:w="1276" w:type="dxa"/>
            <w:gridSpan w:val="2"/>
            <w:tcBorders>
              <w:top w:val="nil"/>
              <w:bottom w:val="nil"/>
            </w:tcBorders>
            <w:vAlign w:val="center"/>
          </w:tcPr>
          <w:p w14:paraId="5E6E8A09"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(29,013)</w:t>
            </w:r>
          </w:p>
        </w:tc>
      </w:tr>
      <w:tr w:rsidR="005A2B35" w:rsidRPr="00C72009" w14:paraId="767D733F"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4690EA21" w14:textId="77777777" w:rsidR="005A2B35" w:rsidRPr="00C72009" w:rsidRDefault="005A2B35" w:rsidP="00A36126">
            <w:pPr>
              <w:pStyle w:val="08-Tabelageral"/>
              <w:ind w:left="113"/>
              <w:jc w:val="left"/>
              <w:rPr>
                <w:rFonts w:cs="Arial"/>
                <w:b w:val="0"/>
              </w:rPr>
            </w:pPr>
            <w:proofErr w:type="spellStart"/>
            <w:r w:rsidRPr="00C72009">
              <w:rPr>
                <w:rFonts w:cs="Arial"/>
                <w:b w:val="0"/>
              </w:rPr>
              <w:t>Commissions</w:t>
            </w:r>
            <w:proofErr w:type="spellEnd"/>
            <w:r w:rsidRPr="00C72009">
              <w:rPr>
                <w:rFonts w:cs="Arial"/>
                <w:b w:val="0"/>
              </w:rPr>
              <w:t xml:space="preserve"> </w:t>
            </w:r>
            <w:proofErr w:type="spellStart"/>
            <w:r w:rsidRPr="00C72009">
              <w:rPr>
                <w:rFonts w:cs="Arial"/>
                <w:b w:val="0"/>
              </w:rPr>
              <w:t>receivable</w:t>
            </w:r>
            <w:proofErr w:type="spellEnd"/>
          </w:p>
        </w:tc>
        <w:tc>
          <w:tcPr>
            <w:tcW w:w="567" w:type="dxa"/>
            <w:tcBorders>
              <w:top w:val="nil"/>
              <w:bottom w:val="nil"/>
            </w:tcBorders>
            <w:vAlign w:val="center"/>
          </w:tcPr>
          <w:p w14:paraId="4072D638"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10910135"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1134" w:type="dxa"/>
            <w:tcBorders>
              <w:top w:val="nil"/>
              <w:bottom w:val="nil"/>
            </w:tcBorders>
            <w:vAlign w:val="center"/>
          </w:tcPr>
          <w:p w14:paraId="25E80015"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285" w:type="dxa"/>
            <w:tcBorders>
              <w:top w:val="nil"/>
              <w:bottom w:val="nil"/>
            </w:tcBorders>
            <w:vAlign w:val="center"/>
          </w:tcPr>
          <w:p w14:paraId="5057F773"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59BCDE1A"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331,864</w:t>
            </w:r>
          </w:p>
        </w:tc>
        <w:tc>
          <w:tcPr>
            <w:tcW w:w="1276" w:type="dxa"/>
            <w:gridSpan w:val="2"/>
            <w:tcBorders>
              <w:top w:val="nil"/>
              <w:bottom w:val="nil"/>
            </w:tcBorders>
            <w:vAlign w:val="center"/>
          </w:tcPr>
          <w:p w14:paraId="3DA177CB"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28,008</w:t>
            </w:r>
          </w:p>
        </w:tc>
      </w:tr>
      <w:tr w:rsidR="005A2B35" w:rsidRPr="00C72009" w14:paraId="4851BB06"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45BB232F" w14:textId="77777777" w:rsidR="005A2B35" w:rsidRPr="00C72009" w:rsidRDefault="005A2B35" w:rsidP="00A36126">
            <w:pPr>
              <w:pStyle w:val="08-Tabelageral"/>
              <w:ind w:left="113"/>
              <w:jc w:val="left"/>
              <w:rPr>
                <w:rFonts w:cs="Arial"/>
                <w:b w:val="0"/>
              </w:rPr>
            </w:pPr>
            <w:r w:rsidRPr="00C72009">
              <w:rPr>
                <w:rFonts w:cs="Arial"/>
                <w:b w:val="0"/>
              </w:rPr>
              <w:t xml:space="preserve">Other </w:t>
            </w:r>
            <w:proofErr w:type="spellStart"/>
            <w:r w:rsidRPr="00C72009">
              <w:rPr>
                <w:rFonts w:cs="Arial"/>
                <w:b w:val="0"/>
              </w:rPr>
              <w:t>assets</w:t>
            </w:r>
            <w:proofErr w:type="spellEnd"/>
          </w:p>
        </w:tc>
        <w:tc>
          <w:tcPr>
            <w:tcW w:w="567" w:type="dxa"/>
            <w:tcBorders>
              <w:top w:val="nil"/>
              <w:bottom w:val="nil"/>
            </w:tcBorders>
            <w:vAlign w:val="center"/>
          </w:tcPr>
          <w:p w14:paraId="3741A01C"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6BA82A6F"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(1,328)</w:t>
            </w:r>
          </w:p>
        </w:tc>
        <w:tc>
          <w:tcPr>
            <w:tcW w:w="1134" w:type="dxa"/>
            <w:tcBorders>
              <w:top w:val="nil"/>
              <w:bottom w:val="nil"/>
            </w:tcBorders>
            <w:vAlign w:val="center"/>
          </w:tcPr>
          <w:p w14:paraId="2D70E37B"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(3,149)</w:t>
            </w:r>
          </w:p>
        </w:tc>
        <w:tc>
          <w:tcPr>
            <w:tcW w:w="285" w:type="dxa"/>
            <w:tcBorders>
              <w:top w:val="nil"/>
              <w:bottom w:val="nil"/>
            </w:tcBorders>
            <w:vAlign w:val="center"/>
          </w:tcPr>
          <w:p w14:paraId="5ED3A299"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7811BB45"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(5,795)</w:t>
            </w:r>
          </w:p>
        </w:tc>
        <w:tc>
          <w:tcPr>
            <w:tcW w:w="1276" w:type="dxa"/>
            <w:gridSpan w:val="2"/>
            <w:tcBorders>
              <w:top w:val="nil"/>
              <w:bottom w:val="nil"/>
            </w:tcBorders>
            <w:vAlign w:val="center"/>
          </w:tcPr>
          <w:p w14:paraId="5B4A314A"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(7,649)</w:t>
            </w:r>
          </w:p>
        </w:tc>
      </w:tr>
      <w:tr w:rsidR="005A2B35" w:rsidRPr="00C72009" w14:paraId="43AA2355"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0280B88A" w14:textId="77777777" w:rsidR="005A2B35" w:rsidRPr="00C72009" w:rsidRDefault="005A2B35" w:rsidP="00A36126">
            <w:pPr>
              <w:pStyle w:val="08-Tabelageral"/>
              <w:ind w:left="113"/>
              <w:jc w:val="left"/>
              <w:rPr>
                <w:rFonts w:cs="Arial"/>
                <w:b w:val="0"/>
              </w:rPr>
            </w:pPr>
            <w:proofErr w:type="spellStart"/>
            <w:r w:rsidRPr="00C72009">
              <w:rPr>
                <w:rFonts w:cs="Arial"/>
                <w:b w:val="0"/>
              </w:rPr>
              <w:t>Unearned</w:t>
            </w:r>
            <w:proofErr w:type="spellEnd"/>
            <w:r w:rsidRPr="00C72009">
              <w:rPr>
                <w:rFonts w:cs="Arial"/>
                <w:b w:val="0"/>
              </w:rPr>
              <w:t xml:space="preserve"> </w:t>
            </w:r>
            <w:proofErr w:type="spellStart"/>
            <w:r w:rsidRPr="00C72009">
              <w:rPr>
                <w:rFonts w:cs="Arial"/>
                <w:b w:val="0"/>
              </w:rPr>
              <w:t>commissions</w:t>
            </w:r>
            <w:proofErr w:type="spellEnd"/>
          </w:p>
        </w:tc>
        <w:tc>
          <w:tcPr>
            <w:tcW w:w="567" w:type="dxa"/>
            <w:tcBorders>
              <w:top w:val="nil"/>
              <w:bottom w:val="nil"/>
            </w:tcBorders>
            <w:vAlign w:val="center"/>
          </w:tcPr>
          <w:p w14:paraId="1F343411"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30BE30EB"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1134" w:type="dxa"/>
            <w:tcBorders>
              <w:top w:val="nil"/>
              <w:bottom w:val="nil"/>
            </w:tcBorders>
            <w:vAlign w:val="center"/>
          </w:tcPr>
          <w:p w14:paraId="0B676F75"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285" w:type="dxa"/>
            <w:tcBorders>
              <w:top w:val="nil"/>
              <w:bottom w:val="nil"/>
            </w:tcBorders>
            <w:vAlign w:val="center"/>
          </w:tcPr>
          <w:p w14:paraId="1A2B84F1"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1297D630"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162,851</w:t>
            </w:r>
          </w:p>
        </w:tc>
        <w:tc>
          <w:tcPr>
            <w:tcW w:w="1276" w:type="dxa"/>
            <w:gridSpan w:val="2"/>
            <w:tcBorders>
              <w:top w:val="nil"/>
              <w:bottom w:val="nil"/>
            </w:tcBorders>
            <w:vAlign w:val="center"/>
          </w:tcPr>
          <w:p w14:paraId="6600B199"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25,100</w:t>
            </w:r>
          </w:p>
        </w:tc>
      </w:tr>
      <w:tr w:rsidR="005A2B35" w:rsidRPr="00C72009" w14:paraId="219DBE43"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711A4B2B" w14:textId="77777777" w:rsidR="005A2B35" w:rsidRPr="00C72009" w:rsidRDefault="005A2B35" w:rsidP="00A36126">
            <w:pPr>
              <w:pStyle w:val="08-Tabelageral"/>
              <w:ind w:left="113"/>
              <w:jc w:val="left"/>
              <w:rPr>
                <w:rFonts w:cs="Arial"/>
                <w:b w:val="0"/>
                <w:lang w:val="en-US"/>
              </w:rPr>
            </w:pPr>
            <w:r w:rsidRPr="00C72009">
              <w:rPr>
                <w:rFonts w:cs="Arial"/>
                <w:b w:val="0"/>
                <w:lang w:val="en-US"/>
              </w:rPr>
              <w:t>Current tax liabilities and deferred tax liabilities</w:t>
            </w:r>
          </w:p>
        </w:tc>
        <w:tc>
          <w:tcPr>
            <w:tcW w:w="567" w:type="dxa"/>
            <w:tcBorders>
              <w:top w:val="nil"/>
              <w:bottom w:val="nil"/>
            </w:tcBorders>
            <w:vAlign w:val="center"/>
          </w:tcPr>
          <w:p w14:paraId="18C2A1EA"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nil"/>
              <w:bottom w:val="nil"/>
            </w:tcBorders>
            <w:vAlign w:val="center"/>
          </w:tcPr>
          <w:p w14:paraId="7DCA5A0E"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(53)</w:t>
            </w:r>
          </w:p>
        </w:tc>
        <w:tc>
          <w:tcPr>
            <w:tcW w:w="1134" w:type="dxa"/>
            <w:tcBorders>
              <w:top w:val="nil"/>
              <w:bottom w:val="nil"/>
            </w:tcBorders>
            <w:vAlign w:val="center"/>
          </w:tcPr>
          <w:p w14:paraId="56EDD94C"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(924)</w:t>
            </w:r>
          </w:p>
        </w:tc>
        <w:tc>
          <w:tcPr>
            <w:tcW w:w="285" w:type="dxa"/>
            <w:tcBorders>
              <w:top w:val="nil"/>
              <w:bottom w:val="nil"/>
            </w:tcBorders>
            <w:vAlign w:val="center"/>
          </w:tcPr>
          <w:p w14:paraId="7DB62F84"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5149E545"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(292,841)</w:t>
            </w:r>
          </w:p>
        </w:tc>
        <w:tc>
          <w:tcPr>
            <w:tcW w:w="1276" w:type="dxa"/>
            <w:gridSpan w:val="2"/>
            <w:tcBorders>
              <w:top w:val="nil"/>
              <w:bottom w:val="nil"/>
            </w:tcBorders>
            <w:vAlign w:val="center"/>
          </w:tcPr>
          <w:p w14:paraId="1AED6DE6"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(319,232)</w:t>
            </w:r>
          </w:p>
        </w:tc>
      </w:tr>
      <w:tr w:rsidR="005A2B35" w:rsidRPr="00C72009" w14:paraId="01218665"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3B98E289" w14:textId="77777777" w:rsidR="005A2B35" w:rsidRPr="00C72009" w:rsidRDefault="005A2B35" w:rsidP="00A36126">
            <w:pPr>
              <w:pStyle w:val="08-Tabelageral"/>
              <w:ind w:left="113"/>
              <w:jc w:val="left"/>
              <w:rPr>
                <w:rFonts w:cs="Arial"/>
                <w:b w:val="0"/>
              </w:rPr>
            </w:pPr>
            <w:r w:rsidRPr="00C72009">
              <w:rPr>
                <w:rFonts w:cs="Arial"/>
                <w:b w:val="0"/>
              </w:rPr>
              <w:t xml:space="preserve">Other </w:t>
            </w:r>
            <w:proofErr w:type="spellStart"/>
            <w:r w:rsidRPr="00C72009">
              <w:rPr>
                <w:rFonts w:cs="Arial"/>
                <w:b w:val="0"/>
              </w:rPr>
              <w:t>liabilities</w:t>
            </w:r>
            <w:proofErr w:type="spellEnd"/>
          </w:p>
        </w:tc>
        <w:tc>
          <w:tcPr>
            <w:tcW w:w="567" w:type="dxa"/>
            <w:tcBorders>
              <w:top w:val="nil"/>
              <w:bottom w:val="nil"/>
            </w:tcBorders>
            <w:vAlign w:val="center"/>
          </w:tcPr>
          <w:p w14:paraId="73378592"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340C3025"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(754)</w:t>
            </w:r>
          </w:p>
        </w:tc>
        <w:tc>
          <w:tcPr>
            <w:tcW w:w="1134" w:type="dxa"/>
            <w:tcBorders>
              <w:top w:val="nil"/>
              <w:bottom w:val="nil"/>
            </w:tcBorders>
            <w:vAlign w:val="center"/>
          </w:tcPr>
          <w:p w14:paraId="529FC9E4"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(971)</w:t>
            </w:r>
          </w:p>
        </w:tc>
        <w:tc>
          <w:tcPr>
            <w:tcW w:w="285" w:type="dxa"/>
            <w:tcBorders>
              <w:top w:val="nil"/>
              <w:bottom w:val="nil"/>
            </w:tcBorders>
            <w:vAlign w:val="center"/>
          </w:tcPr>
          <w:p w14:paraId="5711107C"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44B24B06"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15,443</w:t>
            </w:r>
          </w:p>
        </w:tc>
        <w:tc>
          <w:tcPr>
            <w:tcW w:w="1276" w:type="dxa"/>
            <w:gridSpan w:val="2"/>
            <w:tcBorders>
              <w:top w:val="nil"/>
              <w:bottom w:val="nil"/>
            </w:tcBorders>
            <w:vAlign w:val="center"/>
          </w:tcPr>
          <w:p w14:paraId="06F50731"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3,451</w:t>
            </w:r>
          </w:p>
        </w:tc>
      </w:tr>
      <w:tr w:rsidR="005A2B35" w:rsidRPr="00C72009" w14:paraId="7BA1646F"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7E2D8EE1" w14:textId="77777777" w:rsidR="005A2B35" w:rsidRPr="00C72009" w:rsidRDefault="005A2B35" w:rsidP="00A36126">
            <w:pPr>
              <w:pStyle w:val="08-Tabelageral"/>
              <w:jc w:val="left"/>
              <w:rPr>
                <w:rFonts w:cs="Arial"/>
                <w:b w:val="0"/>
                <w:lang w:val="en-US"/>
              </w:rPr>
            </w:pPr>
            <w:r w:rsidRPr="00C72009">
              <w:rPr>
                <w:rFonts w:cs="Arial"/>
                <w:lang w:val="en-US"/>
              </w:rPr>
              <w:t>Cash provided by operating activities</w:t>
            </w:r>
          </w:p>
        </w:tc>
        <w:tc>
          <w:tcPr>
            <w:tcW w:w="567" w:type="dxa"/>
            <w:tcBorders>
              <w:top w:val="nil"/>
              <w:bottom w:val="nil"/>
            </w:tcBorders>
            <w:vAlign w:val="center"/>
          </w:tcPr>
          <w:p w14:paraId="34CF44CD"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0E8F439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szCs w:val="14"/>
              </w:rPr>
              <w:t>(3,848)</w:t>
            </w:r>
          </w:p>
        </w:tc>
        <w:tc>
          <w:tcPr>
            <w:tcW w:w="1134" w:type="dxa"/>
            <w:tcBorders>
              <w:top w:val="nil"/>
              <w:bottom w:val="nil"/>
            </w:tcBorders>
            <w:vAlign w:val="center"/>
          </w:tcPr>
          <w:p w14:paraId="2921C16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szCs w:val="14"/>
              </w:rPr>
              <w:t>2,816</w:t>
            </w:r>
          </w:p>
        </w:tc>
        <w:tc>
          <w:tcPr>
            <w:tcW w:w="285" w:type="dxa"/>
            <w:tcBorders>
              <w:top w:val="nil"/>
              <w:bottom w:val="nil"/>
            </w:tcBorders>
            <w:vAlign w:val="center"/>
          </w:tcPr>
          <w:p w14:paraId="0F04EDA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2" w:type="dxa"/>
            <w:tcBorders>
              <w:top w:val="nil"/>
              <w:bottom w:val="nil"/>
            </w:tcBorders>
            <w:vAlign w:val="center"/>
          </w:tcPr>
          <w:p w14:paraId="4B1CD3D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szCs w:val="14"/>
              </w:rPr>
              <w:t>1,225,470</w:t>
            </w:r>
          </w:p>
        </w:tc>
        <w:tc>
          <w:tcPr>
            <w:tcW w:w="1276" w:type="dxa"/>
            <w:gridSpan w:val="2"/>
            <w:tcBorders>
              <w:top w:val="nil"/>
              <w:bottom w:val="nil"/>
            </w:tcBorders>
            <w:vAlign w:val="center"/>
          </w:tcPr>
          <w:p w14:paraId="2BF89CB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szCs w:val="14"/>
              </w:rPr>
              <w:t>640,281</w:t>
            </w:r>
          </w:p>
        </w:tc>
      </w:tr>
      <w:tr w:rsidR="005A2B35" w:rsidRPr="00C72009" w14:paraId="5B607B26"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7996E07F" w14:textId="77777777" w:rsidR="005A2B35" w:rsidRPr="00C72009" w:rsidRDefault="005A2B35" w:rsidP="00A36126">
            <w:pPr>
              <w:pStyle w:val="08-Tabelageral"/>
              <w:ind w:left="113"/>
              <w:jc w:val="left"/>
              <w:rPr>
                <w:rFonts w:cs="Arial"/>
                <w:b w:val="0"/>
              </w:rPr>
            </w:pPr>
          </w:p>
        </w:tc>
        <w:tc>
          <w:tcPr>
            <w:tcW w:w="567" w:type="dxa"/>
            <w:tcBorders>
              <w:top w:val="nil"/>
              <w:bottom w:val="nil"/>
            </w:tcBorders>
            <w:vAlign w:val="center"/>
          </w:tcPr>
          <w:p w14:paraId="2C2F50D0"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2E3C0BF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50A3B26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5" w:type="dxa"/>
            <w:tcBorders>
              <w:top w:val="nil"/>
              <w:bottom w:val="nil"/>
            </w:tcBorders>
            <w:vAlign w:val="center"/>
          </w:tcPr>
          <w:p w14:paraId="32FF478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0667A51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2"/>
            <w:tcBorders>
              <w:top w:val="nil"/>
              <w:bottom w:val="nil"/>
            </w:tcBorders>
            <w:vAlign w:val="center"/>
          </w:tcPr>
          <w:p w14:paraId="5134384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5A2B35" w:rsidRPr="00076721" w14:paraId="651E8E14"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1F613BD8" w14:textId="77777777" w:rsidR="005A2B35" w:rsidRPr="00C72009" w:rsidRDefault="005A2B35" w:rsidP="00A36126">
            <w:pPr>
              <w:pStyle w:val="08-Tabelageral"/>
              <w:jc w:val="left"/>
              <w:rPr>
                <w:rFonts w:cs="Arial"/>
                <w:b w:val="0"/>
                <w:lang w:val="en-US"/>
              </w:rPr>
            </w:pPr>
            <w:r w:rsidRPr="00C72009">
              <w:rPr>
                <w:rFonts w:cs="Arial"/>
                <w:lang w:val="en-US"/>
              </w:rPr>
              <w:t>Cash flow from investment activities</w:t>
            </w:r>
          </w:p>
        </w:tc>
        <w:tc>
          <w:tcPr>
            <w:tcW w:w="567" w:type="dxa"/>
            <w:tcBorders>
              <w:top w:val="nil"/>
              <w:bottom w:val="nil"/>
            </w:tcBorders>
            <w:vAlign w:val="center"/>
          </w:tcPr>
          <w:p w14:paraId="70419B8B"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1FF907A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2FA84C2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p>
        </w:tc>
        <w:tc>
          <w:tcPr>
            <w:tcW w:w="285" w:type="dxa"/>
            <w:tcBorders>
              <w:top w:val="nil"/>
              <w:bottom w:val="nil"/>
            </w:tcBorders>
            <w:vAlign w:val="center"/>
          </w:tcPr>
          <w:p w14:paraId="667DE82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2" w:type="dxa"/>
            <w:tcBorders>
              <w:top w:val="nil"/>
              <w:bottom w:val="nil"/>
            </w:tcBorders>
            <w:vAlign w:val="center"/>
          </w:tcPr>
          <w:p w14:paraId="0741042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276" w:type="dxa"/>
            <w:gridSpan w:val="2"/>
            <w:tcBorders>
              <w:top w:val="nil"/>
              <w:bottom w:val="nil"/>
            </w:tcBorders>
            <w:vAlign w:val="center"/>
          </w:tcPr>
          <w:p w14:paraId="6449250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p>
        </w:tc>
      </w:tr>
      <w:tr w:rsidR="005A2B35" w:rsidRPr="00C72009" w14:paraId="57D69157"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tcPr>
          <w:p w14:paraId="603D7DDD" w14:textId="77777777" w:rsidR="005A2B35" w:rsidRPr="00C72009" w:rsidRDefault="005A2B35" w:rsidP="00A36126">
            <w:pPr>
              <w:pStyle w:val="08-Tabelageral"/>
              <w:ind w:left="113"/>
              <w:jc w:val="left"/>
              <w:rPr>
                <w:rFonts w:cs="Arial"/>
                <w:b w:val="0"/>
                <w:lang w:val="en-US"/>
              </w:rPr>
            </w:pPr>
            <w:r w:rsidRPr="00C72009">
              <w:rPr>
                <w:rFonts w:cs="Arial"/>
                <w:b w:val="0"/>
                <w:lang w:val="en-US"/>
              </w:rPr>
              <w:t>Investments in financial assets measured at amortized cost</w:t>
            </w:r>
          </w:p>
        </w:tc>
        <w:tc>
          <w:tcPr>
            <w:tcW w:w="567" w:type="dxa"/>
            <w:tcBorders>
              <w:top w:val="nil"/>
              <w:bottom w:val="nil"/>
            </w:tcBorders>
            <w:vAlign w:val="center"/>
          </w:tcPr>
          <w:p w14:paraId="32127701"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nil"/>
              <w:bottom w:val="nil"/>
            </w:tcBorders>
            <w:vAlign w:val="center"/>
          </w:tcPr>
          <w:p w14:paraId="096C348A"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1134" w:type="dxa"/>
            <w:tcBorders>
              <w:top w:val="nil"/>
              <w:bottom w:val="nil"/>
            </w:tcBorders>
            <w:vAlign w:val="center"/>
          </w:tcPr>
          <w:p w14:paraId="17283713"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285" w:type="dxa"/>
            <w:tcBorders>
              <w:top w:val="nil"/>
              <w:bottom w:val="nil"/>
            </w:tcBorders>
            <w:vAlign w:val="center"/>
          </w:tcPr>
          <w:p w14:paraId="7CD59C6E"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29DF2192"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1276" w:type="dxa"/>
            <w:gridSpan w:val="2"/>
            <w:tcBorders>
              <w:top w:val="nil"/>
              <w:bottom w:val="nil"/>
            </w:tcBorders>
            <w:vAlign w:val="center"/>
          </w:tcPr>
          <w:p w14:paraId="7017B062"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(200,000)</w:t>
            </w:r>
          </w:p>
        </w:tc>
      </w:tr>
      <w:tr w:rsidR="005A2B35" w:rsidRPr="00C72009" w14:paraId="7B8F2FD7"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tcPr>
          <w:p w14:paraId="5D92AC9E" w14:textId="77777777" w:rsidR="005A2B35" w:rsidRPr="00C72009" w:rsidRDefault="005A2B35" w:rsidP="00A36126">
            <w:pPr>
              <w:pStyle w:val="08-Tabelageral"/>
              <w:ind w:left="113"/>
              <w:jc w:val="left"/>
              <w:rPr>
                <w:rFonts w:cs="Arial"/>
                <w:b w:val="0"/>
                <w:lang w:val="en-US"/>
              </w:rPr>
            </w:pPr>
            <w:r w:rsidRPr="00C72009">
              <w:rPr>
                <w:rFonts w:cs="Arial"/>
                <w:b w:val="0"/>
                <w:lang w:val="en-US"/>
              </w:rPr>
              <w:t>Redemptions in financial assets measured at amortized cost</w:t>
            </w:r>
          </w:p>
        </w:tc>
        <w:tc>
          <w:tcPr>
            <w:tcW w:w="567" w:type="dxa"/>
            <w:tcBorders>
              <w:top w:val="nil"/>
              <w:bottom w:val="nil"/>
            </w:tcBorders>
            <w:vAlign w:val="center"/>
          </w:tcPr>
          <w:p w14:paraId="5EF50675"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nil"/>
              <w:bottom w:val="nil"/>
            </w:tcBorders>
            <w:vAlign w:val="center"/>
          </w:tcPr>
          <w:p w14:paraId="7905A745"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1134" w:type="dxa"/>
            <w:tcBorders>
              <w:top w:val="nil"/>
              <w:bottom w:val="nil"/>
            </w:tcBorders>
            <w:vAlign w:val="center"/>
          </w:tcPr>
          <w:p w14:paraId="68EEEA11"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285" w:type="dxa"/>
            <w:tcBorders>
              <w:top w:val="nil"/>
              <w:bottom w:val="nil"/>
            </w:tcBorders>
            <w:vAlign w:val="center"/>
          </w:tcPr>
          <w:p w14:paraId="30966C83"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15CDAB5E"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149,832</w:t>
            </w:r>
          </w:p>
        </w:tc>
        <w:tc>
          <w:tcPr>
            <w:tcW w:w="1276" w:type="dxa"/>
            <w:gridSpan w:val="2"/>
            <w:tcBorders>
              <w:top w:val="nil"/>
              <w:bottom w:val="nil"/>
            </w:tcBorders>
            <w:vAlign w:val="center"/>
          </w:tcPr>
          <w:p w14:paraId="0E33FD75"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r>
      <w:tr w:rsidR="005A2B35" w:rsidRPr="00C72009" w14:paraId="5C0939A3"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3F2B501B" w14:textId="77777777" w:rsidR="005A2B35" w:rsidRPr="00C72009" w:rsidRDefault="005A2B35" w:rsidP="00A36126">
            <w:pPr>
              <w:pStyle w:val="08-Tabelageral"/>
              <w:ind w:left="113"/>
              <w:jc w:val="left"/>
              <w:rPr>
                <w:rFonts w:cs="Arial"/>
                <w:b w:val="0"/>
              </w:rPr>
            </w:pPr>
            <w:proofErr w:type="spellStart"/>
            <w:r w:rsidRPr="00C72009">
              <w:rPr>
                <w:rFonts w:cs="Arial"/>
                <w:b w:val="0"/>
              </w:rPr>
              <w:t>Dividends</w:t>
            </w:r>
            <w:proofErr w:type="spellEnd"/>
            <w:r w:rsidRPr="00C72009">
              <w:rPr>
                <w:rFonts w:cs="Arial"/>
                <w:b w:val="0"/>
              </w:rPr>
              <w:t xml:space="preserve"> </w:t>
            </w:r>
            <w:proofErr w:type="spellStart"/>
            <w:r w:rsidRPr="00C72009">
              <w:rPr>
                <w:rFonts w:cs="Arial"/>
                <w:b w:val="0"/>
              </w:rPr>
              <w:t>received</w:t>
            </w:r>
            <w:proofErr w:type="spellEnd"/>
          </w:p>
        </w:tc>
        <w:tc>
          <w:tcPr>
            <w:tcW w:w="567" w:type="dxa"/>
            <w:tcBorders>
              <w:top w:val="nil"/>
              <w:bottom w:val="nil"/>
            </w:tcBorders>
            <w:vAlign w:val="center"/>
          </w:tcPr>
          <w:p w14:paraId="7BACDF2A"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[7.b]</w:t>
            </w:r>
          </w:p>
        </w:tc>
        <w:tc>
          <w:tcPr>
            <w:tcW w:w="1134" w:type="dxa"/>
            <w:tcBorders>
              <w:top w:val="nil"/>
              <w:bottom w:val="nil"/>
            </w:tcBorders>
            <w:vAlign w:val="center"/>
          </w:tcPr>
          <w:p w14:paraId="31FA59C7"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1,063,213</w:t>
            </w:r>
          </w:p>
        </w:tc>
        <w:tc>
          <w:tcPr>
            <w:tcW w:w="1134" w:type="dxa"/>
            <w:tcBorders>
              <w:top w:val="nil"/>
              <w:bottom w:val="nil"/>
            </w:tcBorders>
            <w:vAlign w:val="center"/>
          </w:tcPr>
          <w:p w14:paraId="6C52E329"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2,460,242</w:t>
            </w:r>
          </w:p>
        </w:tc>
        <w:tc>
          <w:tcPr>
            <w:tcW w:w="285" w:type="dxa"/>
            <w:tcBorders>
              <w:top w:val="nil"/>
              <w:bottom w:val="nil"/>
            </w:tcBorders>
            <w:vAlign w:val="center"/>
          </w:tcPr>
          <w:p w14:paraId="42E17AC1"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5F2F1674"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417,077</w:t>
            </w:r>
          </w:p>
        </w:tc>
        <w:tc>
          <w:tcPr>
            <w:tcW w:w="1276" w:type="dxa"/>
            <w:gridSpan w:val="2"/>
            <w:tcBorders>
              <w:top w:val="nil"/>
              <w:bottom w:val="nil"/>
            </w:tcBorders>
            <w:vAlign w:val="center"/>
          </w:tcPr>
          <w:p w14:paraId="2C7D3FE7"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809,853</w:t>
            </w:r>
          </w:p>
        </w:tc>
      </w:tr>
      <w:tr w:rsidR="005A2B35" w:rsidRPr="00C72009" w14:paraId="2F8DC5F1"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68F50F4F" w14:textId="77777777" w:rsidR="005A2B35" w:rsidRPr="00C72009" w:rsidRDefault="005A2B35" w:rsidP="00A36126">
            <w:pPr>
              <w:pStyle w:val="08-Tabelageral"/>
              <w:ind w:left="113"/>
              <w:jc w:val="left"/>
              <w:rPr>
                <w:rFonts w:cs="Arial"/>
                <w:b w:val="0"/>
              </w:rPr>
            </w:pPr>
            <w:proofErr w:type="spellStart"/>
            <w:r w:rsidRPr="00C72009">
              <w:rPr>
                <w:rFonts w:cs="Arial"/>
                <w:b w:val="0"/>
              </w:rPr>
              <w:t>Acquisition</w:t>
            </w:r>
            <w:proofErr w:type="spellEnd"/>
            <w:r w:rsidRPr="00C72009">
              <w:rPr>
                <w:rFonts w:cs="Arial"/>
                <w:b w:val="0"/>
              </w:rPr>
              <w:t xml:space="preserve"> </w:t>
            </w:r>
            <w:proofErr w:type="spellStart"/>
            <w:r w:rsidRPr="00C72009">
              <w:rPr>
                <w:rFonts w:cs="Arial"/>
                <w:b w:val="0"/>
              </w:rPr>
              <w:t>of</w:t>
            </w:r>
            <w:proofErr w:type="spellEnd"/>
            <w:r w:rsidRPr="00C72009">
              <w:rPr>
                <w:rFonts w:cs="Arial"/>
                <w:b w:val="0"/>
              </w:rPr>
              <w:t xml:space="preserve"> </w:t>
            </w:r>
            <w:proofErr w:type="spellStart"/>
            <w:r w:rsidRPr="00C72009">
              <w:rPr>
                <w:rFonts w:cs="Arial"/>
                <w:b w:val="0"/>
              </w:rPr>
              <w:t>investments</w:t>
            </w:r>
            <w:proofErr w:type="spellEnd"/>
            <w:r w:rsidRPr="00C72009">
              <w:rPr>
                <w:rFonts w:cs="Arial"/>
                <w:b w:val="0"/>
              </w:rPr>
              <w:t xml:space="preserve"> - </w:t>
            </w:r>
            <w:proofErr w:type="spellStart"/>
            <w:r w:rsidRPr="00C72009">
              <w:rPr>
                <w:rFonts w:cs="Arial"/>
                <w:b w:val="0"/>
              </w:rPr>
              <w:t>Ciclic</w:t>
            </w:r>
            <w:proofErr w:type="spellEnd"/>
            <w:r w:rsidRPr="00C72009">
              <w:rPr>
                <w:rFonts w:cs="Arial"/>
                <w:b w:val="0"/>
              </w:rPr>
              <w:t xml:space="preserve"> Corretora de Seguros S.A.</w:t>
            </w:r>
          </w:p>
        </w:tc>
        <w:tc>
          <w:tcPr>
            <w:tcW w:w="567" w:type="dxa"/>
            <w:tcBorders>
              <w:top w:val="nil"/>
              <w:bottom w:val="nil"/>
            </w:tcBorders>
            <w:vAlign w:val="center"/>
          </w:tcPr>
          <w:p w14:paraId="1C593586"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rPr>
              <w:t>[7.b]</w:t>
            </w:r>
          </w:p>
        </w:tc>
        <w:tc>
          <w:tcPr>
            <w:tcW w:w="1134" w:type="dxa"/>
            <w:tcBorders>
              <w:top w:val="nil"/>
              <w:bottom w:val="nil"/>
            </w:tcBorders>
            <w:vAlign w:val="center"/>
          </w:tcPr>
          <w:p w14:paraId="256717C5"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1134" w:type="dxa"/>
            <w:tcBorders>
              <w:top w:val="nil"/>
              <w:bottom w:val="nil"/>
            </w:tcBorders>
            <w:vAlign w:val="center"/>
          </w:tcPr>
          <w:p w14:paraId="7F079BFB"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285" w:type="dxa"/>
            <w:tcBorders>
              <w:top w:val="nil"/>
              <w:bottom w:val="nil"/>
            </w:tcBorders>
            <w:vAlign w:val="center"/>
          </w:tcPr>
          <w:p w14:paraId="61F7EDF5"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7F70C0EB"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1276" w:type="dxa"/>
            <w:gridSpan w:val="2"/>
            <w:tcBorders>
              <w:top w:val="nil"/>
              <w:bottom w:val="nil"/>
            </w:tcBorders>
            <w:vAlign w:val="center"/>
          </w:tcPr>
          <w:p w14:paraId="23A5ED4F"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(12,750)</w:t>
            </w:r>
          </w:p>
        </w:tc>
      </w:tr>
      <w:tr w:rsidR="005A2B35" w:rsidRPr="00C72009" w14:paraId="763820D2"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6CEF8B03" w14:textId="77777777" w:rsidR="005A2B35" w:rsidRPr="00C72009" w:rsidRDefault="005A2B35" w:rsidP="00A36126">
            <w:pPr>
              <w:pStyle w:val="08-Tabelageral"/>
              <w:ind w:left="113"/>
              <w:jc w:val="left"/>
              <w:rPr>
                <w:rFonts w:cs="Arial"/>
              </w:rPr>
            </w:pPr>
            <w:proofErr w:type="spellStart"/>
            <w:r w:rsidRPr="00C72009">
              <w:rPr>
                <w:rFonts w:cs="Arial"/>
                <w:b w:val="0"/>
              </w:rPr>
              <w:t>Acquisition</w:t>
            </w:r>
            <w:proofErr w:type="spellEnd"/>
            <w:r w:rsidRPr="00C72009">
              <w:rPr>
                <w:rFonts w:cs="Arial"/>
                <w:b w:val="0"/>
              </w:rPr>
              <w:t xml:space="preserve"> </w:t>
            </w:r>
            <w:proofErr w:type="spellStart"/>
            <w:r w:rsidRPr="00C72009">
              <w:rPr>
                <w:rFonts w:cs="Arial"/>
                <w:b w:val="0"/>
              </w:rPr>
              <w:t>of</w:t>
            </w:r>
            <w:proofErr w:type="spellEnd"/>
            <w:r w:rsidRPr="00C72009">
              <w:rPr>
                <w:rFonts w:cs="Arial"/>
                <w:b w:val="0"/>
              </w:rPr>
              <w:t xml:space="preserve"> </w:t>
            </w:r>
            <w:proofErr w:type="spellStart"/>
            <w:r w:rsidRPr="00C72009">
              <w:rPr>
                <w:rFonts w:cs="Arial"/>
                <w:b w:val="0"/>
              </w:rPr>
              <w:t>investments</w:t>
            </w:r>
            <w:proofErr w:type="spellEnd"/>
            <w:r w:rsidRPr="00C72009">
              <w:rPr>
                <w:rFonts w:cs="Arial"/>
                <w:b w:val="0"/>
              </w:rPr>
              <w:t xml:space="preserve"> - Brasilprev Seguros e Previdência S.A.</w:t>
            </w:r>
          </w:p>
        </w:tc>
        <w:tc>
          <w:tcPr>
            <w:tcW w:w="567" w:type="dxa"/>
            <w:tcBorders>
              <w:top w:val="nil"/>
              <w:bottom w:val="nil"/>
            </w:tcBorders>
            <w:vAlign w:val="center"/>
          </w:tcPr>
          <w:p w14:paraId="3CB4D179"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bCs/>
              </w:rPr>
              <w:t>[7.b]</w:t>
            </w:r>
          </w:p>
        </w:tc>
        <w:tc>
          <w:tcPr>
            <w:tcW w:w="1134" w:type="dxa"/>
            <w:tcBorders>
              <w:top w:val="nil"/>
              <w:bottom w:val="nil"/>
            </w:tcBorders>
            <w:vAlign w:val="center"/>
          </w:tcPr>
          <w:p w14:paraId="7FD4F1A2"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1134" w:type="dxa"/>
            <w:tcBorders>
              <w:top w:val="nil"/>
              <w:bottom w:val="nil"/>
            </w:tcBorders>
            <w:vAlign w:val="center"/>
          </w:tcPr>
          <w:p w14:paraId="2746DC86"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285" w:type="dxa"/>
            <w:tcBorders>
              <w:top w:val="nil"/>
              <w:bottom w:val="nil"/>
            </w:tcBorders>
            <w:vAlign w:val="center"/>
          </w:tcPr>
          <w:p w14:paraId="6486C024"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20861F83"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(449,969)</w:t>
            </w:r>
          </w:p>
        </w:tc>
        <w:tc>
          <w:tcPr>
            <w:tcW w:w="1276" w:type="dxa"/>
            <w:gridSpan w:val="2"/>
            <w:tcBorders>
              <w:top w:val="nil"/>
              <w:bottom w:val="nil"/>
            </w:tcBorders>
            <w:vAlign w:val="center"/>
          </w:tcPr>
          <w:p w14:paraId="5473B6C9"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r>
      <w:tr w:rsidR="005A2B35" w:rsidRPr="00C72009" w14:paraId="546EE833"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62501664" w14:textId="77777777" w:rsidR="005A2B35" w:rsidRPr="00C72009" w:rsidRDefault="005A2B35" w:rsidP="00A36126">
            <w:pPr>
              <w:pStyle w:val="08-Tabelageral"/>
              <w:ind w:left="113"/>
              <w:jc w:val="left"/>
              <w:rPr>
                <w:rFonts w:cs="Arial"/>
                <w:b w:val="0"/>
              </w:rPr>
            </w:pPr>
            <w:proofErr w:type="spellStart"/>
            <w:r w:rsidRPr="00C72009">
              <w:rPr>
                <w:rFonts w:cs="Arial"/>
                <w:b w:val="0"/>
              </w:rPr>
              <w:t>Acquisition</w:t>
            </w:r>
            <w:proofErr w:type="spellEnd"/>
            <w:r w:rsidRPr="00C72009">
              <w:rPr>
                <w:rFonts w:cs="Arial"/>
                <w:b w:val="0"/>
              </w:rPr>
              <w:t xml:space="preserve"> </w:t>
            </w:r>
            <w:proofErr w:type="spellStart"/>
            <w:r w:rsidRPr="00C72009">
              <w:rPr>
                <w:rFonts w:cs="Arial"/>
                <w:b w:val="0"/>
              </w:rPr>
              <w:t>Asset</w:t>
            </w:r>
            <w:proofErr w:type="spellEnd"/>
          </w:p>
        </w:tc>
        <w:tc>
          <w:tcPr>
            <w:tcW w:w="567" w:type="dxa"/>
            <w:tcBorders>
              <w:top w:val="nil"/>
              <w:bottom w:val="nil"/>
            </w:tcBorders>
            <w:vAlign w:val="center"/>
          </w:tcPr>
          <w:p w14:paraId="3577EF24"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551E18BC"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(180)</w:t>
            </w:r>
          </w:p>
        </w:tc>
        <w:tc>
          <w:tcPr>
            <w:tcW w:w="1134" w:type="dxa"/>
            <w:tcBorders>
              <w:top w:val="nil"/>
              <w:bottom w:val="nil"/>
            </w:tcBorders>
            <w:vAlign w:val="center"/>
          </w:tcPr>
          <w:p w14:paraId="7EA7CA45"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(15)</w:t>
            </w:r>
          </w:p>
        </w:tc>
        <w:tc>
          <w:tcPr>
            <w:tcW w:w="285" w:type="dxa"/>
            <w:tcBorders>
              <w:top w:val="nil"/>
              <w:bottom w:val="nil"/>
            </w:tcBorders>
            <w:vAlign w:val="center"/>
          </w:tcPr>
          <w:p w14:paraId="0607C171"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7294AFA4"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(180)</w:t>
            </w:r>
          </w:p>
        </w:tc>
        <w:tc>
          <w:tcPr>
            <w:tcW w:w="1276" w:type="dxa"/>
            <w:gridSpan w:val="2"/>
            <w:tcBorders>
              <w:top w:val="nil"/>
              <w:bottom w:val="nil"/>
            </w:tcBorders>
            <w:vAlign w:val="center"/>
          </w:tcPr>
          <w:p w14:paraId="4D230B22"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(15)</w:t>
            </w:r>
          </w:p>
        </w:tc>
      </w:tr>
      <w:tr w:rsidR="005A2B35" w:rsidRPr="00C72009" w14:paraId="5D5EC827"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3DCEC5FE" w14:textId="77777777" w:rsidR="005A2B35" w:rsidRPr="00C72009" w:rsidRDefault="005A2B35" w:rsidP="00A36126">
            <w:pPr>
              <w:pStyle w:val="08-Tabelageral"/>
              <w:jc w:val="left"/>
              <w:rPr>
                <w:rFonts w:cs="Arial"/>
                <w:b w:val="0"/>
                <w:lang w:val="en-US"/>
              </w:rPr>
            </w:pPr>
            <w:r w:rsidRPr="00C72009">
              <w:rPr>
                <w:rFonts w:cs="Arial"/>
                <w:lang w:val="en-US"/>
              </w:rPr>
              <w:t>Cash provided by investment activities</w:t>
            </w:r>
          </w:p>
        </w:tc>
        <w:tc>
          <w:tcPr>
            <w:tcW w:w="567" w:type="dxa"/>
            <w:tcBorders>
              <w:top w:val="nil"/>
              <w:bottom w:val="nil"/>
            </w:tcBorders>
            <w:vAlign w:val="center"/>
          </w:tcPr>
          <w:p w14:paraId="408E7678"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3463A13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szCs w:val="14"/>
              </w:rPr>
              <w:t>1,063,033</w:t>
            </w:r>
          </w:p>
        </w:tc>
        <w:tc>
          <w:tcPr>
            <w:tcW w:w="1134" w:type="dxa"/>
            <w:tcBorders>
              <w:top w:val="nil"/>
              <w:bottom w:val="nil"/>
            </w:tcBorders>
            <w:vAlign w:val="center"/>
          </w:tcPr>
          <w:p w14:paraId="6D2CFA6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szCs w:val="14"/>
              </w:rPr>
              <w:t>2,460,227</w:t>
            </w:r>
          </w:p>
        </w:tc>
        <w:tc>
          <w:tcPr>
            <w:tcW w:w="285" w:type="dxa"/>
            <w:tcBorders>
              <w:top w:val="nil"/>
              <w:bottom w:val="nil"/>
            </w:tcBorders>
            <w:vAlign w:val="center"/>
          </w:tcPr>
          <w:p w14:paraId="718FDE9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2" w:type="dxa"/>
            <w:tcBorders>
              <w:top w:val="nil"/>
              <w:bottom w:val="nil"/>
            </w:tcBorders>
            <w:vAlign w:val="center"/>
          </w:tcPr>
          <w:p w14:paraId="375B53A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72009">
              <w:rPr>
                <w:rFonts w:cs="Arial"/>
                <w:b/>
                <w:szCs w:val="14"/>
              </w:rPr>
              <w:t>116,760</w:t>
            </w:r>
          </w:p>
        </w:tc>
        <w:tc>
          <w:tcPr>
            <w:tcW w:w="1276" w:type="dxa"/>
            <w:gridSpan w:val="2"/>
            <w:tcBorders>
              <w:top w:val="nil"/>
              <w:bottom w:val="nil"/>
            </w:tcBorders>
            <w:vAlign w:val="center"/>
          </w:tcPr>
          <w:p w14:paraId="45A4C67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szCs w:val="14"/>
              </w:rPr>
              <w:t>597,088</w:t>
            </w:r>
          </w:p>
        </w:tc>
      </w:tr>
      <w:tr w:rsidR="005A2B35" w:rsidRPr="00C72009" w14:paraId="7CFCE27E"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183162DA" w14:textId="77777777" w:rsidR="005A2B35" w:rsidRPr="00C72009" w:rsidRDefault="005A2B35" w:rsidP="00A36126">
            <w:pPr>
              <w:pStyle w:val="08-Tabelageral"/>
              <w:jc w:val="left"/>
              <w:rPr>
                <w:rFonts w:cs="Arial"/>
              </w:rPr>
            </w:pPr>
          </w:p>
        </w:tc>
        <w:tc>
          <w:tcPr>
            <w:tcW w:w="567" w:type="dxa"/>
            <w:tcBorders>
              <w:top w:val="nil"/>
              <w:bottom w:val="nil"/>
            </w:tcBorders>
            <w:vAlign w:val="center"/>
          </w:tcPr>
          <w:p w14:paraId="39AA0123"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49FA818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2A48859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5" w:type="dxa"/>
            <w:tcBorders>
              <w:top w:val="nil"/>
              <w:bottom w:val="nil"/>
            </w:tcBorders>
            <w:vAlign w:val="center"/>
          </w:tcPr>
          <w:p w14:paraId="3B38DDD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0FA497D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2"/>
            <w:tcBorders>
              <w:top w:val="nil"/>
              <w:bottom w:val="nil"/>
            </w:tcBorders>
            <w:vAlign w:val="center"/>
          </w:tcPr>
          <w:p w14:paraId="386104A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5A2B35" w:rsidRPr="00076721" w14:paraId="61F96539"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0C89FBD4" w14:textId="77777777" w:rsidR="005A2B35" w:rsidRPr="00C72009" w:rsidRDefault="005A2B35" w:rsidP="00A36126">
            <w:pPr>
              <w:pStyle w:val="08-Tabelageral"/>
              <w:jc w:val="left"/>
              <w:rPr>
                <w:rFonts w:cs="Arial"/>
                <w:lang w:val="en-US"/>
              </w:rPr>
            </w:pPr>
            <w:r w:rsidRPr="00C72009">
              <w:rPr>
                <w:rFonts w:cs="Arial"/>
                <w:lang w:val="en-US"/>
              </w:rPr>
              <w:t>Cash flow from financing activities</w:t>
            </w:r>
          </w:p>
        </w:tc>
        <w:tc>
          <w:tcPr>
            <w:tcW w:w="567" w:type="dxa"/>
            <w:tcBorders>
              <w:top w:val="nil"/>
              <w:bottom w:val="nil"/>
            </w:tcBorders>
            <w:vAlign w:val="center"/>
          </w:tcPr>
          <w:p w14:paraId="248EB7D4"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34" w:type="dxa"/>
            <w:tcBorders>
              <w:top w:val="nil"/>
              <w:bottom w:val="nil"/>
            </w:tcBorders>
            <w:vAlign w:val="center"/>
          </w:tcPr>
          <w:p w14:paraId="122F024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34" w:type="dxa"/>
            <w:tcBorders>
              <w:top w:val="nil"/>
              <w:bottom w:val="nil"/>
            </w:tcBorders>
            <w:vAlign w:val="center"/>
          </w:tcPr>
          <w:p w14:paraId="307640F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285" w:type="dxa"/>
            <w:tcBorders>
              <w:top w:val="nil"/>
              <w:bottom w:val="nil"/>
            </w:tcBorders>
            <w:vAlign w:val="center"/>
          </w:tcPr>
          <w:p w14:paraId="43A73D4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32" w:type="dxa"/>
            <w:tcBorders>
              <w:top w:val="nil"/>
              <w:bottom w:val="nil"/>
            </w:tcBorders>
            <w:vAlign w:val="center"/>
          </w:tcPr>
          <w:p w14:paraId="01E6250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276" w:type="dxa"/>
            <w:gridSpan w:val="2"/>
            <w:tcBorders>
              <w:top w:val="nil"/>
              <w:bottom w:val="nil"/>
            </w:tcBorders>
            <w:vAlign w:val="center"/>
          </w:tcPr>
          <w:p w14:paraId="7526864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r>
      <w:tr w:rsidR="005A2B35" w:rsidRPr="00C72009" w14:paraId="6D664C1F"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37AD24FB" w14:textId="77777777" w:rsidR="005A2B35" w:rsidRPr="00C72009" w:rsidRDefault="005A2B35" w:rsidP="00A36126">
            <w:pPr>
              <w:pStyle w:val="08-Tabelageral"/>
              <w:ind w:left="113"/>
              <w:jc w:val="left"/>
              <w:rPr>
                <w:rFonts w:cs="Arial"/>
                <w:b w:val="0"/>
              </w:rPr>
            </w:pPr>
            <w:proofErr w:type="spellStart"/>
            <w:r w:rsidRPr="00C72009">
              <w:rPr>
                <w:rFonts w:cs="Arial"/>
                <w:b w:val="0"/>
              </w:rPr>
              <w:t>Dividends</w:t>
            </w:r>
            <w:proofErr w:type="spellEnd"/>
            <w:r w:rsidRPr="00C72009">
              <w:rPr>
                <w:rFonts w:cs="Arial"/>
                <w:b w:val="0"/>
              </w:rPr>
              <w:t xml:space="preserve"> </w:t>
            </w:r>
            <w:proofErr w:type="spellStart"/>
            <w:r w:rsidRPr="00C72009">
              <w:rPr>
                <w:rFonts w:cs="Arial"/>
                <w:b w:val="0"/>
              </w:rPr>
              <w:t>paid</w:t>
            </w:r>
            <w:proofErr w:type="spellEnd"/>
          </w:p>
        </w:tc>
        <w:tc>
          <w:tcPr>
            <w:tcW w:w="567" w:type="dxa"/>
            <w:tcBorders>
              <w:top w:val="nil"/>
              <w:bottom w:val="nil"/>
            </w:tcBorders>
            <w:vAlign w:val="center"/>
          </w:tcPr>
          <w:p w14:paraId="087092E5"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61C00945"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(950,626)</w:t>
            </w:r>
          </w:p>
        </w:tc>
        <w:tc>
          <w:tcPr>
            <w:tcW w:w="1134" w:type="dxa"/>
            <w:tcBorders>
              <w:top w:val="nil"/>
              <w:bottom w:val="nil"/>
            </w:tcBorders>
            <w:vAlign w:val="center"/>
          </w:tcPr>
          <w:p w14:paraId="1F30911B"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(3,815,148)</w:t>
            </w:r>
          </w:p>
        </w:tc>
        <w:tc>
          <w:tcPr>
            <w:tcW w:w="285" w:type="dxa"/>
            <w:tcBorders>
              <w:top w:val="nil"/>
              <w:bottom w:val="nil"/>
            </w:tcBorders>
            <w:vAlign w:val="center"/>
          </w:tcPr>
          <w:p w14:paraId="253B8802"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77DD8E56"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(950,626)</w:t>
            </w:r>
          </w:p>
        </w:tc>
        <w:tc>
          <w:tcPr>
            <w:tcW w:w="1276" w:type="dxa"/>
            <w:gridSpan w:val="2"/>
            <w:tcBorders>
              <w:top w:val="nil"/>
              <w:bottom w:val="nil"/>
            </w:tcBorders>
            <w:vAlign w:val="center"/>
          </w:tcPr>
          <w:p w14:paraId="09AA82BD"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(3,815,148)</w:t>
            </w:r>
          </w:p>
        </w:tc>
      </w:tr>
      <w:tr w:rsidR="005A2B35" w:rsidRPr="00C72009" w14:paraId="2C705C5D"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08833BB3" w14:textId="77777777" w:rsidR="005A2B35" w:rsidRPr="00C72009" w:rsidRDefault="005A2B35" w:rsidP="00A36126">
            <w:pPr>
              <w:pStyle w:val="08-Tabelageral"/>
              <w:ind w:left="113"/>
              <w:jc w:val="left"/>
              <w:rPr>
                <w:rFonts w:cs="Arial"/>
                <w:b w:val="0"/>
                <w:bCs w:val="0"/>
              </w:rPr>
            </w:pPr>
            <w:proofErr w:type="spellStart"/>
            <w:r w:rsidRPr="00C72009">
              <w:rPr>
                <w:rFonts w:cs="Arial"/>
                <w:b w:val="0"/>
                <w:bCs w:val="0"/>
              </w:rPr>
              <w:t>Refund</w:t>
            </w:r>
            <w:proofErr w:type="spellEnd"/>
            <w:r w:rsidRPr="00C72009">
              <w:rPr>
                <w:rFonts w:cs="Arial"/>
                <w:b w:val="0"/>
                <w:bCs w:val="0"/>
              </w:rPr>
              <w:t xml:space="preserve"> </w:t>
            </w:r>
            <w:proofErr w:type="spellStart"/>
            <w:r w:rsidRPr="00C72009">
              <w:rPr>
                <w:rFonts w:cs="Arial"/>
                <w:b w:val="0"/>
                <w:bCs w:val="0"/>
              </w:rPr>
              <w:t>payment</w:t>
            </w:r>
            <w:proofErr w:type="spellEnd"/>
            <w:r w:rsidRPr="00C72009">
              <w:rPr>
                <w:rFonts w:cs="Arial"/>
                <w:b w:val="0"/>
                <w:bCs w:val="0"/>
              </w:rPr>
              <w:t xml:space="preserve"> - Capital </w:t>
            </w:r>
            <w:proofErr w:type="spellStart"/>
            <w:r w:rsidRPr="00C72009">
              <w:rPr>
                <w:rFonts w:cs="Arial"/>
                <w:b w:val="0"/>
                <w:bCs w:val="0"/>
              </w:rPr>
              <w:t>reduction</w:t>
            </w:r>
            <w:proofErr w:type="spellEnd"/>
          </w:p>
        </w:tc>
        <w:tc>
          <w:tcPr>
            <w:tcW w:w="567" w:type="dxa"/>
            <w:tcBorders>
              <w:top w:val="nil"/>
              <w:bottom w:val="nil"/>
            </w:tcBorders>
            <w:vAlign w:val="center"/>
          </w:tcPr>
          <w:p w14:paraId="2D95EE03"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6BD8B477"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b/>
              </w:rPr>
              <w:t>--</w:t>
            </w:r>
          </w:p>
        </w:tc>
        <w:tc>
          <w:tcPr>
            <w:tcW w:w="1134" w:type="dxa"/>
            <w:tcBorders>
              <w:top w:val="nil"/>
              <w:bottom w:val="nil"/>
            </w:tcBorders>
            <w:vAlign w:val="center"/>
          </w:tcPr>
          <w:p w14:paraId="73902F17"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(2,699,904)</w:t>
            </w:r>
          </w:p>
        </w:tc>
        <w:tc>
          <w:tcPr>
            <w:tcW w:w="285" w:type="dxa"/>
            <w:tcBorders>
              <w:top w:val="nil"/>
              <w:bottom w:val="nil"/>
            </w:tcBorders>
            <w:vAlign w:val="center"/>
          </w:tcPr>
          <w:p w14:paraId="7D6B7AEA"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1F576310"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b/>
                <w:bCs/>
              </w:rPr>
              <w:t>--</w:t>
            </w:r>
          </w:p>
        </w:tc>
        <w:tc>
          <w:tcPr>
            <w:tcW w:w="1276" w:type="dxa"/>
            <w:gridSpan w:val="2"/>
            <w:tcBorders>
              <w:top w:val="nil"/>
              <w:bottom w:val="nil"/>
            </w:tcBorders>
            <w:vAlign w:val="center"/>
          </w:tcPr>
          <w:p w14:paraId="7680209F"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(2,699,904)</w:t>
            </w:r>
          </w:p>
        </w:tc>
      </w:tr>
      <w:tr w:rsidR="005A2B35" w:rsidRPr="00C72009" w14:paraId="12F8DE44"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6D942523" w14:textId="77777777" w:rsidR="005A2B35" w:rsidRPr="00C72009" w:rsidRDefault="005A2B35" w:rsidP="00A36126">
            <w:pPr>
              <w:pStyle w:val="08-Tabelageral"/>
              <w:jc w:val="left"/>
              <w:rPr>
                <w:rFonts w:cs="Arial"/>
                <w:lang w:val="en-US"/>
              </w:rPr>
            </w:pPr>
            <w:r w:rsidRPr="00C72009">
              <w:rPr>
                <w:rFonts w:cs="Arial"/>
                <w:lang w:val="en-US"/>
              </w:rPr>
              <w:t>Cash flow provided by financing activities</w:t>
            </w:r>
          </w:p>
        </w:tc>
        <w:tc>
          <w:tcPr>
            <w:tcW w:w="567" w:type="dxa"/>
            <w:tcBorders>
              <w:top w:val="nil"/>
              <w:bottom w:val="nil"/>
            </w:tcBorders>
            <w:vAlign w:val="center"/>
          </w:tcPr>
          <w:p w14:paraId="6761A93F"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nil"/>
              <w:bottom w:val="nil"/>
            </w:tcBorders>
            <w:vAlign w:val="center"/>
          </w:tcPr>
          <w:p w14:paraId="28A6C7B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(950,626)</w:t>
            </w:r>
          </w:p>
        </w:tc>
        <w:tc>
          <w:tcPr>
            <w:tcW w:w="1134" w:type="dxa"/>
            <w:tcBorders>
              <w:top w:val="nil"/>
              <w:bottom w:val="nil"/>
            </w:tcBorders>
            <w:vAlign w:val="center"/>
          </w:tcPr>
          <w:p w14:paraId="21481ADC"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(6,515,052)</w:t>
            </w:r>
          </w:p>
        </w:tc>
        <w:tc>
          <w:tcPr>
            <w:tcW w:w="285" w:type="dxa"/>
            <w:tcBorders>
              <w:top w:val="nil"/>
              <w:bottom w:val="nil"/>
            </w:tcBorders>
            <w:vAlign w:val="center"/>
          </w:tcPr>
          <w:p w14:paraId="663B34EC"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rPr>
            </w:pPr>
          </w:p>
        </w:tc>
        <w:tc>
          <w:tcPr>
            <w:tcW w:w="1132" w:type="dxa"/>
            <w:tcBorders>
              <w:top w:val="nil"/>
              <w:bottom w:val="nil"/>
            </w:tcBorders>
            <w:vAlign w:val="center"/>
          </w:tcPr>
          <w:p w14:paraId="086A3B1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(950,626)</w:t>
            </w:r>
          </w:p>
        </w:tc>
        <w:tc>
          <w:tcPr>
            <w:tcW w:w="1276" w:type="dxa"/>
            <w:gridSpan w:val="2"/>
            <w:tcBorders>
              <w:top w:val="nil"/>
              <w:bottom w:val="nil"/>
            </w:tcBorders>
            <w:vAlign w:val="center"/>
          </w:tcPr>
          <w:p w14:paraId="6E6AD1A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rPr>
              <w:t>(6,515,052)</w:t>
            </w:r>
          </w:p>
        </w:tc>
      </w:tr>
      <w:tr w:rsidR="005A2B35" w:rsidRPr="00C72009" w14:paraId="1AFA6260"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707382FC" w14:textId="77777777" w:rsidR="005A2B35" w:rsidRPr="00C72009" w:rsidRDefault="005A2B35" w:rsidP="00A36126">
            <w:pPr>
              <w:pStyle w:val="08-Tabelageral"/>
              <w:ind w:left="32"/>
              <w:jc w:val="left"/>
              <w:rPr>
                <w:rFonts w:cs="Arial"/>
                <w:b w:val="0"/>
              </w:rPr>
            </w:pPr>
          </w:p>
        </w:tc>
        <w:tc>
          <w:tcPr>
            <w:tcW w:w="567" w:type="dxa"/>
            <w:tcBorders>
              <w:top w:val="nil"/>
              <w:bottom w:val="nil"/>
            </w:tcBorders>
            <w:vAlign w:val="center"/>
          </w:tcPr>
          <w:p w14:paraId="1A74E4CD"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117A4BA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1BB48AC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5" w:type="dxa"/>
            <w:tcBorders>
              <w:top w:val="nil"/>
              <w:bottom w:val="nil"/>
            </w:tcBorders>
            <w:vAlign w:val="center"/>
          </w:tcPr>
          <w:p w14:paraId="783CB09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4B5032F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2"/>
            <w:tcBorders>
              <w:top w:val="nil"/>
              <w:bottom w:val="nil"/>
            </w:tcBorders>
            <w:vAlign w:val="center"/>
          </w:tcPr>
          <w:p w14:paraId="5EC086A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5A2B35" w:rsidRPr="00C72009" w14:paraId="7797C726"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129CCF13" w14:textId="77777777" w:rsidR="005A2B35" w:rsidRPr="00C72009" w:rsidRDefault="005A2B35" w:rsidP="00A36126">
            <w:pPr>
              <w:pStyle w:val="08-Tabelageral"/>
              <w:jc w:val="left"/>
              <w:rPr>
                <w:rFonts w:cs="Arial"/>
                <w:lang w:val="en-US"/>
              </w:rPr>
            </w:pPr>
            <w:r w:rsidRPr="00C72009">
              <w:rPr>
                <w:rFonts w:cs="Arial"/>
                <w:lang w:val="en-US"/>
              </w:rPr>
              <w:t>Net change in cash and cash equivalents</w:t>
            </w:r>
          </w:p>
        </w:tc>
        <w:tc>
          <w:tcPr>
            <w:tcW w:w="567" w:type="dxa"/>
            <w:tcBorders>
              <w:top w:val="nil"/>
              <w:bottom w:val="nil"/>
            </w:tcBorders>
            <w:vAlign w:val="center"/>
          </w:tcPr>
          <w:p w14:paraId="24C0C958"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134" w:type="dxa"/>
            <w:tcBorders>
              <w:top w:val="nil"/>
              <w:bottom w:val="nil"/>
            </w:tcBorders>
            <w:vAlign w:val="center"/>
          </w:tcPr>
          <w:p w14:paraId="12F90CB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108,559</w:t>
            </w:r>
          </w:p>
        </w:tc>
        <w:tc>
          <w:tcPr>
            <w:tcW w:w="1134" w:type="dxa"/>
            <w:tcBorders>
              <w:top w:val="nil"/>
              <w:bottom w:val="nil"/>
            </w:tcBorders>
            <w:vAlign w:val="center"/>
          </w:tcPr>
          <w:p w14:paraId="7769707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(4,052,009)</w:t>
            </w:r>
          </w:p>
        </w:tc>
        <w:tc>
          <w:tcPr>
            <w:tcW w:w="285" w:type="dxa"/>
            <w:tcBorders>
              <w:top w:val="nil"/>
              <w:bottom w:val="nil"/>
            </w:tcBorders>
            <w:vAlign w:val="center"/>
          </w:tcPr>
          <w:p w14:paraId="230D6B7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32" w:type="dxa"/>
            <w:tcBorders>
              <w:top w:val="nil"/>
              <w:bottom w:val="nil"/>
            </w:tcBorders>
            <w:vAlign w:val="center"/>
          </w:tcPr>
          <w:p w14:paraId="54E0780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391,604</w:t>
            </w:r>
          </w:p>
        </w:tc>
        <w:tc>
          <w:tcPr>
            <w:tcW w:w="1276" w:type="dxa"/>
            <w:gridSpan w:val="2"/>
            <w:tcBorders>
              <w:top w:val="nil"/>
              <w:bottom w:val="nil"/>
            </w:tcBorders>
            <w:vAlign w:val="center"/>
          </w:tcPr>
          <w:p w14:paraId="426A003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(5,277,683)</w:t>
            </w:r>
          </w:p>
        </w:tc>
      </w:tr>
      <w:tr w:rsidR="005A2B35" w:rsidRPr="00C72009" w14:paraId="7D79EEDE"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14BFF657" w14:textId="77777777" w:rsidR="005A2B35" w:rsidRPr="00C72009" w:rsidRDefault="005A2B35" w:rsidP="00A36126">
            <w:pPr>
              <w:pStyle w:val="08-Tabelageral"/>
              <w:ind w:left="113"/>
              <w:jc w:val="left"/>
              <w:rPr>
                <w:rFonts w:cs="Arial"/>
                <w:b w:val="0"/>
              </w:rPr>
            </w:pPr>
            <w:proofErr w:type="spellStart"/>
            <w:r w:rsidRPr="00C72009">
              <w:rPr>
                <w:rFonts w:cs="Arial"/>
                <w:b w:val="0"/>
              </w:rPr>
              <w:t>Opening</w:t>
            </w:r>
            <w:proofErr w:type="spellEnd"/>
            <w:r w:rsidRPr="00C72009">
              <w:rPr>
                <w:rFonts w:cs="Arial"/>
                <w:b w:val="0"/>
              </w:rPr>
              <w:t xml:space="preserve"> balance</w:t>
            </w:r>
          </w:p>
        </w:tc>
        <w:tc>
          <w:tcPr>
            <w:tcW w:w="567" w:type="dxa"/>
            <w:tcBorders>
              <w:top w:val="nil"/>
              <w:bottom w:val="nil"/>
            </w:tcBorders>
            <w:vAlign w:val="center"/>
          </w:tcPr>
          <w:p w14:paraId="235A330F"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rPr>
              <w:t>[15]</w:t>
            </w:r>
          </w:p>
        </w:tc>
        <w:tc>
          <w:tcPr>
            <w:tcW w:w="1134" w:type="dxa"/>
            <w:tcBorders>
              <w:top w:val="nil"/>
              <w:bottom w:val="nil"/>
            </w:tcBorders>
            <w:vAlign w:val="center"/>
          </w:tcPr>
          <w:p w14:paraId="56659CEA"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208,893</w:t>
            </w:r>
          </w:p>
        </w:tc>
        <w:tc>
          <w:tcPr>
            <w:tcW w:w="1134" w:type="dxa"/>
            <w:tcBorders>
              <w:top w:val="nil"/>
              <w:bottom w:val="nil"/>
            </w:tcBorders>
            <w:vAlign w:val="center"/>
          </w:tcPr>
          <w:p w14:paraId="1341AE61"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4,231,195</w:t>
            </w:r>
          </w:p>
        </w:tc>
        <w:tc>
          <w:tcPr>
            <w:tcW w:w="285" w:type="dxa"/>
            <w:tcBorders>
              <w:top w:val="nil"/>
              <w:bottom w:val="nil"/>
            </w:tcBorders>
            <w:vAlign w:val="center"/>
          </w:tcPr>
          <w:p w14:paraId="59CB6BE5"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6BF713EB"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2,195,445</w:t>
            </w:r>
          </w:p>
        </w:tc>
        <w:tc>
          <w:tcPr>
            <w:tcW w:w="1276" w:type="dxa"/>
            <w:gridSpan w:val="2"/>
            <w:tcBorders>
              <w:top w:val="nil"/>
              <w:bottom w:val="nil"/>
            </w:tcBorders>
            <w:vAlign w:val="center"/>
          </w:tcPr>
          <w:p w14:paraId="00C41583"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7,381,292</w:t>
            </w:r>
          </w:p>
        </w:tc>
      </w:tr>
      <w:tr w:rsidR="005A2B35" w:rsidRPr="00C72009" w14:paraId="527F06FE"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49CDC844" w14:textId="77777777" w:rsidR="005A2B35" w:rsidRPr="00C72009" w:rsidRDefault="005A2B35" w:rsidP="00A36126">
            <w:pPr>
              <w:pStyle w:val="08-Tabelageral"/>
              <w:ind w:left="113"/>
              <w:jc w:val="left"/>
              <w:rPr>
                <w:rFonts w:cs="Arial"/>
                <w:b w:val="0"/>
              </w:rPr>
            </w:pPr>
            <w:proofErr w:type="spellStart"/>
            <w:r w:rsidRPr="00C72009">
              <w:rPr>
                <w:rFonts w:cs="Arial"/>
                <w:b w:val="0"/>
              </w:rPr>
              <w:t>Closing</w:t>
            </w:r>
            <w:proofErr w:type="spellEnd"/>
            <w:r w:rsidRPr="00C72009">
              <w:rPr>
                <w:rFonts w:cs="Arial"/>
                <w:b w:val="0"/>
              </w:rPr>
              <w:t xml:space="preserve"> balance</w:t>
            </w:r>
          </w:p>
        </w:tc>
        <w:tc>
          <w:tcPr>
            <w:tcW w:w="567" w:type="dxa"/>
            <w:tcBorders>
              <w:top w:val="nil"/>
              <w:bottom w:val="nil"/>
            </w:tcBorders>
            <w:vAlign w:val="center"/>
          </w:tcPr>
          <w:p w14:paraId="7688A341"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rPr>
              <w:t>[15]</w:t>
            </w:r>
          </w:p>
        </w:tc>
        <w:tc>
          <w:tcPr>
            <w:tcW w:w="1134" w:type="dxa"/>
            <w:tcBorders>
              <w:top w:val="nil"/>
              <w:bottom w:val="nil"/>
            </w:tcBorders>
            <w:vAlign w:val="center"/>
          </w:tcPr>
          <w:p w14:paraId="72EBEA8C"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317,452</w:t>
            </w:r>
          </w:p>
        </w:tc>
        <w:tc>
          <w:tcPr>
            <w:tcW w:w="1134" w:type="dxa"/>
            <w:tcBorders>
              <w:top w:val="nil"/>
              <w:bottom w:val="nil"/>
            </w:tcBorders>
            <w:vAlign w:val="center"/>
          </w:tcPr>
          <w:p w14:paraId="5F91F977"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179,186</w:t>
            </w:r>
          </w:p>
        </w:tc>
        <w:tc>
          <w:tcPr>
            <w:tcW w:w="285" w:type="dxa"/>
            <w:tcBorders>
              <w:top w:val="nil"/>
              <w:bottom w:val="nil"/>
            </w:tcBorders>
            <w:vAlign w:val="center"/>
          </w:tcPr>
          <w:p w14:paraId="7E1C26C3"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1908138F"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2,587,049</w:t>
            </w:r>
          </w:p>
        </w:tc>
        <w:tc>
          <w:tcPr>
            <w:tcW w:w="1276" w:type="dxa"/>
            <w:gridSpan w:val="2"/>
            <w:tcBorders>
              <w:top w:val="nil"/>
              <w:bottom w:val="nil"/>
            </w:tcBorders>
            <w:vAlign w:val="center"/>
          </w:tcPr>
          <w:p w14:paraId="65E30D38"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2,103,609</w:t>
            </w:r>
          </w:p>
        </w:tc>
      </w:tr>
      <w:tr w:rsidR="005A2B35" w:rsidRPr="00C72009" w14:paraId="13A2B238"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6E3C1C75" w14:textId="77777777" w:rsidR="005A2B35" w:rsidRPr="00C72009" w:rsidRDefault="005A2B35" w:rsidP="00A36126">
            <w:pPr>
              <w:pStyle w:val="08-Tabelageral"/>
              <w:jc w:val="left"/>
              <w:rPr>
                <w:rFonts w:cs="Arial"/>
                <w:lang w:val="en-US"/>
              </w:rPr>
            </w:pPr>
            <w:r w:rsidRPr="00C72009">
              <w:rPr>
                <w:rFonts w:cs="Arial"/>
                <w:lang w:val="en-US"/>
              </w:rPr>
              <w:t>Increase (decrease) in cash and cash equivalents</w:t>
            </w:r>
          </w:p>
        </w:tc>
        <w:tc>
          <w:tcPr>
            <w:tcW w:w="567" w:type="dxa"/>
            <w:tcBorders>
              <w:top w:val="nil"/>
              <w:bottom w:val="nil"/>
            </w:tcBorders>
            <w:vAlign w:val="center"/>
          </w:tcPr>
          <w:p w14:paraId="131C9AB6"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134" w:type="dxa"/>
            <w:tcBorders>
              <w:top w:val="nil"/>
              <w:bottom w:val="nil"/>
            </w:tcBorders>
            <w:vAlign w:val="center"/>
          </w:tcPr>
          <w:p w14:paraId="4B67E24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108,559</w:t>
            </w:r>
          </w:p>
        </w:tc>
        <w:tc>
          <w:tcPr>
            <w:tcW w:w="1134" w:type="dxa"/>
            <w:tcBorders>
              <w:top w:val="nil"/>
              <w:bottom w:val="nil"/>
            </w:tcBorders>
            <w:vAlign w:val="center"/>
          </w:tcPr>
          <w:p w14:paraId="6B6187E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(4,052,009)</w:t>
            </w:r>
          </w:p>
        </w:tc>
        <w:tc>
          <w:tcPr>
            <w:tcW w:w="285" w:type="dxa"/>
            <w:tcBorders>
              <w:top w:val="nil"/>
              <w:bottom w:val="nil"/>
            </w:tcBorders>
            <w:vAlign w:val="center"/>
          </w:tcPr>
          <w:p w14:paraId="17A874C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132" w:type="dxa"/>
            <w:tcBorders>
              <w:top w:val="nil"/>
              <w:bottom w:val="nil"/>
            </w:tcBorders>
            <w:vAlign w:val="center"/>
          </w:tcPr>
          <w:p w14:paraId="3494BC80"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391,604</w:t>
            </w:r>
          </w:p>
        </w:tc>
        <w:tc>
          <w:tcPr>
            <w:tcW w:w="1276" w:type="dxa"/>
            <w:gridSpan w:val="2"/>
            <w:tcBorders>
              <w:top w:val="nil"/>
              <w:bottom w:val="nil"/>
            </w:tcBorders>
            <w:vAlign w:val="center"/>
          </w:tcPr>
          <w:p w14:paraId="49105BE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72009">
              <w:rPr>
                <w:rFonts w:cs="Arial"/>
                <w:b/>
              </w:rPr>
              <w:t>(5,277,683)</w:t>
            </w:r>
          </w:p>
        </w:tc>
      </w:tr>
      <w:tr w:rsidR="005A2B35" w:rsidRPr="00C72009" w14:paraId="4F6CAAF4"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639BC723" w14:textId="77777777" w:rsidR="005A2B35" w:rsidRPr="00C72009" w:rsidRDefault="005A2B35" w:rsidP="00A36126">
            <w:pPr>
              <w:pStyle w:val="08-Tabelageral"/>
              <w:ind w:left="113"/>
              <w:jc w:val="left"/>
              <w:rPr>
                <w:rFonts w:cs="Arial"/>
                <w:b w:val="0"/>
              </w:rPr>
            </w:pPr>
          </w:p>
        </w:tc>
        <w:tc>
          <w:tcPr>
            <w:tcW w:w="567" w:type="dxa"/>
            <w:tcBorders>
              <w:top w:val="nil"/>
              <w:bottom w:val="nil"/>
            </w:tcBorders>
            <w:vAlign w:val="center"/>
          </w:tcPr>
          <w:p w14:paraId="6A337DC7"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546D22F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79E4531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5" w:type="dxa"/>
            <w:tcBorders>
              <w:top w:val="nil"/>
              <w:bottom w:val="nil"/>
            </w:tcBorders>
            <w:vAlign w:val="center"/>
          </w:tcPr>
          <w:p w14:paraId="4754C45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19FD2AE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gridSpan w:val="2"/>
            <w:tcBorders>
              <w:top w:val="nil"/>
              <w:bottom w:val="nil"/>
            </w:tcBorders>
            <w:vAlign w:val="center"/>
          </w:tcPr>
          <w:p w14:paraId="2064A07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5A2B35" w:rsidRPr="00C72009" w14:paraId="7C898430"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16E7358C" w14:textId="77777777" w:rsidR="005A2B35" w:rsidRPr="00C72009" w:rsidRDefault="005A2B35" w:rsidP="00A36126">
            <w:pPr>
              <w:pStyle w:val="08-Tabelageral"/>
              <w:jc w:val="left"/>
              <w:rPr>
                <w:rFonts w:cs="Arial"/>
              </w:rPr>
            </w:pPr>
            <w:proofErr w:type="spellStart"/>
            <w:r w:rsidRPr="00C72009">
              <w:rPr>
                <w:rFonts w:cs="Arial"/>
              </w:rPr>
              <w:t>Complementary</w:t>
            </w:r>
            <w:proofErr w:type="spellEnd"/>
            <w:r w:rsidRPr="00C72009">
              <w:rPr>
                <w:rFonts w:cs="Arial"/>
              </w:rPr>
              <w:t xml:space="preserve"> </w:t>
            </w:r>
            <w:proofErr w:type="spellStart"/>
            <w:r w:rsidRPr="00C72009">
              <w:rPr>
                <w:rFonts w:cs="Arial"/>
              </w:rPr>
              <w:t>information</w:t>
            </w:r>
            <w:proofErr w:type="spellEnd"/>
            <w:r w:rsidRPr="00C72009">
              <w:rPr>
                <w:rFonts w:cs="Arial"/>
              </w:rPr>
              <w:t xml:space="preserve"> </w:t>
            </w:r>
            <w:proofErr w:type="spellStart"/>
            <w:r w:rsidRPr="00C72009">
              <w:rPr>
                <w:rFonts w:cs="Arial"/>
              </w:rPr>
              <w:t>on</w:t>
            </w:r>
            <w:proofErr w:type="spellEnd"/>
            <w:r w:rsidRPr="00C72009">
              <w:rPr>
                <w:rFonts w:cs="Arial"/>
              </w:rPr>
              <w:t xml:space="preserve"> </w:t>
            </w:r>
            <w:proofErr w:type="spellStart"/>
            <w:r w:rsidRPr="00C72009">
              <w:rPr>
                <w:rFonts w:cs="Arial"/>
              </w:rPr>
              <w:t>operations</w:t>
            </w:r>
            <w:proofErr w:type="spellEnd"/>
          </w:p>
        </w:tc>
        <w:tc>
          <w:tcPr>
            <w:tcW w:w="567" w:type="dxa"/>
            <w:tcBorders>
              <w:top w:val="nil"/>
              <w:bottom w:val="nil"/>
            </w:tcBorders>
            <w:vAlign w:val="center"/>
          </w:tcPr>
          <w:p w14:paraId="3EFE0CB5"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333A553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5FE41A8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5" w:type="dxa"/>
            <w:tcBorders>
              <w:top w:val="nil"/>
              <w:bottom w:val="nil"/>
            </w:tcBorders>
            <w:vAlign w:val="center"/>
          </w:tcPr>
          <w:p w14:paraId="4CDAE7C4"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04FA168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gridSpan w:val="2"/>
            <w:tcBorders>
              <w:top w:val="nil"/>
              <w:bottom w:val="nil"/>
            </w:tcBorders>
            <w:vAlign w:val="center"/>
          </w:tcPr>
          <w:p w14:paraId="094022F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5A2B35" w:rsidRPr="00C72009" w14:paraId="0AE2CF1E"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42A12351" w14:textId="77777777" w:rsidR="005A2B35" w:rsidRPr="00C72009" w:rsidRDefault="005A2B35" w:rsidP="00A36126">
            <w:pPr>
              <w:pStyle w:val="08-Tabelageral"/>
              <w:ind w:left="113"/>
              <w:jc w:val="left"/>
              <w:rPr>
                <w:rFonts w:cs="Arial"/>
                <w:b w:val="0"/>
              </w:rPr>
            </w:pPr>
            <w:r w:rsidRPr="00C72009">
              <w:rPr>
                <w:rFonts w:cs="Arial"/>
                <w:b w:val="0"/>
              </w:rPr>
              <w:t xml:space="preserve">Income </w:t>
            </w:r>
            <w:proofErr w:type="spellStart"/>
            <w:r w:rsidRPr="00C72009">
              <w:rPr>
                <w:rFonts w:cs="Arial"/>
                <w:b w:val="0"/>
              </w:rPr>
              <w:t>tax</w:t>
            </w:r>
            <w:proofErr w:type="spellEnd"/>
            <w:r w:rsidRPr="00C72009">
              <w:rPr>
                <w:rFonts w:cs="Arial"/>
                <w:b w:val="0"/>
              </w:rPr>
              <w:t xml:space="preserve"> </w:t>
            </w:r>
            <w:proofErr w:type="spellStart"/>
            <w:r w:rsidRPr="00C72009">
              <w:rPr>
                <w:rFonts w:cs="Arial"/>
                <w:b w:val="0"/>
              </w:rPr>
              <w:t>paid</w:t>
            </w:r>
            <w:proofErr w:type="spellEnd"/>
          </w:p>
        </w:tc>
        <w:tc>
          <w:tcPr>
            <w:tcW w:w="567" w:type="dxa"/>
            <w:tcBorders>
              <w:top w:val="nil"/>
              <w:bottom w:val="nil"/>
            </w:tcBorders>
            <w:vAlign w:val="center"/>
          </w:tcPr>
          <w:p w14:paraId="3AD4BA42"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0DFA5C08"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(556)</w:t>
            </w:r>
          </w:p>
        </w:tc>
        <w:tc>
          <w:tcPr>
            <w:tcW w:w="1134" w:type="dxa"/>
            <w:tcBorders>
              <w:top w:val="nil"/>
              <w:bottom w:val="nil"/>
            </w:tcBorders>
            <w:vAlign w:val="center"/>
          </w:tcPr>
          <w:p w14:paraId="58A96184"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(1,175)</w:t>
            </w:r>
          </w:p>
        </w:tc>
        <w:tc>
          <w:tcPr>
            <w:tcW w:w="285" w:type="dxa"/>
            <w:tcBorders>
              <w:top w:val="nil"/>
              <w:bottom w:val="nil"/>
            </w:tcBorders>
            <w:vAlign w:val="center"/>
          </w:tcPr>
          <w:p w14:paraId="750EF126"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2" w:type="dxa"/>
            <w:tcBorders>
              <w:top w:val="nil"/>
              <w:bottom w:val="nil"/>
            </w:tcBorders>
            <w:vAlign w:val="center"/>
          </w:tcPr>
          <w:p w14:paraId="594623BB"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(563,553)</w:t>
            </w:r>
          </w:p>
        </w:tc>
        <w:tc>
          <w:tcPr>
            <w:tcW w:w="1276" w:type="dxa"/>
            <w:gridSpan w:val="2"/>
            <w:tcBorders>
              <w:top w:val="nil"/>
              <w:bottom w:val="nil"/>
            </w:tcBorders>
            <w:vAlign w:val="center"/>
          </w:tcPr>
          <w:p w14:paraId="72D5B08C"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(538,398)</w:t>
            </w:r>
          </w:p>
        </w:tc>
      </w:tr>
      <w:tr w:rsidR="005A2B35" w:rsidRPr="00C72009" w14:paraId="030E57FD"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nil"/>
            </w:tcBorders>
            <w:vAlign w:val="center"/>
          </w:tcPr>
          <w:p w14:paraId="3A3066E0" w14:textId="77777777" w:rsidR="005A2B35" w:rsidRPr="00C72009" w:rsidRDefault="005A2B35" w:rsidP="00A36126">
            <w:pPr>
              <w:pStyle w:val="08-Tabelageral"/>
              <w:ind w:left="113"/>
              <w:jc w:val="left"/>
              <w:rPr>
                <w:rFonts w:cs="Arial"/>
                <w:b w:val="0"/>
              </w:rPr>
            </w:pPr>
            <w:r w:rsidRPr="00C72009">
              <w:rPr>
                <w:rFonts w:cs="Arial"/>
                <w:b w:val="0"/>
              </w:rPr>
              <w:t xml:space="preserve">Social </w:t>
            </w:r>
            <w:proofErr w:type="spellStart"/>
            <w:r w:rsidRPr="00C72009">
              <w:rPr>
                <w:rFonts w:cs="Arial"/>
                <w:b w:val="0"/>
              </w:rPr>
              <w:t>contribution</w:t>
            </w:r>
            <w:proofErr w:type="spellEnd"/>
            <w:r w:rsidRPr="00C72009">
              <w:rPr>
                <w:rFonts w:cs="Arial"/>
                <w:b w:val="0"/>
              </w:rPr>
              <w:t xml:space="preserve"> </w:t>
            </w:r>
            <w:proofErr w:type="spellStart"/>
            <w:r w:rsidRPr="00C72009">
              <w:rPr>
                <w:rFonts w:cs="Arial"/>
                <w:b w:val="0"/>
              </w:rPr>
              <w:t>paid</w:t>
            </w:r>
            <w:proofErr w:type="spellEnd"/>
          </w:p>
        </w:tc>
        <w:tc>
          <w:tcPr>
            <w:tcW w:w="567" w:type="dxa"/>
            <w:tcBorders>
              <w:top w:val="nil"/>
              <w:bottom w:val="nil"/>
            </w:tcBorders>
            <w:vAlign w:val="center"/>
          </w:tcPr>
          <w:p w14:paraId="6DE762F5"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60CC4B0F"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(518)</w:t>
            </w:r>
          </w:p>
        </w:tc>
        <w:tc>
          <w:tcPr>
            <w:tcW w:w="1134" w:type="dxa"/>
            <w:tcBorders>
              <w:top w:val="nil"/>
              <w:bottom w:val="nil"/>
            </w:tcBorders>
            <w:vAlign w:val="center"/>
          </w:tcPr>
          <w:p w14:paraId="18687A9C"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(2,598)</w:t>
            </w:r>
          </w:p>
        </w:tc>
        <w:tc>
          <w:tcPr>
            <w:tcW w:w="285" w:type="dxa"/>
            <w:tcBorders>
              <w:top w:val="nil"/>
              <w:bottom w:val="nil"/>
            </w:tcBorders>
            <w:vAlign w:val="center"/>
          </w:tcPr>
          <w:p w14:paraId="7B346552"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2" w:type="dxa"/>
            <w:tcBorders>
              <w:top w:val="nil"/>
              <w:bottom w:val="nil"/>
            </w:tcBorders>
            <w:vAlign w:val="center"/>
          </w:tcPr>
          <w:p w14:paraId="241FF2E7"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(218,691)</w:t>
            </w:r>
          </w:p>
        </w:tc>
        <w:tc>
          <w:tcPr>
            <w:tcW w:w="1276" w:type="dxa"/>
            <w:gridSpan w:val="2"/>
            <w:tcBorders>
              <w:top w:val="nil"/>
              <w:bottom w:val="nil"/>
            </w:tcBorders>
            <w:vAlign w:val="center"/>
          </w:tcPr>
          <w:p w14:paraId="78B641FC"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(212,404)</w:t>
            </w:r>
          </w:p>
        </w:tc>
      </w:tr>
      <w:tr w:rsidR="005A2B35" w:rsidRPr="00C72009" w14:paraId="24C70CD3"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11" w:type="dxa"/>
            <w:tcBorders>
              <w:top w:val="nil"/>
              <w:bottom w:val="single" w:sz="2" w:space="0" w:color="8EAADB" w:themeColor="accent5" w:themeTint="99"/>
            </w:tcBorders>
            <w:vAlign w:val="center"/>
          </w:tcPr>
          <w:p w14:paraId="585226B4" w14:textId="77777777" w:rsidR="005A2B35" w:rsidRPr="00C72009" w:rsidRDefault="005A2B35" w:rsidP="00A36126">
            <w:pPr>
              <w:pStyle w:val="08-Tabelageral"/>
              <w:jc w:val="left"/>
              <w:rPr>
                <w:rFonts w:cs="Arial"/>
                <w:szCs w:val="14"/>
              </w:rPr>
            </w:pPr>
            <w:r w:rsidRPr="00C72009">
              <w:rPr>
                <w:rFonts w:cs="Arial"/>
                <w:szCs w:val="14"/>
              </w:rPr>
              <w:t xml:space="preserve">Total taxes </w:t>
            </w:r>
            <w:proofErr w:type="spellStart"/>
            <w:r w:rsidRPr="00C72009">
              <w:rPr>
                <w:rFonts w:cs="Arial"/>
                <w:szCs w:val="14"/>
              </w:rPr>
              <w:t>paid</w:t>
            </w:r>
            <w:proofErr w:type="spellEnd"/>
          </w:p>
        </w:tc>
        <w:tc>
          <w:tcPr>
            <w:tcW w:w="567" w:type="dxa"/>
            <w:tcBorders>
              <w:top w:val="nil"/>
              <w:bottom w:val="single" w:sz="2" w:space="0" w:color="8EAADB" w:themeColor="accent5" w:themeTint="99"/>
            </w:tcBorders>
            <w:vAlign w:val="center"/>
          </w:tcPr>
          <w:p w14:paraId="62A39E28" w14:textId="77777777" w:rsidR="005A2B35" w:rsidRPr="00C72009" w:rsidRDefault="005A2B35" w:rsidP="00A36126">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single" w:sz="2" w:space="0" w:color="8EAADB" w:themeColor="accent5" w:themeTint="99"/>
            </w:tcBorders>
            <w:vAlign w:val="center"/>
          </w:tcPr>
          <w:p w14:paraId="39F7626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szCs w:val="14"/>
              </w:rPr>
              <w:t>(1,074)</w:t>
            </w:r>
          </w:p>
        </w:tc>
        <w:tc>
          <w:tcPr>
            <w:tcW w:w="1134" w:type="dxa"/>
            <w:tcBorders>
              <w:top w:val="nil"/>
              <w:bottom w:val="single" w:sz="2" w:space="0" w:color="8EAADB" w:themeColor="accent5" w:themeTint="99"/>
            </w:tcBorders>
            <w:vAlign w:val="center"/>
          </w:tcPr>
          <w:p w14:paraId="628735F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szCs w:val="14"/>
              </w:rPr>
              <w:t>(3,773)</w:t>
            </w:r>
          </w:p>
        </w:tc>
        <w:tc>
          <w:tcPr>
            <w:tcW w:w="285" w:type="dxa"/>
            <w:tcBorders>
              <w:top w:val="nil"/>
              <w:bottom w:val="single" w:sz="2" w:space="0" w:color="8EAADB" w:themeColor="accent5" w:themeTint="99"/>
            </w:tcBorders>
            <w:vAlign w:val="center"/>
          </w:tcPr>
          <w:p w14:paraId="782E9DD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2" w:type="dxa"/>
            <w:tcBorders>
              <w:top w:val="nil"/>
              <w:bottom w:val="single" w:sz="2" w:space="0" w:color="8EAADB" w:themeColor="accent5" w:themeTint="99"/>
            </w:tcBorders>
            <w:vAlign w:val="center"/>
          </w:tcPr>
          <w:p w14:paraId="2F6B5CF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szCs w:val="14"/>
              </w:rPr>
              <w:t>(782,244)</w:t>
            </w:r>
          </w:p>
        </w:tc>
        <w:tc>
          <w:tcPr>
            <w:tcW w:w="1276" w:type="dxa"/>
            <w:gridSpan w:val="2"/>
            <w:tcBorders>
              <w:top w:val="nil"/>
              <w:bottom w:val="single" w:sz="2" w:space="0" w:color="8EAADB" w:themeColor="accent5" w:themeTint="99"/>
            </w:tcBorders>
            <w:vAlign w:val="center"/>
          </w:tcPr>
          <w:p w14:paraId="44DB1BD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szCs w:val="14"/>
              </w:rPr>
              <w:t>(750,802)</w:t>
            </w:r>
          </w:p>
        </w:tc>
      </w:tr>
    </w:tbl>
    <w:p w14:paraId="0343C3B6" w14:textId="77777777" w:rsidR="005A2B35" w:rsidRPr="00C72009" w:rsidRDefault="005A2B35" w:rsidP="00A36126">
      <w:pPr>
        <w:rPr>
          <w:rFonts w:cs="Arial"/>
          <w:sz w:val="14"/>
          <w:szCs w:val="14"/>
          <w:lang w:val="en-US"/>
        </w:rPr>
      </w:pPr>
      <w:r w:rsidRPr="00C72009">
        <w:rPr>
          <w:rFonts w:cs="Arial"/>
          <w:sz w:val="14"/>
          <w:szCs w:val="14"/>
          <w:lang w:val="en-US"/>
        </w:rPr>
        <w:t>The accompanying notes are an integral part of the interim financial statements</w:t>
      </w:r>
    </w:p>
    <w:p w14:paraId="59B7D46A" w14:textId="77777777" w:rsidR="005A2B35" w:rsidRPr="00C72009" w:rsidRDefault="005A2B35">
      <w:pPr>
        <w:rPr>
          <w:rFonts w:cs="Arial"/>
          <w:sz w:val="14"/>
          <w:szCs w:val="14"/>
          <w:lang w:val="en-US"/>
        </w:rPr>
      </w:pPr>
      <w:r w:rsidRPr="00C72009">
        <w:rPr>
          <w:rFonts w:cs="Arial"/>
          <w:sz w:val="14"/>
          <w:szCs w:val="14"/>
          <w:lang w:val="en-US"/>
        </w:rPr>
        <w:br w:type="page"/>
      </w:r>
    </w:p>
    <w:p w14:paraId="7C5CC24B" w14:textId="77777777" w:rsidR="005A2B35" w:rsidRPr="00C72009" w:rsidRDefault="005A2B35" w:rsidP="00A36126">
      <w:pPr>
        <w:rPr>
          <w:rFonts w:cs="Arial"/>
          <w:sz w:val="14"/>
          <w:szCs w:val="14"/>
          <w:lang w:val="en-US"/>
        </w:rPr>
        <w:sectPr w:rsidR="005A2B35" w:rsidRPr="00C72009" w:rsidSect="00A36126">
          <w:headerReference w:type="even" r:id="rId19"/>
          <w:headerReference w:type="default" r:id="rId20"/>
          <w:headerReference w:type="first" r:id="rId21"/>
          <w:pgSz w:w="11906" w:h="16838" w:code="9"/>
          <w:pgMar w:top="1134" w:right="1134" w:bottom="851" w:left="1134" w:header="851" w:footer="284" w:gutter="0"/>
          <w:cols w:space="708"/>
          <w:docGrid w:linePitch="360"/>
        </w:sectPr>
      </w:pPr>
    </w:p>
    <w:p w14:paraId="0D96BBA6" w14:textId="77777777" w:rsidR="005A2B35" w:rsidRPr="00C72009" w:rsidRDefault="005A2B35" w:rsidP="00A36126">
      <w:pPr>
        <w:tabs>
          <w:tab w:val="left" w:pos="10089"/>
        </w:tabs>
        <w:rPr>
          <w:rFonts w:cs="Arial"/>
          <w:sz w:val="14"/>
          <w:szCs w:val="14"/>
          <w:lang w:val="en-US"/>
        </w:rPr>
      </w:pPr>
      <w:r w:rsidRPr="00C72009">
        <w:rPr>
          <w:rFonts w:cs="Arial"/>
          <w:sz w:val="14"/>
          <w:szCs w:val="14"/>
          <w:lang w:val="en-US"/>
        </w:rPr>
        <w:lastRenderedPageBreak/>
        <w:tab/>
      </w:r>
    </w:p>
    <w:p w14:paraId="6AA98148" w14:textId="77777777" w:rsidR="005A2B35" w:rsidRPr="00C72009" w:rsidRDefault="005A2B35" w:rsidP="00777244">
      <w:pPr>
        <w:pStyle w:val="02-TtulodeNota"/>
        <w:rPr>
          <w:rFonts w:cs="Arial"/>
          <w:color w:val="1F4E79" w:themeColor="accent1" w:themeShade="80"/>
          <w:lang w:val="en-US"/>
        </w:rPr>
      </w:pPr>
      <w:bookmarkStart w:id="11" w:name="_Toc78542960"/>
      <w:r w:rsidRPr="00C72009">
        <w:rPr>
          <w:rFonts w:cs="Arial"/>
          <w:color w:val="1F4E79" w:themeColor="accent1" w:themeShade="80"/>
          <w:lang w:val="en-US"/>
        </w:rPr>
        <w:t>STATEMENT OF CHANGES IN EQUITY</w:t>
      </w:r>
      <w:bookmarkEnd w:id="11"/>
    </w:p>
    <w:p w14:paraId="03D186EB" w14:textId="77777777" w:rsidR="005A2B35" w:rsidRPr="00C72009" w:rsidRDefault="005A2B35" w:rsidP="00A36126">
      <w:pPr>
        <w:pStyle w:val="06-Rmil"/>
        <w:rPr>
          <w:rFonts w:cs="Arial"/>
          <w:lang w:val="en-US"/>
        </w:rPr>
      </w:pPr>
      <w:r w:rsidRPr="00C72009">
        <w:rPr>
          <w:rFonts w:cs="Arial"/>
          <w:lang w:val="en-US"/>
        </w:rPr>
        <w:t>R$ thousand</w:t>
      </w:r>
    </w:p>
    <w:tbl>
      <w:tblPr>
        <w:tblStyle w:val="TabeladeLista6Colorida-nfase510"/>
        <w:tblW w:w="14882" w:type="dxa"/>
        <w:tblInd w:w="108" w:type="dxa"/>
        <w:shd w:val="clear" w:color="auto" w:fill="D9E2F3" w:themeFill="accent5" w:themeFillTint="33"/>
        <w:tblLayout w:type="fixed"/>
        <w:tblLook w:val="04A0" w:firstRow="1" w:lastRow="0" w:firstColumn="1" w:lastColumn="0" w:noHBand="0" w:noVBand="1"/>
      </w:tblPr>
      <w:tblGrid>
        <w:gridCol w:w="3686"/>
        <w:gridCol w:w="851"/>
        <w:gridCol w:w="1275"/>
        <w:gridCol w:w="992"/>
        <w:gridCol w:w="1276"/>
        <w:gridCol w:w="1844"/>
        <w:gridCol w:w="1121"/>
        <w:gridCol w:w="1145"/>
        <w:gridCol w:w="1571"/>
        <w:gridCol w:w="1121"/>
      </w:tblGrid>
      <w:tr w:rsidR="005A2B35" w:rsidRPr="00C72009" w14:paraId="328A21CE" w14:textId="77777777" w:rsidTr="005B0684">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686" w:type="dxa"/>
            <w:vMerge w:val="restart"/>
            <w:tcBorders>
              <w:top w:val="single" w:sz="2" w:space="0" w:color="8EAADB" w:themeColor="accent5" w:themeTint="99"/>
            </w:tcBorders>
            <w:vAlign w:val="center"/>
          </w:tcPr>
          <w:p w14:paraId="18319E18" w14:textId="77777777" w:rsidR="005A2B35" w:rsidRPr="00C72009" w:rsidRDefault="005A2B35" w:rsidP="00A36126">
            <w:pPr>
              <w:rPr>
                <w:rFonts w:cs="Arial"/>
                <w:bCs w:val="0"/>
                <w:sz w:val="14"/>
                <w:szCs w:val="14"/>
              </w:rPr>
            </w:pPr>
            <w:proofErr w:type="spellStart"/>
            <w:r w:rsidRPr="00C72009">
              <w:rPr>
                <w:rFonts w:cs="Arial"/>
                <w:sz w:val="14"/>
                <w:szCs w:val="14"/>
              </w:rPr>
              <w:t>Event</w:t>
            </w:r>
            <w:proofErr w:type="spellEnd"/>
          </w:p>
        </w:tc>
        <w:tc>
          <w:tcPr>
            <w:tcW w:w="851" w:type="dxa"/>
            <w:vMerge w:val="restart"/>
            <w:tcBorders>
              <w:top w:val="single" w:sz="2" w:space="0" w:color="8EAADB" w:themeColor="accent5" w:themeTint="99"/>
            </w:tcBorders>
            <w:vAlign w:val="center"/>
          </w:tcPr>
          <w:p w14:paraId="428AC574"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C72009">
              <w:rPr>
                <w:rFonts w:cs="Arial"/>
                <w:bCs w:val="0"/>
                <w:sz w:val="14"/>
                <w:szCs w:val="14"/>
              </w:rPr>
              <w:t>Note</w:t>
            </w:r>
          </w:p>
        </w:tc>
        <w:tc>
          <w:tcPr>
            <w:tcW w:w="1275" w:type="dxa"/>
            <w:vMerge w:val="restart"/>
            <w:tcBorders>
              <w:top w:val="single" w:sz="2" w:space="0" w:color="8EAADB" w:themeColor="accent5" w:themeTint="99"/>
            </w:tcBorders>
            <w:vAlign w:val="center"/>
          </w:tcPr>
          <w:p w14:paraId="60C5B899"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C72009">
              <w:rPr>
                <w:rFonts w:cs="Arial"/>
                <w:sz w:val="14"/>
                <w:szCs w:val="14"/>
              </w:rPr>
              <w:t>Capital</w:t>
            </w:r>
          </w:p>
        </w:tc>
        <w:tc>
          <w:tcPr>
            <w:tcW w:w="992" w:type="dxa"/>
            <w:vMerge w:val="restart"/>
            <w:tcBorders>
              <w:top w:val="single" w:sz="2" w:space="0" w:color="8EAADB" w:themeColor="accent5" w:themeTint="99"/>
            </w:tcBorders>
            <w:vAlign w:val="center"/>
          </w:tcPr>
          <w:p w14:paraId="1C47AE09"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C72009">
              <w:rPr>
                <w:rFonts w:cs="Arial"/>
                <w:sz w:val="14"/>
                <w:szCs w:val="14"/>
              </w:rPr>
              <w:t>Capital Reserves</w:t>
            </w:r>
          </w:p>
        </w:tc>
        <w:tc>
          <w:tcPr>
            <w:tcW w:w="3120" w:type="dxa"/>
            <w:gridSpan w:val="2"/>
            <w:tcBorders>
              <w:top w:val="single" w:sz="2" w:space="0" w:color="8EAADB" w:themeColor="accent5" w:themeTint="99"/>
              <w:bottom w:val="single" w:sz="2" w:space="0" w:color="8EAADB" w:themeColor="accent5" w:themeTint="99"/>
            </w:tcBorders>
            <w:vAlign w:val="center"/>
          </w:tcPr>
          <w:p w14:paraId="04EC4AB1"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C72009">
              <w:rPr>
                <w:rFonts w:cs="Arial"/>
                <w:sz w:val="14"/>
                <w:szCs w:val="14"/>
              </w:rPr>
              <w:t>Profit Reserves</w:t>
            </w:r>
          </w:p>
        </w:tc>
        <w:tc>
          <w:tcPr>
            <w:tcW w:w="1121" w:type="dxa"/>
            <w:vMerge w:val="restart"/>
            <w:tcBorders>
              <w:top w:val="single" w:sz="2" w:space="0" w:color="8EAADB" w:themeColor="accent5" w:themeTint="99"/>
            </w:tcBorders>
            <w:vAlign w:val="center"/>
          </w:tcPr>
          <w:p w14:paraId="77FA1D59"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C72009">
              <w:rPr>
                <w:rFonts w:cs="Arial"/>
                <w:sz w:val="14"/>
                <w:szCs w:val="14"/>
              </w:rPr>
              <w:t>Treasury</w:t>
            </w:r>
            <w:proofErr w:type="spellEnd"/>
            <w:r w:rsidRPr="00C72009">
              <w:rPr>
                <w:rFonts w:cs="Arial"/>
                <w:sz w:val="14"/>
                <w:szCs w:val="14"/>
              </w:rPr>
              <w:t xml:space="preserve"> </w:t>
            </w:r>
            <w:proofErr w:type="spellStart"/>
            <w:r w:rsidRPr="00C72009">
              <w:rPr>
                <w:rFonts w:cs="Arial"/>
                <w:sz w:val="14"/>
                <w:szCs w:val="14"/>
              </w:rPr>
              <w:t>Shares</w:t>
            </w:r>
            <w:proofErr w:type="spellEnd"/>
          </w:p>
        </w:tc>
        <w:tc>
          <w:tcPr>
            <w:tcW w:w="1145" w:type="dxa"/>
            <w:vMerge w:val="restart"/>
            <w:tcBorders>
              <w:top w:val="single" w:sz="2" w:space="0" w:color="8EAADB" w:themeColor="accent5" w:themeTint="99"/>
            </w:tcBorders>
            <w:vAlign w:val="center"/>
          </w:tcPr>
          <w:p w14:paraId="5144D040"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C72009">
              <w:rPr>
                <w:rFonts w:cs="Arial"/>
                <w:sz w:val="14"/>
                <w:szCs w:val="14"/>
              </w:rPr>
              <w:t>Retained</w:t>
            </w:r>
            <w:proofErr w:type="spellEnd"/>
            <w:r w:rsidRPr="00C72009">
              <w:rPr>
                <w:rFonts w:cs="Arial"/>
                <w:sz w:val="14"/>
                <w:szCs w:val="14"/>
              </w:rPr>
              <w:t xml:space="preserve"> </w:t>
            </w:r>
            <w:proofErr w:type="spellStart"/>
            <w:r w:rsidRPr="00C72009">
              <w:rPr>
                <w:rFonts w:cs="Arial"/>
                <w:sz w:val="14"/>
                <w:szCs w:val="14"/>
              </w:rPr>
              <w:t>Earnings</w:t>
            </w:r>
            <w:proofErr w:type="spellEnd"/>
            <w:r w:rsidRPr="00C72009">
              <w:rPr>
                <w:rFonts w:cs="Arial"/>
                <w:sz w:val="14"/>
                <w:szCs w:val="14"/>
              </w:rPr>
              <w:t xml:space="preserve">/ </w:t>
            </w:r>
            <w:proofErr w:type="spellStart"/>
            <w:r w:rsidRPr="00C72009">
              <w:rPr>
                <w:rFonts w:cs="Arial"/>
                <w:sz w:val="14"/>
                <w:szCs w:val="14"/>
              </w:rPr>
              <w:t>Accumulated</w:t>
            </w:r>
            <w:proofErr w:type="spellEnd"/>
            <w:r w:rsidRPr="00C72009">
              <w:rPr>
                <w:rFonts w:cs="Arial"/>
                <w:sz w:val="14"/>
                <w:szCs w:val="14"/>
              </w:rPr>
              <w:t xml:space="preserve"> </w:t>
            </w:r>
            <w:proofErr w:type="spellStart"/>
            <w:r w:rsidRPr="00C72009">
              <w:rPr>
                <w:rFonts w:cs="Arial"/>
                <w:sz w:val="14"/>
                <w:szCs w:val="14"/>
              </w:rPr>
              <w:t>Losses</w:t>
            </w:r>
            <w:proofErr w:type="spellEnd"/>
          </w:p>
        </w:tc>
        <w:tc>
          <w:tcPr>
            <w:tcW w:w="1571" w:type="dxa"/>
            <w:vMerge w:val="restart"/>
            <w:tcBorders>
              <w:top w:val="single" w:sz="2" w:space="0" w:color="8EAADB" w:themeColor="accent5" w:themeTint="99"/>
            </w:tcBorders>
            <w:vAlign w:val="center"/>
          </w:tcPr>
          <w:p w14:paraId="57F5F6E6"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C72009">
              <w:rPr>
                <w:rFonts w:cs="Arial"/>
                <w:sz w:val="14"/>
                <w:szCs w:val="14"/>
              </w:rPr>
              <w:t xml:space="preserve">Other </w:t>
            </w:r>
            <w:proofErr w:type="spellStart"/>
            <w:proofErr w:type="gramStart"/>
            <w:r w:rsidRPr="00C72009">
              <w:rPr>
                <w:rFonts w:cs="Arial"/>
                <w:sz w:val="14"/>
                <w:szCs w:val="14"/>
              </w:rPr>
              <w:t>Accumulated</w:t>
            </w:r>
            <w:proofErr w:type="spellEnd"/>
            <w:r w:rsidRPr="00C72009">
              <w:rPr>
                <w:rFonts w:cs="Arial"/>
                <w:sz w:val="14"/>
                <w:szCs w:val="14"/>
              </w:rPr>
              <w:t xml:space="preserve">  </w:t>
            </w:r>
            <w:proofErr w:type="spellStart"/>
            <w:r w:rsidRPr="00C72009">
              <w:rPr>
                <w:rFonts w:cs="Arial"/>
                <w:sz w:val="14"/>
                <w:szCs w:val="14"/>
              </w:rPr>
              <w:t>Comprehensive</w:t>
            </w:r>
            <w:proofErr w:type="spellEnd"/>
            <w:proofErr w:type="gramEnd"/>
            <w:r w:rsidRPr="00C72009">
              <w:rPr>
                <w:rFonts w:cs="Arial"/>
                <w:sz w:val="14"/>
                <w:szCs w:val="14"/>
              </w:rPr>
              <w:t xml:space="preserve"> Income</w:t>
            </w:r>
          </w:p>
        </w:tc>
        <w:tc>
          <w:tcPr>
            <w:tcW w:w="1121" w:type="dxa"/>
            <w:vMerge w:val="restart"/>
            <w:tcBorders>
              <w:top w:val="single" w:sz="2" w:space="0" w:color="8EAADB" w:themeColor="accent5" w:themeTint="99"/>
            </w:tcBorders>
            <w:vAlign w:val="center"/>
          </w:tcPr>
          <w:p w14:paraId="120DB29E"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C72009">
              <w:rPr>
                <w:rFonts w:cs="Arial"/>
                <w:bCs w:val="0"/>
                <w:sz w:val="14"/>
                <w:szCs w:val="14"/>
              </w:rPr>
              <w:t>Total</w:t>
            </w:r>
          </w:p>
        </w:tc>
      </w:tr>
      <w:tr w:rsidR="005A2B35" w:rsidRPr="00C72009" w14:paraId="54867E7A" w14:textId="77777777" w:rsidTr="005B0684">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3686" w:type="dxa"/>
            <w:vMerge/>
            <w:tcBorders>
              <w:bottom w:val="single" w:sz="4" w:space="0" w:color="8EAADB" w:themeColor="accent5" w:themeTint="99"/>
            </w:tcBorders>
            <w:shd w:val="clear" w:color="auto" w:fill="D9E2F3" w:themeFill="accent5" w:themeFillTint="33"/>
          </w:tcPr>
          <w:p w14:paraId="783F9D78" w14:textId="77777777" w:rsidR="005A2B35" w:rsidRPr="00C72009" w:rsidRDefault="005A2B35" w:rsidP="00A36126">
            <w:pPr>
              <w:rPr>
                <w:rFonts w:cs="Arial"/>
                <w:sz w:val="14"/>
                <w:szCs w:val="14"/>
              </w:rPr>
            </w:pPr>
          </w:p>
        </w:tc>
        <w:tc>
          <w:tcPr>
            <w:tcW w:w="851" w:type="dxa"/>
            <w:vMerge/>
            <w:tcBorders>
              <w:bottom w:val="single" w:sz="4" w:space="0" w:color="8EAADB" w:themeColor="accent5" w:themeTint="99"/>
            </w:tcBorders>
            <w:shd w:val="clear" w:color="auto" w:fill="D9E2F3" w:themeFill="accent5" w:themeFillTint="33"/>
          </w:tcPr>
          <w:p w14:paraId="3B89094B" w14:textId="77777777" w:rsidR="005A2B35" w:rsidRPr="00C72009" w:rsidRDefault="005A2B35" w:rsidP="00A36126">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5" w:type="dxa"/>
            <w:vMerge/>
            <w:tcBorders>
              <w:bottom w:val="single" w:sz="4" w:space="0" w:color="8EAADB" w:themeColor="accent5" w:themeTint="99"/>
            </w:tcBorders>
            <w:shd w:val="clear" w:color="auto" w:fill="D9E2F3" w:themeFill="accent5" w:themeFillTint="33"/>
          </w:tcPr>
          <w:p w14:paraId="1336501A" w14:textId="77777777" w:rsidR="005A2B35" w:rsidRPr="00C72009" w:rsidRDefault="005A2B35" w:rsidP="00A36126">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92" w:type="dxa"/>
            <w:vMerge/>
            <w:tcBorders>
              <w:bottom w:val="single" w:sz="4" w:space="0" w:color="8EAADB" w:themeColor="accent5" w:themeTint="99"/>
            </w:tcBorders>
            <w:shd w:val="clear" w:color="auto" w:fill="D9E2F3" w:themeFill="accent5" w:themeFillTint="33"/>
          </w:tcPr>
          <w:p w14:paraId="25AB9E5C" w14:textId="77777777" w:rsidR="005A2B35" w:rsidRPr="00C72009" w:rsidRDefault="005A2B35" w:rsidP="00A36126">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6"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43E6E9A4" w14:textId="77777777" w:rsidR="005A2B35" w:rsidRPr="00C72009" w:rsidRDefault="005A2B35" w:rsidP="00A36126">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C72009">
              <w:rPr>
                <w:rFonts w:cs="Arial"/>
                <w:b/>
                <w:sz w:val="14"/>
                <w:szCs w:val="14"/>
              </w:rPr>
              <w:t>Legal Reserve</w:t>
            </w:r>
          </w:p>
        </w:tc>
        <w:tc>
          <w:tcPr>
            <w:tcW w:w="1844"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0C9E1797" w14:textId="77777777" w:rsidR="005A2B35" w:rsidRPr="00C72009" w:rsidRDefault="005A2B35" w:rsidP="00A36126">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C72009">
              <w:rPr>
                <w:rFonts w:cs="Arial"/>
                <w:b/>
                <w:sz w:val="14"/>
                <w:szCs w:val="14"/>
              </w:rPr>
              <w:t>Statutory</w:t>
            </w:r>
            <w:proofErr w:type="spellEnd"/>
            <w:r w:rsidRPr="00C72009">
              <w:rPr>
                <w:rFonts w:cs="Arial"/>
                <w:b/>
                <w:sz w:val="14"/>
                <w:szCs w:val="14"/>
              </w:rPr>
              <w:t xml:space="preserve"> Reserve</w:t>
            </w:r>
          </w:p>
        </w:tc>
        <w:tc>
          <w:tcPr>
            <w:tcW w:w="1121" w:type="dxa"/>
            <w:vMerge/>
            <w:tcBorders>
              <w:bottom w:val="single" w:sz="4" w:space="0" w:color="8EAADB" w:themeColor="accent5" w:themeTint="99"/>
            </w:tcBorders>
            <w:shd w:val="clear" w:color="auto" w:fill="D9E2F3" w:themeFill="accent5" w:themeFillTint="33"/>
            <w:vAlign w:val="center"/>
          </w:tcPr>
          <w:p w14:paraId="27FBBB9F" w14:textId="77777777" w:rsidR="005A2B35" w:rsidRPr="00C72009" w:rsidRDefault="005A2B35" w:rsidP="00A36126">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45" w:type="dxa"/>
            <w:vMerge/>
            <w:tcBorders>
              <w:bottom w:val="single" w:sz="4" w:space="0" w:color="8EAADB" w:themeColor="accent5" w:themeTint="99"/>
            </w:tcBorders>
            <w:shd w:val="clear" w:color="auto" w:fill="D9E2F3" w:themeFill="accent5" w:themeFillTint="33"/>
          </w:tcPr>
          <w:p w14:paraId="7F598C56" w14:textId="77777777" w:rsidR="005A2B35" w:rsidRPr="00C72009" w:rsidRDefault="005A2B35" w:rsidP="00A36126">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71" w:type="dxa"/>
            <w:vMerge/>
            <w:tcBorders>
              <w:bottom w:val="single" w:sz="4" w:space="0" w:color="8EAADB" w:themeColor="accent5" w:themeTint="99"/>
            </w:tcBorders>
            <w:shd w:val="clear" w:color="auto" w:fill="D9E2F3" w:themeFill="accent5" w:themeFillTint="33"/>
            <w:vAlign w:val="center"/>
          </w:tcPr>
          <w:p w14:paraId="2969CDAF" w14:textId="77777777" w:rsidR="005A2B35" w:rsidRPr="00C72009" w:rsidRDefault="005A2B35" w:rsidP="00A36126">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1" w:type="dxa"/>
            <w:vMerge/>
            <w:tcBorders>
              <w:bottom w:val="single" w:sz="4" w:space="0" w:color="8EAADB" w:themeColor="accent5" w:themeTint="99"/>
            </w:tcBorders>
            <w:shd w:val="clear" w:color="auto" w:fill="D9E2F3" w:themeFill="accent5" w:themeFillTint="33"/>
            <w:vAlign w:val="center"/>
          </w:tcPr>
          <w:p w14:paraId="5B047196" w14:textId="77777777" w:rsidR="005A2B35" w:rsidRPr="00C72009" w:rsidRDefault="005A2B35" w:rsidP="00A36126">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5B0684" w:rsidRPr="00C72009" w14:paraId="751F0441" w14:textId="77777777" w:rsidTr="005B0684">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nil"/>
            </w:tcBorders>
            <w:shd w:val="clear" w:color="auto" w:fill="auto"/>
            <w:vAlign w:val="center"/>
          </w:tcPr>
          <w:p w14:paraId="46AEF93E" w14:textId="77777777" w:rsidR="005A2B35" w:rsidRPr="00C72009" w:rsidRDefault="005A2B35" w:rsidP="00A36126">
            <w:pPr>
              <w:keepNext/>
              <w:keepLines/>
              <w:spacing w:before="40" w:after="40"/>
              <w:rPr>
                <w:rFonts w:eastAsia="Times New Roman" w:cs="Arial"/>
                <w:spacing w:val="-2"/>
                <w:sz w:val="14"/>
                <w:szCs w:val="14"/>
                <w:lang w:eastAsia="pt-BR"/>
              </w:rPr>
            </w:pPr>
            <w:r w:rsidRPr="00C72009">
              <w:rPr>
                <w:rFonts w:eastAsia="Times New Roman" w:cs="Arial"/>
                <w:spacing w:val="-2"/>
                <w:sz w:val="14"/>
                <w:szCs w:val="14"/>
                <w:lang w:eastAsia="pt-BR"/>
              </w:rPr>
              <w:t xml:space="preserve">Balances </w:t>
            </w:r>
            <w:proofErr w:type="spellStart"/>
            <w:r w:rsidRPr="00C72009">
              <w:rPr>
                <w:rFonts w:eastAsia="Times New Roman" w:cs="Arial"/>
                <w:spacing w:val="-2"/>
                <w:sz w:val="14"/>
                <w:szCs w:val="14"/>
                <w:lang w:eastAsia="pt-BR"/>
              </w:rPr>
              <w:t>at</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Dec</w:t>
            </w:r>
            <w:proofErr w:type="spellEnd"/>
            <w:r w:rsidRPr="00C72009">
              <w:rPr>
                <w:rFonts w:eastAsia="Times New Roman" w:cs="Arial"/>
                <w:spacing w:val="-2"/>
                <w:sz w:val="14"/>
                <w:szCs w:val="14"/>
                <w:lang w:eastAsia="pt-BR"/>
              </w:rPr>
              <w:t xml:space="preserve"> 31, 2019</w:t>
            </w:r>
          </w:p>
        </w:tc>
        <w:tc>
          <w:tcPr>
            <w:tcW w:w="851" w:type="dxa"/>
            <w:tcBorders>
              <w:top w:val="single" w:sz="4" w:space="0" w:color="8EAADB" w:themeColor="accent5" w:themeTint="99"/>
              <w:bottom w:val="nil"/>
            </w:tcBorders>
            <w:shd w:val="clear" w:color="auto" w:fill="auto"/>
            <w:vAlign w:val="center"/>
          </w:tcPr>
          <w:p w14:paraId="419CA115" w14:textId="77777777" w:rsidR="005A2B35" w:rsidRPr="00C72009" w:rsidRDefault="005A2B35" w:rsidP="00A36126">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nil"/>
            </w:tcBorders>
            <w:shd w:val="clear" w:color="auto" w:fill="auto"/>
            <w:vAlign w:val="center"/>
          </w:tcPr>
          <w:p w14:paraId="30DC6923"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3,396,767</w:t>
            </w:r>
          </w:p>
        </w:tc>
        <w:tc>
          <w:tcPr>
            <w:tcW w:w="992" w:type="dxa"/>
            <w:tcBorders>
              <w:top w:val="single" w:sz="4" w:space="0" w:color="8EAADB" w:themeColor="accent5" w:themeTint="99"/>
              <w:bottom w:val="nil"/>
            </w:tcBorders>
            <w:shd w:val="clear" w:color="auto" w:fill="auto"/>
            <w:vAlign w:val="center"/>
          </w:tcPr>
          <w:p w14:paraId="12BA3AA2"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1,117</w:t>
            </w:r>
          </w:p>
        </w:tc>
        <w:tc>
          <w:tcPr>
            <w:tcW w:w="1276" w:type="dxa"/>
            <w:tcBorders>
              <w:top w:val="single" w:sz="4" w:space="0" w:color="8EAADB" w:themeColor="accent5" w:themeTint="99"/>
              <w:bottom w:val="nil"/>
            </w:tcBorders>
            <w:shd w:val="clear" w:color="auto" w:fill="auto"/>
            <w:vAlign w:val="center"/>
          </w:tcPr>
          <w:p w14:paraId="0D68274E"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679,354</w:t>
            </w:r>
          </w:p>
        </w:tc>
        <w:tc>
          <w:tcPr>
            <w:tcW w:w="1844" w:type="dxa"/>
            <w:tcBorders>
              <w:top w:val="single" w:sz="4" w:space="0" w:color="8EAADB" w:themeColor="accent5" w:themeTint="99"/>
              <w:bottom w:val="nil"/>
            </w:tcBorders>
            <w:shd w:val="clear" w:color="auto" w:fill="auto"/>
            <w:vAlign w:val="center"/>
          </w:tcPr>
          <w:p w14:paraId="6FB895A1"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1,226,371</w:t>
            </w:r>
          </w:p>
        </w:tc>
        <w:tc>
          <w:tcPr>
            <w:tcW w:w="1121" w:type="dxa"/>
            <w:tcBorders>
              <w:top w:val="single" w:sz="4" w:space="0" w:color="8EAADB" w:themeColor="accent5" w:themeTint="99"/>
              <w:bottom w:val="nil"/>
            </w:tcBorders>
            <w:shd w:val="clear" w:color="auto" w:fill="auto"/>
            <w:vAlign w:val="center"/>
          </w:tcPr>
          <w:p w14:paraId="17512778"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(83,306)</w:t>
            </w:r>
          </w:p>
        </w:tc>
        <w:tc>
          <w:tcPr>
            <w:tcW w:w="1145" w:type="dxa"/>
            <w:tcBorders>
              <w:top w:val="single" w:sz="4" w:space="0" w:color="8EAADB" w:themeColor="accent5" w:themeTint="99"/>
              <w:bottom w:val="nil"/>
            </w:tcBorders>
            <w:shd w:val="clear" w:color="auto" w:fill="auto"/>
            <w:vAlign w:val="center"/>
          </w:tcPr>
          <w:p w14:paraId="1F63E250"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w:t>
            </w:r>
          </w:p>
        </w:tc>
        <w:tc>
          <w:tcPr>
            <w:tcW w:w="1571" w:type="dxa"/>
            <w:tcBorders>
              <w:top w:val="single" w:sz="4" w:space="0" w:color="8EAADB" w:themeColor="accent5" w:themeTint="99"/>
              <w:bottom w:val="nil"/>
            </w:tcBorders>
            <w:shd w:val="clear" w:color="auto" w:fill="auto"/>
            <w:vAlign w:val="center"/>
          </w:tcPr>
          <w:p w14:paraId="55EDE7FC"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28,451</w:t>
            </w:r>
          </w:p>
        </w:tc>
        <w:tc>
          <w:tcPr>
            <w:tcW w:w="1121" w:type="dxa"/>
            <w:tcBorders>
              <w:top w:val="single" w:sz="4" w:space="0" w:color="8EAADB" w:themeColor="accent5" w:themeTint="99"/>
              <w:bottom w:val="nil"/>
            </w:tcBorders>
            <w:shd w:val="clear" w:color="auto" w:fill="auto"/>
            <w:vAlign w:val="center"/>
          </w:tcPr>
          <w:p w14:paraId="22E98EFB"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5,248,754</w:t>
            </w:r>
          </w:p>
        </w:tc>
      </w:tr>
      <w:tr w:rsidR="005A2B35" w:rsidRPr="00C72009" w14:paraId="5D299376" w14:textId="77777777" w:rsidTr="005B0684">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hemeFill="accent5" w:themeFillTint="33"/>
            <w:vAlign w:val="center"/>
          </w:tcPr>
          <w:p w14:paraId="41F31FFC" w14:textId="77777777" w:rsidR="005A2B35" w:rsidRPr="00C72009" w:rsidRDefault="005A2B35" w:rsidP="00A36126">
            <w:pPr>
              <w:keepNext/>
              <w:keepLines/>
              <w:spacing w:before="40" w:after="40"/>
              <w:rPr>
                <w:rFonts w:eastAsia="Times New Roman" w:cs="Arial"/>
                <w:b w:val="0"/>
                <w:spacing w:val="-2"/>
                <w:sz w:val="14"/>
                <w:szCs w:val="14"/>
                <w:lang w:eastAsia="pt-BR"/>
              </w:rPr>
            </w:pPr>
            <w:proofErr w:type="spellStart"/>
            <w:r w:rsidRPr="00C72009">
              <w:rPr>
                <w:rFonts w:eastAsia="Times New Roman" w:cs="Arial"/>
                <w:b w:val="0"/>
                <w:spacing w:val="-2"/>
                <w:sz w:val="14"/>
                <w:szCs w:val="14"/>
                <w:lang w:eastAsia="pt-BR"/>
              </w:rPr>
              <w:t>Share-based</w:t>
            </w:r>
            <w:proofErr w:type="spellEnd"/>
            <w:r w:rsidRPr="00C72009">
              <w:rPr>
                <w:rFonts w:eastAsia="Times New Roman" w:cs="Arial"/>
                <w:b w:val="0"/>
                <w:spacing w:val="-2"/>
                <w:sz w:val="14"/>
                <w:szCs w:val="14"/>
                <w:lang w:eastAsia="pt-BR"/>
              </w:rPr>
              <w:t xml:space="preserve"> </w:t>
            </w:r>
            <w:proofErr w:type="spellStart"/>
            <w:r w:rsidRPr="00C72009">
              <w:rPr>
                <w:rFonts w:eastAsia="Times New Roman" w:cs="Arial"/>
                <w:b w:val="0"/>
                <w:spacing w:val="-2"/>
                <w:sz w:val="14"/>
                <w:szCs w:val="14"/>
                <w:lang w:eastAsia="pt-BR"/>
              </w:rPr>
              <w:t>payment</w:t>
            </w:r>
            <w:proofErr w:type="spellEnd"/>
            <w:r w:rsidRPr="00C72009">
              <w:rPr>
                <w:rFonts w:eastAsia="Times New Roman" w:cs="Arial"/>
                <w:b w:val="0"/>
                <w:spacing w:val="-2"/>
                <w:sz w:val="14"/>
                <w:szCs w:val="14"/>
                <w:lang w:eastAsia="pt-BR"/>
              </w:rPr>
              <w:t xml:space="preserve"> </w:t>
            </w:r>
            <w:proofErr w:type="spellStart"/>
            <w:r w:rsidRPr="00C72009">
              <w:rPr>
                <w:rFonts w:eastAsia="Times New Roman" w:cs="Arial"/>
                <w:b w:val="0"/>
                <w:spacing w:val="-2"/>
                <w:sz w:val="14"/>
                <w:szCs w:val="14"/>
                <w:lang w:eastAsia="pt-BR"/>
              </w:rPr>
              <w:t>transactions</w:t>
            </w:r>
            <w:proofErr w:type="spellEnd"/>
          </w:p>
        </w:tc>
        <w:tc>
          <w:tcPr>
            <w:tcW w:w="851" w:type="dxa"/>
            <w:tcBorders>
              <w:top w:val="nil"/>
              <w:bottom w:val="nil"/>
            </w:tcBorders>
            <w:shd w:val="clear" w:color="auto" w:fill="D9E2F3" w:themeFill="accent5" w:themeFillTint="33"/>
          </w:tcPr>
          <w:p w14:paraId="271ECF74"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D9E2F3" w:themeFill="accent5" w:themeFillTint="33"/>
            <w:vAlign w:val="center"/>
          </w:tcPr>
          <w:p w14:paraId="640964DD"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992" w:type="dxa"/>
            <w:tcBorders>
              <w:top w:val="nil"/>
              <w:bottom w:val="nil"/>
            </w:tcBorders>
            <w:shd w:val="clear" w:color="auto" w:fill="D9E2F3" w:themeFill="accent5" w:themeFillTint="33"/>
            <w:vAlign w:val="center"/>
          </w:tcPr>
          <w:p w14:paraId="576F5650"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471</w:t>
            </w:r>
          </w:p>
        </w:tc>
        <w:tc>
          <w:tcPr>
            <w:tcW w:w="1276" w:type="dxa"/>
            <w:tcBorders>
              <w:top w:val="nil"/>
              <w:bottom w:val="nil"/>
            </w:tcBorders>
            <w:shd w:val="clear" w:color="auto" w:fill="D9E2F3" w:themeFill="accent5" w:themeFillTint="33"/>
            <w:vAlign w:val="center"/>
          </w:tcPr>
          <w:p w14:paraId="654F27B5"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844" w:type="dxa"/>
            <w:tcBorders>
              <w:top w:val="nil"/>
              <w:bottom w:val="nil"/>
            </w:tcBorders>
            <w:shd w:val="clear" w:color="auto" w:fill="D9E2F3" w:themeFill="accent5" w:themeFillTint="33"/>
            <w:vAlign w:val="center"/>
          </w:tcPr>
          <w:p w14:paraId="28B33321"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121" w:type="dxa"/>
            <w:tcBorders>
              <w:top w:val="nil"/>
              <w:bottom w:val="nil"/>
            </w:tcBorders>
            <w:shd w:val="clear" w:color="auto" w:fill="D9E2F3" w:themeFill="accent5" w:themeFillTint="33"/>
            <w:vAlign w:val="center"/>
          </w:tcPr>
          <w:p w14:paraId="7DBD53CC"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718</w:t>
            </w:r>
          </w:p>
        </w:tc>
        <w:tc>
          <w:tcPr>
            <w:tcW w:w="1145" w:type="dxa"/>
            <w:tcBorders>
              <w:top w:val="nil"/>
              <w:bottom w:val="nil"/>
            </w:tcBorders>
            <w:shd w:val="clear" w:color="auto" w:fill="D9E2F3" w:themeFill="accent5" w:themeFillTint="33"/>
            <w:vAlign w:val="center"/>
          </w:tcPr>
          <w:p w14:paraId="6344BF01"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571" w:type="dxa"/>
            <w:tcBorders>
              <w:top w:val="nil"/>
              <w:bottom w:val="nil"/>
            </w:tcBorders>
            <w:shd w:val="clear" w:color="auto" w:fill="D9E2F3" w:themeFill="accent5" w:themeFillTint="33"/>
            <w:vAlign w:val="center"/>
          </w:tcPr>
          <w:p w14:paraId="5F6079FB"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121" w:type="dxa"/>
            <w:tcBorders>
              <w:top w:val="nil"/>
              <w:bottom w:val="nil"/>
            </w:tcBorders>
            <w:shd w:val="clear" w:color="auto" w:fill="D9E2F3" w:themeFill="accent5" w:themeFillTint="33"/>
            <w:vAlign w:val="center"/>
          </w:tcPr>
          <w:p w14:paraId="13346C40"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1,189</w:t>
            </w:r>
          </w:p>
        </w:tc>
      </w:tr>
      <w:tr w:rsidR="005A2B35" w:rsidRPr="00C72009" w14:paraId="717321BD" w14:textId="77777777" w:rsidTr="005B0684">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1F0B0942" w14:textId="77777777" w:rsidR="005A2B35" w:rsidRPr="00C72009" w:rsidRDefault="005A2B35" w:rsidP="00A36126">
            <w:pPr>
              <w:keepNext/>
              <w:keepLines/>
              <w:spacing w:before="40" w:after="40"/>
              <w:rPr>
                <w:rFonts w:eastAsia="Times New Roman" w:cs="Arial"/>
                <w:b w:val="0"/>
                <w:spacing w:val="-2"/>
                <w:sz w:val="14"/>
                <w:szCs w:val="14"/>
                <w:lang w:eastAsia="pt-BR"/>
              </w:rPr>
            </w:pPr>
            <w:r w:rsidRPr="00C72009">
              <w:rPr>
                <w:rFonts w:eastAsia="Times New Roman" w:cs="Arial"/>
                <w:b w:val="0"/>
                <w:spacing w:val="-2"/>
                <w:sz w:val="14"/>
                <w:szCs w:val="14"/>
                <w:lang w:eastAsia="pt-BR"/>
              </w:rPr>
              <w:t xml:space="preserve">Other </w:t>
            </w:r>
            <w:proofErr w:type="spellStart"/>
            <w:r w:rsidRPr="00C72009">
              <w:rPr>
                <w:rFonts w:eastAsia="Times New Roman" w:cs="Arial"/>
                <w:b w:val="0"/>
                <w:spacing w:val="-2"/>
                <w:sz w:val="14"/>
                <w:szCs w:val="14"/>
                <w:lang w:eastAsia="pt-BR"/>
              </w:rPr>
              <w:t>accumulated</w:t>
            </w:r>
            <w:proofErr w:type="spellEnd"/>
            <w:r w:rsidRPr="00C72009">
              <w:rPr>
                <w:rFonts w:eastAsia="Times New Roman" w:cs="Arial"/>
                <w:b w:val="0"/>
                <w:spacing w:val="-2"/>
                <w:sz w:val="14"/>
                <w:szCs w:val="14"/>
                <w:lang w:eastAsia="pt-BR"/>
              </w:rPr>
              <w:t xml:space="preserve"> </w:t>
            </w:r>
            <w:proofErr w:type="spellStart"/>
            <w:r w:rsidRPr="00C72009">
              <w:rPr>
                <w:rFonts w:eastAsia="Times New Roman" w:cs="Arial"/>
                <w:b w:val="0"/>
                <w:spacing w:val="-2"/>
                <w:sz w:val="14"/>
                <w:szCs w:val="14"/>
                <w:lang w:eastAsia="pt-BR"/>
              </w:rPr>
              <w:t>comprehensive</w:t>
            </w:r>
            <w:proofErr w:type="spellEnd"/>
            <w:r w:rsidRPr="00C72009">
              <w:rPr>
                <w:rFonts w:eastAsia="Times New Roman" w:cs="Arial"/>
                <w:b w:val="0"/>
                <w:spacing w:val="-2"/>
                <w:sz w:val="14"/>
                <w:szCs w:val="14"/>
                <w:lang w:eastAsia="pt-BR"/>
              </w:rPr>
              <w:t xml:space="preserve"> income</w:t>
            </w:r>
          </w:p>
        </w:tc>
        <w:tc>
          <w:tcPr>
            <w:tcW w:w="851" w:type="dxa"/>
            <w:tcBorders>
              <w:top w:val="nil"/>
              <w:bottom w:val="nil"/>
            </w:tcBorders>
            <w:shd w:val="clear" w:color="auto" w:fill="auto"/>
          </w:tcPr>
          <w:p w14:paraId="056EF854"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0D396FB5"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6F7F2747"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7C12B54B"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74C1EAAA"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4E5475AA"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1932E8FB"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5120A014"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7,487</w:t>
            </w:r>
          </w:p>
        </w:tc>
        <w:tc>
          <w:tcPr>
            <w:tcW w:w="1121" w:type="dxa"/>
            <w:tcBorders>
              <w:top w:val="nil"/>
              <w:bottom w:val="nil"/>
            </w:tcBorders>
            <w:shd w:val="clear" w:color="auto" w:fill="auto"/>
            <w:vAlign w:val="center"/>
          </w:tcPr>
          <w:p w14:paraId="6BA9F043"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7,487</w:t>
            </w:r>
          </w:p>
        </w:tc>
      </w:tr>
      <w:tr w:rsidR="005A2B35" w:rsidRPr="00C72009" w14:paraId="51077C04" w14:textId="77777777" w:rsidTr="005B0684">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hemeFill="accent5" w:themeFillTint="33"/>
            <w:vAlign w:val="center"/>
          </w:tcPr>
          <w:p w14:paraId="68E242F9" w14:textId="77777777" w:rsidR="005A2B35" w:rsidRPr="00C72009" w:rsidRDefault="005A2B35" w:rsidP="00A36126">
            <w:pPr>
              <w:keepNext/>
              <w:keepLines/>
              <w:spacing w:before="40" w:after="40"/>
              <w:rPr>
                <w:rFonts w:cs="Arial"/>
                <w:sz w:val="14"/>
                <w:szCs w:val="14"/>
                <w:lang w:val="en-US"/>
              </w:rPr>
            </w:pPr>
            <w:proofErr w:type="spellStart"/>
            <w:r w:rsidRPr="00C72009">
              <w:rPr>
                <w:rFonts w:cs="Arial"/>
                <w:b w:val="0"/>
                <w:bCs w:val="0"/>
                <w:sz w:val="14"/>
                <w:szCs w:val="14"/>
              </w:rPr>
              <w:t>Expired</w:t>
            </w:r>
            <w:proofErr w:type="spellEnd"/>
            <w:r w:rsidRPr="00C72009">
              <w:rPr>
                <w:rFonts w:cs="Arial"/>
                <w:b w:val="0"/>
                <w:bCs w:val="0"/>
                <w:sz w:val="14"/>
                <w:szCs w:val="14"/>
              </w:rPr>
              <w:t xml:space="preserve"> </w:t>
            </w:r>
            <w:proofErr w:type="spellStart"/>
            <w:r w:rsidRPr="00C72009">
              <w:rPr>
                <w:rFonts w:cs="Arial"/>
                <w:b w:val="0"/>
                <w:bCs w:val="0"/>
                <w:sz w:val="14"/>
                <w:szCs w:val="14"/>
              </w:rPr>
              <w:t>dividends</w:t>
            </w:r>
            <w:proofErr w:type="spellEnd"/>
          </w:p>
        </w:tc>
        <w:tc>
          <w:tcPr>
            <w:tcW w:w="851" w:type="dxa"/>
            <w:tcBorders>
              <w:top w:val="nil"/>
              <w:bottom w:val="nil"/>
            </w:tcBorders>
            <w:shd w:val="clear" w:color="auto" w:fill="D9E2F3" w:themeFill="accent5" w:themeFillTint="33"/>
          </w:tcPr>
          <w:p w14:paraId="4B303947"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D9E2F3" w:themeFill="accent5" w:themeFillTint="33"/>
            <w:vAlign w:val="center"/>
          </w:tcPr>
          <w:p w14:paraId="14122513"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992" w:type="dxa"/>
            <w:tcBorders>
              <w:top w:val="nil"/>
              <w:bottom w:val="nil"/>
            </w:tcBorders>
            <w:shd w:val="clear" w:color="auto" w:fill="D9E2F3" w:themeFill="accent5" w:themeFillTint="33"/>
            <w:vAlign w:val="center"/>
          </w:tcPr>
          <w:p w14:paraId="1724F9EF"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1276" w:type="dxa"/>
            <w:tcBorders>
              <w:top w:val="nil"/>
              <w:bottom w:val="nil"/>
            </w:tcBorders>
            <w:shd w:val="clear" w:color="auto" w:fill="D9E2F3" w:themeFill="accent5" w:themeFillTint="33"/>
            <w:vAlign w:val="center"/>
          </w:tcPr>
          <w:p w14:paraId="009509DD"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1844" w:type="dxa"/>
            <w:tcBorders>
              <w:top w:val="nil"/>
              <w:bottom w:val="nil"/>
            </w:tcBorders>
            <w:shd w:val="clear" w:color="auto" w:fill="D9E2F3" w:themeFill="accent5" w:themeFillTint="33"/>
            <w:vAlign w:val="center"/>
          </w:tcPr>
          <w:p w14:paraId="70A81410"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1121" w:type="dxa"/>
            <w:tcBorders>
              <w:top w:val="nil"/>
              <w:bottom w:val="nil"/>
            </w:tcBorders>
            <w:shd w:val="clear" w:color="auto" w:fill="D9E2F3" w:themeFill="accent5" w:themeFillTint="33"/>
            <w:vAlign w:val="center"/>
          </w:tcPr>
          <w:p w14:paraId="7B168D2A"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1145" w:type="dxa"/>
            <w:tcBorders>
              <w:top w:val="nil"/>
              <w:bottom w:val="nil"/>
            </w:tcBorders>
            <w:shd w:val="clear" w:color="auto" w:fill="D9E2F3" w:themeFill="accent5" w:themeFillTint="33"/>
            <w:vAlign w:val="center"/>
          </w:tcPr>
          <w:p w14:paraId="2B328A75"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23</w:t>
            </w:r>
          </w:p>
        </w:tc>
        <w:tc>
          <w:tcPr>
            <w:tcW w:w="1571" w:type="dxa"/>
            <w:tcBorders>
              <w:top w:val="nil"/>
              <w:bottom w:val="nil"/>
            </w:tcBorders>
            <w:shd w:val="clear" w:color="auto" w:fill="D9E2F3" w:themeFill="accent5" w:themeFillTint="33"/>
            <w:vAlign w:val="center"/>
          </w:tcPr>
          <w:p w14:paraId="4CF66A44"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1121" w:type="dxa"/>
            <w:tcBorders>
              <w:top w:val="nil"/>
              <w:bottom w:val="nil"/>
            </w:tcBorders>
            <w:shd w:val="clear" w:color="auto" w:fill="D9E2F3" w:themeFill="accent5" w:themeFillTint="33"/>
            <w:vAlign w:val="center"/>
          </w:tcPr>
          <w:p w14:paraId="2457A2A6"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23</w:t>
            </w:r>
          </w:p>
        </w:tc>
      </w:tr>
      <w:tr w:rsidR="005A2B35" w:rsidRPr="00C72009" w14:paraId="20868EB1" w14:textId="77777777" w:rsidTr="005B0684">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272D8AC2" w14:textId="77777777" w:rsidR="005A2B35" w:rsidRPr="00C72009" w:rsidRDefault="005A2B35" w:rsidP="00A36126">
            <w:pPr>
              <w:keepNext/>
              <w:keepLines/>
              <w:spacing w:before="40" w:after="40"/>
              <w:rPr>
                <w:rFonts w:eastAsia="Times New Roman" w:cs="Arial"/>
                <w:spacing w:val="-2"/>
                <w:sz w:val="14"/>
                <w:szCs w:val="14"/>
                <w:lang w:val="en-US" w:eastAsia="pt-BR"/>
              </w:rPr>
            </w:pPr>
            <w:r w:rsidRPr="00C72009">
              <w:rPr>
                <w:rFonts w:cs="Arial"/>
                <w:sz w:val="14"/>
                <w:szCs w:val="14"/>
                <w:lang w:val="en-US"/>
              </w:rPr>
              <w:t>Net income for the period</w:t>
            </w:r>
          </w:p>
        </w:tc>
        <w:tc>
          <w:tcPr>
            <w:tcW w:w="851" w:type="dxa"/>
            <w:tcBorders>
              <w:top w:val="nil"/>
              <w:bottom w:val="nil"/>
            </w:tcBorders>
            <w:shd w:val="clear" w:color="auto" w:fill="auto"/>
          </w:tcPr>
          <w:p w14:paraId="1930FE22"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[25.c]</w:t>
            </w:r>
          </w:p>
        </w:tc>
        <w:tc>
          <w:tcPr>
            <w:tcW w:w="1275" w:type="dxa"/>
            <w:tcBorders>
              <w:top w:val="nil"/>
              <w:bottom w:val="nil"/>
            </w:tcBorders>
            <w:shd w:val="clear" w:color="auto" w:fill="auto"/>
            <w:vAlign w:val="center"/>
          </w:tcPr>
          <w:p w14:paraId="07922709"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0CF03F17"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276" w:type="dxa"/>
            <w:tcBorders>
              <w:top w:val="nil"/>
              <w:bottom w:val="nil"/>
            </w:tcBorders>
            <w:shd w:val="clear" w:color="auto" w:fill="auto"/>
            <w:vAlign w:val="center"/>
          </w:tcPr>
          <w:p w14:paraId="77B11F62"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844" w:type="dxa"/>
            <w:tcBorders>
              <w:top w:val="nil"/>
              <w:bottom w:val="nil"/>
            </w:tcBorders>
            <w:shd w:val="clear" w:color="auto" w:fill="auto"/>
            <w:vAlign w:val="center"/>
          </w:tcPr>
          <w:p w14:paraId="610DDE1F"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6C0F3E46"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145" w:type="dxa"/>
            <w:tcBorders>
              <w:top w:val="nil"/>
              <w:bottom w:val="nil"/>
            </w:tcBorders>
            <w:shd w:val="clear" w:color="auto" w:fill="auto"/>
            <w:vAlign w:val="center"/>
          </w:tcPr>
          <w:p w14:paraId="1FD4FCAA"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1,839,518</w:t>
            </w:r>
          </w:p>
        </w:tc>
        <w:tc>
          <w:tcPr>
            <w:tcW w:w="1571" w:type="dxa"/>
            <w:tcBorders>
              <w:top w:val="nil"/>
              <w:bottom w:val="nil"/>
            </w:tcBorders>
            <w:shd w:val="clear" w:color="auto" w:fill="auto"/>
            <w:vAlign w:val="center"/>
          </w:tcPr>
          <w:p w14:paraId="48EDDBB3"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681248FA"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1,839,518</w:t>
            </w:r>
          </w:p>
        </w:tc>
      </w:tr>
      <w:tr w:rsidR="005A2B35" w:rsidRPr="00C72009" w14:paraId="284B220E" w14:textId="77777777" w:rsidTr="005B0684">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hemeFill="accent5" w:themeFillTint="33"/>
            <w:vAlign w:val="center"/>
          </w:tcPr>
          <w:p w14:paraId="651CD70B" w14:textId="77777777" w:rsidR="005A2B35" w:rsidRPr="00C72009" w:rsidRDefault="005A2B35" w:rsidP="00A36126">
            <w:pPr>
              <w:keepNext/>
              <w:keepLines/>
              <w:spacing w:before="40" w:after="40"/>
              <w:rPr>
                <w:rFonts w:cs="Arial"/>
                <w:sz w:val="14"/>
                <w:szCs w:val="14"/>
                <w:lang w:val="en-US"/>
              </w:rPr>
            </w:pPr>
            <w:r w:rsidRPr="00C72009">
              <w:rPr>
                <w:rFonts w:cs="Arial"/>
                <w:b w:val="0"/>
                <w:bCs w:val="0"/>
                <w:sz w:val="14"/>
                <w:szCs w:val="14"/>
                <w:lang w:val="en-US"/>
              </w:rPr>
              <w:t>Intermediary dividends payable</w:t>
            </w:r>
          </w:p>
        </w:tc>
        <w:tc>
          <w:tcPr>
            <w:tcW w:w="851" w:type="dxa"/>
            <w:tcBorders>
              <w:top w:val="nil"/>
              <w:bottom w:val="nil"/>
            </w:tcBorders>
            <w:shd w:val="clear" w:color="auto" w:fill="D9E2F3" w:themeFill="accent5" w:themeFillTint="33"/>
          </w:tcPr>
          <w:p w14:paraId="1E72AA6C"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D9E2F3" w:themeFill="accent5" w:themeFillTint="33"/>
            <w:vAlign w:val="center"/>
          </w:tcPr>
          <w:p w14:paraId="3000BA84"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992" w:type="dxa"/>
            <w:tcBorders>
              <w:top w:val="nil"/>
              <w:bottom w:val="nil"/>
            </w:tcBorders>
            <w:shd w:val="clear" w:color="auto" w:fill="D9E2F3" w:themeFill="accent5" w:themeFillTint="33"/>
            <w:vAlign w:val="center"/>
          </w:tcPr>
          <w:p w14:paraId="27002628"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276" w:type="dxa"/>
            <w:tcBorders>
              <w:top w:val="nil"/>
              <w:bottom w:val="nil"/>
            </w:tcBorders>
            <w:shd w:val="clear" w:color="auto" w:fill="D9E2F3" w:themeFill="accent5" w:themeFillTint="33"/>
            <w:vAlign w:val="center"/>
          </w:tcPr>
          <w:p w14:paraId="4BC49BF4"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844" w:type="dxa"/>
            <w:tcBorders>
              <w:top w:val="nil"/>
              <w:bottom w:val="nil"/>
            </w:tcBorders>
            <w:shd w:val="clear" w:color="auto" w:fill="D9E2F3" w:themeFill="accent5" w:themeFillTint="33"/>
            <w:vAlign w:val="center"/>
          </w:tcPr>
          <w:p w14:paraId="509FCE29"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121" w:type="dxa"/>
            <w:tcBorders>
              <w:top w:val="nil"/>
              <w:bottom w:val="nil"/>
            </w:tcBorders>
            <w:shd w:val="clear" w:color="auto" w:fill="D9E2F3" w:themeFill="accent5" w:themeFillTint="33"/>
            <w:vAlign w:val="center"/>
          </w:tcPr>
          <w:p w14:paraId="1DB4D1AA"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145" w:type="dxa"/>
            <w:tcBorders>
              <w:top w:val="nil"/>
              <w:bottom w:val="nil"/>
            </w:tcBorders>
            <w:shd w:val="clear" w:color="auto" w:fill="D9E2F3" w:themeFill="accent5" w:themeFillTint="33"/>
            <w:vAlign w:val="center"/>
          </w:tcPr>
          <w:p w14:paraId="3CDC2746"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(1,747,565)</w:t>
            </w:r>
          </w:p>
        </w:tc>
        <w:tc>
          <w:tcPr>
            <w:tcW w:w="1571" w:type="dxa"/>
            <w:tcBorders>
              <w:top w:val="nil"/>
              <w:bottom w:val="nil"/>
            </w:tcBorders>
            <w:shd w:val="clear" w:color="auto" w:fill="D9E2F3" w:themeFill="accent5" w:themeFillTint="33"/>
            <w:vAlign w:val="center"/>
          </w:tcPr>
          <w:p w14:paraId="64DB6AF7"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1121" w:type="dxa"/>
            <w:tcBorders>
              <w:top w:val="nil"/>
              <w:bottom w:val="nil"/>
            </w:tcBorders>
            <w:shd w:val="clear" w:color="auto" w:fill="D9E2F3" w:themeFill="accent5" w:themeFillTint="33"/>
            <w:vAlign w:val="center"/>
          </w:tcPr>
          <w:p w14:paraId="50A36AF5"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(1,747,565)</w:t>
            </w:r>
          </w:p>
        </w:tc>
      </w:tr>
      <w:tr w:rsidR="005A2B35" w:rsidRPr="00C72009" w14:paraId="74519641" w14:textId="77777777" w:rsidTr="005B0684">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auto"/>
            <w:vAlign w:val="center"/>
          </w:tcPr>
          <w:p w14:paraId="65663FE3" w14:textId="6A05C114" w:rsidR="005A2B35" w:rsidRPr="00C72009" w:rsidRDefault="005A2B35" w:rsidP="00A36126">
            <w:pPr>
              <w:keepNext/>
              <w:keepLines/>
              <w:spacing w:before="40" w:after="40"/>
              <w:rPr>
                <w:rFonts w:eastAsia="Times New Roman" w:cs="Arial"/>
                <w:spacing w:val="-2"/>
                <w:sz w:val="14"/>
                <w:szCs w:val="14"/>
                <w:lang w:eastAsia="pt-BR"/>
              </w:rPr>
            </w:pPr>
            <w:r w:rsidRPr="00C72009">
              <w:rPr>
                <w:rFonts w:cs="Arial"/>
                <w:color w:val="000000"/>
                <w:sz w:val="14"/>
                <w:szCs w:val="14"/>
              </w:rPr>
              <w:t xml:space="preserve">Balances </w:t>
            </w:r>
            <w:proofErr w:type="spellStart"/>
            <w:r w:rsidRPr="00C72009">
              <w:rPr>
                <w:rFonts w:cs="Arial"/>
                <w:color w:val="000000"/>
                <w:sz w:val="14"/>
                <w:szCs w:val="14"/>
              </w:rPr>
              <w:t>at</w:t>
            </w:r>
            <w:proofErr w:type="spellEnd"/>
            <w:r w:rsidRPr="00C72009">
              <w:rPr>
                <w:rFonts w:cs="Arial"/>
                <w:color w:val="000000"/>
                <w:sz w:val="14"/>
                <w:szCs w:val="14"/>
              </w:rPr>
              <w:t xml:space="preserve"> </w:t>
            </w:r>
            <w:proofErr w:type="spellStart"/>
            <w:r w:rsidRPr="00C72009">
              <w:rPr>
                <w:rFonts w:cs="Arial"/>
                <w:color w:val="000000"/>
                <w:sz w:val="14"/>
                <w:szCs w:val="14"/>
              </w:rPr>
              <w:t>Jun</w:t>
            </w:r>
            <w:r w:rsidR="009B56CB" w:rsidRPr="00C72009">
              <w:rPr>
                <w:rFonts w:cs="Arial"/>
                <w:color w:val="000000"/>
                <w:sz w:val="14"/>
                <w:szCs w:val="14"/>
              </w:rPr>
              <w:t>e</w:t>
            </w:r>
            <w:proofErr w:type="spellEnd"/>
            <w:r w:rsidRPr="00C72009">
              <w:rPr>
                <w:rFonts w:cs="Arial"/>
                <w:color w:val="000000"/>
                <w:sz w:val="14"/>
                <w:szCs w:val="14"/>
              </w:rPr>
              <w:t xml:space="preserve"> 30, 2020</w:t>
            </w:r>
          </w:p>
        </w:tc>
        <w:tc>
          <w:tcPr>
            <w:tcW w:w="851" w:type="dxa"/>
            <w:tcBorders>
              <w:top w:val="single" w:sz="4" w:space="0" w:color="8EAADB" w:themeColor="accent5" w:themeTint="99"/>
              <w:bottom w:val="single" w:sz="4" w:space="0" w:color="8EAADB" w:themeColor="accent5" w:themeTint="99"/>
            </w:tcBorders>
            <w:shd w:val="clear" w:color="auto" w:fill="auto"/>
            <w:vAlign w:val="center"/>
          </w:tcPr>
          <w:p w14:paraId="1EADC846"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auto"/>
            <w:vAlign w:val="center"/>
          </w:tcPr>
          <w:p w14:paraId="0BE8F2FC"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3,396,767</w:t>
            </w:r>
          </w:p>
        </w:tc>
        <w:tc>
          <w:tcPr>
            <w:tcW w:w="992" w:type="dxa"/>
            <w:tcBorders>
              <w:top w:val="single" w:sz="4" w:space="0" w:color="8EAADB" w:themeColor="accent5" w:themeTint="99"/>
              <w:bottom w:val="single" w:sz="4" w:space="0" w:color="8EAADB" w:themeColor="accent5" w:themeTint="99"/>
            </w:tcBorders>
            <w:shd w:val="clear" w:color="auto" w:fill="auto"/>
            <w:vAlign w:val="center"/>
          </w:tcPr>
          <w:p w14:paraId="02BE60F4"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1,588</w:t>
            </w:r>
          </w:p>
        </w:tc>
        <w:tc>
          <w:tcPr>
            <w:tcW w:w="1276" w:type="dxa"/>
            <w:tcBorders>
              <w:top w:val="single" w:sz="4" w:space="0" w:color="8EAADB" w:themeColor="accent5" w:themeTint="99"/>
              <w:bottom w:val="single" w:sz="4" w:space="0" w:color="8EAADB" w:themeColor="accent5" w:themeTint="99"/>
            </w:tcBorders>
            <w:shd w:val="clear" w:color="auto" w:fill="auto"/>
            <w:vAlign w:val="center"/>
          </w:tcPr>
          <w:p w14:paraId="5C9A14FB"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679,354</w:t>
            </w:r>
          </w:p>
        </w:tc>
        <w:tc>
          <w:tcPr>
            <w:tcW w:w="1844" w:type="dxa"/>
            <w:tcBorders>
              <w:top w:val="single" w:sz="4" w:space="0" w:color="8EAADB" w:themeColor="accent5" w:themeTint="99"/>
              <w:bottom w:val="single" w:sz="4" w:space="0" w:color="8EAADB" w:themeColor="accent5" w:themeTint="99"/>
            </w:tcBorders>
            <w:shd w:val="clear" w:color="auto" w:fill="auto"/>
            <w:vAlign w:val="center"/>
          </w:tcPr>
          <w:p w14:paraId="1E23BEB3"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1,226,371</w:t>
            </w: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5C579784"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(82,588)</w:t>
            </w:r>
          </w:p>
        </w:tc>
        <w:tc>
          <w:tcPr>
            <w:tcW w:w="1145" w:type="dxa"/>
            <w:tcBorders>
              <w:top w:val="single" w:sz="4" w:space="0" w:color="8EAADB" w:themeColor="accent5" w:themeTint="99"/>
              <w:bottom w:val="single" w:sz="4" w:space="0" w:color="8EAADB" w:themeColor="accent5" w:themeTint="99"/>
            </w:tcBorders>
            <w:shd w:val="clear" w:color="auto" w:fill="auto"/>
            <w:vAlign w:val="center"/>
          </w:tcPr>
          <w:p w14:paraId="275C8F87"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91,976</w:t>
            </w:r>
          </w:p>
        </w:tc>
        <w:tc>
          <w:tcPr>
            <w:tcW w:w="1571" w:type="dxa"/>
            <w:tcBorders>
              <w:top w:val="single" w:sz="4" w:space="0" w:color="8EAADB" w:themeColor="accent5" w:themeTint="99"/>
              <w:bottom w:val="single" w:sz="4" w:space="0" w:color="8EAADB" w:themeColor="accent5" w:themeTint="99"/>
            </w:tcBorders>
            <w:shd w:val="clear" w:color="auto" w:fill="auto"/>
            <w:vAlign w:val="center"/>
          </w:tcPr>
          <w:p w14:paraId="24FAE917"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35,938</w:t>
            </w: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48CCCFED"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5,349,406</w:t>
            </w:r>
          </w:p>
        </w:tc>
      </w:tr>
      <w:tr w:rsidR="005A2B35" w:rsidRPr="00C72009" w14:paraId="35C54494" w14:textId="77777777" w:rsidTr="005B0684">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78FE2FAD" w14:textId="77777777" w:rsidR="005A2B35" w:rsidRPr="00C72009" w:rsidRDefault="005A2B35" w:rsidP="00A36126">
            <w:pPr>
              <w:keepNext/>
              <w:keepLines/>
              <w:spacing w:before="40" w:after="40"/>
              <w:rPr>
                <w:rFonts w:eastAsia="Times New Roman" w:cs="Arial"/>
                <w:spacing w:val="-2"/>
                <w:sz w:val="14"/>
                <w:szCs w:val="14"/>
                <w:lang w:eastAsia="pt-BR"/>
              </w:rPr>
            </w:pPr>
            <w:proofErr w:type="spellStart"/>
            <w:r w:rsidRPr="00C72009">
              <w:rPr>
                <w:rFonts w:cs="Arial"/>
                <w:color w:val="000000"/>
                <w:sz w:val="14"/>
                <w:szCs w:val="14"/>
              </w:rPr>
              <w:t>Changes</w:t>
            </w:r>
            <w:proofErr w:type="spellEnd"/>
            <w:r w:rsidRPr="00C72009">
              <w:rPr>
                <w:rFonts w:cs="Arial"/>
                <w:color w:val="000000"/>
                <w:sz w:val="14"/>
                <w:szCs w:val="14"/>
              </w:rPr>
              <w:t xml:space="preserve"> in </w:t>
            </w:r>
            <w:proofErr w:type="spellStart"/>
            <w:r w:rsidRPr="00C72009">
              <w:rPr>
                <w:rFonts w:cs="Arial"/>
                <w:color w:val="000000"/>
                <w:sz w:val="14"/>
                <w:szCs w:val="14"/>
              </w:rPr>
              <w:t>the</w:t>
            </w:r>
            <w:proofErr w:type="spellEnd"/>
            <w:r w:rsidRPr="00C72009">
              <w:rPr>
                <w:rFonts w:cs="Arial"/>
                <w:color w:val="000000"/>
                <w:sz w:val="14"/>
                <w:szCs w:val="14"/>
              </w:rPr>
              <w:t xml:space="preserve"> </w:t>
            </w:r>
            <w:proofErr w:type="spellStart"/>
            <w:r w:rsidRPr="00C72009">
              <w:rPr>
                <w:rFonts w:cs="Arial"/>
                <w:color w:val="000000"/>
                <w:sz w:val="14"/>
                <w:szCs w:val="14"/>
              </w:rPr>
              <w:t>year</w:t>
            </w:r>
            <w:proofErr w:type="spellEnd"/>
          </w:p>
        </w:tc>
        <w:tc>
          <w:tcPr>
            <w:tcW w:w="85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4A77E79F"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74FDAEA0"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w:t>
            </w:r>
          </w:p>
        </w:tc>
        <w:tc>
          <w:tcPr>
            <w:tcW w:w="99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43213798"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471</w:t>
            </w:r>
          </w:p>
        </w:tc>
        <w:tc>
          <w:tcPr>
            <w:tcW w:w="1276"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C5EABA4"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w:t>
            </w:r>
          </w:p>
        </w:tc>
        <w:tc>
          <w:tcPr>
            <w:tcW w:w="1844"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6EBA23A"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w:t>
            </w:r>
          </w:p>
        </w:tc>
        <w:tc>
          <w:tcPr>
            <w:tcW w:w="112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18BB3110"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718</w:t>
            </w:r>
          </w:p>
        </w:tc>
        <w:tc>
          <w:tcPr>
            <w:tcW w:w="1145"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055E9CF"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91,976</w:t>
            </w:r>
          </w:p>
        </w:tc>
        <w:tc>
          <w:tcPr>
            <w:tcW w:w="157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5AF7907A"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7,487</w:t>
            </w:r>
          </w:p>
        </w:tc>
        <w:tc>
          <w:tcPr>
            <w:tcW w:w="112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66E6FD6"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bCs/>
                <w:spacing w:val="-2"/>
                <w:sz w:val="14"/>
                <w:szCs w:val="14"/>
                <w:lang w:eastAsia="pt-BR"/>
              </w:rPr>
              <w:t>100,652</w:t>
            </w:r>
          </w:p>
        </w:tc>
      </w:tr>
      <w:tr w:rsidR="005A2B35" w:rsidRPr="00C72009" w14:paraId="212E9BCE" w14:textId="77777777" w:rsidTr="005B0684">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auto"/>
            <w:vAlign w:val="center"/>
          </w:tcPr>
          <w:p w14:paraId="6BE4A174" w14:textId="77777777" w:rsidR="005A2B35" w:rsidRPr="00C72009" w:rsidRDefault="005A2B35" w:rsidP="00A36126">
            <w:pPr>
              <w:keepNext/>
              <w:keepLines/>
              <w:spacing w:before="40" w:after="40"/>
              <w:rPr>
                <w:rFonts w:cs="Arial"/>
                <w:color w:val="000000"/>
                <w:sz w:val="14"/>
                <w:szCs w:val="14"/>
              </w:rPr>
            </w:pPr>
          </w:p>
        </w:tc>
        <w:tc>
          <w:tcPr>
            <w:tcW w:w="851" w:type="dxa"/>
            <w:tcBorders>
              <w:top w:val="single" w:sz="4" w:space="0" w:color="8EAADB" w:themeColor="accent5" w:themeTint="99"/>
              <w:bottom w:val="single" w:sz="4" w:space="0" w:color="8EAADB" w:themeColor="accent5" w:themeTint="99"/>
            </w:tcBorders>
            <w:shd w:val="clear" w:color="auto" w:fill="auto"/>
            <w:vAlign w:val="center"/>
          </w:tcPr>
          <w:p w14:paraId="3D12C81E"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auto"/>
            <w:vAlign w:val="center"/>
          </w:tcPr>
          <w:p w14:paraId="1493ECCF"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992" w:type="dxa"/>
            <w:tcBorders>
              <w:top w:val="single" w:sz="4" w:space="0" w:color="8EAADB" w:themeColor="accent5" w:themeTint="99"/>
              <w:bottom w:val="single" w:sz="4" w:space="0" w:color="8EAADB" w:themeColor="accent5" w:themeTint="99"/>
            </w:tcBorders>
            <w:shd w:val="clear" w:color="auto" w:fill="auto"/>
            <w:vAlign w:val="center"/>
          </w:tcPr>
          <w:p w14:paraId="09F086BC"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single" w:sz="4" w:space="0" w:color="8EAADB" w:themeColor="accent5" w:themeTint="99"/>
              <w:bottom w:val="single" w:sz="4" w:space="0" w:color="8EAADB" w:themeColor="accent5" w:themeTint="99"/>
            </w:tcBorders>
            <w:shd w:val="clear" w:color="auto" w:fill="auto"/>
            <w:vAlign w:val="center"/>
          </w:tcPr>
          <w:p w14:paraId="6B6DA35A"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844" w:type="dxa"/>
            <w:tcBorders>
              <w:top w:val="single" w:sz="4" w:space="0" w:color="8EAADB" w:themeColor="accent5" w:themeTint="99"/>
              <w:bottom w:val="single" w:sz="4" w:space="0" w:color="8EAADB" w:themeColor="accent5" w:themeTint="99"/>
            </w:tcBorders>
            <w:shd w:val="clear" w:color="auto" w:fill="auto"/>
            <w:vAlign w:val="center"/>
          </w:tcPr>
          <w:p w14:paraId="6820915B"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44752BFF"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45" w:type="dxa"/>
            <w:tcBorders>
              <w:top w:val="single" w:sz="4" w:space="0" w:color="8EAADB" w:themeColor="accent5" w:themeTint="99"/>
              <w:bottom w:val="single" w:sz="4" w:space="0" w:color="8EAADB" w:themeColor="accent5" w:themeTint="99"/>
            </w:tcBorders>
            <w:shd w:val="clear" w:color="auto" w:fill="auto"/>
            <w:vAlign w:val="center"/>
          </w:tcPr>
          <w:p w14:paraId="5E25AA9B"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571" w:type="dxa"/>
            <w:tcBorders>
              <w:top w:val="single" w:sz="4" w:space="0" w:color="8EAADB" w:themeColor="accent5" w:themeTint="99"/>
              <w:bottom w:val="single" w:sz="4" w:space="0" w:color="8EAADB" w:themeColor="accent5" w:themeTint="99"/>
            </w:tcBorders>
            <w:shd w:val="clear" w:color="auto" w:fill="auto"/>
            <w:vAlign w:val="center"/>
          </w:tcPr>
          <w:p w14:paraId="660ED565"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621D82C5"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r>
      <w:tr w:rsidR="005A2B35" w:rsidRPr="00C72009" w14:paraId="1DD1E75A" w14:textId="77777777" w:rsidTr="005B0684">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141BF851" w14:textId="77777777" w:rsidR="005A2B35" w:rsidRPr="00C72009" w:rsidRDefault="005A2B35" w:rsidP="00A36126">
            <w:pPr>
              <w:keepNext/>
              <w:keepLines/>
              <w:spacing w:before="40" w:after="40"/>
              <w:rPr>
                <w:rFonts w:eastAsia="Times New Roman" w:cs="Arial"/>
                <w:spacing w:val="-2"/>
                <w:sz w:val="14"/>
                <w:szCs w:val="14"/>
                <w:lang w:eastAsia="pt-BR"/>
              </w:rPr>
            </w:pPr>
            <w:r w:rsidRPr="00C72009">
              <w:rPr>
                <w:rFonts w:cs="Arial"/>
                <w:color w:val="000000"/>
                <w:sz w:val="14"/>
                <w:szCs w:val="14"/>
              </w:rPr>
              <w:t xml:space="preserve">Balances </w:t>
            </w:r>
            <w:proofErr w:type="spellStart"/>
            <w:r w:rsidRPr="00C72009">
              <w:rPr>
                <w:rFonts w:cs="Arial"/>
                <w:color w:val="000000"/>
                <w:sz w:val="14"/>
                <w:szCs w:val="14"/>
              </w:rPr>
              <w:t>at</w:t>
            </w:r>
            <w:proofErr w:type="spellEnd"/>
            <w:r w:rsidRPr="00C72009">
              <w:rPr>
                <w:rFonts w:cs="Arial"/>
                <w:color w:val="000000"/>
                <w:sz w:val="14"/>
                <w:szCs w:val="14"/>
              </w:rPr>
              <w:t xml:space="preserve"> </w:t>
            </w:r>
            <w:proofErr w:type="spellStart"/>
            <w:r w:rsidRPr="00C72009">
              <w:rPr>
                <w:rFonts w:cs="Arial"/>
                <w:color w:val="000000"/>
                <w:sz w:val="14"/>
                <w:szCs w:val="14"/>
              </w:rPr>
              <w:t>Dec</w:t>
            </w:r>
            <w:proofErr w:type="spellEnd"/>
            <w:r w:rsidRPr="00C72009">
              <w:rPr>
                <w:rFonts w:cs="Arial"/>
                <w:color w:val="000000"/>
                <w:sz w:val="14"/>
                <w:szCs w:val="14"/>
              </w:rPr>
              <w:t xml:space="preserve"> 31, 2020</w:t>
            </w:r>
          </w:p>
        </w:tc>
        <w:tc>
          <w:tcPr>
            <w:tcW w:w="85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10120409"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1E31811F"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3,396,767</w:t>
            </w:r>
          </w:p>
        </w:tc>
        <w:tc>
          <w:tcPr>
            <w:tcW w:w="99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C335069"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1,588</w:t>
            </w:r>
          </w:p>
        </w:tc>
        <w:tc>
          <w:tcPr>
            <w:tcW w:w="1276"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7A0B74C"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679,354</w:t>
            </w:r>
          </w:p>
        </w:tc>
        <w:tc>
          <w:tcPr>
            <w:tcW w:w="1844"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3BA4887F"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2,381,602</w:t>
            </w:r>
          </w:p>
        </w:tc>
        <w:tc>
          <w:tcPr>
            <w:tcW w:w="112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32153838"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(82,588)</w:t>
            </w:r>
          </w:p>
        </w:tc>
        <w:tc>
          <w:tcPr>
            <w:tcW w:w="1145"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731A8C24"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57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5C7F2C13"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12,882</w:t>
            </w:r>
          </w:p>
        </w:tc>
        <w:tc>
          <w:tcPr>
            <w:tcW w:w="112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15CABD6E"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6,389,605</w:t>
            </w:r>
          </w:p>
        </w:tc>
      </w:tr>
      <w:tr w:rsidR="005A2B35" w:rsidRPr="00C72009" w14:paraId="15C6719F" w14:textId="77777777" w:rsidTr="005B0684">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18A518A0" w14:textId="77777777" w:rsidR="005A2B35" w:rsidRPr="00C72009" w:rsidRDefault="005A2B35" w:rsidP="00A36126">
            <w:pPr>
              <w:keepNext/>
              <w:keepLines/>
              <w:spacing w:before="40" w:after="40"/>
              <w:rPr>
                <w:rFonts w:eastAsia="Times New Roman" w:cs="Arial"/>
                <w:b w:val="0"/>
                <w:spacing w:val="-2"/>
                <w:sz w:val="14"/>
                <w:szCs w:val="14"/>
                <w:lang w:eastAsia="pt-BR"/>
              </w:rPr>
            </w:pPr>
            <w:proofErr w:type="spellStart"/>
            <w:r w:rsidRPr="00C72009">
              <w:rPr>
                <w:rFonts w:eastAsia="Times New Roman" w:cs="Arial"/>
                <w:b w:val="0"/>
                <w:spacing w:val="-2"/>
                <w:sz w:val="14"/>
                <w:szCs w:val="14"/>
                <w:lang w:eastAsia="pt-BR"/>
              </w:rPr>
              <w:t>Share-based</w:t>
            </w:r>
            <w:proofErr w:type="spellEnd"/>
            <w:r w:rsidRPr="00C72009">
              <w:rPr>
                <w:rFonts w:eastAsia="Times New Roman" w:cs="Arial"/>
                <w:b w:val="0"/>
                <w:spacing w:val="-2"/>
                <w:sz w:val="14"/>
                <w:szCs w:val="14"/>
                <w:lang w:eastAsia="pt-BR"/>
              </w:rPr>
              <w:t xml:space="preserve"> </w:t>
            </w:r>
            <w:proofErr w:type="spellStart"/>
            <w:r w:rsidRPr="00C72009">
              <w:rPr>
                <w:rFonts w:eastAsia="Times New Roman" w:cs="Arial"/>
                <w:b w:val="0"/>
                <w:spacing w:val="-2"/>
                <w:sz w:val="14"/>
                <w:szCs w:val="14"/>
                <w:lang w:eastAsia="pt-BR"/>
              </w:rPr>
              <w:t>payment</w:t>
            </w:r>
            <w:proofErr w:type="spellEnd"/>
            <w:r w:rsidRPr="00C72009">
              <w:rPr>
                <w:rFonts w:eastAsia="Times New Roman" w:cs="Arial"/>
                <w:b w:val="0"/>
                <w:spacing w:val="-2"/>
                <w:sz w:val="14"/>
                <w:szCs w:val="14"/>
                <w:lang w:eastAsia="pt-BR"/>
              </w:rPr>
              <w:t xml:space="preserve"> </w:t>
            </w:r>
            <w:proofErr w:type="spellStart"/>
            <w:r w:rsidRPr="00C72009">
              <w:rPr>
                <w:rFonts w:eastAsia="Times New Roman" w:cs="Arial"/>
                <w:b w:val="0"/>
                <w:spacing w:val="-2"/>
                <w:sz w:val="14"/>
                <w:szCs w:val="14"/>
                <w:lang w:eastAsia="pt-BR"/>
              </w:rPr>
              <w:t>transactions</w:t>
            </w:r>
            <w:proofErr w:type="spellEnd"/>
          </w:p>
        </w:tc>
        <w:tc>
          <w:tcPr>
            <w:tcW w:w="851" w:type="dxa"/>
            <w:tcBorders>
              <w:top w:val="nil"/>
              <w:bottom w:val="nil"/>
            </w:tcBorders>
            <w:shd w:val="clear" w:color="auto" w:fill="auto"/>
            <w:vAlign w:val="center"/>
          </w:tcPr>
          <w:p w14:paraId="10AE7D0E"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11004E24"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53C27C91"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(80)</w:t>
            </w:r>
          </w:p>
        </w:tc>
        <w:tc>
          <w:tcPr>
            <w:tcW w:w="1276" w:type="dxa"/>
            <w:tcBorders>
              <w:top w:val="nil"/>
              <w:bottom w:val="nil"/>
            </w:tcBorders>
            <w:shd w:val="clear" w:color="auto" w:fill="auto"/>
            <w:vAlign w:val="center"/>
          </w:tcPr>
          <w:p w14:paraId="67319712"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747D89EB"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0F20EA4B"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1,268</w:t>
            </w:r>
          </w:p>
        </w:tc>
        <w:tc>
          <w:tcPr>
            <w:tcW w:w="1145" w:type="dxa"/>
            <w:tcBorders>
              <w:top w:val="nil"/>
              <w:bottom w:val="nil"/>
            </w:tcBorders>
            <w:shd w:val="clear" w:color="auto" w:fill="auto"/>
            <w:vAlign w:val="center"/>
          </w:tcPr>
          <w:p w14:paraId="7CC904B4"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46C655D7"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41D7FB09"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1,188</w:t>
            </w:r>
          </w:p>
        </w:tc>
      </w:tr>
      <w:tr w:rsidR="005A2B35" w:rsidRPr="00C72009" w14:paraId="6EEDD612" w14:textId="77777777" w:rsidTr="005B0684">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hemeFill="accent5" w:themeFillTint="33"/>
            <w:vAlign w:val="center"/>
          </w:tcPr>
          <w:p w14:paraId="7901A312" w14:textId="77777777" w:rsidR="005A2B35" w:rsidRPr="00C72009" w:rsidRDefault="005A2B35" w:rsidP="00A36126">
            <w:pPr>
              <w:keepNext/>
              <w:keepLines/>
              <w:spacing w:before="40" w:after="40"/>
              <w:rPr>
                <w:rFonts w:eastAsia="Times New Roman" w:cs="Arial"/>
                <w:b w:val="0"/>
                <w:spacing w:val="-2"/>
                <w:sz w:val="14"/>
                <w:szCs w:val="14"/>
                <w:lang w:eastAsia="pt-BR"/>
              </w:rPr>
            </w:pPr>
            <w:r w:rsidRPr="00C72009">
              <w:rPr>
                <w:rFonts w:cs="Arial"/>
                <w:b w:val="0"/>
                <w:sz w:val="14"/>
                <w:szCs w:val="14"/>
              </w:rPr>
              <w:t xml:space="preserve">Other </w:t>
            </w:r>
            <w:proofErr w:type="spellStart"/>
            <w:r w:rsidRPr="00C72009">
              <w:rPr>
                <w:rFonts w:cs="Arial"/>
                <w:b w:val="0"/>
                <w:sz w:val="14"/>
                <w:szCs w:val="14"/>
              </w:rPr>
              <w:t>accumulated</w:t>
            </w:r>
            <w:proofErr w:type="spellEnd"/>
            <w:r w:rsidRPr="00C72009">
              <w:rPr>
                <w:rFonts w:cs="Arial"/>
                <w:b w:val="0"/>
                <w:sz w:val="14"/>
                <w:szCs w:val="14"/>
              </w:rPr>
              <w:t xml:space="preserve"> </w:t>
            </w:r>
            <w:proofErr w:type="spellStart"/>
            <w:r w:rsidRPr="00C72009">
              <w:rPr>
                <w:rFonts w:cs="Arial"/>
                <w:b w:val="0"/>
                <w:sz w:val="14"/>
                <w:szCs w:val="14"/>
              </w:rPr>
              <w:t>comprehensive</w:t>
            </w:r>
            <w:proofErr w:type="spellEnd"/>
            <w:r w:rsidRPr="00C72009">
              <w:rPr>
                <w:rFonts w:cs="Arial"/>
                <w:b w:val="0"/>
                <w:sz w:val="14"/>
                <w:szCs w:val="14"/>
              </w:rPr>
              <w:t xml:space="preserve"> income</w:t>
            </w:r>
          </w:p>
        </w:tc>
        <w:tc>
          <w:tcPr>
            <w:tcW w:w="851" w:type="dxa"/>
            <w:tcBorders>
              <w:top w:val="nil"/>
              <w:bottom w:val="nil"/>
            </w:tcBorders>
            <w:shd w:val="clear" w:color="auto" w:fill="D9E2F3" w:themeFill="accent5" w:themeFillTint="33"/>
            <w:vAlign w:val="center"/>
          </w:tcPr>
          <w:p w14:paraId="4ED9E03A"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[7.b]</w:t>
            </w:r>
          </w:p>
        </w:tc>
        <w:tc>
          <w:tcPr>
            <w:tcW w:w="1275" w:type="dxa"/>
            <w:tcBorders>
              <w:top w:val="nil"/>
              <w:bottom w:val="nil"/>
            </w:tcBorders>
            <w:shd w:val="clear" w:color="auto" w:fill="D9E2F3" w:themeFill="accent5" w:themeFillTint="33"/>
            <w:vAlign w:val="center"/>
          </w:tcPr>
          <w:p w14:paraId="177BE01F"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992" w:type="dxa"/>
            <w:tcBorders>
              <w:top w:val="nil"/>
              <w:bottom w:val="nil"/>
            </w:tcBorders>
            <w:shd w:val="clear" w:color="auto" w:fill="D9E2F3" w:themeFill="accent5" w:themeFillTint="33"/>
            <w:vAlign w:val="center"/>
          </w:tcPr>
          <w:p w14:paraId="0651D0F1"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276" w:type="dxa"/>
            <w:tcBorders>
              <w:top w:val="nil"/>
              <w:bottom w:val="nil"/>
            </w:tcBorders>
            <w:shd w:val="clear" w:color="auto" w:fill="D9E2F3" w:themeFill="accent5" w:themeFillTint="33"/>
            <w:vAlign w:val="center"/>
          </w:tcPr>
          <w:p w14:paraId="0BC97290"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844" w:type="dxa"/>
            <w:tcBorders>
              <w:top w:val="nil"/>
              <w:bottom w:val="nil"/>
            </w:tcBorders>
            <w:shd w:val="clear" w:color="auto" w:fill="D9E2F3" w:themeFill="accent5" w:themeFillTint="33"/>
            <w:vAlign w:val="center"/>
          </w:tcPr>
          <w:p w14:paraId="4A3CBCF4"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121" w:type="dxa"/>
            <w:tcBorders>
              <w:top w:val="nil"/>
              <w:bottom w:val="nil"/>
            </w:tcBorders>
            <w:shd w:val="clear" w:color="auto" w:fill="D9E2F3" w:themeFill="accent5" w:themeFillTint="33"/>
            <w:vAlign w:val="center"/>
          </w:tcPr>
          <w:p w14:paraId="1729B0CA"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145" w:type="dxa"/>
            <w:tcBorders>
              <w:top w:val="nil"/>
              <w:bottom w:val="nil"/>
            </w:tcBorders>
            <w:shd w:val="clear" w:color="auto" w:fill="D9E2F3" w:themeFill="accent5" w:themeFillTint="33"/>
            <w:vAlign w:val="center"/>
          </w:tcPr>
          <w:p w14:paraId="356FE82F"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571" w:type="dxa"/>
            <w:tcBorders>
              <w:top w:val="nil"/>
              <w:bottom w:val="nil"/>
            </w:tcBorders>
            <w:shd w:val="clear" w:color="auto" w:fill="D9E2F3" w:themeFill="accent5" w:themeFillTint="33"/>
            <w:vAlign w:val="center"/>
          </w:tcPr>
          <w:p w14:paraId="212B32C3"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(184,558)</w:t>
            </w:r>
          </w:p>
        </w:tc>
        <w:tc>
          <w:tcPr>
            <w:tcW w:w="1121" w:type="dxa"/>
            <w:tcBorders>
              <w:top w:val="nil"/>
              <w:bottom w:val="nil"/>
            </w:tcBorders>
            <w:shd w:val="clear" w:color="auto" w:fill="D9E2F3" w:themeFill="accent5" w:themeFillTint="33"/>
            <w:vAlign w:val="center"/>
          </w:tcPr>
          <w:p w14:paraId="11471498"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72009">
              <w:rPr>
                <w:rFonts w:eastAsia="Times New Roman" w:cs="Arial"/>
                <w:spacing w:val="-2"/>
                <w:sz w:val="14"/>
                <w:szCs w:val="14"/>
                <w:lang w:eastAsia="pt-BR"/>
              </w:rPr>
              <w:t>(184,558)</w:t>
            </w:r>
          </w:p>
        </w:tc>
      </w:tr>
      <w:tr w:rsidR="005A2B35" w:rsidRPr="00C72009" w14:paraId="4A982D04" w14:textId="77777777" w:rsidTr="005B0684">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353A5BFD" w14:textId="77777777" w:rsidR="005A2B35" w:rsidRPr="00C72009" w:rsidRDefault="005A2B35" w:rsidP="00A36126">
            <w:pPr>
              <w:keepNext/>
              <w:keepLines/>
              <w:spacing w:before="40" w:after="40"/>
              <w:rPr>
                <w:rFonts w:cs="Arial"/>
                <w:sz w:val="14"/>
                <w:szCs w:val="14"/>
                <w:lang w:val="en-US"/>
              </w:rPr>
            </w:pPr>
            <w:proofErr w:type="spellStart"/>
            <w:r w:rsidRPr="00C72009">
              <w:rPr>
                <w:rFonts w:cs="Arial"/>
                <w:b w:val="0"/>
                <w:bCs w:val="0"/>
                <w:sz w:val="14"/>
                <w:szCs w:val="14"/>
              </w:rPr>
              <w:t>Expired</w:t>
            </w:r>
            <w:proofErr w:type="spellEnd"/>
            <w:r w:rsidRPr="00C72009">
              <w:rPr>
                <w:rFonts w:cs="Arial"/>
                <w:b w:val="0"/>
                <w:bCs w:val="0"/>
                <w:sz w:val="14"/>
                <w:szCs w:val="14"/>
              </w:rPr>
              <w:t xml:space="preserve"> </w:t>
            </w:r>
            <w:proofErr w:type="spellStart"/>
            <w:r w:rsidRPr="00C72009">
              <w:rPr>
                <w:rFonts w:cs="Arial"/>
                <w:b w:val="0"/>
                <w:bCs w:val="0"/>
                <w:sz w:val="14"/>
                <w:szCs w:val="14"/>
              </w:rPr>
              <w:t>dividends</w:t>
            </w:r>
            <w:proofErr w:type="spellEnd"/>
          </w:p>
        </w:tc>
        <w:tc>
          <w:tcPr>
            <w:tcW w:w="851" w:type="dxa"/>
            <w:tcBorders>
              <w:top w:val="nil"/>
              <w:bottom w:val="nil"/>
            </w:tcBorders>
            <w:shd w:val="clear" w:color="auto" w:fill="auto"/>
            <w:vAlign w:val="center"/>
          </w:tcPr>
          <w:p w14:paraId="1AE7BEAC"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auto"/>
            <w:vAlign w:val="center"/>
          </w:tcPr>
          <w:p w14:paraId="478A8415"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27F9EAEE"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39B66302"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2501268F"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383105D4"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4BB9739A"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24</w:t>
            </w:r>
          </w:p>
        </w:tc>
        <w:tc>
          <w:tcPr>
            <w:tcW w:w="1571" w:type="dxa"/>
            <w:tcBorders>
              <w:top w:val="nil"/>
              <w:bottom w:val="nil"/>
            </w:tcBorders>
            <w:shd w:val="clear" w:color="auto" w:fill="auto"/>
            <w:vAlign w:val="center"/>
          </w:tcPr>
          <w:p w14:paraId="2494AFC4"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7727BD5A"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24</w:t>
            </w:r>
          </w:p>
        </w:tc>
      </w:tr>
      <w:tr w:rsidR="005A2B35" w:rsidRPr="00C72009" w14:paraId="1D854BBF" w14:textId="77777777" w:rsidTr="005B0684">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hemeFill="accent5" w:themeFillTint="33"/>
            <w:vAlign w:val="center"/>
          </w:tcPr>
          <w:p w14:paraId="4B03CE17" w14:textId="77777777" w:rsidR="005A2B35" w:rsidRPr="00C72009" w:rsidRDefault="005A2B35" w:rsidP="00A36126">
            <w:pPr>
              <w:keepNext/>
              <w:keepLines/>
              <w:spacing w:before="40" w:after="40"/>
              <w:rPr>
                <w:rFonts w:eastAsia="Times New Roman" w:cs="Arial"/>
                <w:spacing w:val="-2"/>
                <w:sz w:val="14"/>
                <w:szCs w:val="14"/>
                <w:lang w:val="en-US" w:eastAsia="pt-BR"/>
              </w:rPr>
            </w:pPr>
            <w:r w:rsidRPr="00C72009">
              <w:rPr>
                <w:rFonts w:cs="Arial"/>
                <w:sz w:val="14"/>
                <w:szCs w:val="14"/>
                <w:lang w:val="en-US"/>
              </w:rPr>
              <w:t>Net income for the period</w:t>
            </w:r>
          </w:p>
        </w:tc>
        <w:tc>
          <w:tcPr>
            <w:tcW w:w="851" w:type="dxa"/>
            <w:tcBorders>
              <w:top w:val="nil"/>
              <w:bottom w:val="nil"/>
            </w:tcBorders>
            <w:shd w:val="clear" w:color="auto" w:fill="D9E2F3" w:themeFill="accent5" w:themeFillTint="33"/>
            <w:vAlign w:val="center"/>
          </w:tcPr>
          <w:p w14:paraId="6C0627D0"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[25.c]</w:t>
            </w:r>
          </w:p>
        </w:tc>
        <w:tc>
          <w:tcPr>
            <w:tcW w:w="1275" w:type="dxa"/>
            <w:tcBorders>
              <w:top w:val="nil"/>
              <w:bottom w:val="nil"/>
            </w:tcBorders>
            <w:shd w:val="clear" w:color="auto" w:fill="D9E2F3" w:themeFill="accent5" w:themeFillTint="33"/>
            <w:vAlign w:val="center"/>
          </w:tcPr>
          <w:p w14:paraId="43324023"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992" w:type="dxa"/>
            <w:tcBorders>
              <w:top w:val="nil"/>
              <w:bottom w:val="nil"/>
            </w:tcBorders>
            <w:shd w:val="clear" w:color="auto" w:fill="D9E2F3" w:themeFill="accent5" w:themeFillTint="33"/>
            <w:vAlign w:val="center"/>
          </w:tcPr>
          <w:p w14:paraId="79D35601"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276" w:type="dxa"/>
            <w:tcBorders>
              <w:top w:val="nil"/>
              <w:bottom w:val="nil"/>
            </w:tcBorders>
            <w:shd w:val="clear" w:color="auto" w:fill="D9E2F3" w:themeFill="accent5" w:themeFillTint="33"/>
            <w:vAlign w:val="center"/>
          </w:tcPr>
          <w:p w14:paraId="3B9755A8"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844" w:type="dxa"/>
            <w:tcBorders>
              <w:top w:val="nil"/>
              <w:bottom w:val="nil"/>
            </w:tcBorders>
            <w:shd w:val="clear" w:color="auto" w:fill="D9E2F3" w:themeFill="accent5" w:themeFillTint="33"/>
            <w:vAlign w:val="center"/>
          </w:tcPr>
          <w:p w14:paraId="37BDDA16"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121" w:type="dxa"/>
            <w:tcBorders>
              <w:top w:val="nil"/>
              <w:bottom w:val="nil"/>
            </w:tcBorders>
            <w:shd w:val="clear" w:color="auto" w:fill="D9E2F3" w:themeFill="accent5" w:themeFillTint="33"/>
            <w:vAlign w:val="center"/>
          </w:tcPr>
          <w:p w14:paraId="09643F7C"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145" w:type="dxa"/>
            <w:tcBorders>
              <w:top w:val="nil"/>
              <w:bottom w:val="nil"/>
            </w:tcBorders>
            <w:shd w:val="clear" w:color="auto" w:fill="D9E2F3" w:themeFill="accent5" w:themeFillTint="33"/>
            <w:vAlign w:val="center"/>
          </w:tcPr>
          <w:p w14:paraId="65E42214"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1,730,764</w:t>
            </w:r>
          </w:p>
        </w:tc>
        <w:tc>
          <w:tcPr>
            <w:tcW w:w="1571" w:type="dxa"/>
            <w:tcBorders>
              <w:top w:val="nil"/>
              <w:bottom w:val="nil"/>
            </w:tcBorders>
            <w:shd w:val="clear" w:color="auto" w:fill="D9E2F3" w:themeFill="accent5" w:themeFillTint="33"/>
            <w:vAlign w:val="center"/>
          </w:tcPr>
          <w:p w14:paraId="7BFC55A5"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121" w:type="dxa"/>
            <w:tcBorders>
              <w:top w:val="nil"/>
              <w:bottom w:val="nil"/>
            </w:tcBorders>
            <w:shd w:val="clear" w:color="auto" w:fill="D9E2F3" w:themeFill="accent5" w:themeFillTint="33"/>
            <w:vAlign w:val="center"/>
          </w:tcPr>
          <w:p w14:paraId="1A6E88DD"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1,730,764</w:t>
            </w:r>
          </w:p>
        </w:tc>
      </w:tr>
      <w:tr w:rsidR="005A2B35" w:rsidRPr="00C72009" w14:paraId="4F84377E" w14:textId="77777777" w:rsidTr="005B0684">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4" w:space="0" w:color="8EAADB" w:themeColor="accent5" w:themeTint="99"/>
            </w:tcBorders>
            <w:shd w:val="clear" w:color="auto" w:fill="auto"/>
            <w:vAlign w:val="center"/>
          </w:tcPr>
          <w:p w14:paraId="1DB7A07A" w14:textId="77777777" w:rsidR="005A2B35" w:rsidRPr="00C72009" w:rsidRDefault="005A2B35" w:rsidP="00A36126">
            <w:pPr>
              <w:keepNext/>
              <w:keepLines/>
              <w:spacing w:before="40" w:after="40"/>
              <w:rPr>
                <w:rFonts w:cs="Arial"/>
                <w:sz w:val="14"/>
                <w:szCs w:val="14"/>
              </w:rPr>
            </w:pPr>
            <w:r w:rsidRPr="00C72009">
              <w:rPr>
                <w:rFonts w:cs="Arial"/>
                <w:b w:val="0"/>
                <w:bCs w:val="0"/>
                <w:sz w:val="14"/>
                <w:szCs w:val="14"/>
                <w:lang w:val="en-US"/>
              </w:rPr>
              <w:t>Intermediary dividends payable</w:t>
            </w:r>
          </w:p>
        </w:tc>
        <w:tc>
          <w:tcPr>
            <w:tcW w:w="851" w:type="dxa"/>
            <w:tcBorders>
              <w:top w:val="nil"/>
              <w:bottom w:val="single" w:sz="4" w:space="0" w:color="8EAADB" w:themeColor="accent5" w:themeTint="99"/>
            </w:tcBorders>
            <w:shd w:val="clear" w:color="auto" w:fill="auto"/>
            <w:vAlign w:val="center"/>
          </w:tcPr>
          <w:p w14:paraId="289423BD"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nil"/>
              <w:bottom w:val="single" w:sz="4" w:space="0" w:color="8EAADB" w:themeColor="accent5" w:themeTint="99"/>
            </w:tcBorders>
            <w:shd w:val="clear" w:color="auto" w:fill="auto"/>
            <w:vAlign w:val="center"/>
          </w:tcPr>
          <w:p w14:paraId="562BE512"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992" w:type="dxa"/>
            <w:tcBorders>
              <w:top w:val="nil"/>
              <w:bottom w:val="single" w:sz="4" w:space="0" w:color="8EAADB" w:themeColor="accent5" w:themeTint="99"/>
            </w:tcBorders>
            <w:shd w:val="clear" w:color="auto" w:fill="auto"/>
            <w:vAlign w:val="center"/>
          </w:tcPr>
          <w:p w14:paraId="6CFFD474"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276" w:type="dxa"/>
            <w:tcBorders>
              <w:top w:val="nil"/>
              <w:bottom w:val="single" w:sz="4" w:space="0" w:color="8EAADB" w:themeColor="accent5" w:themeTint="99"/>
            </w:tcBorders>
            <w:shd w:val="clear" w:color="auto" w:fill="auto"/>
            <w:vAlign w:val="center"/>
          </w:tcPr>
          <w:p w14:paraId="2D865C14"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844" w:type="dxa"/>
            <w:tcBorders>
              <w:top w:val="nil"/>
              <w:bottom w:val="single" w:sz="4" w:space="0" w:color="8EAADB" w:themeColor="accent5" w:themeTint="99"/>
            </w:tcBorders>
            <w:shd w:val="clear" w:color="auto" w:fill="auto"/>
            <w:vAlign w:val="center"/>
          </w:tcPr>
          <w:p w14:paraId="16874183"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121" w:type="dxa"/>
            <w:tcBorders>
              <w:top w:val="nil"/>
              <w:bottom w:val="single" w:sz="4" w:space="0" w:color="8EAADB" w:themeColor="accent5" w:themeTint="99"/>
            </w:tcBorders>
            <w:shd w:val="clear" w:color="auto" w:fill="auto"/>
            <w:vAlign w:val="center"/>
          </w:tcPr>
          <w:p w14:paraId="5DE8F4B0"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145" w:type="dxa"/>
            <w:tcBorders>
              <w:top w:val="nil"/>
              <w:bottom w:val="single" w:sz="4" w:space="0" w:color="8EAADB" w:themeColor="accent5" w:themeTint="99"/>
            </w:tcBorders>
            <w:shd w:val="clear" w:color="auto" w:fill="auto"/>
            <w:vAlign w:val="center"/>
          </w:tcPr>
          <w:p w14:paraId="4CFFE352"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spacing w:val="-2"/>
                <w:sz w:val="14"/>
                <w:szCs w:val="14"/>
                <w:lang w:eastAsia="pt-BR"/>
              </w:rPr>
              <w:t>(1,040,024)</w:t>
            </w:r>
          </w:p>
        </w:tc>
        <w:tc>
          <w:tcPr>
            <w:tcW w:w="1571" w:type="dxa"/>
            <w:tcBorders>
              <w:top w:val="nil"/>
              <w:bottom w:val="single" w:sz="4" w:space="0" w:color="8EAADB" w:themeColor="accent5" w:themeTint="99"/>
            </w:tcBorders>
            <w:shd w:val="clear" w:color="auto" w:fill="auto"/>
            <w:vAlign w:val="center"/>
          </w:tcPr>
          <w:p w14:paraId="0FC0A366"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121" w:type="dxa"/>
            <w:tcBorders>
              <w:top w:val="nil"/>
              <w:bottom w:val="single" w:sz="4" w:space="0" w:color="8EAADB" w:themeColor="accent5" w:themeTint="99"/>
            </w:tcBorders>
            <w:shd w:val="clear" w:color="auto" w:fill="auto"/>
            <w:vAlign w:val="center"/>
          </w:tcPr>
          <w:p w14:paraId="6C493507"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(1,040,024)</w:t>
            </w:r>
          </w:p>
        </w:tc>
      </w:tr>
      <w:tr w:rsidR="005A2B35" w:rsidRPr="00C72009" w14:paraId="44AA67BD" w14:textId="77777777" w:rsidTr="005B0684">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1E51B09F" w14:textId="4F7EAC13" w:rsidR="005A2B35" w:rsidRPr="00C72009" w:rsidRDefault="005A2B35" w:rsidP="00A36126">
            <w:pPr>
              <w:keepNext/>
              <w:keepLines/>
              <w:spacing w:before="40" w:after="40"/>
              <w:rPr>
                <w:rFonts w:eastAsia="Times New Roman" w:cs="Arial"/>
                <w:spacing w:val="-2"/>
                <w:sz w:val="14"/>
                <w:szCs w:val="14"/>
                <w:lang w:eastAsia="pt-BR"/>
              </w:rPr>
            </w:pPr>
            <w:r w:rsidRPr="00C72009">
              <w:rPr>
                <w:rFonts w:cs="Arial"/>
                <w:sz w:val="14"/>
                <w:szCs w:val="14"/>
              </w:rPr>
              <w:t xml:space="preserve">Balances </w:t>
            </w:r>
            <w:proofErr w:type="spellStart"/>
            <w:r w:rsidRPr="00C72009">
              <w:rPr>
                <w:rFonts w:cs="Arial"/>
                <w:sz w:val="14"/>
                <w:szCs w:val="14"/>
              </w:rPr>
              <w:t>at</w:t>
            </w:r>
            <w:proofErr w:type="spellEnd"/>
            <w:r w:rsidRPr="00C72009">
              <w:rPr>
                <w:rFonts w:cs="Arial"/>
                <w:sz w:val="14"/>
                <w:szCs w:val="14"/>
              </w:rPr>
              <w:t xml:space="preserve"> </w:t>
            </w:r>
            <w:proofErr w:type="spellStart"/>
            <w:r w:rsidR="009B56CB" w:rsidRPr="00C72009">
              <w:rPr>
                <w:rFonts w:cs="Arial"/>
                <w:sz w:val="14"/>
                <w:szCs w:val="14"/>
              </w:rPr>
              <w:t>June</w:t>
            </w:r>
            <w:proofErr w:type="spellEnd"/>
            <w:r w:rsidR="009B56CB" w:rsidRPr="00C72009">
              <w:rPr>
                <w:rFonts w:cs="Arial"/>
                <w:sz w:val="14"/>
                <w:szCs w:val="14"/>
              </w:rPr>
              <w:t xml:space="preserve"> 30, 2021</w:t>
            </w:r>
          </w:p>
        </w:tc>
        <w:tc>
          <w:tcPr>
            <w:tcW w:w="85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3EF1810E"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51F0BFE4"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3,396,767</w:t>
            </w:r>
          </w:p>
        </w:tc>
        <w:tc>
          <w:tcPr>
            <w:tcW w:w="99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1BFE6473"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1,508</w:t>
            </w:r>
          </w:p>
        </w:tc>
        <w:tc>
          <w:tcPr>
            <w:tcW w:w="1276"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960425C"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679,354</w:t>
            </w:r>
          </w:p>
        </w:tc>
        <w:tc>
          <w:tcPr>
            <w:tcW w:w="1844"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4CDE67D6"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2,381,602</w:t>
            </w:r>
          </w:p>
        </w:tc>
        <w:tc>
          <w:tcPr>
            <w:tcW w:w="112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B426139"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(81,320)</w:t>
            </w:r>
          </w:p>
        </w:tc>
        <w:tc>
          <w:tcPr>
            <w:tcW w:w="1145"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C989171"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690,764</w:t>
            </w:r>
          </w:p>
        </w:tc>
        <w:tc>
          <w:tcPr>
            <w:tcW w:w="157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54104556"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(171,676)</w:t>
            </w:r>
          </w:p>
        </w:tc>
        <w:tc>
          <w:tcPr>
            <w:tcW w:w="112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F40D14E" w14:textId="77777777" w:rsidR="005A2B35" w:rsidRPr="00C72009" w:rsidRDefault="005A2B35" w:rsidP="00A3612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72009">
              <w:rPr>
                <w:rFonts w:eastAsia="Times New Roman" w:cs="Arial"/>
                <w:b/>
                <w:spacing w:val="-2"/>
                <w:sz w:val="14"/>
                <w:szCs w:val="14"/>
                <w:lang w:eastAsia="pt-BR"/>
              </w:rPr>
              <w:t>6,896,999</w:t>
            </w:r>
          </w:p>
        </w:tc>
      </w:tr>
      <w:tr w:rsidR="005A2B35" w:rsidRPr="00C72009" w14:paraId="6AC90E63" w14:textId="77777777" w:rsidTr="005B0684">
        <w:trPr>
          <w:cnfStyle w:val="000000010000" w:firstRow="0" w:lastRow="0" w:firstColumn="0" w:lastColumn="0" w:oddVBand="0" w:evenVBand="0" w:oddHBand="0" w:evenHBand="1"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2" w:space="0" w:color="8EAADB" w:themeColor="accent5" w:themeTint="99"/>
            </w:tcBorders>
            <w:shd w:val="clear" w:color="auto" w:fill="auto"/>
            <w:vAlign w:val="center"/>
          </w:tcPr>
          <w:p w14:paraId="585AA5A9" w14:textId="77777777" w:rsidR="005A2B35" w:rsidRPr="00C72009" w:rsidRDefault="005A2B35" w:rsidP="00A36126">
            <w:pPr>
              <w:keepNext/>
              <w:keepLines/>
              <w:spacing w:before="40" w:after="40"/>
              <w:rPr>
                <w:rFonts w:eastAsia="Times New Roman" w:cs="Arial"/>
                <w:spacing w:val="-2"/>
                <w:sz w:val="14"/>
                <w:szCs w:val="14"/>
                <w:lang w:eastAsia="pt-BR"/>
              </w:rPr>
            </w:pPr>
            <w:proofErr w:type="spellStart"/>
            <w:r w:rsidRPr="00C72009">
              <w:rPr>
                <w:rFonts w:cs="Arial"/>
                <w:color w:val="000000"/>
                <w:sz w:val="14"/>
                <w:szCs w:val="14"/>
              </w:rPr>
              <w:t>Changes</w:t>
            </w:r>
            <w:proofErr w:type="spellEnd"/>
            <w:r w:rsidRPr="00C72009">
              <w:rPr>
                <w:rFonts w:cs="Arial"/>
                <w:color w:val="000000"/>
                <w:sz w:val="14"/>
                <w:szCs w:val="14"/>
              </w:rPr>
              <w:t xml:space="preserve"> in </w:t>
            </w:r>
            <w:proofErr w:type="spellStart"/>
            <w:r w:rsidRPr="00C72009">
              <w:rPr>
                <w:rFonts w:cs="Arial"/>
                <w:color w:val="000000"/>
                <w:sz w:val="14"/>
                <w:szCs w:val="14"/>
              </w:rPr>
              <w:t>the</w:t>
            </w:r>
            <w:proofErr w:type="spellEnd"/>
            <w:r w:rsidRPr="00C72009">
              <w:rPr>
                <w:rFonts w:cs="Arial"/>
                <w:color w:val="000000"/>
                <w:sz w:val="14"/>
                <w:szCs w:val="14"/>
              </w:rPr>
              <w:t xml:space="preserve"> </w:t>
            </w:r>
            <w:proofErr w:type="spellStart"/>
            <w:r w:rsidRPr="00C72009">
              <w:rPr>
                <w:rFonts w:cs="Arial"/>
                <w:color w:val="000000"/>
                <w:sz w:val="14"/>
                <w:szCs w:val="14"/>
              </w:rPr>
              <w:t>year</w:t>
            </w:r>
            <w:proofErr w:type="spellEnd"/>
          </w:p>
        </w:tc>
        <w:tc>
          <w:tcPr>
            <w:tcW w:w="851" w:type="dxa"/>
            <w:tcBorders>
              <w:top w:val="single" w:sz="4" w:space="0" w:color="8EAADB" w:themeColor="accent5" w:themeTint="99"/>
              <w:bottom w:val="single" w:sz="2" w:space="0" w:color="8EAADB" w:themeColor="accent5" w:themeTint="99"/>
            </w:tcBorders>
            <w:shd w:val="clear" w:color="auto" w:fill="auto"/>
            <w:vAlign w:val="center"/>
          </w:tcPr>
          <w:p w14:paraId="289222BB"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single" w:sz="4" w:space="0" w:color="8EAADB" w:themeColor="accent5" w:themeTint="99"/>
              <w:bottom w:val="single" w:sz="2" w:space="0" w:color="8EAADB" w:themeColor="accent5" w:themeTint="99"/>
            </w:tcBorders>
            <w:shd w:val="clear" w:color="auto" w:fill="auto"/>
            <w:vAlign w:val="center"/>
          </w:tcPr>
          <w:p w14:paraId="094B2DB6"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b/>
                <w:spacing w:val="-2"/>
                <w:sz w:val="14"/>
                <w:szCs w:val="14"/>
                <w:lang w:eastAsia="pt-BR"/>
              </w:rPr>
              <w:t>--</w:t>
            </w:r>
          </w:p>
        </w:tc>
        <w:tc>
          <w:tcPr>
            <w:tcW w:w="992" w:type="dxa"/>
            <w:tcBorders>
              <w:top w:val="single" w:sz="4" w:space="0" w:color="8EAADB" w:themeColor="accent5" w:themeTint="99"/>
              <w:bottom w:val="single" w:sz="2" w:space="0" w:color="8EAADB" w:themeColor="accent5" w:themeTint="99"/>
            </w:tcBorders>
            <w:shd w:val="clear" w:color="auto" w:fill="auto"/>
            <w:vAlign w:val="center"/>
          </w:tcPr>
          <w:p w14:paraId="2425676D"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b/>
                <w:spacing w:val="-2"/>
                <w:sz w:val="14"/>
                <w:szCs w:val="14"/>
                <w:lang w:eastAsia="pt-BR"/>
              </w:rPr>
              <w:t>(80)</w:t>
            </w:r>
          </w:p>
        </w:tc>
        <w:tc>
          <w:tcPr>
            <w:tcW w:w="1276" w:type="dxa"/>
            <w:tcBorders>
              <w:top w:val="single" w:sz="4" w:space="0" w:color="8EAADB" w:themeColor="accent5" w:themeTint="99"/>
              <w:bottom w:val="single" w:sz="2" w:space="0" w:color="8EAADB" w:themeColor="accent5" w:themeTint="99"/>
            </w:tcBorders>
            <w:shd w:val="clear" w:color="auto" w:fill="auto"/>
            <w:vAlign w:val="center"/>
          </w:tcPr>
          <w:p w14:paraId="49FD7EF0"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b/>
                <w:spacing w:val="-2"/>
                <w:sz w:val="14"/>
                <w:szCs w:val="14"/>
                <w:lang w:eastAsia="pt-BR"/>
              </w:rPr>
              <w:t>--</w:t>
            </w:r>
          </w:p>
        </w:tc>
        <w:tc>
          <w:tcPr>
            <w:tcW w:w="1844" w:type="dxa"/>
            <w:tcBorders>
              <w:top w:val="single" w:sz="4" w:space="0" w:color="8EAADB" w:themeColor="accent5" w:themeTint="99"/>
              <w:bottom w:val="single" w:sz="2" w:space="0" w:color="8EAADB" w:themeColor="accent5" w:themeTint="99"/>
            </w:tcBorders>
            <w:shd w:val="clear" w:color="auto" w:fill="auto"/>
            <w:vAlign w:val="center"/>
          </w:tcPr>
          <w:p w14:paraId="1CFB9BD3"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b/>
                <w:spacing w:val="-2"/>
                <w:sz w:val="14"/>
                <w:szCs w:val="14"/>
                <w:lang w:eastAsia="pt-BR"/>
              </w:rPr>
              <w:t>--</w:t>
            </w:r>
          </w:p>
        </w:tc>
        <w:tc>
          <w:tcPr>
            <w:tcW w:w="1121" w:type="dxa"/>
            <w:tcBorders>
              <w:top w:val="single" w:sz="4" w:space="0" w:color="8EAADB" w:themeColor="accent5" w:themeTint="99"/>
              <w:bottom w:val="single" w:sz="2" w:space="0" w:color="8EAADB" w:themeColor="accent5" w:themeTint="99"/>
            </w:tcBorders>
            <w:shd w:val="clear" w:color="auto" w:fill="auto"/>
            <w:vAlign w:val="center"/>
          </w:tcPr>
          <w:p w14:paraId="7B95B0EF"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b/>
                <w:spacing w:val="-2"/>
                <w:sz w:val="14"/>
                <w:szCs w:val="14"/>
                <w:lang w:eastAsia="pt-BR"/>
              </w:rPr>
              <w:t>1,268</w:t>
            </w:r>
          </w:p>
        </w:tc>
        <w:tc>
          <w:tcPr>
            <w:tcW w:w="1145" w:type="dxa"/>
            <w:tcBorders>
              <w:top w:val="single" w:sz="4" w:space="0" w:color="8EAADB" w:themeColor="accent5" w:themeTint="99"/>
              <w:bottom w:val="single" w:sz="2" w:space="0" w:color="8EAADB" w:themeColor="accent5" w:themeTint="99"/>
            </w:tcBorders>
            <w:shd w:val="clear" w:color="auto" w:fill="auto"/>
            <w:vAlign w:val="center"/>
          </w:tcPr>
          <w:p w14:paraId="38B1C560"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b/>
                <w:spacing w:val="-2"/>
                <w:sz w:val="14"/>
                <w:szCs w:val="14"/>
                <w:lang w:eastAsia="pt-BR"/>
              </w:rPr>
              <w:t>690,764</w:t>
            </w:r>
          </w:p>
        </w:tc>
        <w:tc>
          <w:tcPr>
            <w:tcW w:w="1571" w:type="dxa"/>
            <w:tcBorders>
              <w:top w:val="single" w:sz="4" w:space="0" w:color="8EAADB" w:themeColor="accent5" w:themeTint="99"/>
              <w:bottom w:val="single" w:sz="2" w:space="0" w:color="8EAADB" w:themeColor="accent5" w:themeTint="99"/>
            </w:tcBorders>
            <w:shd w:val="clear" w:color="auto" w:fill="auto"/>
            <w:vAlign w:val="center"/>
          </w:tcPr>
          <w:p w14:paraId="16EDB3CB"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b/>
                <w:spacing w:val="-2"/>
                <w:sz w:val="14"/>
                <w:szCs w:val="14"/>
                <w:lang w:eastAsia="pt-BR"/>
              </w:rPr>
              <w:t>(184,558)</w:t>
            </w:r>
          </w:p>
        </w:tc>
        <w:tc>
          <w:tcPr>
            <w:tcW w:w="1121" w:type="dxa"/>
            <w:tcBorders>
              <w:top w:val="single" w:sz="4" w:space="0" w:color="8EAADB" w:themeColor="accent5" w:themeTint="99"/>
              <w:bottom w:val="single" w:sz="2" w:space="0" w:color="8EAADB" w:themeColor="accent5" w:themeTint="99"/>
            </w:tcBorders>
            <w:shd w:val="clear" w:color="auto" w:fill="auto"/>
            <w:vAlign w:val="center"/>
          </w:tcPr>
          <w:p w14:paraId="381723E6" w14:textId="77777777" w:rsidR="005A2B35" w:rsidRPr="00C72009" w:rsidRDefault="005A2B35" w:rsidP="00A3612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72009">
              <w:rPr>
                <w:rFonts w:eastAsia="Times New Roman" w:cs="Arial"/>
                <w:b/>
                <w:spacing w:val="-2"/>
                <w:sz w:val="14"/>
                <w:szCs w:val="14"/>
                <w:lang w:eastAsia="pt-BR"/>
              </w:rPr>
              <w:t>507,394</w:t>
            </w:r>
          </w:p>
        </w:tc>
      </w:tr>
    </w:tbl>
    <w:p w14:paraId="3E39D205" w14:textId="77777777" w:rsidR="005A2B35" w:rsidRPr="00C72009" w:rsidRDefault="005A2B35" w:rsidP="00A36126">
      <w:pPr>
        <w:rPr>
          <w:rFonts w:cs="Arial"/>
          <w:sz w:val="14"/>
          <w:szCs w:val="14"/>
          <w:lang w:val="en-US"/>
        </w:rPr>
        <w:sectPr w:rsidR="005A2B35" w:rsidRPr="00C72009" w:rsidSect="00A36126">
          <w:headerReference w:type="even" r:id="rId22"/>
          <w:headerReference w:type="default" r:id="rId23"/>
          <w:headerReference w:type="first" r:id="rId24"/>
          <w:pgSz w:w="16838" w:h="11906" w:orient="landscape" w:code="9"/>
          <w:pgMar w:top="1134" w:right="1134" w:bottom="1134" w:left="851" w:header="851" w:footer="284" w:gutter="0"/>
          <w:cols w:space="708"/>
          <w:docGrid w:linePitch="360"/>
        </w:sectPr>
      </w:pPr>
      <w:r w:rsidRPr="00C72009">
        <w:rPr>
          <w:rFonts w:cs="Arial"/>
          <w:spacing w:val="-2"/>
          <w:sz w:val="14"/>
          <w:szCs w:val="18"/>
          <w:lang w:val="en-US"/>
        </w:rPr>
        <w:t>The accompanying notes are an integral part of the interim financial statements</w:t>
      </w:r>
    </w:p>
    <w:p w14:paraId="4B3ACC94" w14:textId="77777777" w:rsidR="005A2B35" w:rsidRPr="00C72009" w:rsidRDefault="005A2B35" w:rsidP="00777244">
      <w:pPr>
        <w:pStyle w:val="02-TtulodeNota"/>
        <w:rPr>
          <w:rFonts w:cs="Arial"/>
          <w:color w:val="1F4E79" w:themeColor="accent1" w:themeShade="80"/>
          <w:lang w:val="en-US"/>
        </w:rPr>
      </w:pPr>
      <w:bookmarkStart w:id="12" w:name="_Toc78542961"/>
      <w:r w:rsidRPr="00C72009">
        <w:rPr>
          <w:rFonts w:cs="Arial"/>
          <w:color w:val="1F4E79" w:themeColor="accent1" w:themeShade="80"/>
          <w:lang w:val="en-US"/>
        </w:rPr>
        <w:lastRenderedPageBreak/>
        <w:t>STATEMENT OF VALUE ADDED</w:t>
      </w:r>
      <w:bookmarkEnd w:id="12"/>
    </w:p>
    <w:p w14:paraId="29C71D8A" w14:textId="77777777" w:rsidR="005A2B35" w:rsidRPr="00C72009" w:rsidRDefault="005A2B35" w:rsidP="00A36126">
      <w:pPr>
        <w:pStyle w:val="06-Rmil"/>
        <w:rPr>
          <w:rFonts w:cs="Arial"/>
          <w:lang w:val="en-US"/>
        </w:rPr>
      </w:pPr>
      <w:r w:rsidRPr="00C72009">
        <w:rPr>
          <w:rFonts w:cs="Arial"/>
          <w:lang w:val="en-US"/>
        </w:rPr>
        <w:t>R$ thousand</w:t>
      </w:r>
    </w:p>
    <w:tbl>
      <w:tblPr>
        <w:tblStyle w:val="TabeladeLista6Colorida-nfase5"/>
        <w:tblW w:w="9639" w:type="dxa"/>
        <w:jc w:val="center"/>
        <w:tblLayout w:type="fixed"/>
        <w:tblLook w:val="04A0" w:firstRow="1" w:lastRow="0" w:firstColumn="1" w:lastColumn="0" w:noHBand="0" w:noVBand="1"/>
      </w:tblPr>
      <w:tblGrid>
        <w:gridCol w:w="3119"/>
        <w:gridCol w:w="678"/>
        <w:gridCol w:w="1306"/>
        <w:gridCol w:w="1418"/>
        <w:gridCol w:w="280"/>
        <w:gridCol w:w="1421"/>
        <w:gridCol w:w="1417"/>
      </w:tblGrid>
      <w:tr w:rsidR="005A2B35" w:rsidRPr="00C72009" w14:paraId="1F29A5E0" w14:textId="77777777" w:rsidTr="00A3612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8EAADB" w:themeColor="accent5" w:themeTint="99"/>
              <w:bottom w:val="nil"/>
            </w:tcBorders>
            <w:shd w:val="clear" w:color="auto" w:fill="D9E2F3" w:themeFill="accent5" w:themeFillTint="33"/>
            <w:vAlign w:val="center"/>
          </w:tcPr>
          <w:p w14:paraId="56C4ED74" w14:textId="77777777" w:rsidR="005A2B35" w:rsidRPr="00C72009" w:rsidRDefault="005A2B35" w:rsidP="00A36126">
            <w:pPr>
              <w:jc w:val="center"/>
              <w:rPr>
                <w:rFonts w:cs="Arial"/>
                <w:b w:val="0"/>
                <w:szCs w:val="18"/>
                <w:lang w:val="en-US"/>
              </w:rPr>
            </w:pPr>
          </w:p>
        </w:tc>
        <w:tc>
          <w:tcPr>
            <w:tcW w:w="678" w:type="dxa"/>
            <w:tcBorders>
              <w:top w:val="single" w:sz="2" w:space="0" w:color="8EAADB" w:themeColor="accent5" w:themeTint="99"/>
              <w:bottom w:val="nil"/>
            </w:tcBorders>
            <w:shd w:val="clear" w:color="auto" w:fill="D9E2F3" w:themeFill="accent5" w:themeFillTint="33"/>
          </w:tcPr>
          <w:p w14:paraId="5BD66F6E"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72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7DA534"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C72009">
              <w:rPr>
                <w:rFonts w:cs="Arial"/>
                <w:sz w:val="14"/>
                <w:szCs w:val="18"/>
              </w:rPr>
              <w:t>Parent</w:t>
            </w:r>
            <w:proofErr w:type="spellEnd"/>
          </w:p>
        </w:tc>
        <w:tc>
          <w:tcPr>
            <w:tcW w:w="280" w:type="dxa"/>
            <w:tcBorders>
              <w:top w:val="single" w:sz="2" w:space="0" w:color="8EAADB" w:themeColor="accent5" w:themeTint="99"/>
              <w:bottom w:val="nil"/>
            </w:tcBorders>
            <w:shd w:val="clear" w:color="auto" w:fill="D9E2F3" w:themeFill="accent5" w:themeFillTint="33"/>
          </w:tcPr>
          <w:p w14:paraId="0B37985B"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DC9414" w14:textId="77777777" w:rsidR="005A2B35" w:rsidRPr="00C72009" w:rsidRDefault="005A2B35" w:rsidP="00A36126">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72009">
              <w:rPr>
                <w:rFonts w:cs="Arial"/>
                <w:sz w:val="14"/>
                <w:szCs w:val="18"/>
              </w:rPr>
              <w:t>Consolidated</w:t>
            </w:r>
            <w:proofErr w:type="spellEnd"/>
          </w:p>
        </w:tc>
      </w:tr>
      <w:tr w:rsidR="005A2B35" w:rsidRPr="00C72009" w14:paraId="299D6F23" w14:textId="77777777" w:rsidTr="00A36126">
        <w:trPr>
          <w:cnfStyle w:val="000000100000" w:firstRow="0" w:lastRow="0" w:firstColumn="0" w:lastColumn="0" w:oddVBand="0" w:evenVBand="0" w:oddHBand="1" w:evenHBand="0" w:firstRowFirstColumn="0" w:firstRowLastColumn="0" w:lastRowFirstColumn="0" w:lastRowLastColumn="0"/>
          <w:trHeight w:hRule="exact" w:val="352"/>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tcPr>
          <w:p w14:paraId="1BCD375A" w14:textId="77777777" w:rsidR="005A2B35" w:rsidRPr="00C72009" w:rsidRDefault="005A2B35" w:rsidP="00A36126">
            <w:pPr>
              <w:pStyle w:val="08-Tabelageral"/>
              <w:jc w:val="left"/>
              <w:rPr>
                <w:rFonts w:cs="Arial"/>
                <w:b w:val="0"/>
              </w:rPr>
            </w:pPr>
          </w:p>
        </w:tc>
        <w:tc>
          <w:tcPr>
            <w:tcW w:w="678" w:type="dxa"/>
            <w:tcBorders>
              <w:top w:val="nil"/>
              <w:bottom w:val="single" w:sz="2" w:space="0" w:color="8EAADB" w:themeColor="accent5" w:themeTint="99"/>
            </w:tcBorders>
          </w:tcPr>
          <w:p w14:paraId="2AD13B48" w14:textId="77777777" w:rsidR="005A2B35" w:rsidRPr="00C72009" w:rsidRDefault="005A2B35" w:rsidP="00A36126">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Note</w:t>
            </w:r>
          </w:p>
        </w:tc>
        <w:tc>
          <w:tcPr>
            <w:tcW w:w="1306" w:type="dxa"/>
            <w:tcBorders>
              <w:top w:val="single" w:sz="2" w:space="0" w:color="8EAADB" w:themeColor="accent5" w:themeTint="99"/>
              <w:bottom w:val="single" w:sz="2" w:space="0" w:color="8EAADB" w:themeColor="accent5" w:themeTint="99"/>
            </w:tcBorders>
            <w:vAlign w:val="center"/>
          </w:tcPr>
          <w:p w14:paraId="37DC0CD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C72009">
              <w:rPr>
                <w:rFonts w:cs="Arial"/>
                <w:b/>
                <w:bCs/>
                <w:lang w:eastAsia="en-US"/>
              </w:rPr>
              <w:t>1</w:t>
            </w:r>
            <w:r w:rsidRPr="00C72009">
              <w:rPr>
                <w:rFonts w:cs="Arial"/>
                <w:b/>
                <w:bCs/>
                <w:vertAlign w:val="superscript"/>
                <w:lang w:eastAsia="en-US"/>
              </w:rPr>
              <w:t xml:space="preserve">st </w:t>
            </w:r>
            <w:r w:rsidRPr="00C72009">
              <w:rPr>
                <w:rFonts w:cs="Arial"/>
                <w:b/>
                <w:bCs/>
                <w:lang w:eastAsia="en-US"/>
              </w:rPr>
              <w:t>Half 2021</w:t>
            </w:r>
          </w:p>
        </w:tc>
        <w:tc>
          <w:tcPr>
            <w:tcW w:w="1418" w:type="dxa"/>
            <w:tcBorders>
              <w:top w:val="single" w:sz="2" w:space="0" w:color="8EAADB" w:themeColor="accent5" w:themeTint="99"/>
              <w:bottom w:val="single" w:sz="2" w:space="0" w:color="8EAADB" w:themeColor="accent5" w:themeTint="99"/>
            </w:tcBorders>
            <w:vAlign w:val="center"/>
          </w:tcPr>
          <w:p w14:paraId="0FE5DCE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C72009">
              <w:rPr>
                <w:rFonts w:cs="Arial"/>
                <w:b/>
                <w:bCs/>
                <w:lang w:eastAsia="en-US"/>
              </w:rPr>
              <w:t>1</w:t>
            </w:r>
            <w:r w:rsidRPr="00C72009">
              <w:rPr>
                <w:rFonts w:cs="Arial"/>
                <w:b/>
                <w:bCs/>
                <w:vertAlign w:val="superscript"/>
                <w:lang w:eastAsia="en-US"/>
              </w:rPr>
              <w:t>st</w:t>
            </w:r>
            <w:r w:rsidRPr="00C72009">
              <w:rPr>
                <w:rFonts w:cs="Arial"/>
                <w:b/>
                <w:bCs/>
                <w:lang w:eastAsia="en-US"/>
              </w:rPr>
              <w:t xml:space="preserve"> Half 2020</w:t>
            </w:r>
          </w:p>
        </w:tc>
        <w:tc>
          <w:tcPr>
            <w:tcW w:w="280" w:type="dxa"/>
            <w:tcBorders>
              <w:top w:val="nil"/>
              <w:bottom w:val="single" w:sz="2" w:space="0" w:color="8EAADB" w:themeColor="accent5" w:themeTint="99"/>
            </w:tcBorders>
            <w:vAlign w:val="center"/>
          </w:tcPr>
          <w:p w14:paraId="0058CF0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p>
        </w:tc>
        <w:tc>
          <w:tcPr>
            <w:tcW w:w="1421" w:type="dxa"/>
            <w:tcBorders>
              <w:top w:val="single" w:sz="2" w:space="0" w:color="8EAADB" w:themeColor="accent5" w:themeTint="99"/>
              <w:bottom w:val="single" w:sz="2" w:space="0" w:color="8EAADB" w:themeColor="accent5" w:themeTint="99"/>
            </w:tcBorders>
            <w:vAlign w:val="center"/>
          </w:tcPr>
          <w:p w14:paraId="6A0C21F4"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C72009">
              <w:rPr>
                <w:rFonts w:cs="Arial"/>
                <w:b/>
                <w:bCs/>
                <w:lang w:eastAsia="en-US"/>
              </w:rPr>
              <w:t>1</w:t>
            </w:r>
            <w:r w:rsidRPr="00C72009">
              <w:rPr>
                <w:rFonts w:cs="Arial"/>
                <w:b/>
                <w:bCs/>
                <w:vertAlign w:val="superscript"/>
                <w:lang w:eastAsia="en-US"/>
              </w:rPr>
              <w:t>st</w:t>
            </w:r>
            <w:r w:rsidRPr="00C72009">
              <w:rPr>
                <w:rFonts w:cs="Arial"/>
                <w:b/>
                <w:bCs/>
                <w:lang w:eastAsia="en-US"/>
              </w:rPr>
              <w:t xml:space="preserve"> Half 2021</w:t>
            </w:r>
          </w:p>
        </w:tc>
        <w:tc>
          <w:tcPr>
            <w:tcW w:w="1417" w:type="dxa"/>
            <w:tcBorders>
              <w:top w:val="single" w:sz="2" w:space="0" w:color="8EAADB" w:themeColor="accent5" w:themeTint="99"/>
              <w:bottom w:val="single" w:sz="2" w:space="0" w:color="8EAADB" w:themeColor="accent5" w:themeTint="99"/>
            </w:tcBorders>
            <w:vAlign w:val="center"/>
          </w:tcPr>
          <w:p w14:paraId="6E7F6D9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C72009">
              <w:rPr>
                <w:rFonts w:cs="Arial"/>
                <w:b/>
                <w:bCs/>
                <w:lang w:eastAsia="en-US"/>
              </w:rPr>
              <w:t>1</w:t>
            </w:r>
            <w:r w:rsidRPr="00C72009">
              <w:rPr>
                <w:rFonts w:cs="Arial"/>
                <w:b/>
                <w:bCs/>
                <w:vertAlign w:val="superscript"/>
                <w:lang w:eastAsia="en-US"/>
              </w:rPr>
              <w:t>st</w:t>
            </w:r>
            <w:r w:rsidRPr="00C72009">
              <w:rPr>
                <w:rFonts w:cs="Arial"/>
                <w:b/>
                <w:bCs/>
                <w:lang w:eastAsia="en-US"/>
              </w:rPr>
              <w:t xml:space="preserve"> Half 2020</w:t>
            </w:r>
          </w:p>
        </w:tc>
      </w:tr>
      <w:tr w:rsidR="005A2B35" w:rsidRPr="00C72009" w14:paraId="69AB05A9"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7BD6DA8" w14:textId="77777777" w:rsidR="005A2B35" w:rsidRPr="00C72009" w:rsidRDefault="005A2B35" w:rsidP="00A36126">
            <w:pPr>
              <w:pStyle w:val="08-Tabelageral"/>
              <w:jc w:val="left"/>
              <w:rPr>
                <w:rFonts w:cs="Arial"/>
              </w:rPr>
            </w:pPr>
            <w:r w:rsidRPr="00C72009">
              <w:rPr>
                <w:rFonts w:cs="Arial"/>
              </w:rPr>
              <w:t>Income</w:t>
            </w:r>
          </w:p>
        </w:tc>
        <w:tc>
          <w:tcPr>
            <w:tcW w:w="678" w:type="dxa"/>
            <w:tcBorders>
              <w:top w:val="nil"/>
              <w:bottom w:val="nil"/>
            </w:tcBorders>
          </w:tcPr>
          <w:p w14:paraId="592474A3" w14:textId="77777777" w:rsidR="005A2B35" w:rsidRPr="00C72009" w:rsidRDefault="005A2B35" w:rsidP="00A36126">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306" w:type="dxa"/>
            <w:tcBorders>
              <w:top w:val="nil"/>
              <w:bottom w:val="nil"/>
            </w:tcBorders>
            <w:vAlign w:val="bottom"/>
          </w:tcPr>
          <w:p w14:paraId="669B6A4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4,040</w:t>
            </w:r>
          </w:p>
        </w:tc>
        <w:tc>
          <w:tcPr>
            <w:tcW w:w="1418" w:type="dxa"/>
            <w:tcBorders>
              <w:top w:val="nil"/>
              <w:bottom w:val="nil"/>
            </w:tcBorders>
            <w:vAlign w:val="center"/>
          </w:tcPr>
          <w:p w14:paraId="734A0B0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4,570</w:t>
            </w:r>
          </w:p>
        </w:tc>
        <w:tc>
          <w:tcPr>
            <w:tcW w:w="280" w:type="dxa"/>
            <w:tcBorders>
              <w:top w:val="nil"/>
              <w:bottom w:val="nil"/>
            </w:tcBorders>
            <w:vAlign w:val="center"/>
          </w:tcPr>
          <w:p w14:paraId="7A96CDF5"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421" w:type="dxa"/>
            <w:tcBorders>
              <w:top w:val="nil"/>
              <w:bottom w:val="nil"/>
            </w:tcBorders>
            <w:vAlign w:val="bottom"/>
          </w:tcPr>
          <w:p w14:paraId="066820E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1,894,831</w:t>
            </w:r>
          </w:p>
        </w:tc>
        <w:tc>
          <w:tcPr>
            <w:tcW w:w="1417" w:type="dxa"/>
            <w:tcBorders>
              <w:top w:val="nil"/>
              <w:bottom w:val="nil"/>
            </w:tcBorders>
            <w:vAlign w:val="center"/>
          </w:tcPr>
          <w:p w14:paraId="63C3CD6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1,724,803</w:t>
            </w:r>
          </w:p>
        </w:tc>
      </w:tr>
      <w:tr w:rsidR="005A2B35" w:rsidRPr="00C72009" w14:paraId="3AD0A8B0"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1051529" w14:textId="77777777" w:rsidR="005A2B35" w:rsidRPr="00C72009" w:rsidRDefault="005A2B35" w:rsidP="00A36126">
            <w:pPr>
              <w:pStyle w:val="08-Tabelageral"/>
              <w:ind w:left="113"/>
              <w:jc w:val="left"/>
              <w:rPr>
                <w:rFonts w:cs="Arial"/>
                <w:b w:val="0"/>
              </w:rPr>
            </w:pPr>
            <w:proofErr w:type="spellStart"/>
            <w:r w:rsidRPr="00C72009">
              <w:rPr>
                <w:rFonts w:cs="Arial"/>
                <w:b w:val="0"/>
              </w:rPr>
              <w:t>Commissions</w:t>
            </w:r>
            <w:proofErr w:type="spellEnd"/>
            <w:r w:rsidRPr="00C72009">
              <w:rPr>
                <w:rFonts w:cs="Arial"/>
                <w:b w:val="0"/>
              </w:rPr>
              <w:t xml:space="preserve"> income</w:t>
            </w:r>
          </w:p>
        </w:tc>
        <w:tc>
          <w:tcPr>
            <w:tcW w:w="678" w:type="dxa"/>
            <w:tcBorders>
              <w:top w:val="nil"/>
              <w:bottom w:val="nil"/>
            </w:tcBorders>
          </w:tcPr>
          <w:p w14:paraId="1B09ADE6" w14:textId="77777777" w:rsidR="005A2B35" w:rsidRPr="00C72009" w:rsidRDefault="005A2B35" w:rsidP="00A36126">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[8]</w:t>
            </w:r>
          </w:p>
        </w:tc>
        <w:tc>
          <w:tcPr>
            <w:tcW w:w="1306" w:type="dxa"/>
            <w:tcBorders>
              <w:top w:val="nil"/>
              <w:bottom w:val="nil"/>
            </w:tcBorders>
            <w:vAlign w:val="bottom"/>
          </w:tcPr>
          <w:p w14:paraId="5D610886"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1418" w:type="dxa"/>
            <w:tcBorders>
              <w:top w:val="nil"/>
              <w:bottom w:val="nil"/>
            </w:tcBorders>
            <w:vAlign w:val="center"/>
          </w:tcPr>
          <w:p w14:paraId="6E90F0D1"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280" w:type="dxa"/>
            <w:tcBorders>
              <w:top w:val="nil"/>
              <w:bottom w:val="nil"/>
            </w:tcBorders>
            <w:vAlign w:val="center"/>
          </w:tcPr>
          <w:p w14:paraId="49737098"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421" w:type="dxa"/>
            <w:tcBorders>
              <w:top w:val="nil"/>
              <w:bottom w:val="nil"/>
            </w:tcBorders>
            <w:vAlign w:val="bottom"/>
          </w:tcPr>
          <w:p w14:paraId="6CB35BFF"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1,885,885</w:t>
            </w:r>
          </w:p>
        </w:tc>
        <w:tc>
          <w:tcPr>
            <w:tcW w:w="1417" w:type="dxa"/>
            <w:tcBorders>
              <w:top w:val="nil"/>
              <w:bottom w:val="nil"/>
            </w:tcBorders>
            <w:vAlign w:val="center"/>
          </w:tcPr>
          <w:p w14:paraId="37DD2B3E"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1,717,090</w:t>
            </w:r>
          </w:p>
        </w:tc>
      </w:tr>
      <w:tr w:rsidR="005A2B35" w:rsidRPr="00C72009" w14:paraId="25B7CCDE"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bottom"/>
          </w:tcPr>
          <w:p w14:paraId="71E4467F" w14:textId="77777777" w:rsidR="005A2B35" w:rsidRPr="00C72009" w:rsidRDefault="005A2B35" w:rsidP="00A36126">
            <w:pPr>
              <w:pStyle w:val="08-Tabelageral"/>
              <w:ind w:left="113"/>
              <w:jc w:val="left"/>
              <w:rPr>
                <w:rFonts w:cs="Arial"/>
                <w:b w:val="0"/>
              </w:rPr>
            </w:pPr>
            <w:r w:rsidRPr="00C72009">
              <w:rPr>
                <w:rFonts w:cs="Arial"/>
                <w:b w:val="0"/>
              </w:rPr>
              <w:t>Other income</w:t>
            </w:r>
          </w:p>
        </w:tc>
        <w:tc>
          <w:tcPr>
            <w:tcW w:w="678" w:type="dxa"/>
            <w:tcBorders>
              <w:top w:val="nil"/>
              <w:bottom w:val="nil"/>
            </w:tcBorders>
            <w:vAlign w:val="center"/>
          </w:tcPr>
          <w:p w14:paraId="5D7158D1" w14:textId="77777777" w:rsidR="005A2B35" w:rsidRPr="00C72009" w:rsidRDefault="005A2B35" w:rsidP="00A36126">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[13]</w:t>
            </w:r>
          </w:p>
        </w:tc>
        <w:tc>
          <w:tcPr>
            <w:tcW w:w="1306" w:type="dxa"/>
            <w:tcBorders>
              <w:top w:val="nil"/>
              <w:bottom w:val="nil"/>
            </w:tcBorders>
            <w:vAlign w:val="bottom"/>
          </w:tcPr>
          <w:p w14:paraId="60692C4E"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4,040</w:t>
            </w:r>
          </w:p>
        </w:tc>
        <w:tc>
          <w:tcPr>
            <w:tcW w:w="1418" w:type="dxa"/>
            <w:tcBorders>
              <w:top w:val="nil"/>
              <w:bottom w:val="nil"/>
            </w:tcBorders>
            <w:vAlign w:val="center"/>
          </w:tcPr>
          <w:p w14:paraId="3DD5992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szCs w:val="14"/>
              </w:rPr>
              <w:t>4,570</w:t>
            </w:r>
          </w:p>
        </w:tc>
        <w:tc>
          <w:tcPr>
            <w:tcW w:w="280" w:type="dxa"/>
            <w:tcBorders>
              <w:top w:val="nil"/>
              <w:bottom w:val="nil"/>
            </w:tcBorders>
            <w:vAlign w:val="center"/>
          </w:tcPr>
          <w:p w14:paraId="46607D4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bottom"/>
          </w:tcPr>
          <w:p w14:paraId="7EB3C58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rPr>
              <w:t>8,946</w:t>
            </w:r>
          </w:p>
        </w:tc>
        <w:tc>
          <w:tcPr>
            <w:tcW w:w="1417" w:type="dxa"/>
            <w:tcBorders>
              <w:top w:val="nil"/>
              <w:bottom w:val="nil"/>
            </w:tcBorders>
            <w:vAlign w:val="center"/>
          </w:tcPr>
          <w:p w14:paraId="51AE45C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szCs w:val="14"/>
              </w:rPr>
              <w:t>7,713</w:t>
            </w:r>
          </w:p>
        </w:tc>
      </w:tr>
      <w:tr w:rsidR="005A2B35" w:rsidRPr="00C72009" w14:paraId="0933E881"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bottom"/>
          </w:tcPr>
          <w:p w14:paraId="173B37DE" w14:textId="77777777" w:rsidR="005A2B35" w:rsidRPr="00C72009" w:rsidRDefault="005A2B35" w:rsidP="00A36126">
            <w:pPr>
              <w:pStyle w:val="08-Tabelageral"/>
              <w:ind w:left="113"/>
              <w:jc w:val="left"/>
              <w:rPr>
                <w:rFonts w:cs="Arial"/>
                <w:b w:val="0"/>
              </w:rPr>
            </w:pPr>
          </w:p>
        </w:tc>
        <w:tc>
          <w:tcPr>
            <w:tcW w:w="678" w:type="dxa"/>
            <w:tcBorders>
              <w:top w:val="nil"/>
              <w:bottom w:val="nil"/>
            </w:tcBorders>
            <w:vAlign w:val="center"/>
          </w:tcPr>
          <w:p w14:paraId="55DB039B" w14:textId="77777777" w:rsidR="005A2B35" w:rsidRPr="00C72009" w:rsidRDefault="005A2B35" w:rsidP="00A36126">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306" w:type="dxa"/>
            <w:tcBorders>
              <w:top w:val="nil"/>
              <w:bottom w:val="nil"/>
            </w:tcBorders>
            <w:vAlign w:val="center"/>
          </w:tcPr>
          <w:p w14:paraId="4E2647D8"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vAlign w:val="center"/>
          </w:tcPr>
          <w:p w14:paraId="2D9F10F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0" w:type="dxa"/>
            <w:tcBorders>
              <w:top w:val="nil"/>
              <w:bottom w:val="nil"/>
            </w:tcBorders>
            <w:vAlign w:val="center"/>
          </w:tcPr>
          <w:p w14:paraId="4A59E7D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vAlign w:val="center"/>
          </w:tcPr>
          <w:p w14:paraId="761FC10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3B3C090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5A2B35" w:rsidRPr="00C72009" w14:paraId="0ACF66C8"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276B59DB" w14:textId="77777777" w:rsidR="005A2B35" w:rsidRPr="00C72009" w:rsidRDefault="005A2B35" w:rsidP="00A36126">
            <w:pPr>
              <w:pStyle w:val="08-Tabelageral"/>
              <w:jc w:val="left"/>
              <w:rPr>
                <w:rFonts w:cs="Arial"/>
                <w:b w:val="0"/>
                <w:lang w:val="en-US"/>
              </w:rPr>
            </w:pPr>
            <w:r w:rsidRPr="00C72009">
              <w:rPr>
                <w:rFonts w:cs="Arial"/>
                <w:lang w:val="en-US"/>
              </w:rPr>
              <w:t>Input Acquired from Third Parties</w:t>
            </w:r>
          </w:p>
        </w:tc>
        <w:tc>
          <w:tcPr>
            <w:tcW w:w="678" w:type="dxa"/>
            <w:tcBorders>
              <w:top w:val="nil"/>
              <w:bottom w:val="nil"/>
            </w:tcBorders>
          </w:tcPr>
          <w:p w14:paraId="5C62FADA" w14:textId="77777777" w:rsidR="005A2B35" w:rsidRPr="00C72009" w:rsidRDefault="005A2B35" w:rsidP="00A36126">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306" w:type="dxa"/>
            <w:tcBorders>
              <w:top w:val="nil"/>
              <w:bottom w:val="nil"/>
            </w:tcBorders>
            <w:vAlign w:val="bottom"/>
          </w:tcPr>
          <w:p w14:paraId="5C3E644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(1,762)</w:t>
            </w:r>
          </w:p>
        </w:tc>
        <w:tc>
          <w:tcPr>
            <w:tcW w:w="1418" w:type="dxa"/>
            <w:tcBorders>
              <w:top w:val="nil"/>
              <w:bottom w:val="nil"/>
            </w:tcBorders>
            <w:vAlign w:val="center"/>
          </w:tcPr>
          <w:p w14:paraId="609A8F0D"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(1,798)</w:t>
            </w:r>
          </w:p>
        </w:tc>
        <w:tc>
          <w:tcPr>
            <w:tcW w:w="280" w:type="dxa"/>
            <w:tcBorders>
              <w:top w:val="nil"/>
              <w:bottom w:val="nil"/>
            </w:tcBorders>
            <w:vAlign w:val="center"/>
          </w:tcPr>
          <w:p w14:paraId="246EBE9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421" w:type="dxa"/>
            <w:tcBorders>
              <w:top w:val="nil"/>
              <w:bottom w:val="nil"/>
            </w:tcBorders>
            <w:vAlign w:val="bottom"/>
          </w:tcPr>
          <w:p w14:paraId="47926AA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(122,963)</w:t>
            </w:r>
          </w:p>
        </w:tc>
        <w:tc>
          <w:tcPr>
            <w:tcW w:w="1417" w:type="dxa"/>
            <w:tcBorders>
              <w:top w:val="nil"/>
              <w:bottom w:val="nil"/>
            </w:tcBorders>
            <w:vAlign w:val="center"/>
          </w:tcPr>
          <w:p w14:paraId="5712E45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(153,672)</w:t>
            </w:r>
          </w:p>
        </w:tc>
      </w:tr>
      <w:tr w:rsidR="005A2B35" w:rsidRPr="00C72009" w14:paraId="5F1F0049"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1A6B376" w14:textId="77777777" w:rsidR="005A2B35" w:rsidRPr="00C72009" w:rsidRDefault="005A2B35" w:rsidP="00A36126">
            <w:pPr>
              <w:pStyle w:val="08-Tabelageral"/>
              <w:ind w:left="113"/>
              <w:jc w:val="left"/>
              <w:rPr>
                <w:rFonts w:cs="Arial"/>
                <w:b w:val="0"/>
              </w:rPr>
            </w:pPr>
            <w:proofErr w:type="spellStart"/>
            <w:r w:rsidRPr="00C72009">
              <w:rPr>
                <w:rFonts w:cs="Arial"/>
                <w:b w:val="0"/>
              </w:rPr>
              <w:t>Administrative</w:t>
            </w:r>
            <w:proofErr w:type="spellEnd"/>
            <w:r w:rsidRPr="00C72009">
              <w:rPr>
                <w:rFonts w:cs="Arial"/>
                <w:b w:val="0"/>
              </w:rPr>
              <w:t xml:space="preserve"> </w:t>
            </w:r>
            <w:proofErr w:type="spellStart"/>
            <w:r w:rsidRPr="00C72009">
              <w:rPr>
                <w:rFonts w:cs="Arial"/>
                <w:b w:val="0"/>
              </w:rPr>
              <w:t>expenses</w:t>
            </w:r>
            <w:proofErr w:type="spellEnd"/>
            <w:r w:rsidRPr="00C72009">
              <w:rPr>
                <w:rFonts w:cs="Arial"/>
                <w:b w:val="0"/>
              </w:rPr>
              <w:t xml:space="preserve"> </w:t>
            </w:r>
            <w:proofErr w:type="spellStart"/>
            <w:r w:rsidRPr="00C72009">
              <w:rPr>
                <w:rFonts w:cs="Arial"/>
                <w:b w:val="0"/>
              </w:rPr>
              <w:t>diverse</w:t>
            </w:r>
            <w:proofErr w:type="spellEnd"/>
          </w:p>
        </w:tc>
        <w:tc>
          <w:tcPr>
            <w:tcW w:w="678" w:type="dxa"/>
            <w:tcBorders>
              <w:top w:val="nil"/>
              <w:bottom w:val="nil"/>
            </w:tcBorders>
          </w:tcPr>
          <w:p w14:paraId="033FA78A" w14:textId="77777777" w:rsidR="005A2B35" w:rsidRPr="00C72009" w:rsidRDefault="005A2B35" w:rsidP="00A36126">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[11]</w:t>
            </w:r>
          </w:p>
        </w:tc>
        <w:tc>
          <w:tcPr>
            <w:tcW w:w="1306" w:type="dxa"/>
            <w:tcBorders>
              <w:top w:val="nil"/>
              <w:bottom w:val="nil"/>
            </w:tcBorders>
            <w:vAlign w:val="bottom"/>
          </w:tcPr>
          <w:p w14:paraId="3C0AFB4D"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(1,762)</w:t>
            </w:r>
          </w:p>
        </w:tc>
        <w:tc>
          <w:tcPr>
            <w:tcW w:w="1418" w:type="dxa"/>
            <w:tcBorders>
              <w:top w:val="nil"/>
              <w:bottom w:val="nil"/>
            </w:tcBorders>
            <w:vAlign w:val="center"/>
          </w:tcPr>
          <w:p w14:paraId="0C578C39"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(1,671)</w:t>
            </w:r>
          </w:p>
        </w:tc>
        <w:tc>
          <w:tcPr>
            <w:tcW w:w="280" w:type="dxa"/>
            <w:tcBorders>
              <w:top w:val="nil"/>
              <w:bottom w:val="nil"/>
            </w:tcBorders>
            <w:vAlign w:val="center"/>
          </w:tcPr>
          <w:p w14:paraId="15AB299F"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421" w:type="dxa"/>
            <w:tcBorders>
              <w:top w:val="nil"/>
              <w:bottom w:val="nil"/>
            </w:tcBorders>
            <w:vAlign w:val="bottom"/>
          </w:tcPr>
          <w:p w14:paraId="6268741A"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(8,910)</w:t>
            </w:r>
          </w:p>
        </w:tc>
        <w:tc>
          <w:tcPr>
            <w:tcW w:w="1417" w:type="dxa"/>
            <w:tcBorders>
              <w:top w:val="nil"/>
              <w:bottom w:val="nil"/>
            </w:tcBorders>
            <w:vAlign w:val="center"/>
          </w:tcPr>
          <w:p w14:paraId="5C3B0440"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(51,658)</w:t>
            </w:r>
          </w:p>
        </w:tc>
      </w:tr>
      <w:tr w:rsidR="005A2B35" w:rsidRPr="00C72009" w14:paraId="39C38264"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35AE615" w14:textId="77777777" w:rsidR="005A2B35" w:rsidRPr="00C72009" w:rsidRDefault="005A2B35" w:rsidP="00A36126">
            <w:pPr>
              <w:pStyle w:val="08-Tabelageral"/>
              <w:ind w:left="113"/>
              <w:jc w:val="left"/>
              <w:rPr>
                <w:rFonts w:cs="Arial"/>
                <w:b w:val="0"/>
              </w:rPr>
            </w:pPr>
            <w:proofErr w:type="spellStart"/>
            <w:r w:rsidRPr="00C72009">
              <w:rPr>
                <w:rFonts w:cs="Arial"/>
                <w:b w:val="0"/>
              </w:rPr>
              <w:t>Cost</w:t>
            </w:r>
            <w:proofErr w:type="spellEnd"/>
            <w:r w:rsidRPr="00C72009">
              <w:rPr>
                <w:rFonts w:cs="Arial"/>
                <w:b w:val="0"/>
              </w:rPr>
              <w:t xml:space="preserve"> </w:t>
            </w:r>
            <w:proofErr w:type="spellStart"/>
            <w:r w:rsidRPr="00C72009">
              <w:rPr>
                <w:rFonts w:cs="Arial"/>
                <w:b w:val="0"/>
              </w:rPr>
              <w:t>of</w:t>
            </w:r>
            <w:proofErr w:type="spellEnd"/>
            <w:r w:rsidRPr="00C72009">
              <w:rPr>
                <w:rFonts w:cs="Arial"/>
                <w:b w:val="0"/>
              </w:rPr>
              <w:t xml:space="preserve"> </w:t>
            </w:r>
            <w:proofErr w:type="spellStart"/>
            <w:r w:rsidRPr="00C72009">
              <w:rPr>
                <w:rFonts w:cs="Arial"/>
                <w:b w:val="0"/>
              </w:rPr>
              <w:t>services</w:t>
            </w:r>
            <w:proofErr w:type="spellEnd"/>
            <w:r w:rsidRPr="00C72009">
              <w:rPr>
                <w:rFonts w:cs="Arial"/>
                <w:b w:val="0"/>
              </w:rPr>
              <w:t xml:space="preserve"> </w:t>
            </w:r>
            <w:proofErr w:type="spellStart"/>
            <w:r w:rsidRPr="00C72009">
              <w:rPr>
                <w:rFonts w:cs="Arial"/>
                <w:b w:val="0"/>
              </w:rPr>
              <w:t>provided</w:t>
            </w:r>
            <w:proofErr w:type="spellEnd"/>
          </w:p>
        </w:tc>
        <w:tc>
          <w:tcPr>
            <w:tcW w:w="678" w:type="dxa"/>
            <w:tcBorders>
              <w:top w:val="nil"/>
              <w:bottom w:val="nil"/>
            </w:tcBorders>
          </w:tcPr>
          <w:p w14:paraId="11398D3F" w14:textId="77777777" w:rsidR="005A2B35" w:rsidRPr="00C72009" w:rsidRDefault="005A2B35" w:rsidP="00A36126">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[9]</w:t>
            </w:r>
          </w:p>
        </w:tc>
        <w:tc>
          <w:tcPr>
            <w:tcW w:w="1306" w:type="dxa"/>
            <w:tcBorders>
              <w:top w:val="nil"/>
              <w:bottom w:val="nil"/>
            </w:tcBorders>
            <w:vAlign w:val="bottom"/>
          </w:tcPr>
          <w:p w14:paraId="67EC66A7"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1418" w:type="dxa"/>
            <w:tcBorders>
              <w:top w:val="nil"/>
              <w:bottom w:val="nil"/>
            </w:tcBorders>
            <w:vAlign w:val="center"/>
          </w:tcPr>
          <w:p w14:paraId="732AFA6B"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w:t>
            </w:r>
          </w:p>
        </w:tc>
        <w:tc>
          <w:tcPr>
            <w:tcW w:w="280" w:type="dxa"/>
            <w:tcBorders>
              <w:top w:val="nil"/>
              <w:bottom w:val="nil"/>
            </w:tcBorders>
            <w:vAlign w:val="center"/>
          </w:tcPr>
          <w:p w14:paraId="52D5CE56"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421" w:type="dxa"/>
            <w:tcBorders>
              <w:top w:val="nil"/>
              <w:bottom w:val="nil"/>
            </w:tcBorders>
            <w:vAlign w:val="bottom"/>
          </w:tcPr>
          <w:p w14:paraId="6F598FA2"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(94,434)</w:t>
            </w:r>
          </w:p>
        </w:tc>
        <w:tc>
          <w:tcPr>
            <w:tcW w:w="1417" w:type="dxa"/>
            <w:tcBorders>
              <w:top w:val="nil"/>
              <w:bottom w:val="nil"/>
            </w:tcBorders>
            <w:vAlign w:val="center"/>
          </w:tcPr>
          <w:p w14:paraId="59E82440"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(82,238)</w:t>
            </w:r>
          </w:p>
        </w:tc>
      </w:tr>
      <w:tr w:rsidR="005A2B35" w:rsidRPr="00C72009" w14:paraId="5B3B8F2A"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C6E19AF" w14:textId="77777777" w:rsidR="005A2B35" w:rsidRPr="00C72009" w:rsidRDefault="005A2B35" w:rsidP="00A36126">
            <w:pPr>
              <w:pStyle w:val="08-Tabelageral"/>
              <w:ind w:left="113"/>
              <w:jc w:val="left"/>
              <w:rPr>
                <w:rFonts w:cs="Arial"/>
                <w:b w:val="0"/>
              </w:rPr>
            </w:pPr>
            <w:r w:rsidRPr="00C72009">
              <w:rPr>
                <w:rFonts w:cs="Arial"/>
                <w:b w:val="0"/>
              </w:rPr>
              <w:t xml:space="preserve">Other </w:t>
            </w:r>
            <w:proofErr w:type="spellStart"/>
            <w:r w:rsidRPr="00C72009">
              <w:rPr>
                <w:rFonts w:cs="Arial"/>
                <w:b w:val="0"/>
              </w:rPr>
              <w:t>expenses</w:t>
            </w:r>
            <w:proofErr w:type="spellEnd"/>
          </w:p>
        </w:tc>
        <w:tc>
          <w:tcPr>
            <w:tcW w:w="678" w:type="dxa"/>
            <w:tcBorders>
              <w:top w:val="nil"/>
              <w:bottom w:val="nil"/>
            </w:tcBorders>
          </w:tcPr>
          <w:p w14:paraId="46DC22DE" w14:textId="77777777" w:rsidR="005A2B35" w:rsidRPr="00C72009" w:rsidRDefault="005A2B35" w:rsidP="00A36126">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[13]</w:t>
            </w:r>
          </w:p>
        </w:tc>
        <w:tc>
          <w:tcPr>
            <w:tcW w:w="1306" w:type="dxa"/>
            <w:tcBorders>
              <w:top w:val="nil"/>
              <w:bottom w:val="nil"/>
            </w:tcBorders>
            <w:vAlign w:val="bottom"/>
          </w:tcPr>
          <w:p w14:paraId="063285C1"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1418" w:type="dxa"/>
            <w:tcBorders>
              <w:top w:val="nil"/>
              <w:bottom w:val="nil"/>
            </w:tcBorders>
            <w:vAlign w:val="center"/>
          </w:tcPr>
          <w:p w14:paraId="5B41EE31"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(127)</w:t>
            </w:r>
          </w:p>
        </w:tc>
        <w:tc>
          <w:tcPr>
            <w:tcW w:w="280" w:type="dxa"/>
            <w:tcBorders>
              <w:top w:val="nil"/>
              <w:bottom w:val="nil"/>
            </w:tcBorders>
            <w:vAlign w:val="center"/>
          </w:tcPr>
          <w:p w14:paraId="0B5BA6AB"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421" w:type="dxa"/>
            <w:tcBorders>
              <w:top w:val="nil"/>
              <w:bottom w:val="nil"/>
            </w:tcBorders>
            <w:vAlign w:val="bottom"/>
          </w:tcPr>
          <w:p w14:paraId="5615B1EE"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(19,619)</w:t>
            </w:r>
          </w:p>
        </w:tc>
        <w:tc>
          <w:tcPr>
            <w:tcW w:w="1417" w:type="dxa"/>
            <w:tcBorders>
              <w:top w:val="nil"/>
              <w:bottom w:val="nil"/>
            </w:tcBorders>
            <w:vAlign w:val="center"/>
          </w:tcPr>
          <w:p w14:paraId="1957E010"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(19,776)</w:t>
            </w:r>
          </w:p>
        </w:tc>
      </w:tr>
      <w:tr w:rsidR="005A2B35" w:rsidRPr="00C72009" w14:paraId="677898ED"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6F037CB" w14:textId="77777777" w:rsidR="005A2B35" w:rsidRPr="00C72009" w:rsidRDefault="005A2B35" w:rsidP="00A36126">
            <w:pPr>
              <w:pStyle w:val="08-Tabelageral"/>
              <w:jc w:val="left"/>
              <w:rPr>
                <w:rFonts w:cs="Arial"/>
              </w:rPr>
            </w:pPr>
            <w:r w:rsidRPr="00C72009">
              <w:rPr>
                <w:rFonts w:cs="Arial"/>
              </w:rPr>
              <w:t> </w:t>
            </w:r>
          </w:p>
        </w:tc>
        <w:tc>
          <w:tcPr>
            <w:tcW w:w="678" w:type="dxa"/>
            <w:tcBorders>
              <w:top w:val="nil"/>
              <w:bottom w:val="nil"/>
            </w:tcBorders>
          </w:tcPr>
          <w:p w14:paraId="1899320D" w14:textId="77777777" w:rsidR="005A2B35" w:rsidRPr="00C72009" w:rsidRDefault="005A2B35" w:rsidP="00A36126">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306" w:type="dxa"/>
            <w:tcBorders>
              <w:top w:val="nil"/>
              <w:bottom w:val="nil"/>
            </w:tcBorders>
            <w:vAlign w:val="center"/>
          </w:tcPr>
          <w:p w14:paraId="4821E54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vAlign w:val="center"/>
          </w:tcPr>
          <w:p w14:paraId="5764C1D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0" w:type="dxa"/>
            <w:tcBorders>
              <w:top w:val="nil"/>
              <w:bottom w:val="nil"/>
            </w:tcBorders>
            <w:vAlign w:val="center"/>
          </w:tcPr>
          <w:p w14:paraId="4F6DE73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464B2D93"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D20340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5A2B35" w:rsidRPr="00C72009" w14:paraId="5656497D"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88FB8A2" w14:textId="77777777" w:rsidR="005A2B35" w:rsidRPr="00C72009" w:rsidRDefault="005A2B35" w:rsidP="00A36126">
            <w:pPr>
              <w:pStyle w:val="08-Tabelageral"/>
              <w:jc w:val="left"/>
              <w:rPr>
                <w:rFonts w:cs="Arial"/>
              </w:rPr>
            </w:pPr>
            <w:r w:rsidRPr="00C72009">
              <w:rPr>
                <w:rFonts w:cs="Arial"/>
              </w:rPr>
              <w:t xml:space="preserve">Gross </w:t>
            </w:r>
            <w:proofErr w:type="spellStart"/>
            <w:r w:rsidRPr="00C72009">
              <w:rPr>
                <w:rFonts w:cs="Arial"/>
              </w:rPr>
              <w:t>Added</w:t>
            </w:r>
            <w:proofErr w:type="spellEnd"/>
            <w:r w:rsidRPr="00C72009">
              <w:rPr>
                <w:rFonts w:cs="Arial"/>
              </w:rPr>
              <w:t xml:space="preserve"> </w:t>
            </w:r>
            <w:proofErr w:type="spellStart"/>
            <w:r w:rsidRPr="00C72009">
              <w:rPr>
                <w:rFonts w:cs="Arial"/>
              </w:rPr>
              <w:t>Value</w:t>
            </w:r>
            <w:proofErr w:type="spellEnd"/>
          </w:p>
        </w:tc>
        <w:tc>
          <w:tcPr>
            <w:tcW w:w="678" w:type="dxa"/>
            <w:tcBorders>
              <w:top w:val="nil"/>
              <w:bottom w:val="nil"/>
            </w:tcBorders>
          </w:tcPr>
          <w:p w14:paraId="5CAACDFB" w14:textId="77777777" w:rsidR="005A2B35" w:rsidRPr="00C72009" w:rsidRDefault="005A2B35" w:rsidP="00A36126">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306" w:type="dxa"/>
            <w:tcBorders>
              <w:top w:val="nil"/>
              <w:bottom w:val="nil"/>
            </w:tcBorders>
            <w:vAlign w:val="center"/>
          </w:tcPr>
          <w:p w14:paraId="1FACF9B1"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2,278</w:t>
            </w:r>
          </w:p>
        </w:tc>
        <w:tc>
          <w:tcPr>
            <w:tcW w:w="1418" w:type="dxa"/>
            <w:tcBorders>
              <w:top w:val="nil"/>
              <w:bottom w:val="nil"/>
            </w:tcBorders>
            <w:vAlign w:val="center"/>
          </w:tcPr>
          <w:p w14:paraId="49F3B72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2,772</w:t>
            </w:r>
          </w:p>
        </w:tc>
        <w:tc>
          <w:tcPr>
            <w:tcW w:w="280" w:type="dxa"/>
            <w:tcBorders>
              <w:top w:val="nil"/>
              <w:bottom w:val="nil"/>
            </w:tcBorders>
            <w:vAlign w:val="center"/>
          </w:tcPr>
          <w:p w14:paraId="25C6CB7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21" w:type="dxa"/>
            <w:tcBorders>
              <w:top w:val="nil"/>
              <w:bottom w:val="nil"/>
            </w:tcBorders>
            <w:vAlign w:val="bottom"/>
          </w:tcPr>
          <w:p w14:paraId="567905E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1,771,868</w:t>
            </w:r>
          </w:p>
        </w:tc>
        <w:tc>
          <w:tcPr>
            <w:tcW w:w="1417" w:type="dxa"/>
            <w:tcBorders>
              <w:top w:val="nil"/>
              <w:bottom w:val="nil"/>
            </w:tcBorders>
            <w:vAlign w:val="center"/>
          </w:tcPr>
          <w:p w14:paraId="7BE3343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1,571,131</w:t>
            </w:r>
          </w:p>
        </w:tc>
      </w:tr>
      <w:tr w:rsidR="005A2B35" w:rsidRPr="00C72009" w14:paraId="64A199A9" w14:textId="77777777" w:rsidTr="00A36126">
        <w:trPr>
          <w:trHeight w:val="24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74E2CD5" w14:textId="77777777" w:rsidR="005A2B35" w:rsidRPr="00C72009" w:rsidRDefault="005A2B35" w:rsidP="00A36126">
            <w:pPr>
              <w:pStyle w:val="08-Tabelageral"/>
              <w:jc w:val="left"/>
              <w:rPr>
                <w:rFonts w:cs="Arial"/>
                <w:b w:val="0"/>
                <w:bCs w:val="0"/>
              </w:rPr>
            </w:pPr>
            <w:r w:rsidRPr="00C72009">
              <w:rPr>
                <w:rFonts w:cs="Arial"/>
                <w:b w:val="0"/>
                <w:bCs w:val="0"/>
              </w:rPr>
              <w:t> </w:t>
            </w:r>
          </w:p>
        </w:tc>
        <w:tc>
          <w:tcPr>
            <w:tcW w:w="678" w:type="dxa"/>
            <w:tcBorders>
              <w:top w:val="nil"/>
              <w:bottom w:val="nil"/>
            </w:tcBorders>
          </w:tcPr>
          <w:p w14:paraId="1D1ABADA" w14:textId="77777777" w:rsidR="005A2B35" w:rsidRPr="00C72009" w:rsidRDefault="005A2B35" w:rsidP="00A36126">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rPr>
            </w:pPr>
          </w:p>
        </w:tc>
        <w:tc>
          <w:tcPr>
            <w:tcW w:w="1306" w:type="dxa"/>
            <w:tcBorders>
              <w:top w:val="nil"/>
              <w:bottom w:val="nil"/>
            </w:tcBorders>
            <w:vAlign w:val="center"/>
          </w:tcPr>
          <w:p w14:paraId="257EFE03"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418" w:type="dxa"/>
            <w:tcBorders>
              <w:top w:val="nil"/>
              <w:bottom w:val="nil"/>
            </w:tcBorders>
            <w:vAlign w:val="center"/>
          </w:tcPr>
          <w:p w14:paraId="13E37124"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280" w:type="dxa"/>
            <w:tcBorders>
              <w:top w:val="nil"/>
              <w:bottom w:val="nil"/>
            </w:tcBorders>
            <w:vAlign w:val="center"/>
          </w:tcPr>
          <w:p w14:paraId="17782076"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421" w:type="dxa"/>
            <w:tcBorders>
              <w:top w:val="nil"/>
              <w:bottom w:val="nil"/>
            </w:tcBorders>
            <w:vAlign w:val="bottom"/>
          </w:tcPr>
          <w:p w14:paraId="7682130D"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 </w:t>
            </w:r>
          </w:p>
        </w:tc>
        <w:tc>
          <w:tcPr>
            <w:tcW w:w="1417" w:type="dxa"/>
            <w:tcBorders>
              <w:top w:val="nil"/>
              <w:bottom w:val="nil"/>
            </w:tcBorders>
            <w:vAlign w:val="center"/>
          </w:tcPr>
          <w:p w14:paraId="7721BECC"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r>
      <w:tr w:rsidR="005A2B35" w:rsidRPr="00C72009" w14:paraId="2A75EE52"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2690C47C" w14:textId="77777777" w:rsidR="005A2B35" w:rsidRPr="00C72009" w:rsidRDefault="005A2B35" w:rsidP="00A36126">
            <w:pPr>
              <w:pStyle w:val="08-Tabelageral"/>
              <w:ind w:left="113"/>
              <w:jc w:val="left"/>
              <w:rPr>
                <w:rFonts w:cs="Arial"/>
                <w:b w:val="0"/>
              </w:rPr>
            </w:pPr>
            <w:proofErr w:type="spellStart"/>
            <w:r w:rsidRPr="00C72009">
              <w:rPr>
                <w:rFonts w:cs="Arial"/>
                <w:b w:val="0"/>
              </w:rPr>
              <w:t>Depreciation</w:t>
            </w:r>
            <w:proofErr w:type="spellEnd"/>
            <w:r w:rsidRPr="00C72009">
              <w:rPr>
                <w:rFonts w:cs="Arial"/>
                <w:b w:val="0"/>
              </w:rPr>
              <w:t xml:space="preserve"> </w:t>
            </w:r>
            <w:proofErr w:type="spellStart"/>
            <w:r w:rsidRPr="00C72009">
              <w:rPr>
                <w:rFonts w:cs="Arial"/>
                <w:b w:val="0"/>
              </w:rPr>
              <w:t>and</w:t>
            </w:r>
            <w:proofErr w:type="spellEnd"/>
            <w:r w:rsidRPr="00C72009">
              <w:rPr>
                <w:rFonts w:cs="Arial"/>
                <w:b w:val="0"/>
              </w:rPr>
              <w:t xml:space="preserve"> </w:t>
            </w:r>
            <w:proofErr w:type="spellStart"/>
            <w:r w:rsidRPr="00C72009">
              <w:rPr>
                <w:rFonts w:cs="Arial"/>
                <w:b w:val="0"/>
              </w:rPr>
              <w:t>amortization</w:t>
            </w:r>
            <w:proofErr w:type="spellEnd"/>
          </w:p>
        </w:tc>
        <w:tc>
          <w:tcPr>
            <w:tcW w:w="678" w:type="dxa"/>
            <w:tcBorders>
              <w:top w:val="nil"/>
              <w:bottom w:val="nil"/>
            </w:tcBorders>
          </w:tcPr>
          <w:p w14:paraId="1ACE8597" w14:textId="77777777" w:rsidR="005A2B35" w:rsidRPr="00C72009" w:rsidRDefault="005A2B35" w:rsidP="00A36126">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[13]</w:t>
            </w:r>
          </w:p>
        </w:tc>
        <w:tc>
          <w:tcPr>
            <w:tcW w:w="1306" w:type="dxa"/>
            <w:tcBorders>
              <w:top w:val="nil"/>
              <w:bottom w:val="nil"/>
            </w:tcBorders>
            <w:vAlign w:val="center"/>
          </w:tcPr>
          <w:p w14:paraId="7FE7C2B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(82)</w:t>
            </w:r>
          </w:p>
        </w:tc>
        <w:tc>
          <w:tcPr>
            <w:tcW w:w="1418" w:type="dxa"/>
            <w:tcBorders>
              <w:top w:val="nil"/>
              <w:bottom w:val="nil"/>
            </w:tcBorders>
            <w:vAlign w:val="center"/>
          </w:tcPr>
          <w:p w14:paraId="79254CD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rPr>
              <w:t>(94)</w:t>
            </w:r>
          </w:p>
        </w:tc>
        <w:tc>
          <w:tcPr>
            <w:tcW w:w="280" w:type="dxa"/>
            <w:tcBorders>
              <w:top w:val="nil"/>
              <w:bottom w:val="nil"/>
            </w:tcBorders>
            <w:vAlign w:val="center"/>
          </w:tcPr>
          <w:p w14:paraId="270242E7"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21" w:type="dxa"/>
            <w:tcBorders>
              <w:top w:val="nil"/>
              <w:bottom w:val="nil"/>
            </w:tcBorders>
            <w:vAlign w:val="bottom"/>
          </w:tcPr>
          <w:p w14:paraId="1CCD6D90"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(519)</w:t>
            </w:r>
          </w:p>
        </w:tc>
        <w:tc>
          <w:tcPr>
            <w:tcW w:w="1417" w:type="dxa"/>
            <w:tcBorders>
              <w:top w:val="nil"/>
              <w:bottom w:val="nil"/>
            </w:tcBorders>
            <w:vAlign w:val="center"/>
          </w:tcPr>
          <w:p w14:paraId="0FF0F86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rPr>
              <w:t>(498)</w:t>
            </w:r>
          </w:p>
        </w:tc>
      </w:tr>
      <w:tr w:rsidR="005A2B35" w:rsidRPr="00C72009" w14:paraId="55D6A110"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944790A" w14:textId="77777777" w:rsidR="005A2B35" w:rsidRPr="00C72009" w:rsidRDefault="005A2B35" w:rsidP="00A36126">
            <w:pPr>
              <w:pStyle w:val="08-Tabelageral"/>
              <w:jc w:val="left"/>
              <w:rPr>
                <w:rFonts w:cs="Arial"/>
              </w:rPr>
            </w:pPr>
          </w:p>
        </w:tc>
        <w:tc>
          <w:tcPr>
            <w:tcW w:w="678" w:type="dxa"/>
            <w:tcBorders>
              <w:top w:val="nil"/>
              <w:bottom w:val="nil"/>
            </w:tcBorders>
          </w:tcPr>
          <w:p w14:paraId="22E41F6B" w14:textId="77777777" w:rsidR="005A2B35" w:rsidRPr="00C72009" w:rsidRDefault="005A2B35" w:rsidP="00A36126">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306" w:type="dxa"/>
            <w:tcBorders>
              <w:top w:val="nil"/>
              <w:bottom w:val="nil"/>
            </w:tcBorders>
            <w:vAlign w:val="center"/>
          </w:tcPr>
          <w:p w14:paraId="24961AD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418" w:type="dxa"/>
            <w:tcBorders>
              <w:top w:val="nil"/>
              <w:bottom w:val="nil"/>
            </w:tcBorders>
            <w:vAlign w:val="center"/>
          </w:tcPr>
          <w:p w14:paraId="2D90BB8B"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80" w:type="dxa"/>
            <w:tcBorders>
              <w:top w:val="nil"/>
              <w:bottom w:val="nil"/>
            </w:tcBorders>
            <w:vAlign w:val="center"/>
          </w:tcPr>
          <w:p w14:paraId="24778CA1"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421" w:type="dxa"/>
            <w:tcBorders>
              <w:top w:val="nil"/>
              <w:bottom w:val="nil"/>
            </w:tcBorders>
            <w:vAlign w:val="center"/>
          </w:tcPr>
          <w:p w14:paraId="195ABAC2"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417" w:type="dxa"/>
            <w:tcBorders>
              <w:top w:val="nil"/>
              <w:bottom w:val="nil"/>
            </w:tcBorders>
            <w:vAlign w:val="center"/>
          </w:tcPr>
          <w:p w14:paraId="48BB55C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5A2B35" w:rsidRPr="00C72009" w14:paraId="73B34D3B"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25EDC0A0" w14:textId="77777777" w:rsidR="005A2B35" w:rsidRPr="00C72009" w:rsidRDefault="005A2B35" w:rsidP="00A36126">
            <w:pPr>
              <w:pStyle w:val="08-Tabelageral"/>
              <w:jc w:val="left"/>
              <w:rPr>
                <w:rFonts w:cs="Arial"/>
                <w:lang w:val="en-US"/>
              </w:rPr>
            </w:pPr>
            <w:r w:rsidRPr="00C72009">
              <w:rPr>
                <w:rFonts w:cs="Arial"/>
                <w:lang w:val="en-US"/>
              </w:rPr>
              <w:t>Net Added Value Generated by the Entity</w:t>
            </w:r>
          </w:p>
        </w:tc>
        <w:tc>
          <w:tcPr>
            <w:tcW w:w="678" w:type="dxa"/>
            <w:tcBorders>
              <w:top w:val="nil"/>
              <w:bottom w:val="nil"/>
            </w:tcBorders>
          </w:tcPr>
          <w:p w14:paraId="2D037D7D" w14:textId="77777777" w:rsidR="005A2B35" w:rsidRPr="00C72009" w:rsidRDefault="005A2B35" w:rsidP="00A36126">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306" w:type="dxa"/>
            <w:tcBorders>
              <w:top w:val="nil"/>
              <w:bottom w:val="nil"/>
            </w:tcBorders>
            <w:vAlign w:val="center"/>
          </w:tcPr>
          <w:p w14:paraId="79F1E33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2,196</w:t>
            </w:r>
          </w:p>
        </w:tc>
        <w:tc>
          <w:tcPr>
            <w:tcW w:w="1418" w:type="dxa"/>
            <w:tcBorders>
              <w:top w:val="nil"/>
              <w:bottom w:val="nil"/>
            </w:tcBorders>
            <w:vAlign w:val="center"/>
          </w:tcPr>
          <w:p w14:paraId="4FA5FD9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2,678</w:t>
            </w:r>
          </w:p>
        </w:tc>
        <w:tc>
          <w:tcPr>
            <w:tcW w:w="280" w:type="dxa"/>
            <w:tcBorders>
              <w:top w:val="nil"/>
              <w:bottom w:val="nil"/>
            </w:tcBorders>
            <w:vAlign w:val="center"/>
          </w:tcPr>
          <w:p w14:paraId="2DFF1AAC"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21" w:type="dxa"/>
            <w:tcBorders>
              <w:top w:val="nil"/>
              <w:bottom w:val="nil"/>
            </w:tcBorders>
            <w:vAlign w:val="center"/>
          </w:tcPr>
          <w:p w14:paraId="2EAEF986"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1,771,349</w:t>
            </w:r>
          </w:p>
        </w:tc>
        <w:tc>
          <w:tcPr>
            <w:tcW w:w="1417" w:type="dxa"/>
            <w:tcBorders>
              <w:top w:val="nil"/>
              <w:bottom w:val="nil"/>
            </w:tcBorders>
            <w:vAlign w:val="center"/>
          </w:tcPr>
          <w:p w14:paraId="09A756A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1,570,633</w:t>
            </w:r>
          </w:p>
        </w:tc>
      </w:tr>
      <w:tr w:rsidR="005A2B35" w:rsidRPr="00C72009" w14:paraId="0F5C16F0"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0A6BC1B" w14:textId="77777777" w:rsidR="005A2B35" w:rsidRPr="00C72009" w:rsidRDefault="005A2B35" w:rsidP="00A36126">
            <w:pPr>
              <w:pStyle w:val="08-Tabelageral"/>
              <w:jc w:val="left"/>
              <w:rPr>
                <w:rFonts w:cs="Arial"/>
                <w:b w:val="0"/>
                <w:bCs w:val="0"/>
              </w:rPr>
            </w:pPr>
            <w:r w:rsidRPr="00C72009">
              <w:rPr>
                <w:rFonts w:cs="Arial"/>
                <w:b w:val="0"/>
                <w:bCs w:val="0"/>
              </w:rPr>
              <w:t> </w:t>
            </w:r>
          </w:p>
        </w:tc>
        <w:tc>
          <w:tcPr>
            <w:tcW w:w="678" w:type="dxa"/>
            <w:tcBorders>
              <w:top w:val="nil"/>
              <w:bottom w:val="nil"/>
            </w:tcBorders>
          </w:tcPr>
          <w:p w14:paraId="578B3265" w14:textId="77777777" w:rsidR="005A2B35" w:rsidRPr="00C72009" w:rsidRDefault="005A2B35" w:rsidP="00A36126">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306" w:type="dxa"/>
            <w:tcBorders>
              <w:top w:val="nil"/>
              <w:bottom w:val="nil"/>
            </w:tcBorders>
            <w:vAlign w:val="center"/>
          </w:tcPr>
          <w:p w14:paraId="12193DB0"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418" w:type="dxa"/>
            <w:tcBorders>
              <w:top w:val="nil"/>
              <w:bottom w:val="nil"/>
            </w:tcBorders>
            <w:vAlign w:val="center"/>
          </w:tcPr>
          <w:p w14:paraId="6D60391D"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280" w:type="dxa"/>
            <w:tcBorders>
              <w:top w:val="nil"/>
              <w:bottom w:val="nil"/>
            </w:tcBorders>
            <w:vAlign w:val="center"/>
          </w:tcPr>
          <w:p w14:paraId="1F7C05DF"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421" w:type="dxa"/>
            <w:tcBorders>
              <w:top w:val="nil"/>
              <w:bottom w:val="nil"/>
            </w:tcBorders>
            <w:vAlign w:val="center"/>
          </w:tcPr>
          <w:p w14:paraId="73FA0B0F"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417" w:type="dxa"/>
            <w:tcBorders>
              <w:top w:val="nil"/>
              <w:bottom w:val="nil"/>
            </w:tcBorders>
            <w:vAlign w:val="center"/>
          </w:tcPr>
          <w:p w14:paraId="5A87307D"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r>
      <w:tr w:rsidR="005A2B35" w:rsidRPr="00C72009" w14:paraId="443BE9F6"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AE89B66" w14:textId="77777777" w:rsidR="005A2B35" w:rsidRPr="00C72009" w:rsidRDefault="005A2B35" w:rsidP="00A36126">
            <w:pPr>
              <w:pStyle w:val="08-Tabelageral"/>
              <w:jc w:val="left"/>
              <w:rPr>
                <w:rFonts w:cs="Arial"/>
                <w:lang w:val="en-US"/>
              </w:rPr>
            </w:pPr>
            <w:r w:rsidRPr="00C72009">
              <w:rPr>
                <w:rFonts w:cs="Arial"/>
                <w:lang w:val="en-US"/>
              </w:rPr>
              <w:t>Added Value Received Through Transfer</w:t>
            </w:r>
          </w:p>
        </w:tc>
        <w:tc>
          <w:tcPr>
            <w:tcW w:w="678" w:type="dxa"/>
            <w:tcBorders>
              <w:top w:val="nil"/>
              <w:bottom w:val="nil"/>
            </w:tcBorders>
          </w:tcPr>
          <w:p w14:paraId="289E8A52" w14:textId="77777777" w:rsidR="005A2B35" w:rsidRPr="00C72009" w:rsidRDefault="005A2B35" w:rsidP="00A36126">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306" w:type="dxa"/>
            <w:tcBorders>
              <w:top w:val="nil"/>
              <w:bottom w:val="nil"/>
            </w:tcBorders>
            <w:vAlign w:val="bottom"/>
          </w:tcPr>
          <w:p w14:paraId="652D45B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1,740,887</w:t>
            </w:r>
          </w:p>
        </w:tc>
        <w:tc>
          <w:tcPr>
            <w:tcW w:w="1418" w:type="dxa"/>
            <w:tcBorders>
              <w:top w:val="nil"/>
              <w:bottom w:val="nil"/>
            </w:tcBorders>
            <w:vAlign w:val="center"/>
          </w:tcPr>
          <w:p w14:paraId="14D7E30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1,879,837</w:t>
            </w:r>
          </w:p>
        </w:tc>
        <w:tc>
          <w:tcPr>
            <w:tcW w:w="280" w:type="dxa"/>
            <w:tcBorders>
              <w:top w:val="nil"/>
              <w:bottom w:val="nil"/>
            </w:tcBorders>
            <w:vAlign w:val="center"/>
          </w:tcPr>
          <w:p w14:paraId="392D7F2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21" w:type="dxa"/>
            <w:tcBorders>
              <w:top w:val="nil"/>
              <w:bottom w:val="nil"/>
            </w:tcBorders>
            <w:vAlign w:val="bottom"/>
          </w:tcPr>
          <w:p w14:paraId="2174AFF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749,835</w:t>
            </w:r>
          </w:p>
        </w:tc>
        <w:tc>
          <w:tcPr>
            <w:tcW w:w="1417" w:type="dxa"/>
            <w:tcBorders>
              <w:top w:val="nil"/>
              <w:bottom w:val="nil"/>
            </w:tcBorders>
            <w:vAlign w:val="center"/>
          </w:tcPr>
          <w:p w14:paraId="148EC583"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1,012,693</w:t>
            </w:r>
          </w:p>
        </w:tc>
      </w:tr>
      <w:tr w:rsidR="005A2B35" w:rsidRPr="00C72009" w14:paraId="5F9F5A79"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98B651F" w14:textId="77777777" w:rsidR="005A2B35" w:rsidRPr="00C72009" w:rsidRDefault="005A2B35" w:rsidP="00A36126">
            <w:pPr>
              <w:pStyle w:val="08-Tabelageral"/>
              <w:ind w:left="113"/>
              <w:jc w:val="left"/>
              <w:rPr>
                <w:rFonts w:cs="Arial"/>
                <w:b w:val="0"/>
                <w:lang w:val="en-US"/>
              </w:rPr>
            </w:pPr>
            <w:r w:rsidRPr="00C72009">
              <w:rPr>
                <w:rFonts w:cs="Arial"/>
                <w:b w:val="0"/>
                <w:lang w:val="en-US"/>
              </w:rPr>
              <w:t>Equity in the earnings of associates</w:t>
            </w:r>
          </w:p>
        </w:tc>
        <w:tc>
          <w:tcPr>
            <w:tcW w:w="678" w:type="dxa"/>
            <w:tcBorders>
              <w:top w:val="nil"/>
              <w:bottom w:val="nil"/>
            </w:tcBorders>
            <w:vAlign w:val="center"/>
          </w:tcPr>
          <w:p w14:paraId="03B33F8A" w14:textId="77777777" w:rsidR="005A2B35" w:rsidRPr="00C72009" w:rsidRDefault="005A2B35" w:rsidP="00A36126">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[7.b]</w:t>
            </w:r>
          </w:p>
        </w:tc>
        <w:tc>
          <w:tcPr>
            <w:tcW w:w="1306" w:type="dxa"/>
            <w:tcBorders>
              <w:top w:val="nil"/>
              <w:bottom w:val="nil"/>
            </w:tcBorders>
            <w:vAlign w:val="bottom"/>
          </w:tcPr>
          <w:p w14:paraId="0E994C7B"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1,725,419</w:t>
            </w:r>
          </w:p>
        </w:tc>
        <w:tc>
          <w:tcPr>
            <w:tcW w:w="1418" w:type="dxa"/>
            <w:tcBorders>
              <w:top w:val="nil"/>
              <w:bottom w:val="nil"/>
            </w:tcBorders>
            <w:vAlign w:val="center"/>
          </w:tcPr>
          <w:p w14:paraId="2A17B8C4"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1,822,262</w:t>
            </w:r>
          </w:p>
        </w:tc>
        <w:tc>
          <w:tcPr>
            <w:tcW w:w="280" w:type="dxa"/>
            <w:tcBorders>
              <w:top w:val="nil"/>
              <w:bottom w:val="nil"/>
            </w:tcBorders>
            <w:vAlign w:val="center"/>
          </w:tcPr>
          <w:p w14:paraId="6B1805E0"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421" w:type="dxa"/>
            <w:tcBorders>
              <w:top w:val="nil"/>
              <w:bottom w:val="nil"/>
            </w:tcBorders>
            <w:vAlign w:val="bottom"/>
          </w:tcPr>
          <w:p w14:paraId="13A657F1"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703,634</w:t>
            </w:r>
          </w:p>
        </w:tc>
        <w:tc>
          <w:tcPr>
            <w:tcW w:w="1417" w:type="dxa"/>
            <w:tcBorders>
              <w:top w:val="nil"/>
              <w:bottom w:val="nil"/>
            </w:tcBorders>
            <w:vAlign w:val="center"/>
          </w:tcPr>
          <w:p w14:paraId="6F886BE0"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908,215</w:t>
            </w:r>
          </w:p>
        </w:tc>
      </w:tr>
      <w:tr w:rsidR="005A2B35" w:rsidRPr="00C72009" w14:paraId="08AEEB1D"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F5EB596" w14:textId="77777777" w:rsidR="005A2B35" w:rsidRPr="00C72009" w:rsidRDefault="005A2B35" w:rsidP="00A36126">
            <w:pPr>
              <w:pStyle w:val="08-Tabelageral"/>
              <w:ind w:left="113"/>
              <w:jc w:val="left"/>
              <w:rPr>
                <w:rFonts w:cs="Arial"/>
                <w:b w:val="0"/>
              </w:rPr>
            </w:pPr>
            <w:r w:rsidRPr="00C72009">
              <w:rPr>
                <w:rFonts w:cs="Arial"/>
                <w:b w:val="0"/>
              </w:rPr>
              <w:t>Financial income</w:t>
            </w:r>
          </w:p>
        </w:tc>
        <w:tc>
          <w:tcPr>
            <w:tcW w:w="678" w:type="dxa"/>
            <w:tcBorders>
              <w:top w:val="nil"/>
              <w:bottom w:val="nil"/>
            </w:tcBorders>
          </w:tcPr>
          <w:p w14:paraId="6F692F54" w14:textId="77777777" w:rsidR="005A2B35" w:rsidRPr="00C72009" w:rsidRDefault="005A2B35" w:rsidP="00A36126">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[14]</w:t>
            </w:r>
          </w:p>
        </w:tc>
        <w:tc>
          <w:tcPr>
            <w:tcW w:w="1306" w:type="dxa"/>
            <w:tcBorders>
              <w:top w:val="nil"/>
              <w:bottom w:val="nil"/>
            </w:tcBorders>
            <w:vAlign w:val="bottom"/>
          </w:tcPr>
          <w:p w14:paraId="3149A2D3"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15,468</w:t>
            </w:r>
          </w:p>
        </w:tc>
        <w:tc>
          <w:tcPr>
            <w:tcW w:w="1418" w:type="dxa"/>
            <w:tcBorders>
              <w:top w:val="nil"/>
              <w:bottom w:val="nil"/>
            </w:tcBorders>
            <w:vAlign w:val="center"/>
          </w:tcPr>
          <w:p w14:paraId="70F8557C"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57,575</w:t>
            </w:r>
          </w:p>
        </w:tc>
        <w:tc>
          <w:tcPr>
            <w:tcW w:w="280" w:type="dxa"/>
            <w:tcBorders>
              <w:top w:val="nil"/>
              <w:bottom w:val="nil"/>
            </w:tcBorders>
            <w:vAlign w:val="center"/>
          </w:tcPr>
          <w:p w14:paraId="01F47847"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421" w:type="dxa"/>
            <w:tcBorders>
              <w:top w:val="nil"/>
              <w:bottom w:val="nil"/>
            </w:tcBorders>
            <w:vAlign w:val="bottom"/>
          </w:tcPr>
          <w:p w14:paraId="1AB6E395"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46,201</w:t>
            </w:r>
          </w:p>
        </w:tc>
        <w:tc>
          <w:tcPr>
            <w:tcW w:w="1417" w:type="dxa"/>
            <w:tcBorders>
              <w:top w:val="nil"/>
              <w:bottom w:val="nil"/>
            </w:tcBorders>
            <w:vAlign w:val="center"/>
          </w:tcPr>
          <w:p w14:paraId="75458FEA"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104,478</w:t>
            </w:r>
          </w:p>
        </w:tc>
      </w:tr>
      <w:tr w:rsidR="005A2B35" w:rsidRPr="00C72009" w14:paraId="2EDF441D"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97E689D" w14:textId="77777777" w:rsidR="005A2B35" w:rsidRPr="00C72009" w:rsidRDefault="005A2B35" w:rsidP="00A36126">
            <w:pPr>
              <w:pStyle w:val="08-Tabelageral"/>
              <w:jc w:val="left"/>
              <w:rPr>
                <w:rFonts w:cs="Arial"/>
                <w:b w:val="0"/>
                <w:bCs w:val="0"/>
              </w:rPr>
            </w:pPr>
            <w:r w:rsidRPr="00C72009">
              <w:rPr>
                <w:rFonts w:cs="Arial"/>
                <w:b w:val="0"/>
                <w:bCs w:val="0"/>
              </w:rPr>
              <w:t> </w:t>
            </w:r>
          </w:p>
        </w:tc>
        <w:tc>
          <w:tcPr>
            <w:tcW w:w="678" w:type="dxa"/>
            <w:tcBorders>
              <w:top w:val="nil"/>
              <w:bottom w:val="nil"/>
            </w:tcBorders>
          </w:tcPr>
          <w:p w14:paraId="418027E6" w14:textId="77777777" w:rsidR="005A2B35" w:rsidRPr="00C72009" w:rsidRDefault="005A2B35" w:rsidP="00A36126">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306" w:type="dxa"/>
            <w:tcBorders>
              <w:top w:val="nil"/>
              <w:bottom w:val="nil"/>
            </w:tcBorders>
            <w:vAlign w:val="center"/>
          </w:tcPr>
          <w:p w14:paraId="6C878CB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bottom w:val="nil"/>
            </w:tcBorders>
            <w:vAlign w:val="center"/>
          </w:tcPr>
          <w:p w14:paraId="272EA42C"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80" w:type="dxa"/>
            <w:tcBorders>
              <w:top w:val="nil"/>
              <w:bottom w:val="nil"/>
            </w:tcBorders>
            <w:vAlign w:val="center"/>
          </w:tcPr>
          <w:p w14:paraId="435CF557"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vAlign w:val="center"/>
          </w:tcPr>
          <w:p w14:paraId="603CDDC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1A14E699"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5A2B35" w:rsidRPr="00C72009" w14:paraId="235101CB"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644DFC8" w14:textId="77777777" w:rsidR="005A2B35" w:rsidRPr="00C72009" w:rsidRDefault="005A2B35" w:rsidP="00A36126">
            <w:pPr>
              <w:pStyle w:val="08-Tabelageral"/>
              <w:jc w:val="left"/>
              <w:rPr>
                <w:rFonts w:cs="Arial"/>
                <w:lang w:val="en-US"/>
              </w:rPr>
            </w:pPr>
            <w:r w:rsidRPr="00C72009">
              <w:rPr>
                <w:rFonts w:cs="Arial"/>
                <w:lang w:val="en-US"/>
              </w:rPr>
              <w:t>Total Added Value to Distribute</w:t>
            </w:r>
          </w:p>
        </w:tc>
        <w:tc>
          <w:tcPr>
            <w:tcW w:w="678" w:type="dxa"/>
            <w:tcBorders>
              <w:top w:val="nil"/>
              <w:bottom w:val="nil"/>
            </w:tcBorders>
          </w:tcPr>
          <w:p w14:paraId="5B49CDED" w14:textId="77777777" w:rsidR="005A2B35" w:rsidRPr="00C72009" w:rsidRDefault="005A2B35" w:rsidP="00A36126">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306" w:type="dxa"/>
            <w:tcBorders>
              <w:top w:val="nil"/>
              <w:bottom w:val="nil"/>
            </w:tcBorders>
            <w:vAlign w:val="center"/>
          </w:tcPr>
          <w:p w14:paraId="396DE7DF"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1,743,083</w:t>
            </w:r>
          </w:p>
        </w:tc>
        <w:tc>
          <w:tcPr>
            <w:tcW w:w="1418" w:type="dxa"/>
            <w:tcBorders>
              <w:top w:val="nil"/>
              <w:bottom w:val="nil"/>
            </w:tcBorders>
            <w:vAlign w:val="center"/>
          </w:tcPr>
          <w:p w14:paraId="486529A2"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1,882,515</w:t>
            </w:r>
          </w:p>
        </w:tc>
        <w:tc>
          <w:tcPr>
            <w:tcW w:w="280" w:type="dxa"/>
            <w:tcBorders>
              <w:top w:val="nil"/>
              <w:bottom w:val="nil"/>
            </w:tcBorders>
            <w:vAlign w:val="center"/>
          </w:tcPr>
          <w:p w14:paraId="6BFAFA99"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21" w:type="dxa"/>
            <w:tcBorders>
              <w:top w:val="nil"/>
              <w:bottom w:val="nil"/>
            </w:tcBorders>
            <w:vAlign w:val="bottom"/>
          </w:tcPr>
          <w:p w14:paraId="166CBC1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2,521,184</w:t>
            </w:r>
          </w:p>
        </w:tc>
        <w:tc>
          <w:tcPr>
            <w:tcW w:w="1417" w:type="dxa"/>
            <w:tcBorders>
              <w:top w:val="nil"/>
              <w:bottom w:val="nil"/>
            </w:tcBorders>
            <w:vAlign w:val="center"/>
          </w:tcPr>
          <w:p w14:paraId="64797A2D"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2,583,326</w:t>
            </w:r>
          </w:p>
        </w:tc>
      </w:tr>
      <w:tr w:rsidR="005A2B35" w:rsidRPr="00C72009" w14:paraId="1E854EEE"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5BE7C5E" w14:textId="77777777" w:rsidR="005A2B35" w:rsidRPr="00C72009" w:rsidRDefault="005A2B35" w:rsidP="00A36126">
            <w:pPr>
              <w:pStyle w:val="08-Tabelageral"/>
              <w:jc w:val="left"/>
              <w:rPr>
                <w:rFonts w:cs="Arial"/>
                <w:b w:val="0"/>
                <w:bCs w:val="0"/>
              </w:rPr>
            </w:pPr>
            <w:r w:rsidRPr="00C72009">
              <w:rPr>
                <w:rFonts w:cs="Arial"/>
                <w:b w:val="0"/>
                <w:bCs w:val="0"/>
              </w:rPr>
              <w:t> </w:t>
            </w:r>
          </w:p>
        </w:tc>
        <w:tc>
          <w:tcPr>
            <w:tcW w:w="678" w:type="dxa"/>
            <w:tcBorders>
              <w:top w:val="nil"/>
              <w:bottom w:val="nil"/>
            </w:tcBorders>
          </w:tcPr>
          <w:p w14:paraId="27B6281F" w14:textId="77777777" w:rsidR="005A2B35" w:rsidRPr="00C72009" w:rsidRDefault="005A2B35" w:rsidP="00A36126">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306" w:type="dxa"/>
            <w:tcBorders>
              <w:top w:val="nil"/>
              <w:bottom w:val="nil"/>
            </w:tcBorders>
            <w:vAlign w:val="center"/>
          </w:tcPr>
          <w:p w14:paraId="122DFE6A"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vAlign w:val="center"/>
          </w:tcPr>
          <w:p w14:paraId="0985D11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0" w:type="dxa"/>
            <w:tcBorders>
              <w:top w:val="nil"/>
              <w:bottom w:val="nil"/>
            </w:tcBorders>
            <w:vAlign w:val="center"/>
          </w:tcPr>
          <w:p w14:paraId="6DB456F8"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bottom"/>
          </w:tcPr>
          <w:p w14:paraId="3A795796"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b/>
              </w:rPr>
              <w:t> </w:t>
            </w:r>
          </w:p>
        </w:tc>
        <w:tc>
          <w:tcPr>
            <w:tcW w:w="1417" w:type="dxa"/>
            <w:tcBorders>
              <w:top w:val="nil"/>
              <w:bottom w:val="nil"/>
            </w:tcBorders>
            <w:vAlign w:val="center"/>
          </w:tcPr>
          <w:p w14:paraId="5C21FA1F" w14:textId="77777777" w:rsidR="005A2B35" w:rsidRPr="00C72009" w:rsidRDefault="005A2B35" w:rsidP="00A36126">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5A2B35" w:rsidRPr="00C72009" w14:paraId="31D4ADA4"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B31C7DD" w14:textId="77777777" w:rsidR="005A2B35" w:rsidRPr="00C72009" w:rsidRDefault="005A2B35" w:rsidP="00A36126">
            <w:pPr>
              <w:pStyle w:val="08-Tabelageral"/>
              <w:jc w:val="left"/>
              <w:rPr>
                <w:rFonts w:cs="Arial"/>
              </w:rPr>
            </w:pPr>
            <w:proofErr w:type="spellStart"/>
            <w:r w:rsidRPr="00C72009">
              <w:rPr>
                <w:rFonts w:cs="Arial"/>
              </w:rPr>
              <w:t>Distribution</w:t>
            </w:r>
            <w:proofErr w:type="spellEnd"/>
            <w:r w:rsidRPr="00C72009">
              <w:rPr>
                <w:rFonts w:cs="Arial"/>
              </w:rPr>
              <w:t xml:space="preserve"> </w:t>
            </w:r>
            <w:proofErr w:type="spellStart"/>
            <w:r w:rsidRPr="00C72009">
              <w:rPr>
                <w:rFonts w:cs="Arial"/>
              </w:rPr>
              <w:t>of</w:t>
            </w:r>
            <w:proofErr w:type="spellEnd"/>
            <w:r w:rsidRPr="00C72009">
              <w:rPr>
                <w:rFonts w:cs="Arial"/>
              </w:rPr>
              <w:t xml:space="preserve"> </w:t>
            </w:r>
            <w:proofErr w:type="spellStart"/>
            <w:r w:rsidRPr="00C72009">
              <w:rPr>
                <w:rFonts w:cs="Arial"/>
              </w:rPr>
              <w:t>Added</w:t>
            </w:r>
            <w:proofErr w:type="spellEnd"/>
            <w:r w:rsidRPr="00C72009">
              <w:rPr>
                <w:rFonts w:cs="Arial"/>
              </w:rPr>
              <w:t xml:space="preserve"> </w:t>
            </w:r>
            <w:proofErr w:type="spellStart"/>
            <w:r w:rsidRPr="00C72009">
              <w:rPr>
                <w:rFonts w:cs="Arial"/>
              </w:rPr>
              <w:t>Value</w:t>
            </w:r>
            <w:proofErr w:type="spellEnd"/>
          </w:p>
        </w:tc>
        <w:tc>
          <w:tcPr>
            <w:tcW w:w="678" w:type="dxa"/>
            <w:tcBorders>
              <w:top w:val="nil"/>
              <w:bottom w:val="nil"/>
            </w:tcBorders>
          </w:tcPr>
          <w:p w14:paraId="3FCD6D76" w14:textId="77777777" w:rsidR="005A2B35" w:rsidRPr="00C72009" w:rsidRDefault="005A2B35" w:rsidP="00A36126">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306" w:type="dxa"/>
            <w:tcBorders>
              <w:top w:val="nil"/>
              <w:bottom w:val="nil"/>
            </w:tcBorders>
            <w:vAlign w:val="bottom"/>
          </w:tcPr>
          <w:p w14:paraId="46ED0B3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1,743,083</w:t>
            </w:r>
          </w:p>
        </w:tc>
        <w:tc>
          <w:tcPr>
            <w:tcW w:w="1418" w:type="dxa"/>
            <w:tcBorders>
              <w:top w:val="nil"/>
              <w:bottom w:val="nil"/>
            </w:tcBorders>
            <w:vAlign w:val="center"/>
          </w:tcPr>
          <w:p w14:paraId="0ED4953A"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1,882,515</w:t>
            </w:r>
          </w:p>
        </w:tc>
        <w:tc>
          <w:tcPr>
            <w:tcW w:w="280" w:type="dxa"/>
            <w:tcBorders>
              <w:top w:val="nil"/>
              <w:bottom w:val="nil"/>
            </w:tcBorders>
            <w:vAlign w:val="center"/>
          </w:tcPr>
          <w:p w14:paraId="0C6D8DCB"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21" w:type="dxa"/>
            <w:tcBorders>
              <w:top w:val="nil"/>
              <w:bottom w:val="nil"/>
            </w:tcBorders>
            <w:vAlign w:val="bottom"/>
          </w:tcPr>
          <w:p w14:paraId="61E54F4E"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2,521,184</w:t>
            </w:r>
          </w:p>
        </w:tc>
        <w:tc>
          <w:tcPr>
            <w:tcW w:w="1417" w:type="dxa"/>
            <w:tcBorders>
              <w:top w:val="nil"/>
              <w:bottom w:val="nil"/>
            </w:tcBorders>
            <w:vAlign w:val="center"/>
          </w:tcPr>
          <w:p w14:paraId="352043C5" w14:textId="77777777" w:rsidR="005A2B35" w:rsidRPr="00C72009" w:rsidRDefault="005A2B35" w:rsidP="00A3612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2,583,326</w:t>
            </w:r>
          </w:p>
        </w:tc>
      </w:tr>
      <w:tr w:rsidR="005A2B35" w:rsidRPr="00C72009" w14:paraId="1E6C40F3"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7163496" w14:textId="77777777" w:rsidR="005A2B35" w:rsidRPr="00C72009" w:rsidRDefault="005A2B35" w:rsidP="00A36126">
            <w:pPr>
              <w:pStyle w:val="08-Tabelageral"/>
              <w:ind w:left="113"/>
              <w:jc w:val="left"/>
              <w:rPr>
                <w:rFonts w:cs="Arial"/>
                <w:b w:val="0"/>
              </w:rPr>
            </w:pPr>
            <w:proofErr w:type="spellStart"/>
            <w:r w:rsidRPr="00C72009">
              <w:rPr>
                <w:rFonts w:cs="Arial"/>
                <w:b w:val="0"/>
              </w:rPr>
              <w:t>Personnel</w:t>
            </w:r>
            <w:proofErr w:type="spellEnd"/>
          </w:p>
        </w:tc>
        <w:tc>
          <w:tcPr>
            <w:tcW w:w="678" w:type="dxa"/>
            <w:tcBorders>
              <w:top w:val="nil"/>
              <w:bottom w:val="nil"/>
            </w:tcBorders>
          </w:tcPr>
          <w:p w14:paraId="39EC2753" w14:textId="77777777" w:rsidR="005A2B35" w:rsidRPr="00C72009" w:rsidRDefault="005A2B35" w:rsidP="00A36126">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[10]</w:t>
            </w:r>
          </w:p>
        </w:tc>
        <w:tc>
          <w:tcPr>
            <w:tcW w:w="1306" w:type="dxa"/>
            <w:tcBorders>
              <w:top w:val="nil"/>
              <w:bottom w:val="nil"/>
            </w:tcBorders>
            <w:vAlign w:val="bottom"/>
          </w:tcPr>
          <w:p w14:paraId="33AD63E9"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5,739</w:t>
            </w:r>
          </w:p>
        </w:tc>
        <w:tc>
          <w:tcPr>
            <w:tcW w:w="1418" w:type="dxa"/>
            <w:tcBorders>
              <w:top w:val="nil"/>
              <w:bottom w:val="nil"/>
            </w:tcBorders>
            <w:vAlign w:val="center"/>
          </w:tcPr>
          <w:p w14:paraId="1DDEA36F"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5,646</w:t>
            </w:r>
          </w:p>
        </w:tc>
        <w:tc>
          <w:tcPr>
            <w:tcW w:w="280" w:type="dxa"/>
            <w:tcBorders>
              <w:top w:val="nil"/>
              <w:bottom w:val="nil"/>
            </w:tcBorders>
            <w:vAlign w:val="center"/>
          </w:tcPr>
          <w:p w14:paraId="01309F3D"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421" w:type="dxa"/>
            <w:tcBorders>
              <w:top w:val="nil"/>
              <w:bottom w:val="nil"/>
            </w:tcBorders>
            <w:vAlign w:val="bottom"/>
          </w:tcPr>
          <w:p w14:paraId="41598655"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29,705</w:t>
            </w:r>
          </w:p>
        </w:tc>
        <w:tc>
          <w:tcPr>
            <w:tcW w:w="1417" w:type="dxa"/>
            <w:tcBorders>
              <w:top w:val="nil"/>
              <w:bottom w:val="nil"/>
            </w:tcBorders>
            <w:vAlign w:val="center"/>
          </w:tcPr>
          <w:p w14:paraId="228333F0"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31,574</w:t>
            </w:r>
          </w:p>
        </w:tc>
      </w:tr>
      <w:tr w:rsidR="005A2B35" w:rsidRPr="00C72009" w14:paraId="216ADF4D"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A047E0C" w14:textId="77777777" w:rsidR="005A2B35" w:rsidRPr="00C72009" w:rsidRDefault="005A2B35" w:rsidP="00A36126">
            <w:pPr>
              <w:pStyle w:val="08-Tabelageral"/>
              <w:ind w:left="113"/>
              <w:jc w:val="left"/>
              <w:rPr>
                <w:rFonts w:cs="Arial"/>
                <w:b w:val="0"/>
              </w:rPr>
            </w:pPr>
            <w:r w:rsidRPr="00C72009">
              <w:rPr>
                <w:rFonts w:cs="Arial"/>
                <w:b w:val="0"/>
              </w:rPr>
              <w:t xml:space="preserve">Taxes, </w:t>
            </w:r>
            <w:proofErr w:type="spellStart"/>
            <w:r w:rsidRPr="00C72009">
              <w:rPr>
                <w:rFonts w:cs="Arial"/>
                <w:b w:val="0"/>
              </w:rPr>
              <w:t>fees</w:t>
            </w:r>
            <w:proofErr w:type="spellEnd"/>
            <w:r w:rsidRPr="00C72009">
              <w:rPr>
                <w:rFonts w:cs="Arial"/>
                <w:b w:val="0"/>
              </w:rPr>
              <w:t xml:space="preserve"> </w:t>
            </w:r>
            <w:proofErr w:type="spellStart"/>
            <w:r w:rsidRPr="00C72009">
              <w:rPr>
                <w:rFonts w:cs="Arial"/>
                <w:b w:val="0"/>
              </w:rPr>
              <w:t>and</w:t>
            </w:r>
            <w:proofErr w:type="spellEnd"/>
            <w:r w:rsidRPr="00C72009">
              <w:rPr>
                <w:rFonts w:cs="Arial"/>
                <w:b w:val="0"/>
              </w:rPr>
              <w:t xml:space="preserve"> </w:t>
            </w:r>
            <w:proofErr w:type="spellStart"/>
            <w:r w:rsidRPr="00C72009">
              <w:rPr>
                <w:rFonts w:cs="Arial"/>
                <w:b w:val="0"/>
              </w:rPr>
              <w:t>contributions</w:t>
            </w:r>
            <w:proofErr w:type="spellEnd"/>
          </w:p>
        </w:tc>
        <w:tc>
          <w:tcPr>
            <w:tcW w:w="678" w:type="dxa"/>
            <w:tcBorders>
              <w:top w:val="nil"/>
              <w:bottom w:val="nil"/>
            </w:tcBorders>
          </w:tcPr>
          <w:p w14:paraId="59646F0B" w14:textId="77777777" w:rsidR="005A2B35" w:rsidRPr="00C72009" w:rsidRDefault="005A2B35" w:rsidP="00A36126">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p>
        </w:tc>
        <w:tc>
          <w:tcPr>
            <w:tcW w:w="1306" w:type="dxa"/>
            <w:tcBorders>
              <w:top w:val="nil"/>
              <w:bottom w:val="nil"/>
            </w:tcBorders>
            <w:vAlign w:val="bottom"/>
          </w:tcPr>
          <w:p w14:paraId="7D04ED48"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3,421</w:t>
            </w:r>
          </w:p>
        </w:tc>
        <w:tc>
          <w:tcPr>
            <w:tcW w:w="1418" w:type="dxa"/>
            <w:tcBorders>
              <w:top w:val="nil"/>
              <w:bottom w:val="nil"/>
            </w:tcBorders>
            <w:vAlign w:val="center"/>
          </w:tcPr>
          <w:p w14:paraId="410FDFC3"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12,042</w:t>
            </w:r>
          </w:p>
        </w:tc>
        <w:tc>
          <w:tcPr>
            <w:tcW w:w="280" w:type="dxa"/>
            <w:tcBorders>
              <w:top w:val="nil"/>
              <w:bottom w:val="nil"/>
            </w:tcBorders>
            <w:vAlign w:val="center"/>
          </w:tcPr>
          <w:p w14:paraId="19081861"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421" w:type="dxa"/>
            <w:tcBorders>
              <w:top w:val="nil"/>
              <w:bottom w:val="nil"/>
            </w:tcBorders>
            <w:vAlign w:val="bottom"/>
          </w:tcPr>
          <w:p w14:paraId="669C013A"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757,429</w:t>
            </w:r>
          </w:p>
        </w:tc>
        <w:tc>
          <w:tcPr>
            <w:tcW w:w="1417" w:type="dxa"/>
            <w:tcBorders>
              <w:top w:val="nil"/>
              <w:bottom w:val="nil"/>
            </w:tcBorders>
            <w:vAlign w:val="center"/>
          </w:tcPr>
          <w:p w14:paraId="09E7EC8F"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685,528</w:t>
            </w:r>
          </w:p>
        </w:tc>
      </w:tr>
      <w:tr w:rsidR="005A2B35" w:rsidRPr="00C72009" w14:paraId="2C0B6EEC"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C054D0A" w14:textId="77777777" w:rsidR="005A2B35" w:rsidRPr="00C72009" w:rsidRDefault="005A2B35" w:rsidP="00A36126">
            <w:pPr>
              <w:pStyle w:val="08-Tabelageral"/>
              <w:ind w:left="113"/>
              <w:jc w:val="left"/>
              <w:rPr>
                <w:rFonts w:cs="Arial"/>
                <w:b w:val="0"/>
              </w:rPr>
            </w:pPr>
            <w:r w:rsidRPr="00C72009">
              <w:rPr>
                <w:rFonts w:cs="Arial"/>
                <w:b w:val="0"/>
              </w:rPr>
              <w:t xml:space="preserve">Financial </w:t>
            </w:r>
            <w:proofErr w:type="spellStart"/>
            <w:r w:rsidRPr="00C72009">
              <w:rPr>
                <w:rFonts w:cs="Arial"/>
                <w:b w:val="0"/>
              </w:rPr>
              <w:t>expenses</w:t>
            </w:r>
            <w:proofErr w:type="spellEnd"/>
          </w:p>
        </w:tc>
        <w:tc>
          <w:tcPr>
            <w:tcW w:w="678" w:type="dxa"/>
            <w:tcBorders>
              <w:top w:val="nil"/>
              <w:bottom w:val="nil"/>
            </w:tcBorders>
          </w:tcPr>
          <w:p w14:paraId="126937BA" w14:textId="77777777" w:rsidR="005A2B35" w:rsidRPr="00C72009" w:rsidRDefault="005A2B35" w:rsidP="00A36126">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[14]</w:t>
            </w:r>
          </w:p>
        </w:tc>
        <w:tc>
          <w:tcPr>
            <w:tcW w:w="1306" w:type="dxa"/>
            <w:tcBorders>
              <w:top w:val="nil"/>
              <w:bottom w:val="nil"/>
            </w:tcBorders>
            <w:vAlign w:val="bottom"/>
          </w:tcPr>
          <w:p w14:paraId="698B8BCC"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3,159</w:t>
            </w:r>
          </w:p>
        </w:tc>
        <w:tc>
          <w:tcPr>
            <w:tcW w:w="1418" w:type="dxa"/>
            <w:tcBorders>
              <w:top w:val="nil"/>
              <w:bottom w:val="nil"/>
            </w:tcBorders>
            <w:vAlign w:val="center"/>
          </w:tcPr>
          <w:p w14:paraId="297EF7EA"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25,308</w:t>
            </w:r>
          </w:p>
        </w:tc>
        <w:tc>
          <w:tcPr>
            <w:tcW w:w="280" w:type="dxa"/>
            <w:tcBorders>
              <w:top w:val="nil"/>
              <w:bottom w:val="nil"/>
            </w:tcBorders>
            <w:vAlign w:val="center"/>
          </w:tcPr>
          <w:p w14:paraId="06F98794"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421" w:type="dxa"/>
            <w:tcBorders>
              <w:top w:val="nil"/>
              <w:bottom w:val="nil"/>
            </w:tcBorders>
            <w:vAlign w:val="bottom"/>
          </w:tcPr>
          <w:p w14:paraId="2DD2FBC1"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3,286</w:t>
            </w:r>
          </w:p>
        </w:tc>
        <w:tc>
          <w:tcPr>
            <w:tcW w:w="1417" w:type="dxa"/>
            <w:tcBorders>
              <w:top w:val="nil"/>
              <w:bottom w:val="nil"/>
            </w:tcBorders>
            <w:vAlign w:val="center"/>
          </w:tcPr>
          <w:p w14:paraId="1210DD6E"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26,705</w:t>
            </w:r>
          </w:p>
        </w:tc>
      </w:tr>
      <w:tr w:rsidR="005A2B35" w:rsidRPr="00C72009" w14:paraId="27BFC248" w14:textId="77777777" w:rsidTr="00A3612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DAB22C9" w14:textId="77777777" w:rsidR="005A2B35" w:rsidRPr="00C72009" w:rsidRDefault="005A2B35" w:rsidP="00A36126">
            <w:pPr>
              <w:pStyle w:val="08-Tabelageral"/>
              <w:ind w:left="113"/>
              <w:jc w:val="left"/>
              <w:rPr>
                <w:rStyle w:val="shorttext"/>
                <w:rFonts w:cs="Arial"/>
                <w:lang w:val="en"/>
              </w:rPr>
            </w:pPr>
            <w:proofErr w:type="spellStart"/>
            <w:r w:rsidRPr="00C72009">
              <w:rPr>
                <w:rFonts w:cs="Arial"/>
                <w:b w:val="0"/>
              </w:rPr>
              <w:t>Equity</w:t>
            </w:r>
            <w:proofErr w:type="spellEnd"/>
            <w:r w:rsidRPr="00C72009">
              <w:rPr>
                <w:rFonts w:cs="Arial"/>
                <w:b w:val="0"/>
              </w:rPr>
              <w:t xml:space="preserve"> </w:t>
            </w:r>
            <w:proofErr w:type="spellStart"/>
            <w:r w:rsidRPr="00C72009">
              <w:rPr>
                <w:rFonts w:cs="Arial"/>
                <w:b w:val="0"/>
              </w:rPr>
              <w:t>remuneration</w:t>
            </w:r>
            <w:proofErr w:type="spellEnd"/>
          </w:p>
        </w:tc>
        <w:tc>
          <w:tcPr>
            <w:tcW w:w="678" w:type="dxa"/>
            <w:tcBorders>
              <w:top w:val="nil"/>
              <w:bottom w:val="nil"/>
            </w:tcBorders>
            <w:vAlign w:val="center"/>
          </w:tcPr>
          <w:p w14:paraId="396244B3" w14:textId="77777777" w:rsidR="005A2B35" w:rsidRPr="00C72009" w:rsidRDefault="005A2B35" w:rsidP="00A36126">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306" w:type="dxa"/>
            <w:tcBorders>
              <w:top w:val="nil"/>
              <w:bottom w:val="nil"/>
            </w:tcBorders>
            <w:vAlign w:val="bottom"/>
          </w:tcPr>
          <w:p w14:paraId="09F24C0A"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1,040,000</w:t>
            </w:r>
          </w:p>
        </w:tc>
        <w:tc>
          <w:tcPr>
            <w:tcW w:w="1418" w:type="dxa"/>
            <w:tcBorders>
              <w:top w:val="nil"/>
              <w:bottom w:val="nil"/>
            </w:tcBorders>
            <w:vAlign w:val="center"/>
          </w:tcPr>
          <w:p w14:paraId="2F5BDA46"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1,747,543</w:t>
            </w:r>
          </w:p>
        </w:tc>
        <w:tc>
          <w:tcPr>
            <w:tcW w:w="280" w:type="dxa"/>
            <w:tcBorders>
              <w:top w:val="nil"/>
              <w:bottom w:val="nil"/>
            </w:tcBorders>
            <w:vAlign w:val="center"/>
          </w:tcPr>
          <w:p w14:paraId="71D18392"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421" w:type="dxa"/>
            <w:tcBorders>
              <w:top w:val="nil"/>
              <w:bottom w:val="nil"/>
            </w:tcBorders>
            <w:vAlign w:val="bottom"/>
          </w:tcPr>
          <w:p w14:paraId="0DB17792"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1,040,000</w:t>
            </w:r>
          </w:p>
        </w:tc>
        <w:tc>
          <w:tcPr>
            <w:tcW w:w="1417" w:type="dxa"/>
            <w:tcBorders>
              <w:top w:val="nil"/>
              <w:bottom w:val="nil"/>
            </w:tcBorders>
            <w:vAlign w:val="center"/>
          </w:tcPr>
          <w:p w14:paraId="6C44D582" w14:textId="77777777" w:rsidR="005A2B35" w:rsidRPr="00C72009" w:rsidRDefault="005A2B35" w:rsidP="00A3612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1,747,543</w:t>
            </w:r>
          </w:p>
        </w:tc>
      </w:tr>
      <w:tr w:rsidR="005A2B35" w:rsidRPr="00C72009" w14:paraId="164B8E4B" w14:textId="77777777" w:rsidTr="00A36126">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vAlign w:val="center"/>
          </w:tcPr>
          <w:p w14:paraId="028D06EC" w14:textId="77777777" w:rsidR="005A2B35" w:rsidRPr="00C72009" w:rsidRDefault="005A2B35" w:rsidP="00A36126">
            <w:pPr>
              <w:pStyle w:val="08-Tabelageral"/>
              <w:ind w:left="113"/>
              <w:jc w:val="left"/>
              <w:rPr>
                <w:rFonts w:cs="Arial"/>
                <w:b w:val="0"/>
                <w:lang w:val="en-US"/>
              </w:rPr>
            </w:pPr>
            <w:r w:rsidRPr="00C72009">
              <w:rPr>
                <w:rStyle w:val="shorttext"/>
                <w:rFonts w:cs="Arial"/>
                <w:b w:val="0"/>
                <w:lang w:val="en"/>
              </w:rPr>
              <w:t>Retained earnings in the period</w:t>
            </w:r>
          </w:p>
        </w:tc>
        <w:tc>
          <w:tcPr>
            <w:tcW w:w="678" w:type="dxa"/>
            <w:tcBorders>
              <w:top w:val="nil"/>
              <w:bottom w:val="single" w:sz="2" w:space="0" w:color="8EAADB" w:themeColor="accent5" w:themeTint="99"/>
            </w:tcBorders>
            <w:vAlign w:val="center"/>
          </w:tcPr>
          <w:p w14:paraId="774F3923" w14:textId="77777777" w:rsidR="005A2B35" w:rsidRPr="00C72009" w:rsidRDefault="005A2B35" w:rsidP="00A36126">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306" w:type="dxa"/>
            <w:tcBorders>
              <w:top w:val="nil"/>
              <w:bottom w:val="single" w:sz="2" w:space="0" w:color="8EAADB" w:themeColor="accent5" w:themeTint="99"/>
            </w:tcBorders>
            <w:vAlign w:val="bottom"/>
          </w:tcPr>
          <w:p w14:paraId="354FF6C5"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690,764</w:t>
            </w:r>
          </w:p>
        </w:tc>
        <w:tc>
          <w:tcPr>
            <w:tcW w:w="1418" w:type="dxa"/>
            <w:tcBorders>
              <w:top w:val="nil"/>
              <w:bottom w:val="single" w:sz="2" w:space="0" w:color="8EAADB" w:themeColor="accent5" w:themeTint="99"/>
            </w:tcBorders>
            <w:vAlign w:val="center"/>
          </w:tcPr>
          <w:p w14:paraId="57BAA221"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91,976</w:t>
            </w:r>
          </w:p>
        </w:tc>
        <w:tc>
          <w:tcPr>
            <w:tcW w:w="280" w:type="dxa"/>
            <w:tcBorders>
              <w:top w:val="nil"/>
              <w:bottom w:val="single" w:sz="2" w:space="0" w:color="8EAADB" w:themeColor="accent5" w:themeTint="99"/>
            </w:tcBorders>
            <w:vAlign w:val="center"/>
          </w:tcPr>
          <w:p w14:paraId="2DEABF87"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421" w:type="dxa"/>
            <w:tcBorders>
              <w:top w:val="nil"/>
              <w:bottom w:val="single" w:sz="2" w:space="0" w:color="8EAADB" w:themeColor="accent5" w:themeTint="99"/>
            </w:tcBorders>
            <w:vAlign w:val="bottom"/>
          </w:tcPr>
          <w:p w14:paraId="21C27B55"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690,764</w:t>
            </w:r>
          </w:p>
        </w:tc>
        <w:tc>
          <w:tcPr>
            <w:tcW w:w="1417" w:type="dxa"/>
            <w:tcBorders>
              <w:top w:val="nil"/>
              <w:bottom w:val="single" w:sz="2" w:space="0" w:color="8EAADB" w:themeColor="accent5" w:themeTint="99"/>
            </w:tcBorders>
            <w:vAlign w:val="center"/>
          </w:tcPr>
          <w:p w14:paraId="3D0224D3" w14:textId="77777777" w:rsidR="005A2B35" w:rsidRPr="00C72009" w:rsidRDefault="005A2B35" w:rsidP="00A3612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91,976</w:t>
            </w:r>
          </w:p>
        </w:tc>
      </w:tr>
    </w:tbl>
    <w:p w14:paraId="6B9E8C57" w14:textId="77777777" w:rsidR="005A2B35" w:rsidRPr="00C72009" w:rsidRDefault="005A2B35" w:rsidP="00A36126">
      <w:pPr>
        <w:pStyle w:val="07-Legenda"/>
        <w:ind w:left="0" w:firstLine="0"/>
        <w:rPr>
          <w:rFonts w:cs="Arial"/>
          <w:lang w:val="en-US"/>
        </w:rPr>
      </w:pPr>
      <w:r w:rsidRPr="00C72009">
        <w:rPr>
          <w:rFonts w:cs="Arial"/>
          <w:lang w:val="en-US"/>
        </w:rPr>
        <w:t>The accompanying notes are an integral part of the interim financial statements</w:t>
      </w:r>
    </w:p>
    <w:p w14:paraId="3C7ACF2E" w14:textId="77777777" w:rsidR="005A2B35" w:rsidRPr="00C72009" w:rsidRDefault="005A2B35" w:rsidP="00A36126">
      <w:pPr>
        <w:rPr>
          <w:rFonts w:cs="Arial"/>
          <w:sz w:val="14"/>
          <w:szCs w:val="14"/>
          <w:lang w:val="en-US"/>
        </w:rPr>
      </w:pPr>
    </w:p>
    <w:p w14:paraId="0A0B9FA8" w14:textId="1534EF47" w:rsidR="00822FBD" w:rsidRPr="00C72009" w:rsidRDefault="00822FBD" w:rsidP="00565150">
      <w:pPr>
        <w:rPr>
          <w:rFonts w:cs="Arial"/>
          <w:b/>
          <w:spacing w:val="-2"/>
          <w:sz w:val="20"/>
          <w:lang w:val="en-US"/>
        </w:rPr>
      </w:pPr>
    </w:p>
    <w:p w14:paraId="1889960C" w14:textId="77777777" w:rsidR="00822FBD" w:rsidRPr="00C72009" w:rsidRDefault="00822FBD">
      <w:pPr>
        <w:rPr>
          <w:rFonts w:cs="Arial"/>
          <w:b/>
          <w:spacing w:val="-2"/>
          <w:sz w:val="20"/>
          <w:lang w:val="en-US"/>
        </w:rPr>
      </w:pPr>
      <w:r w:rsidRPr="00C72009">
        <w:rPr>
          <w:rFonts w:cs="Arial"/>
          <w:b/>
          <w:spacing w:val="-2"/>
          <w:sz w:val="20"/>
          <w:lang w:val="en-US"/>
        </w:rPr>
        <w:br w:type="page"/>
      </w:r>
    </w:p>
    <w:p w14:paraId="69D09259" w14:textId="3F3BEA89" w:rsidR="00054E01" w:rsidRPr="00C72009" w:rsidRDefault="006D4EB8" w:rsidP="00054E01">
      <w:pPr>
        <w:pStyle w:val="02-TtulodeNota"/>
        <w:rPr>
          <w:rFonts w:cs="Arial"/>
          <w:color w:val="1F4E79" w:themeColor="accent1" w:themeShade="80"/>
          <w:lang w:val="en-US"/>
        </w:rPr>
      </w:pPr>
      <w:bookmarkStart w:id="13" w:name="_Toc78542962"/>
      <w:r w:rsidRPr="00C72009">
        <w:rPr>
          <w:rFonts w:cs="Arial"/>
          <w:color w:val="1F4E79" w:themeColor="accent1" w:themeShade="80"/>
          <w:lang w:val="en-US"/>
        </w:rPr>
        <w:lastRenderedPageBreak/>
        <w:t>EXPLANATORY NOTES TO THE FINANCIAL STATEMENTS</w:t>
      </w:r>
      <w:bookmarkEnd w:id="13"/>
      <w:r w:rsidR="00235266">
        <w:rPr>
          <w:rFonts w:cs="Arial"/>
          <w:color w:val="1F4E79" w:themeColor="accent1" w:themeShade="80"/>
          <w:lang w:val="en-US"/>
        </w:rPr>
        <w:t>1</w:t>
      </w:r>
    </w:p>
    <w:p w14:paraId="2E091D95" w14:textId="64A7B020" w:rsidR="005F410E" w:rsidRPr="00C72009" w:rsidRDefault="00235266" w:rsidP="009A3897">
      <w:pPr>
        <w:pStyle w:val="02-TtulodeNota"/>
        <w:rPr>
          <w:rFonts w:cs="Arial"/>
          <w:color w:val="1F4E79" w:themeColor="accent1" w:themeShade="80"/>
          <w:lang w:val="en-US"/>
        </w:rPr>
      </w:pPr>
      <w:bookmarkStart w:id="14" w:name="_Toc78542963"/>
      <w:r w:rsidRPr="00235266">
        <w:rPr>
          <w:rStyle w:val="Ttulo2Char"/>
          <w:rFonts w:ascii="Arial" w:hAnsi="Arial" w:cs="Arial"/>
          <w:color w:val="1F4E79" w:themeColor="accent1" w:themeShade="80"/>
          <w:sz w:val="20"/>
          <w:szCs w:val="20"/>
        </w:rPr>
        <w:t xml:space="preserve">1 </w:t>
      </w:r>
      <w:r w:rsidR="009A3897" w:rsidRPr="00C72009">
        <w:rPr>
          <w:rFonts w:cs="Arial"/>
          <w:color w:val="1F4E79" w:themeColor="accent1" w:themeShade="80"/>
          <w:lang w:val="en-US"/>
        </w:rPr>
        <w:t>– OPERATIONS</w:t>
      </w:r>
      <w:bookmarkEnd w:id="14"/>
    </w:p>
    <w:p w14:paraId="2EC0A1B1" w14:textId="57160CA1" w:rsidR="005F410E" w:rsidRPr="00C72009" w:rsidRDefault="005F410E" w:rsidP="005F410E">
      <w:pPr>
        <w:pStyle w:val="05-Textonormal"/>
        <w:rPr>
          <w:rFonts w:cs="Arial"/>
          <w:lang w:val="en-US"/>
        </w:rPr>
      </w:pPr>
      <w:r w:rsidRPr="00C72009">
        <w:rPr>
          <w:rFonts w:cs="Arial"/>
          <w:lang w:val="en-US"/>
        </w:rPr>
        <w:t xml:space="preserve">BB </w:t>
      </w:r>
      <w:proofErr w:type="spellStart"/>
      <w:r w:rsidRPr="00C72009">
        <w:rPr>
          <w:rFonts w:cs="Arial"/>
          <w:lang w:val="en-US"/>
        </w:rPr>
        <w:t>Seguridade</w:t>
      </w:r>
      <w:proofErr w:type="spellEnd"/>
      <w:r w:rsidRPr="00C72009">
        <w:rPr>
          <w:rFonts w:cs="Arial"/>
          <w:lang w:val="en-US"/>
        </w:rPr>
        <w:t xml:space="preserve"> </w:t>
      </w:r>
      <w:proofErr w:type="spellStart"/>
      <w:r w:rsidRPr="00C72009">
        <w:rPr>
          <w:rFonts w:cs="Arial"/>
          <w:lang w:val="en-US"/>
        </w:rPr>
        <w:t>Participações</w:t>
      </w:r>
      <w:proofErr w:type="spellEnd"/>
      <w:r w:rsidRPr="00C72009">
        <w:rPr>
          <w:rFonts w:cs="Arial"/>
          <w:lang w:val="en-US"/>
        </w:rPr>
        <w:t xml:space="preserve"> S.A. (“BB </w:t>
      </w:r>
      <w:proofErr w:type="spellStart"/>
      <w:r w:rsidRPr="00C72009">
        <w:rPr>
          <w:rFonts w:cs="Arial"/>
          <w:lang w:val="en-US"/>
        </w:rPr>
        <w:t>Seguridade</w:t>
      </w:r>
      <w:proofErr w:type="spellEnd"/>
      <w:r w:rsidRPr="00C72009">
        <w:rPr>
          <w:rFonts w:cs="Arial"/>
          <w:lang w:val="en-US"/>
        </w:rPr>
        <w:t xml:space="preserve">”) is a holding company controlled by Banco do </w:t>
      </w:r>
      <w:proofErr w:type="spellStart"/>
      <w:r w:rsidRPr="00C72009">
        <w:rPr>
          <w:rFonts w:cs="Arial"/>
          <w:lang w:val="en-US"/>
        </w:rPr>
        <w:t>Brasil</w:t>
      </w:r>
      <w:proofErr w:type="spellEnd"/>
      <w:r w:rsidRPr="00C72009">
        <w:rPr>
          <w:rFonts w:cs="Arial"/>
          <w:lang w:val="en-US"/>
        </w:rPr>
        <w:t xml:space="preserve"> S.A., established on December 20,</w:t>
      </w:r>
      <w:r w:rsidR="009B56CB" w:rsidRPr="00C72009">
        <w:rPr>
          <w:rFonts w:cs="Arial"/>
          <w:lang w:val="en-US"/>
        </w:rPr>
        <w:t xml:space="preserve"> </w:t>
      </w:r>
      <w:r w:rsidRPr="00C72009">
        <w:rPr>
          <w:rFonts w:cs="Arial"/>
          <w:lang w:val="en-US"/>
        </w:rPr>
        <w:t>20</w:t>
      </w:r>
      <w:r w:rsidR="00076721">
        <w:rPr>
          <w:rFonts w:cs="Arial"/>
          <w:lang w:val="en-US"/>
        </w:rPr>
        <w:t>12</w:t>
      </w:r>
      <w:r w:rsidRPr="00C72009">
        <w:rPr>
          <w:rFonts w:cs="Arial"/>
          <w:lang w:val="en-US"/>
        </w:rPr>
        <w:t xml:space="preserve">, which operates in insurance, pension plans and premium bonds businesses. It is a publicly-held company and its shares are traded in the Novo Mercado </w:t>
      </w:r>
      <w:proofErr w:type="spellStart"/>
      <w:r w:rsidRPr="00C72009">
        <w:rPr>
          <w:rFonts w:cs="Arial"/>
          <w:lang w:val="en-US"/>
        </w:rPr>
        <w:t>segmet</w:t>
      </w:r>
      <w:proofErr w:type="spellEnd"/>
      <w:r w:rsidRPr="00C72009">
        <w:rPr>
          <w:rFonts w:cs="Arial"/>
          <w:lang w:val="en-US"/>
        </w:rPr>
        <w:t xml:space="preserve"> of B3 S.A. </w:t>
      </w:r>
      <w:r w:rsidR="00076721">
        <w:rPr>
          <w:rFonts w:cs="Arial"/>
          <w:lang w:val="en-US"/>
        </w:rPr>
        <w:t>-</w:t>
      </w:r>
      <w:r w:rsidRPr="00C72009">
        <w:rPr>
          <w:rFonts w:cs="Arial"/>
          <w:lang w:val="en-US"/>
        </w:rPr>
        <w:t xml:space="preserve"> </w:t>
      </w:r>
      <w:proofErr w:type="spellStart"/>
      <w:r w:rsidRPr="00C72009">
        <w:rPr>
          <w:rFonts w:cs="Arial"/>
          <w:lang w:val="en-US"/>
        </w:rPr>
        <w:t>Brasil</w:t>
      </w:r>
      <w:proofErr w:type="spellEnd"/>
      <w:r w:rsidRPr="00C72009">
        <w:rPr>
          <w:rFonts w:cs="Arial"/>
          <w:lang w:val="en-US"/>
        </w:rPr>
        <w:t xml:space="preserve">, Bolsa, </w:t>
      </w:r>
      <w:proofErr w:type="spellStart"/>
      <w:r w:rsidRPr="00C72009">
        <w:rPr>
          <w:rFonts w:cs="Arial"/>
          <w:lang w:val="en-US"/>
        </w:rPr>
        <w:t>Balcão</w:t>
      </w:r>
      <w:proofErr w:type="spellEnd"/>
      <w:r w:rsidRPr="00C72009">
        <w:rPr>
          <w:rFonts w:cs="Arial"/>
          <w:lang w:val="en-US"/>
        </w:rPr>
        <w:t>, under the ticker “BBSE3” and its ADRs (American Depositary Receipts) are trading Over-the-Counter (OTC) in the USA, under the ticker “BBSEY”.</w:t>
      </w:r>
    </w:p>
    <w:p w14:paraId="2F07BE7F" w14:textId="77777777" w:rsidR="005F410E" w:rsidRPr="00C72009" w:rsidRDefault="005F410E" w:rsidP="005F410E">
      <w:pPr>
        <w:pStyle w:val="05-Textonormal"/>
        <w:rPr>
          <w:rFonts w:cs="Arial"/>
          <w:lang w:val="en-US"/>
        </w:rPr>
      </w:pPr>
      <w:r w:rsidRPr="00C72009">
        <w:rPr>
          <w:rFonts w:cs="Arial"/>
          <w:lang w:val="en-US"/>
        </w:rPr>
        <w:t xml:space="preserve">BB </w:t>
      </w:r>
      <w:proofErr w:type="spellStart"/>
      <w:r w:rsidRPr="00C72009">
        <w:rPr>
          <w:rFonts w:cs="Arial"/>
          <w:lang w:val="en-US"/>
        </w:rPr>
        <w:t>Seguridade</w:t>
      </w:r>
      <w:proofErr w:type="spellEnd"/>
      <w:r w:rsidRPr="00C72009">
        <w:rPr>
          <w:rFonts w:cs="Arial"/>
          <w:lang w:val="en-US"/>
        </w:rPr>
        <w:t xml:space="preserve">, enrolled with the CNPJ (Brazilian equivalent of IRS Registry of Legal Entities) 17.344.597/0001-94, is headquartered in </w:t>
      </w:r>
      <w:proofErr w:type="spellStart"/>
      <w:r w:rsidRPr="00C72009">
        <w:rPr>
          <w:rFonts w:cs="Arial"/>
          <w:lang w:val="en-US"/>
        </w:rPr>
        <w:t>Setor</w:t>
      </w:r>
      <w:proofErr w:type="spellEnd"/>
      <w:r w:rsidRPr="00C72009">
        <w:rPr>
          <w:rFonts w:cs="Arial"/>
          <w:lang w:val="en-US"/>
        </w:rPr>
        <w:t xml:space="preserve"> de </w:t>
      </w:r>
      <w:proofErr w:type="spellStart"/>
      <w:r w:rsidRPr="00C72009">
        <w:rPr>
          <w:rFonts w:cs="Arial"/>
          <w:lang w:val="en-US"/>
        </w:rPr>
        <w:t>Autarquias</w:t>
      </w:r>
      <w:proofErr w:type="spellEnd"/>
      <w:r w:rsidRPr="00C72009">
        <w:rPr>
          <w:rFonts w:cs="Arial"/>
          <w:lang w:val="en-US"/>
        </w:rPr>
        <w:t xml:space="preserve"> Norte, Quadra 05, Lot B, 3rd Floor, Banco do </w:t>
      </w:r>
      <w:proofErr w:type="spellStart"/>
      <w:r w:rsidRPr="00C72009">
        <w:rPr>
          <w:rFonts w:cs="Arial"/>
          <w:lang w:val="en-US"/>
        </w:rPr>
        <w:t>Brasil</w:t>
      </w:r>
      <w:proofErr w:type="spellEnd"/>
      <w:r w:rsidRPr="00C72009">
        <w:rPr>
          <w:rFonts w:cs="Arial"/>
          <w:lang w:val="en-US"/>
        </w:rPr>
        <w:t xml:space="preserve"> Building, Asa Norte, Brasilia, Distrito Federal, Brazil.</w:t>
      </w:r>
    </w:p>
    <w:p w14:paraId="5723D4A5" w14:textId="03EF6EFC" w:rsidR="005F410E" w:rsidRPr="00C72009" w:rsidRDefault="005F410E" w:rsidP="005F410E">
      <w:pPr>
        <w:pStyle w:val="05-Textonormal"/>
        <w:rPr>
          <w:rFonts w:cs="Arial"/>
          <w:lang w:val="en-US"/>
        </w:rPr>
      </w:pPr>
      <w:r w:rsidRPr="00C72009">
        <w:rPr>
          <w:rFonts w:cs="Arial"/>
          <w:lang w:val="en-US"/>
        </w:rPr>
        <w:t xml:space="preserve">The purpose of the Group is the participation in insurance, premium bonds, open private pension plans and health insurance companies, as well as other companies whose corporate purpose is the brokerage and </w:t>
      </w:r>
      <w:r w:rsidR="00076721">
        <w:rPr>
          <w:rFonts w:cs="Arial"/>
          <w:lang w:val="en-US"/>
        </w:rPr>
        <w:t>enablement</w:t>
      </w:r>
      <w:r w:rsidR="00076721" w:rsidRPr="00C72009">
        <w:rPr>
          <w:rFonts w:cs="Arial"/>
          <w:lang w:val="en-US"/>
        </w:rPr>
        <w:t xml:space="preserve"> </w:t>
      </w:r>
      <w:r w:rsidRPr="00C72009">
        <w:rPr>
          <w:rFonts w:cs="Arial"/>
          <w:lang w:val="en-US"/>
        </w:rPr>
        <w:t>of business involving P&amp;C, life, health, premium bonds, private pension plans and asset management.</w:t>
      </w:r>
    </w:p>
    <w:p w14:paraId="14A194DC" w14:textId="77777777" w:rsidR="005F410E" w:rsidRPr="00C72009" w:rsidRDefault="005F410E" w:rsidP="005F410E">
      <w:pPr>
        <w:pStyle w:val="05-Textonormal"/>
        <w:rPr>
          <w:rFonts w:cs="Arial"/>
          <w:lang w:val="en-US"/>
        </w:rPr>
      </w:pPr>
      <w:r w:rsidRPr="00C72009">
        <w:rPr>
          <w:rFonts w:cs="Arial"/>
          <w:lang w:val="en-US"/>
        </w:rPr>
        <w:t xml:space="preserve">The Group's operations are conducted through its wholly owned subsidiaries </w:t>
      </w:r>
      <w:proofErr w:type="spellStart"/>
      <w:r w:rsidRPr="00C72009">
        <w:rPr>
          <w:rFonts w:cs="Arial"/>
          <w:lang w:val="en-US"/>
        </w:rPr>
        <w:t>Seguros</w:t>
      </w:r>
      <w:proofErr w:type="spellEnd"/>
      <w:r w:rsidRPr="00C72009">
        <w:rPr>
          <w:rFonts w:cs="Arial"/>
          <w:lang w:val="en-US"/>
        </w:rPr>
        <w:t xml:space="preserve"> </w:t>
      </w:r>
      <w:proofErr w:type="spellStart"/>
      <w:r w:rsidRPr="00C72009">
        <w:rPr>
          <w:rFonts w:cs="Arial"/>
          <w:lang w:val="en-US"/>
        </w:rPr>
        <w:t>Participações</w:t>
      </w:r>
      <w:proofErr w:type="spellEnd"/>
      <w:r w:rsidRPr="00C72009">
        <w:rPr>
          <w:rFonts w:cs="Arial"/>
          <w:lang w:val="en-US"/>
        </w:rPr>
        <w:t xml:space="preserve"> S.A. (“BB </w:t>
      </w:r>
      <w:proofErr w:type="spellStart"/>
      <w:r w:rsidRPr="00C72009">
        <w:rPr>
          <w:rFonts w:cs="Arial"/>
          <w:lang w:val="en-US"/>
        </w:rPr>
        <w:t>Seguros</w:t>
      </w:r>
      <w:proofErr w:type="spellEnd"/>
      <w:r w:rsidRPr="00C72009">
        <w:rPr>
          <w:rFonts w:cs="Arial"/>
          <w:lang w:val="en-US"/>
        </w:rPr>
        <w:t xml:space="preserve">”) and BB </w:t>
      </w:r>
      <w:proofErr w:type="spellStart"/>
      <w:r w:rsidRPr="00C72009">
        <w:rPr>
          <w:rFonts w:cs="Arial"/>
          <w:lang w:val="en-US"/>
        </w:rPr>
        <w:t>Corretora</w:t>
      </w:r>
      <w:proofErr w:type="spellEnd"/>
      <w:r w:rsidRPr="00C72009">
        <w:rPr>
          <w:rFonts w:cs="Arial"/>
          <w:lang w:val="en-US"/>
        </w:rPr>
        <w:t xml:space="preserve"> de </w:t>
      </w:r>
      <w:proofErr w:type="spellStart"/>
      <w:r w:rsidRPr="00C72009">
        <w:rPr>
          <w:rFonts w:cs="Arial"/>
          <w:lang w:val="en-US"/>
        </w:rPr>
        <w:t>Seguros</w:t>
      </w:r>
      <w:proofErr w:type="spellEnd"/>
      <w:r w:rsidRPr="00C72009">
        <w:rPr>
          <w:rFonts w:cs="Arial"/>
          <w:lang w:val="en-US"/>
        </w:rPr>
        <w:t xml:space="preserve"> e </w:t>
      </w:r>
      <w:proofErr w:type="spellStart"/>
      <w:r w:rsidRPr="00C72009">
        <w:rPr>
          <w:rFonts w:cs="Arial"/>
          <w:lang w:val="en-US"/>
        </w:rPr>
        <w:t>Administradora</w:t>
      </w:r>
      <w:proofErr w:type="spellEnd"/>
      <w:r w:rsidRPr="00C72009">
        <w:rPr>
          <w:rFonts w:cs="Arial"/>
          <w:lang w:val="en-US"/>
        </w:rPr>
        <w:t xml:space="preserve"> de Bens S.A. (“BB </w:t>
      </w:r>
      <w:proofErr w:type="spellStart"/>
      <w:r w:rsidRPr="00C72009">
        <w:rPr>
          <w:rFonts w:cs="Arial"/>
          <w:lang w:val="en-US"/>
        </w:rPr>
        <w:t>Corretora</w:t>
      </w:r>
      <w:proofErr w:type="spellEnd"/>
      <w:r w:rsidRPr="00C72009">
        <w:rPr>
          <w:rFonts w:cs="Arial"/>
          <w:lang w:val="en-US"/>
        </w:rPr>
        <w:t>”).</w:t>
      </w:r>
    </w:p>
    <w:p w14:paraId="15D88A60" w14:textId="77777777" w:rsidR="005F410E" w:rsidRPr="00C72009" w:rsidRDefault="005F410E" w:rsidP="005F410E">
      <w:pPr>
        <w:pStyle w:val="05-Textonormal"/>
        <w:rPr>
          <w:rFonts w:cs="Arial"/>
          <w:lang w:val="en-US"/>
        </w:rPr>
      </w:pPr>
      <w:r w:rsidRPr="00C72009">
        <w:rPr>
          <w:rFonts w:cs="Arial"/>
          <w:lang w:val="en-US"/>
        </w:rPr>
        <w:t xml:space="preserve">Such participations are currently organized in two segments: risk and accumulation businesses, which operate in insurance, private pension plans, premium bonds and dental assistance plans segments through BB </w:t>
      </w:r>
      <w:proofErr w:type="spellStart"/>
      <w:r w:rsidRPr="00C72009">
        <w:rPr>
          <w:rFonts w:cs="Arial"/>
          <w:lang w:val="en-US"/>
        </w:rPr>
        <w:t>Seguros</w:t>
      </w:r>
      <w:proofErr w:type="spellEnd"/>
      <w:r w:rsidRPr="00C72009">
        <w:rPr>
          <w:rFonts w:cs="Arial"/>
          <w:lang w:val="en-US"/>
        </w:rPr>
        <w:t xml:space="preserve"> with private partnerships; and distribution businesses, which is responsible for the distribution of insurance, private pension plans, premium bonds and dental assistance plans, through BB </w:t>
      </w:r>
      <w:proofErr w:type="spellStart"/>
      <w:r w:rsidRPr="00C72009">
        <w:rPr>
          <w:rFonts w:cs="Arial"/>
          <w:lang w:val="en-US"/>
        </w:rPr>
        <w:t>Corretora</w:t>
      </w:r>
      <w:proofErr w:type="spellEnd"/>
      <w:r w:rsidRPr="00C72009">
        <w:rPr>
          <w:rFonts w:cs="Arial"/>
          <w:lang w:val="en-US"/>
        </w:rPr>
        <w:t>, in addition to investee that operates in the distribution of insurance products through digital channels.</w:t>
      </w:r>
    </w:p>
    <w:p w14:paraId="2F413F2C" w14:textId="13815BA4" w:rsidR="005F410E" w:rsidRPr="00C72009" w:rsidRDefault="005F410E" w:rsidP="005F410E">
      <w:pPr>
        <w:pStyle w:val="05-Textonormal"/>
        <w:rPr>
          <w:rFonts w:cs="Arial"/>
          <w:lang w:val="en-US"/>
        </w:rPr>
      </w:pPr>
      <w:r w:rsidRPr="00C72009">
        <w:rPr>
          <w:rFonts w:cs="Arial"/>
          <w:lang w:val="en-US"/>
        </w:rPr>
        <w:t xml:space="preserve">Counting on Banco do </w:t>
      </w:r>
      <w:proofErr w:type="spellStart"/>
      <w:r w:rsidRPr="00C72009">
        <w:rPr>
          <w:rFonts w:cs="Arial"/>
          <w:lang w:val="en-US"/>
        </w:rPr>
        <w:t>Brasil's</w:t>
      </w:r>
      <w:proofErr w:type="spellEnd"/>
      <w:r w:rsidRPr="00C72009">
        <w:rPr>
          <w:rFonts w:cs="Arial"/>
          <w:lang w:val="en-US"/>
        </w:rPr>
        <w:t xml:space="preserve"> </w:t>
      </w:r>
      <w:r w:rsidR="00076721">
        <w:rPr>
          <w:rFonts w:cs="Arial"/>
          <w:lang w:val="en-US"/>
        </w:rPr>
        <w:t xml:space="preserve">distribution </w:t>
      </w:r>
      <w:r w:rsidRPr="00C72009">
        <w:rPr>
          <w:rFonts w:cs="Arial"/>
          <w:lang w:val="en-US"/>
        </w:rPr>
        <w:t xml:space="preserve">network as the main </w:t>
      </w:r>
      <w:r w:rsidR="00076721">
        <w:rPr>
          <w:rFonts w:cs="Arial"/>
          <w:lang w:val="en-US"/>
        </w:rPr>
        <w:t>sales</w:t>
      </w:r>
      <w:r w:rsidR="00076721" w:rsidRPr="00C72009">
        <w:rPr>
          <w:rFonts w:cs="Arial"/>
          <w:lang w:val="en-US"/>
        </w:rPr>
        <w:t xml:space="preserve"> </w:t>
      </w:r>
      <w:r w:rsidRPr="00C72009">
        <w:rPr>
          <w:rFonts w:cs="Arial"/>
          <w:lang w:val="en-US"/>
        </w:rPr>
        <w:t xml:space="preserve">channel of a complete portfolio of products with the intermediation of its own insurance broker, BB </w:t>
      </w:r>
      <w:proofErr w:type="spellStart"/>
      <w:r w:rsidRPr="00C72009">
        <w:rPr>
          <w:rFonts w:cs="Arial"/>
          <w:lang w:val="en-US"/>
        </w:rPr>
        <w:t>Seguridade</w:t>
      </w:r>
      <w:proofErr w:type="spellEnd"/>
      <w:r w:rsidRPr="00C72009">
        <w:rPr>
          <w:rFonts w:cs="Arial"/>
          <w:lang w:val="en-US"/>
        </w:rPr>
        <w:t xml:space="preserve"> currently occupies a </w:t>
      </w:r>
      <w:proofErr w:type="spellStart"/>
      <w:r w:rsidRPr="00C72009">
        <w:rPr>
          <w:rFonts w:cs="Arial"/>
          <w:lang w:val="en-US"/>
        </w:rPr>
        <w:t>proeminent</w:t>
      </w:r>
      <w:proofErr w:type="spellEnd"/>
      <w:r w:rsidRPr="00C72009">
        <w:rPr>
          <w:rFonts w:cs="Arial"/>
          <w:lang w:val="en-US"/>
        </w:rPr>
        <w:t xml:space="preserve"> market position in all segments in which it is present.</w:t>
      </w:r>
    </w:p>
    <w:p w14:paraId="75213A98" w14:textId="77777777" w:rsidR="005F410E" w:rsidRPr="00C72009" w:rsidRDefault="005F410E" w:rsidP="005F410E">
      <w:pPr>
        <w:spacing w:before="120" w:after="120"/>
        <w:jc w:val="both"/>
        <w:rPr>
          <w:rFonts w:cs="Arial"/>
          <w:szCs w:val="18"/>
          <w:lang w:val="en-US"/>
        </w:rPr>
      </w:pPr>
      <w:r w:rsidRPr="00C72009">
        <w:rPr>
          <w:rFonts w:cs="Arial"/>
          <w:szCs w:val="18"/>
          <w:lang w:val="en-US"/>
        </w:rPr>
        <w:t xml:space="preserve">Since the beginning of this current situation, caused by the Covid-19 pandemic, more than 30 initiatives involving the whole Company were implemented, through </w:t>
      </w:r>
      <w:proofErr w:type="gramStart"/>
      <w:r w:rsidRPr="00C72009">
        <w:rPr>
          <w:rFonts w:cs="Arial"/>
          <w:szCs w:val="18"/>
          <w:lang w:val="en-US"/>
        </w:rPr>
        <w:t>an</w:t>
      </w:r>
      <w:proofErr w:type="gramEnd"/>
      <w:r w:rsidRPr="00C72009">
        <w:rPr>
          <w:rFonts w:cs="Arial"/>
          <w:szCs w:val="18"/>
          <w:lang w:val="en-US"/>
        </w:rPr>
        <w:t xml:space="preserve"> </w:t>
      </w:r>
      <w:proofErr w:type="spellStart"/>
      <w:r w:rsidRPr="00C72009">
        <w:rPr>
          <w:rFonts w:cs="Arial"/>
          <w:szCs w:val="18"/>
          <w:lang w:val="en-US"/>
        </w:rPr>
        <w:t>specfic</w:t>
      </w:r>
      <w:proofErr w:type="spellEnd"/>
      <w:r w:rsidRPr="00C72009">
        <w:rPr>
          <w:rFonts w:cs="Arial"/>
          <w:szCs w:val="18"/>
          <w:lang w:val="en-US"/>
        </w:rPr>
        <w:t xml:space="preserve"> plan to deal with the Covid-19, </w:t>
      </w:r>
      <w:r w:rsidRPr="00C72009">
        <w:rPr>
          <w:rFonts w:cs="Arial"/>
          <w:lang w:val="en-US"/>
        </w:rPr>
        <w:t>sustained by the pillars of extreme focus, agile decision making and timely communication.</w:t>
      </w:r>
    </w:p>
    <w:p w14:paraId="16D1E197" w14:textId="77777777" w:rsidR="005F410E" w:rsidRPr="00C72009" w:rsidRDefault="005F410E" w:rsidP="005F410E">
      <w:pPr>
        <w:spacing w:before="120" w:after="120"/>
        <w:jc w:val="both"/>
        <w:rPr>
          <w:rFonts w:cs="Arial"/>
          <w:szCs w:val="18"/>
          <w:lang w:val="en-US"/>
        </w:rPr>
      </w:pPr>
      <w:r w:rsidRPr="00C72009">
        <w:rPr>
          <w:rFonts w:cs="Arial"/>
          <w:szCs w:val="18"/>
          <w:lang w:val="en-US"/>
        </w:rPr>
        <w:t>The Company's current organizational structure has been enhanced to place greater emphasis on digital initiatives aiming the capture of opportunities brought by the acceleration of consumer behavior to online environments.</w:t>
      </w:r>
    </w:p>
    <w:p w14:paraId="0CC827D0" w14:textId="7BAA5DAC" w:rsidR="005F410E" w:rsidRPr="00C72009" w:rsidRDefault="005F410E" w:rsidP="005F410E">
      <w:pPr>
        <w:pStyle w:val="05-Textonormal"/>
        <w:rPr>
          <w:rFonts w:cs="Arial"/>
          <w:lang w:val="en-US"/>
        </w:rPr>
      </w:pPr>
      <w:r w:rsidRPr="00C72009">
        <w:rPr>
          <w:rFonts w:cs="Arial"/>
          <w:lang w:val="en-US"/>
        </w:rPr>
        <w:t xml:space="preserve">Our </w:t>
      </w:r>
      <w:r w:rsidR="00FF62AC">
        <w:rPr>
          <w:rFonts w:cs="Arial"/>
          <w:lang w:val="en-US"/>
        </w:rPr>
        <w:t>customers</w:t>
      </w:r>
      <w:r w:rsidR="00FF62AC" w:rsidRPr="00C72009">
        <w:rPr>
          <w:rFonts w:cs="Arial"/>
          <w:lang w:val="en-US"/>
        </w:rPr>
        <w:t xml:space="preserve"> </w:t>
      </w:r>
      <w:r w:rsidRPr="00C72009">
        <w:rPr>
          <w:rFonts w:cs="Arial"/>
          <w:lang w:val="en-US"/>
        </w:rPr>
        <w:t xml:space="preserve">continue to be served and supported in their needs, and the insurance, in the current scenario, represents a great ally to bring the serenity and safety expected by those who already use our products and services, in addition to those who started to consume it after this adverse situation emerged. We have extended the limits of service in digital channels and remain focused on completing the self-service journeys. We also offer benefits and services to help </w:t>
      </w:r>
      <w:r w:rsidR="00FF62AC">
        <w:rPr>
          <w:rFonts w:cs="Arial"/>
          <w:lang w:val="en-US"/>
        </w:rPr>
        <w:t>customers</w:t>
      </w:r>
      <w:r w:rsidR="00FF62AC" w:rsidRPr="00C72009">
        <w:rPr>
          <w:rFonts w:cs="Arial"/>
          <w:lang w:val="en-US"/>
        </w:rPr>
        <w:t xml:space="preserve"> </w:t>
      </w:r>
      <w:r w:rsidRPr="00C72009">
        <w:rPr>
          <w:rFonts w:cs="Arial"/>
          <w:lang w:val="en-US"/>
        </w:rPr>
        <w:t>during the social isolation.</w:t>
      </w:r>
    </w:p>
    <w:p w14:paraId="75AC14C0" w14:textId="77777777" w:rsidR="005F410E" w:rsidRPr="00C72009" w:rsidRDefault="005F410E" w:rsidP="005F410E">
      <w:pPr>
        <w:pStyle w:val="05-Textonormal"/>
        <w:rPr>
          <w:rFonts w:cs="Arial"/>
          <w:lang w:val="en-US"/>
        </w:rPr>
      </w:pPr>
      <w:r w:rsidRPr="00C72009">
        <w:rPr>
          <w:rFonts w:cs="Arial"/>
          <w:lang w:val="en-US"/>
        </w:rPr>
        <w:t>Taking measures to sustain our current business, while keeping our eyes on the new normal, completes the Company's initiatives to face the effects of Covid-19. Hence, we prioritize revenue generation with businesses more adherent and less impacted by the situation, ensuring that technology strategies do not slow down the pace, in addition to accelerating projects with high potential to capture market opportunities.</w:t>
      </w:r>
    </w:p>
    <w:p w14:paraId="65A500CF" w14:textId="77777777" w:rsidR="005F410E" w:rsidRPr="00C72009" w:rsidRDefault="005F410E" w:rsidP="005F410E">
      <w:pPr>
        <w:pStyle w:val="05-Textonormal"/>
        <w:rPr>
          <w:rFonts w:cs="Arial"/>
          <w:lang w:val="en-US"/>
        </w:rPr>
      </w:pPr>
      <w:r w:rsidRPr="00C72009">
        <w:rPr>
          <w:rFonts w:cs="Arial"/>
          <w:lang w:val="en-US"/>
        </w:rPr>
        <w:t>Therefore, the Company continues monitoring and evaluating scenarios that may affect its operations, with daily assessment of the situation, updating of preventive measures and risk minimization actions, and coordinating the execution of action plans in the Continuity Coordinator Group.</w:t>
      </w:r>
    </w:p>
    <w:p w14:paraId="061CF72B" w14:textId="77777777" w:rsidR="005F410E" w:rsidRPr="00C72009" w:rsidRDefault="005F410E" w:rsidP="005F4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In addition, </w:t>
      </w:r>
      <w:r w:rsidRPr="00C72009">
        <w:rPr>
          <w:rFonts w:cs="Arial"/>
          <w:lang w:val="en-US"/>
        </w:rPr>
        <w:t>the Company continues adopting measures to relieve the impacts caused by the pandemic</w:t>
      </w:r>
      <w:r w:rsidRPr="00C72009">
        <w:rPr>
          <w:rFonts w:eastAsia="Times New Roman" w:cs="Arial"/>
          <w:spacing w:val="-2"/>
          <w:szCs w:val="18"/>
          <w:lang w:val="en-US" w:eastAsia="pt-BR"/>
        </w:rPr>
        <w:t xml:space="preserve">, aiming to maintain the safety of its employees, collaborating with society and the authorities to contain the virus and to sustain its operations, </w:t>
      </w:r>
      <w:r w:rsidRPr="00C72009">
        <w:rPr>
          <w:rFonts w:cs="Arial"/>
          <w:lang w:val="en-US"/>
        </w:rPr>
        <w:t>such as the maintenance of remote work for all employees, online training and corporate events and internal and external meetings through audio and video conferences.</w:t>
      </w:r>
    </w:p>
    <w:p w14:paraId="2042EAAA" w14:textId="51D88CFD" w:rsidR="005F410E" w:rsidRPr="00C72009" w:rsidRDefault="005F410E" w:rsidP="005F4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The Company has a Return to Office Plan (ROP) to provide an environment that offers safety and tranquility for employees in the return to office, ensuring business continuity after the quarantine </w:t>
      </w:r>
      <w:r w:rsidR="00FF62AC">
        <w:rPr>
          <w:rFonts w:eastAsia="Times New Roman" w:cs="Arial"/>
          <w:spacing w:val="-2"/>
          <w:szCs w:val="18"/>
          <w:lang w:val="en-US" w:eastAsia="pt-BR"/>
        </w:rPr>
        <w:t>relaxation</w:t>
      </w:r>
      <w:r w:rsidRPr="00C72009">
        <w:rPr>
          <w:rFonts w:eastAsia="Times New Roman" w:cs="Arial"/>
          <w:spacing w:val="-2"/>
          <w:szCs w:val="18"/>
          <w:lang w:val="en-US" w:eastAsia="pt-BR"/>
        </w:rPr>
        <w:t>.</w:t>
      </w:r>
    </w:p>
    <w:p w14:paraId="42313E85" w14:textId="77777777" w:rsidR="005F410E" w:rsidRPr="00C72009" w:rsidRDefault="005F410E" w:rsidP="005F410E">
      <w:pPr>
        <w:pStyle w:val="05-Textonormal"/>
        <w:rPr>
          <w:rFonts w:cs="Arial"/>
          <w:lang w:val="en-US"/>
        </w:rPr>
      </w:pPr>
      <w:r w:rsidRPr="00C72009">
        <w:rPr>
          <w:rFonts w:cs="Arial"/>
          <w:lang w:val="en-US"/>
        </w:rPr>
        <w:t>Considering the evolution of the pandemic until the end of the 1st half of 2021, in addition to the limitation for specific audiences of the vaccines being applied as a result of the National Immunization Program, the Company continues to adopt the remote work regime, without the execution, in its entirety, of the Return to Office Plan.</w:t>
      </w:r>
    </w:p>
    <w:p w14:paraId="76384815" w14:textId="77777777" w:rsidR="005F410E" w:rsidRPr="00C72009" w:rsidRDefault="005F410E" w:rsidP="005F410E">
      <w:pPr>
        <w:pStyle w:val="05-Textonormal"/>
        <w:rPr>
          <w:rFonts w:cs="Arial"/>
          <w:lang w:val="en-US"/>
        </w:rPr>
      </w:pPr>
      <w:r w:rsidRPr="00C72009">
        <w:rPr>
          <w:rFonts w:cs="Arial"/>
          <w:lang w:val="en-US"/>
        </w:rPr>
        <w:t>In order to define the best time for the Return to the Office Plan, the moving average indicators of cases, the ICU bed occupancy rates and the transmission rate, as well as the actions of the Vaccination Program, are being monitored by the Executive Board.</w:t>
      </w:r>
    </w:p>
    <w:p w14:paraId="683250AD" w14:textId="77777777" w:rsidR="005F410E" w:rsidRPr="00C72009" w:rsidRDefault="005F410E" w:rsidP="005F410E">
      <w:pPr>
        <w:pStyle w:val="05-Textonormal"/>
        <w:rPr>
          <w:rFonts w:cs="Arial"/>
          <w:lang w:val="en-US"/>
        </w:rPr>
      </w:pPr>
      <w:r w:rsidRPr="00C72009">
        <w:rPr>
          <w:rFonts w:cs="Arial"/>
          <w:lang w:val="en-US"/>
        </w:rPr>
        <w:t>Taking into account the lengthening of the pandemic situation and restrictions movement, several corporate actions to support mental health and physical activity, offered in the remote modality, have been continuously made available and reinforced by the Company.</w:t>
      </w:r>
    </w:p>
    <w:p w14:paraId="6D4DF135" w14:textId="7F3C8B0C" w:rsidR="005F410E" w:rsidRPr="00C72009" w:rsidRDefault="005F410E" w:rsidP="005F410E">
      <w:pPr>
        <w:pStyle w:val="05-Textonormal"/>
        <w:rPr>
          <w:rFonts w:cs="Arial"/>
          <w:lang w:val="en-US"/>
        </w:rPr>
      </w:pPr>
      <w:r w:rsidRPr="00C72009">
        <w:rPr>
          <w:rFonts w:cs="Arial"/>
          <w:lang w:val="en-US"/>
        </w:rPr>
        <w:lastRenderedPageBreak/>
        <w:t xml:space="preserve">We understand that BB </w:t>
      </w:r>
      <w:proofErr w:type="spellStart"/>
      <w:r w:rsidRPr="00C72009">
        <w:rPr>
          <w:rFonts w:cs="Arial"/>
          <w:lang w:val="en-US"/>
        </w:rPr>
        <w:t>Seguridade</w:t>
      </w:r>
      <w:proofErr w:type="spellEnd"/>
      <w:r w:rsidRPr="00C72009">
        <w:rPr>
          <w:rFonts w:cs="Arial"/>
          <w:lang w:val="en-US"/>
        </w:rPr>
        <w:t xml:space="preserve"> has the appropriate workforce and liquidity to overcome the challenge in the best possible way. The monitoring of possible risks inherent to the pandemic that may affect the company, logistics, employees and customers are addressed in Explanatory Note 5 - RISK MANAGEMENT.</w:t>
      </w:r>
    </w:p>
    <w:p w14:paraId="50AF4E69" w14:textId="77777777" w:rsidR="005F410E" w:rsidRPr="00C72009" w:rsidRDefault="005F410E" w:rsidP="005F410E">
      <w:pPr>
        <w:pStyle w:val="05-Textonormal"/>
        <w:rPr>
          <w:rFonts w:cs="Arial"/>
          <w:lang w:val="en-US"/>
        </w:rPr>
      </w:pPr>
    </w:p>
    <w:p w14:paraId="4F4FC992" w14:textId="3158ED44" w:rsidR="005F410E" w:rsidRPr="00C72009" w:rsidRDefault="005F410E" w:rsidP="005F410E">
      <w:pPr>
        <w:pStyle w:val="02-TtulodeNota"/>
        <w:rPr>
          <w:rFonts w:cs="Arial"/>
          <w:caps/>
          <w:color w:val="1F4E79" w:themeColor="accent1" w:themeShade="80"/>
          <w:lang w:val="en-US"/>
        </w:rPr>
      </w:pPr>
      <w:bookmarkStart w:id="15" w:name="_Toc78542964"/>
      <w:r w:rsidRPr="00C72009">
        <w:rPr>
          <w:rFonts w:cs="Arial"/>
          <w:caps/>
          <w:color w:val="1F4E79" w:themeColor="accent1" w:themeShade="80"/>
          <w:lang w:val="en-US"/>
        </w:rPr>
        <w:t>2 – ACQUISITIONS, DISPOSALS AND CORPORATE RESTRUCTURINGS</w:t>
      </w:r>
      <w:bookmarkEnd w:id="15"/>
    </w:p>
    <w:p w14:paraId="42F4B876" w14:textId="77777777" w:rsidR="005F410E" w:rsidRPr="00C72009" w:rsidRDefault="005F410E" w:rsidP="005F410E">
      <w:pPr>
        <w:pStyle w:val="01-Textonormal"/>
        <w:rPr>
          <w:rFonts w:cs="Arial"/>
          <w:b/>
          <w:snapToGrid w:val="0"/>
          <w:color w:val="1F4E79" w:themeColor="accent1" w:themeShade="80"/>
          <w:lang w:val="en-US"/>
        </w:rPr>
      </w:pPr>
      <w:r w:rsidRPr="00C72009">
        <w:rPr>
          <w:rFonts w:cs="Arial"/>
          <w:b/>
          <w:snapToGrid w:val="0"/>
          <w:color w:val="1F4E79" w:themeColor="accent1" w:themeShade="80"/>
          <w:lang w:val="en-US"/>
        </w:rPr>
        <w:t xml:space="preserve">a) </w:t>
      </w:r>
      <w:proofErr w:type="spellStart"/>
      <w:r w:rsidRPr="00C72009">
        <w:rPr>
          <w:rFonts w:cs="Arial"/>
          <w:b/>
          <w:snapToGrid w:val="0"/>
          <w:color w:val="1F4E79" w:themeColor="accent1" w:themeShade="80"/>
          <w:lang w:val="en-US"/>
        </w:rPr>
        <w:t>Ciclic</w:t>
      </w:r>
      <w:proofErr w:type="spellEnd"/>
      <w:r w:rsidRPr="00C72009">
        <w:rPr>
          <w:rFonts w:cs="Arial"/>
          <w:b/>
          <w:snapToGrid w:val="0"/>
          <w:color w:val="1F4E79" w:themeColor="accent1" w:themeShade="80"/>
          <w:lang w:val="en-US"/>
        </w:rPr>
        <w:t xml:space="preserve"> </w:t>
      </w:r>
      <w:proofErr w:type="spellStart"/>
      <w:r w:rsidRPr="00C72009">
        <w:rPr>
          <w:rFonts w:cs="Arial"/>
          <w:b/>
          <w:snapToGrid w:val="0"/>
          <w:color w:val="1F4E79" w:themeColor="accent1" w:themeShade="80"/>
          <w:lang w:val="en-US"/>
        </w:rPr>
        <w:t>Corretora</w:t>
      </w:r>
      <w:proofErr w:type="spellEnd"/>
      <w:r w:rsidRPr="00C72009">
        <w:rPr>
          <w:rFonts w:cs="Arial"/>
          <w:b/>
          <w:snapToGrid w:val="0"/>
          <w:color w:val="1F4E79" w:themeColor="accent1" w:themeShade="80"/>
          <w:lang w:val="en-US"/>
        </w:rPr>
        <w:t xml:space="preserve"> de </w:t>
      </w:r>
      <w:proofErr w:type="spellStart"/>
      <w:r w:rsidRPr="00C72009">
        <w:rPr>
          <w:rFonts w:cs="Arial"/>
          <w:b/>
          <w:snapToGrid w:val="0"/>
          <w:color w:val="1F4E79" w:themeColor="accent1" w:themeShade="80"/>
          <w:lang w:val="en-US"/>
        </w:rPr>
        <w:t>Seguros</w:t>
      </w:r>
      <w:proofErr w:type="spellEnd"/>
      <w:r w:rsidRPr="00C72009">
        <w:rPr>
          <w:rFonts w:cs="Arial"/>
          <w:b/>
          <w:snapToGrid w:val="0"/>
          <w:color w:val="1F4E79" w:themeColor="accent1" w:themeShade="80"/>
          <w:lang w:val="en-US"/>
        </w:rPr>
        <w:t xml:space="preserve"> S.A.</w:t>
      </w:r>
    </w:p>
    <w:p w14:paraId="415564AD" w14:textId="0C76C45B" w:rsidR="005F410E" w:rsidRPr="00C72009" w:rsidRDefault="005F410E" w:rsidP="005F410E">
      <w:pPr>
        <w:pStyle w:val="05-Textonormal"/>
        <w:rPr>
          <w:rFonts w:cs="Arial"/>
          <w:lang w:val="en-US"/>
        </w:rPr>
      </w:pPr>
      <w:r w:rsidRPr="00C72009">
        <w:rPr>
          <w:rFonts w:cs="Arial"/>
          <w:lang w:val="en-US"/>
        </w:rPr>
        <w:t xml:space="preserve">On February 27, 2020, </w:t>
      </w:r>
      <w:proofErr w:type="spellStart"/>
      <w:r w:rsidRPr="00C72009">
        <w:rPr>
          <w:rFonts w:cs="Arial"/>
          <w:lang w:val="en-US"/>
        </w:rPr>
        <w:t>Ciclic’s</w:t>
      </w:r>
      <w:proofErr w:type="spellEnd"/>
      <w:r w:rsidRPr="00C72009">
        <w:rPr>
          <w:rFonts w:cs="Arial"/>
          <w:lang w:val="en-US"/>
        </w:rPr>
        <w:t xml:space="preserve"> Extraordinary Shareholders Meeting (ESM) approved the increase on the company’s capital by R$ 17,001,400.00 through the issuance of 8,500,700 common shares and 8,500,700 preferred shares, by the price of R$ 1.00 each.</w:t>
      </w:r>
    </w:p>
    <w:p w14:paraId="04042A93" w14:textId="77777777" w:rsidR="005F410E" w:rsidRPr="00C72009" w:rsidRDefault="005F410E" w:rsidP="005F410E">
      <w:pPr>
        <w:pStyle w:val="05-Textonormal"/>
        <w:rPr>
          <w:rFonts w:cs="Arial"/>
          <w:lang w:val="en-US"/>
        </w:rPr>
      </w:pPr>
      <w:r w:rsidRPr="00C72009">
        <w:rPr>
          <w:rFonts w:cs="Arial"/>
          <w:lang w:val="en-US"/>
        </w:rPr>
        <w:t xml:space="preserve">BB </w:t>
      </w:r>
      <w:proofErr w:type="spellStart"/>
      <w:r w:rsidRPr="00C72009">
        <w:rPr>
          <w:rFonts w:cs="Arial"/>
          <w:lang w:val="en-US"/>
        </w:rPr>
        <w:t>Corretora</w:t>
      </w:r>
      <w:proofErr w:type="spellEnd"/>
      <w:r w:rsidRPr="00C72009">
        <w:rPr>
          <w:rFonts w:cs="Arial"/>
          <w:lang w:val="en-US"/>
        </w:rPr>
        <w:t xml:space="preserve"> de </w:t>
      </w:r>
      <w:proofErr w:type="spellStart"/>
      <w:r w:rsidRPr="00C72009">
        <w:rPr>
          <w:rFonts w:cs="Arial"/>
          <w:lang w:val="en-US"/>
        </w:rPr>
        <w:t>Seguros</w:t>
      </w:r>
      <w:proofErr w:type="spellEnd"/>
      <w:r w:rsidRPr="00C72009">
        <w:rPr>
          <w:rFonts w:cs="Arial"/>
          <w:lang w:val="en-US"/>
        </w:rPr>
        <w:t xml:space="preserve"> e </w:t>
      </w:r>
      <w:proofErr w:type="spellStart"/>
      <w:r w:rsidRPr="00C72009">
        <w:rPr>
          <w:rFonts w:cs="Arial"/>
          <w:lang w:val="en-US"/>
        </w:rPr>
        <w:t>Administradora</w:t>
      </w:r>
      <w:proofErr w:type="spellEnd"/>
      <w:r w:rsidRPr="00C72009">
        <w:rPr>
          <w:rFonts w:cs="Arial"/>
          <w:lang w:val="en-US"/>
        </w:rPr>
        <w:t xml:space="preserve"> de Bens S.A. subscribed 4,249,500 common shares and 8,500,700 preferred shares, equivalent to R$ 12,750,200.00, fully paid in national currency, on the date of the ESM held to decide the increase on the company’s capital.</w:t>
      </w:r>
    </w:p>
    <w:p w14:paraId="2EE20832" w14:textId="77777777" w:rsidR="005F410E" w:rsidRPr="00C72009" w:rsidRDefault="005F410E" w:rsidP="005F410E">
      <w:pPr>
        <w:pStyle w:val="05-Textonormal"/>
        <w:rPr>
          <w:rFonts w:cs="Arial"/>
          <w:lang w:val="en-US"/>
        </w:rPr>
      </w:pPr>
      <w:r w:rsidRPr="00C72009">
        <w:rPr>
          <w:rFonts w:cs="Arial"/>
          <w:lang w:val="en-US"/>
        </w:rPr>
        <w:t xml:space="preserve">PFG do </w:t>
      </w:r>
      <w:proofErr w:type="spellStart"/>
      <w:r w:rsidRPr="00C72009">
        <w:rPr>
          <w:rFonts w:cs="Arial"/>
          <w:lang w:val="en-US"/>
        </w:rPr>
        <w:t>Brasil</w:t>
      </w:r>
      <w:proofErr w:type="spellEnd"/>
      <w:r w:rsidRPr="00C72009">
        <w:rPr>
          <w:rFonts w:cs="Arial"/>
          <w:lang w:val="en-US"/>
        </w:rPr>
        <w:t xml:space="preserve"> 2 </w:t>
      </w:r>
      <w:proofErr w:type="spellStart"/>
      <w:r w:rsidRPr="00C72009">
        <w:rPr>
          <w:rFonts w:cs="Arial"/>
          <w:lang w:val="en-US"/>
        </w:rPr>
        <w:t>Participações</w:t>
      </w:r>
      <w:proofErr w:type="spellEnd"/>
      <w:r w:rsidRPr="00C72009">
        <w:rPr>
          <w:rFonts w:cs="Arial"/>
          <w:lang w:val="en-US"/>
        </w:rPr>
        <w:t xml:space="preserve"> </w:t>
      </w:r>
      <w:proofErr w:type="spellStart"/>
      <w:r w:rsidRPr="00C72009">
        <w:rPr>
          <w:rFonts w:cs="Arial"/>
          <w:lang w:val="en-US"/>
        </w:rPr>
        <w:t>Ltda</w:t>
      </w:r>
      <w:proofErr w:type="spellEnd"/>
      <w:r w:rsidRPr="00C72009">
        <w:rPr>
          <w:rFonts w:cs="Arial"/>
          <w:lang w:val="en-US"/>
        </w:rPr>
        <w:t xml:space="preserve"> subscribed 4,251,200 common shares, equivalent to R$ 4,251,200.00, fully paid in national currency, on the date of the ESM held to decide the increase on the company’s capital.</w:t>
      </w:r>
    </w:p>
    <w:p w14:paraId="306121E2" w14:textId="77777777" w:rsidR="005F410E" w:rsidRPr="00C72009" w:rsidRDefault="005F410E" w:rsidP="005F410E">
      <w:pPr>
        <w:pStyle w:val="05-Textonormal"/>
        <w:rPr>
          <w:rFonts w:cs="Arial"/>
          <w:lang w:val="en-US"/>
        </w:rPr>
      </w:pPr>
      <w:r w:rsidRPr="00C72009">
        <w:rPr>
          <w:rFonts w:cs="Arial"/>
          <w:lang w:val="en-US"/>
        </w:rPr>
        <w:t>The company's capital, fully subscribed and paid-in, amounted at the occasion, to R$ 44.0 million, divided into 44 million shares, of which 22 million are common shares and 22 million are preferred shares, distributed between the shareholders in the following proportion:</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5F410E" w:rsidRPr="00C72009" w14:paraId="237DE18B" w14:textId="77777777" w:rsidTr="005F410E">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95DAC07" w14:textId="77777777" w:rsidR="005F410E" w:rsidRPr="00C72009" w:rsidRDefault="005F410E" w:rsidP="005F410E">
            <w:pPr>
              <w:rPr>
                <w:rFonts w:cs="Arial"/>
                <w:szCs w:val="18"/>
                <w:lang w:val="en-US"/>
              </w:rPr>
            </w:pPr>
            <w:r w:rsidRPr="00C72009">
              <w:rPr>
                <w:rFonts w:cs="Arial"/>
                <w:sz w:val="14"/>
                <w:szCs w:val="14"/>
                <w:lang w:val="en-US"/>
              </w:rPr>
              <w:t>Shareholders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99D429D" w14:textId="77777777" w:rsidR="005F410E" w:rsidRPr="00C72009" w:rsidRDefault="005F410E" w:rsidP="005F410E">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C72009">
              <w:rPr>
                <w:rFonts w:eastAsia="Times New Roman" w:cs="Arial"/>
                <w:bCs w:val="0"/>
                <w:spacing w:val="-2"/>
                <w:sz w:val="14"/>
                <w:szCs w:val="14"/>
                <w:lang w:val="en-US"/>
              </w:rPr>
              <w:t>Common Shares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111521B" w14:textId="77777777" w:rsidR="005F410E" w:rsidRPr="00C72009" w:rsidRDefault="005F410E" w:rsidP="005F410E">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C72009">
              <w:rPr>
                <w:rFonts w:eastAsia="Times New Roman" w:cs="Arial"/>
                <w:bCs w:val="0"/>
                <w:spacing w:val="-2"/>
                <w:sz w:val="14"/>
                <w:szCs w:val="14"/>
                <w:lang w:val="en-US"/>
              </w:rPr>
              <w:t>Preferred Shares</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087C42D" w14:textId="77777777" w:rsidR="005F410E" w:rsidRPr="00C72009" w:rsidRDefault="005F410E" w:rsidP="005F410E">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C72009">
              <w:rPr>
                <w:rFonts w:eastAsia="Times New Roman" w:cs="Arial"/>
                <w:bCs w:val="0"/>
                <w:spacing w:val="-2"/>
                <w:sz w:val="14"/>
                <w:szCs w:val="14"/>
                <w:lang w:val="en-US"/>
              </w:rPr>
              <w:t>Total</w:t>
            </w:r>
          </w:p>
        </w:tc>
      </w:tr>
      <w:tr w:rsidR="005F410E" w:rsidRPr="00C72009" w14:paraId="508C82FE" w14:textId="77777777" w:rsidTr="005F41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tcBorders>
            <w:hideMark/>
          </w:tcPr>
          <w:p w14:paraId="2F425A41" w14:textId="77777777" w:rsidR="005F410E" w:rsidRPr="00C72009" w:rsidRDefault="005F410E" w:rsidP="005F410E">
            <w:pPr>
              <w:rPr>
                <w:rFonts w:cs="Arial"/>
                <w:szCs w:val="18"/>
                <w:lang w:val="en-US"/>
              </w:rPr>
            </w:pPr>
          </w:p>
        </w:tc>
        <w:tc>
          <w:tcPr>
            <w:tcW w:w="1181" w:type="dxa"/>
            <w:tcBorders>
              <w:top w:val="single" w:sz="2" w:space="0" w:color="8EAADB" w:themeColor="accent5" w:themeTint="99"/>
            </w:tcBorders>
            <w:vAlign w:val="center"/>
            <w:hideMark/>
          </w:tcPr>
          <w:p w14:paraId="1F8D3167"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C72009">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06AD0254"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C72009">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363F160D"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C72009">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2D3DB9C7"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C72009">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340CE4F4"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C72009">
              <w:rPr>
                <w:rFonts w:eastAsia="Times New Roman" w:cs="Arial"/>
                <w:b/>
                <w:spacing w:val="-2"/>
                <w:sz w:val="14"/>
                <w:szCs w:val="14"/>
                <w:lang w:val="en-US"/>
              </w:rPr>
              <w:t>Ammount</w:t>
            </w:r>
            <w:proofErr w:type="spellEnd"/>
          </w:p>
        </w:tc>
        <w:tc>
          <w:tcPr>
            <w:tcW w:w="1182" w:type="dxa"/>
            <w:tcBorders>
              <w:top w:val="single" w:sz="2" w:space="0" w:color="8EAADB" w:themeColor="accent5" w:themeTint="99"/>
            </w:tcBorders>
            <w:vAlign w:val="center"/>
            <w:hideMark/>
          </w:tcPr>
          <w:p w14:paraId="6DB8406D"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C72009">
              <w:rPr>
                <w:rFonts w:eastAsia="Times New Roman" w:cs="Arial"/>
                <w:b/>
                <w:spacing w:val="-2"/>
                <w:sz w:val="14"/>
                <w:szCs w:val="14"/>
                <w:lang w:val="en-US"/>
              </w:rPr>
              <w:t>%</w:t>
            </w:r>
          </w:p>
        </w:tc>
      </w:tr>
      <w:tr w:rsidR="005F410E" w:rsidRPr="00C72009" w14:paraId="3909A319" w14:textId="77777777" w:rsidTr="005F410E">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398A2B9B" w14:textId="77777777" w:rsidR="005F410E" w:rsidRPr="00C72009" w:rsidRDefault="005F410E" w:rsidP="005F410E">
            <w:pPr>
              <w:keepNext/>
              <w:keepLines/>
              <w:spacing w:before="40" w:after="40"/>
              <w:rPr>
                <w:rFonts w:eastAsia="Times New Roman" w:cs="Arial"/>
                <w:b w:val="0"/>
                <w:spacing w:val="-2"/>
                <w:sz w:val="14"/>
                <w:szCs w:val="14"/>
                <w:lang w:val="en-US"/>
              </w:rPr>
            </w:pPr>
            <w:r w:rsidRPr="00C72009">
              <w:rPr>
                <w:rFonts w:eastAsia="Times New Roman" w:cs="Arial"/>
                <w:b w:val="0"/>
                <w:spacing w:val="-2"/>
                <w:sz w:val="14"/>
                <w:szCs w:val="14"/>
                <w:lang w:val="en-US"/>
              </w:rPr>
              <w:t xml:space="preserve">BB </w:t>
            </w:r>
            <w:proofErr w:type="spellStart"/>
            <w:r w:rsidRPr="00C72009">
              <w:rPr>
                <w:rFonts w:eastAsia="Times New Roman" w:cs="Arial"/>
                <w:b w:val="0"/>
                <w:spacing w:val="-2"/>
                <w:sz w:val="14"/>
                <w:szCs w:val="14"/>
                <w:lang w:val="en-US"/>
              </w:rPr>
              <w:t>Corretora</w:t>
            </w:r>
            <w:proofErr w:type="spellEnd"/>
          </w:p>
        </w:tc>
        <w:tc>
          <w:tcPr>
            <w:tcW w:w="1181" w:type="dxa"/>
            <w:vAlign w:val="center"/>
            <w:hideMark/>
          </w:tcPr>
          <w:p w14:paraId="04B7B147"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10,997,800</w:t>
            </w:r>
          </w:p>
        </w:tc>
        <w:tc>
          <w:tcPr>
            <w:tcW w:w="1181" w:type="dxa"/>
            <w:vAlign w:val="center"/>
            <w:hideMark/>
          </w:tcPr>
          <w:p w14:paraId="1618ADB6"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49.990</w:t>
            </w:r>
          </w:p>
        </w:tc>
        <w:tc>
          <w:tcPr>
            <w:tcW w:w="1181" w:type="dxa"/>
            <w:vAlign w:val="center"/>
            <w:hideMark/>
          </w:tcPr>
          <w:p w14:paraId="4BCCEC71"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22,000,000</w:t>
            </w:r>
          </w:p>
        </w:tc>
        <w:tc>
          <w:tcPr>
            <w:tcW w:w="1181" w:type="dxa"/>
            <w:vAlign w:val="center"/>
            <w:hideMark/>
          </w:tcPr>
          <w:p w14:paraId="0F979647"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100.000</w:t>
            </w:r>
          </w:p>
        </w:tc>
        <w:tc>
          <w:tcPr>
            <w:tcW w:w="1181" w:type="dxa"/>
            <w:vAlign w:val="center"/>
            <w:hideMark/>
          </w:tcPr>
          <w:p w14:paraId="456CD27F"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32,997,800</w:t>
            </w:r>
          </w:p>
        </w:tc>
        <w:tc>
          <w:tcPr>
            <w:tcW w:w="1182" w:type="dxa"/>
            <w:vAlign w:val="center"/>
            <w:hideMark/>
          </w:tcPr>
          <w:p w14:paraId="7AD42E85"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74.995</w:t>
            </w:r>
          </w:p>
        </w:tc>
      </w:tr>
      <w:tr w:rsidR="005F410E" w:rsidRPr="00C72009" w14:paraId="6E4925A6" w14:textId="77777777" w:rsidTr="005F41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vAlign w:val="center"/>
            <w:hideMark/>
          </w:tcPr>
          <w:p w14:paraId="41C2B672" w14:textId="77777777" w:rsidR="005F410E" w:rsidRPr="00C72009" w:rsidRDefault="005F410E" w:rsidP="005F410E">
            <w:pPr>
              <w:keepNext/>
              <w:keepLines/>
              <w:spacing w:before="40" w:after="40"/>
              <w:rPr>
                <w:rFonts w:eastAsia="Times New Roman" w:cs="Arial"/>
                <w:b w:val="0"/>
                <w:spacing w:val="-2"/>
                <w:sz w:val="14"/>
                <w:szCs w:val="18"/>
                <w:lang w:val="en-US"/>
              </w:rPr>
            </w:pPr>
            <w:r w:rsidRPr="00C72009">
              <w:rPr>
                <w:rFonts w:eastAsia="Times New Roman" w:cs="Arial"/>
                <w:b w:val="0"/>
                <w:spacing w:val="-2"/>
                <w:sz w:val="14"/>
                <w:szCs w:val="18"/>
                <w:lang w:val="en-US"/>
              </w:rPr>
              <w:t>PFG2</w:t>
            </w:r>
          </w:p>
        </w:tc>
        <w:tc>
          <w:tcPr>
            <w:tcW w:w="1181" w:type="dxa"/>
            <w:tcBorders>
              <w:bottom w:val="nil"/>
            </w:tcBorders>
            <w:vAlign w:val="center"/>
            <w:hideMark/>
          </w:tcPr>
          <w:p w14:paraId="65DE0E60"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11,002,200</w:t>
            </w:r>
          </w:p>
        </w:tc>
        <w:tc>
          <w:tcPr>
            <w:tcW w:w="1181" w:type="dxa"/>
            <w:tcBorders>
              <w:bottom w:val="nil"/>
            </w:tcBorders>
            <w:vAlign w:val="center"/>
            <w:hideMark/>
          </w:tcPr>
          <w:p w14:paraId="12DA6659"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50.010</w:t>
            </w:r>
          </w:p>
        </w:tc>
        <w:tc>
          <w:tcPr>
            <w:tcW w:w="1181" w:type="dxa"/>
            <w:tcBorders>
              <w:bottom w:val="nil"/>
            </w:tcBorders>
            <w:vAlign w:val="center"/>
            <w:hideMark/>
          </w:tcPr>
          <w:p w14:paraId="5F952644"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w:t>
            </w:r>
          </w:p>
        </w:tc>
        <w:tc>
          <w:tcPr>
            <w:tcW w:w="1181" w:type="dxa"/>
            <w:tcBorders>
              <w:bottom w:val="nil"/>
            </w:tcBorders>
            <w:vAlign w:val="center"/>
            <w:hideMark/>
          </w:tcPr>
          <w:p w14:paraId="77E9F8E8"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w:t>
            </w:r>
          </w:p>
        </w:tc>
        <w:tc>
          <w:tcPr>
            <w:tcW w:w="1181" w:type="dxa"/>
            <w:tcBorders>
              <w:bottom w:val="nil"/>
            </w:tcBorders>
            <w:vAlign w:val="center"/>
            <w:hideMark/>
          </w:tcPr>
          <w:p w14:paraId="65FEE64C"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11,002,200</w:t>
            </w:r>
          </w:p>
        </w:tc>
        <w:tc>
          <w:tcPr>
            <w:tcW w:w="1182" w:type="dxa"/>
            <w:tcBorders>
              <w:bottom w:val="nil"/>
            </w:tcBorders>
            <w:vAlign w:val="center"/>
            <w:hideMark/>
          </w:tcPr>
          <w:p w14:paraId="7ED5E1EC"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25.005</w:t>
            </w:r>
          </w:p>
        </w:tc>
      </w:tr>
      <w:tr w:rsidR="005F410E" w:rsidRPr="00C72009" w14:paraId="1347AC9B" w14:textId="77777777" w:rsidTr="005F410E">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07364885" w14:textId="77777777" w:rsidR="005F410E" w:rsidRPr="00C72009" w:rsidRDefault="005F410E" w:rsidP="005F410E">
            <w:pPr>
              <w:keepNext/>
              <w:keepLines/>
              <w:spacing w:before="40" w:after="40"/>
              <w:rPr>
                <w:rFonts w:eastAsia="Times New Roman" w:cs="Arial"/>
                <w:spacing w:val="-2"/>
                <w:sz w:val="14"/>
                <w:szCs w:val="14"/>
                <w:lang w:val="en-US"/>
              </w:rPr>
            </w:pPr>
            <w:r w:rsidRPr="00C72009">
              <w:rPr>
                <w:rFonts w:eastAsia="Times New Roman" w:cs="Arial"/>
                <w:spacing w:val="-2"/>
                <w:sz w:val="14"/>
                <w:szCs w:val="14"/>
                <w:lang w:val="en-US"/>
              </w:rPr>
              <w:t>Total</w:t>
            </w:r>
          </w:p>
        </w:tc>
        <w:tc>
          <w:tcPr>
            <w:tcW w:w="1181" w:type="dxa"/>
            <w:tcBorders>
              <w:top w:val="nil"/>
              <w:bottom w:val="single" w:sz="2" w:space="0" w:color="8EAADB" w:themeColor="accent5" w:themeTint="99"/>
            </w:tcBorders>
            <w:vAlign w:val="center"/>
            <w:hideMark/>
          </w:tcPr>
          <w:p w14:paraId="4888C97E"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C72009">
              <w:rPr>
                <w:rFonts w:eastAsia="Times New Roman" w:cs="Arial"/>
                <w:b/>
                <w:spacing w:val="-2"/>
                <w:sz w:val="14"/>
                <w:szCs w:val="18"/>
                <w:lang w:val="en-US"/>
              </w:rPr>
              <w:t>22,000,000</w:t>
            </w:r>
          </w:p>
        </w:tc>
        <w:tc>
          <w:tcPr>
            <w:tcW w:w="1181" w:type="dxa"/>
            <w:tcBorders>
              <w:top w:val="nil"/>
              <w:bottom w:val="single" w:sz="2" w:space="0" w:color="8EAADB" w:themeColor="accent5" w:themeTint="99"/>
            </w:tcBorders>
            <w:vAlign w:val="center"/>
            <w:hideMark/>
          </w:tcPr>
          <w:p w14:paraId="42A6C2EF"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C72009">
              <w:rPr>
                <w:rFonts w:eastAsia="Times New Roman" w:cs="Arial"/>
                <w:b/>
                <w:spacing w:val="-2"/>
                <w:sz w:val="14"/>
                <w:szCs w:val="18"/>
                <w:lang w:val="en-US"/>
              </w:rPr>
              <w:t>100.000</w:t>
            </w:r>
          </w:p>
        </w:tc>
        <w:tc>
          <w:tcPr>
            <w:tcW w:w="1181" w:type="dxa"/>
            <w:tcBorders>
              <w:top w:val="nil"/>
              <w:bottom w:val="single" w:sz="2" w:space="0" w:color="8EAADB" w:themeColor="accent5" w:themeTint="99"/>
            </w:tcBorders>
            <w:vAlign w:val="center"/>
            <w:hideMark/>
          </w:tcPr>
          <w:p w14:paraId="129134B3"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C72009">
              <w:rPr>
                <w:rFonts w:eastAsia="Times New Roman" w:cs="Arial"/>
                <w:b/>
                <w:spacing w:val="-2"/>
                <w:sz w:val="14"/>
                <w:szCs w:val="18"/>
                <w:lang w:val="en-US"/>
              </w:rPr>
              <w:t>22,000,000</w:t>
            </w:r>
          </w:p>
        </w:tc>
        <w:tc>
          <w:tcPr>
            <w:tcW w:w="1181" w:type="dxa"/>
            <w:tcBorders>
              <w:top w:val="nil"/>
              <w:bottom w:val="single" w:sz="2" w:space="0" w:color="8EAADB" w:themeColor="accent5" w:themeTint="99"/>
            </w:tcBorders>
            <w:vAlign w:val="center"/>
            <w:hideMark/>
          </w:tcPr>
          <w:p w14:paraId="679F83C0"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C72009">
              <w:rPr>
                <w:rFonts w:eastAsia="Times New Roman" w:cs="Arial"/>
                <w:b/>
                <w:spacing w:val="-2"/>
                <w:sz w:val="14"/>
                <w:szCs w:val="18"/>
                <w:lang w:val="en-US"/>
              </w:rPr>
              <w:t>100.000</w:t>
            </w:r>
          </w:p>
        </w:tc>
        <w:tc>
          <w:tcPr>
            <w:tcW w:w="1181" w:type="dxa"/>
            <w:tcBorders>
              <w:top w:val="nil"/>
              <w:bottom w:val="single" w:sz="2" w:space="0" w:color="8EAADB" w:themeColor="accent5" w:themeTint="99"/>
            </w:tcBorders>
            <w:vAlign w:val="center"/>
            <w:hideMark/>
          </w:tcPr>
          <w:p w14:paraId="6D8E5CF3"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C72009">
              <w:rPr>
                <w:rFonts w:eastAsia="Times New Roman" w:cs="Arial"/>
                <w:b/>
                <w:spacing w:val="-2"/>
                <w:sz w:val="14"/>
                <w:szCs w:val="18"/>
                <w:lang w:val="en-US"/>
              </w:rPr>
              <w:t>44,000,000</w:t>
            </w:r>
          </w:p>
        </w:tc>
        <w:tc>
          <w:tcPr>
            <w:tcW w:w="1182" w:type="dxa"/>
            <w:tcBorders>
              <w:top w:val="nil"/>
              <w:bottom w:val="single" w:sz="2" w:space="0" w:color="8EAADB" w:themeColor="accent5" w:themeTint="99"/>
            </w:tcBorders>
            <w:vAlign w:val="center"/>
            <w:hideMark/>
          </w:tcPr>
          <w:p w14:paraId="0990CE51"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C72009">
              <w:rPr>
                <w:rFonts w:eastAsia="Times New Roman" w:cs="Arial"/>
                <w:b/>
                <w:spacing w:val="-2"/>
                <w:sz w:val="14"/>
                <w:szCs w:val="18"/>
                <w:lang w:val="en-US"/>
              </w:rPr>
              <w:t>100.000</w:t>
            </w:r>
          </w:p>
        </w:tc>
      </w:tr>
    </w:tbl>
    <w:p w14:paraId="3FB56C1C" w14:textId="77777777" w:rsidR="005F410E" w:rsidRPr="00C72009" w:rsidRDefault="005F410E" w:rsidP="005F410E">
      <w:pPr>
        <w:pStyle w:val="05-Textonormal"/>
        <w:rPr>
          <w:rFonts w:cs="Arial"/>
          <w:lang w:val="en-US"/>
        </w:rPr>
      </w:pPr>
      <w:r w:rsidRPr="00C72009">
        <w:rPr>
          <w:rFonts w:cs="Arial"/>
          <w:lang w:val="en-US"/>
        </w:rPr>
        <w:t xml:space="preserve">On December 4th, 2020, </w:t>
      </w:r>
      <w:proofErr w:type="spellStart"/>
      <w:r w:rsidRPr="00C72009">
        <w:rPr>
          <w:rFonts w:cs="Arial"/>
          <w:lang w:val="en-US"/>
        </w:rPr>
        <w:t>Ciclic’s</w:t>
      </w:r>
      <w:proofErr w:type="spellEnd"/>
      <w:r w:rsidRPr="00C72009">
        <w:rPr>
          <w:rFonts w:cs="Arial"/>
          <w:lang w:val="en-US"/>
        </w:rPr>
        <w:t xml:space="preserve"> Extraordinary Shareholders Meeting (ESM) approved a new increase on the company’s capital by R$ 17,132,548.00 through the issuance of 8,566,274 common shares and 8,566,274 preferred shares, by the price of R$ 1.00 each.</w:t>
      </w:r>
    </w:p>
    <w:p w14:paraId="2E0131AF" w14:textId="00AD7ECB" w:rsidR="005F410E" w:rsidRPr="00C72009" w:rsidRDefault="005F410E" w:rsidP="005F410E">
      <w:pPr>
        <w:pStyle w:val="05-Textonormal"/>
        <w:rPr>
          <w:rFonts w:cs="Arial"/>
          <w:lang w:val="en-US"/>
        </w:rPr>
      </w:pPr>
      <w:r w:rsidRPr="00C72009">
        <w:rPr>
          <w:rFonts w:cs="Arial"/>
          <w:lang w:val="en-US"/>
        </w:rPr>
        <w:t xml:space="preserve">BB </w:t>
      </w:r>
      <w:proofErr w:type="spellStart"/>
      <w:r w:rsidRPr="00C72009">
        <w:rPr>
          <w:rFonts w:cs="Arial"/>
          <w:lang w:val="en-US"/>
        </w:rPr>
        <w:t>Corretora</w:t>
      </w:r>
      <w:proofErr w:type="spellEnd"/>
      <w:r w:rsidRPr="00C72009">
        <w:rPr>
          <w:rFonts w:cs="Arial"/>
          <w:lang w:val="en-US"/>
        </w:rPr>
        <w:t xml:space="preserve"> de </w:t>
      </w:r>
      <w:proofErr w:type="spellStart"/>
      <w:r w:rsidRPr="00C72009">
        <w:rPr>
          <w:rFonts w:cs="Arial"/>
          <w:lang w:val="en-US"/>
        </w:rPr>
        <w:t>Seguros</w:t>
      </w:r>
      <w:proofErr w:type="spellEnd"/>
      <w:r w:rsidRPr="00C72009">
        <w:rPr>
          <w:rFonts w:cs="Arial"/>
          <w:lang w:val="en-US"/>
        </w:rPr>
        <w:t xml:space="preserve"> e </w:t>
      </w:r>
      <w:proofErr w:type="spellStart"/>
      <w:r w:rsidRPr="00C72009">
        <w:rPr>
          <w:rFonts w:cs="Arial"/>
          <w:lang w:val="en-US"/>
        </w:rPr>
        <w:t>Administradora</w:t>
      </w:r>
      <w:proofErr w:type="spellEnd"/>
      <w:r w:rsidRPr="00C72009">
        <w:rPr>
          <w:rFonts w:cs="Arial"/>
          <w:lang w:val="en-US"/>
        </w:rPr>
        <w:t xml:space="preserve"> de Bens S.A. subscribed 4,282,280 common shares and 8,566,274 preferred shares, equivalent to R$ 12,848,554.00, fully paid in national currency on December 7, 2020. </w:t>
      </w:r>
    </w:p>
    <w:p w14:paraId="7EDBD34C" w14:textId="45B7F677" w:rsidR="005F410E" w:rsidRPr="00C72009" w:rsidRDefault="005F410E" w:rsidP="005F410E">
      <w:pPr>
        <w:pStyle w:val="05-Textonormal"/>
        <w:rPr>
          <w:rFonts w:cs="Arial"/>
          <w:lang w:val="en-US"/>
        </w:rPr>
      </w:pPr>
      <w:r w:rsidRPr="00C72009">
        <w:rPr>
          <w:rFonts w:cs="Arial"/>
          <w:lang w:val="en-US"/>
        </w:rPr>
        <w:t xml:space="preserve">PFG do </w:t>
      </w:r>
      <w:proofErr w:type="spellStart"/>
      <w:r w:rsidRPr="00C72009">
        <w:rPr>
          <w:rFonts w:cs="Arial"/>
          <w:lang w:val="en-US"/>
        </w:rPr>
        <w:t>Brasil</w:t>
      </w:r>
      <w:proofErr w:type="spellEnd"/>
      <w:r w:rsidRPr="00C72009">
        <w:rPr>
          <w:rFonts w:cs="Arial"/>
          <w:lang w:val="en-US"/>
        </w:rPr>
        <w:t xml:space="preserve"> 2 </w:t>
      </w:r>
      <w:proofErr w:type="spellStart"/>
      <w:r w:rsidRPr="00C72009">
        <w:rPr>
          <w:rFonts w:cs="Arial"/>
          <w:lang w:val="en-US"/>
        </w:rPr>
        <w:t>Participações</w:t>
      </w:r>
      <w:proofErr w:type="spellEnd"/>
      <w:r w:rsidRPr="00C72009">
        <w:rPr>
          <w:rFonts w:cs="Arial"/>
          <w:lang w:val="en-US"/>
        </w:rPr>
        <w:t xml:space="preserve"> </w:t>
      </w:r>
      <w:proofErr w:type="spellStart"/>
      <w:r w:rsidRPr="00C72009">
        <w:rPr>
          <w:rFonts w:cs="Arial"/>
          <w:lang w:val="en-US"/>
        </w:rPr>
        <w:t>Ltda</w:t>
      </w:r>
      <w:proofErr w:type="spellEnd"/>
      <w:r w:rsidRPr="00C72009">
        <w:rPr>
          <w:rFonts w:cs="Arial"/>
          <w:lang w:val="en-US"/>
        </w:rPr>
        <w:t xml:space="preserve"> subscribed 4,283,994 common shares, equivalent to R$ 4,283,994.00, fully paid in national currency, on December 8, 2020.</w:t>
      </w:r>
    </w:p>
    <w:p w14:paraId="52460AD0" w14:textId="77777777" w:rsidR="005F410E" w:rsidRPr="00C72009" w:rsidRDefault="005F410E" w:rsidP="005F410E">
      <w:pPr>
        <w:pStyle w:val="05-Textonormal"/>
        <w:rPr>
          <w:rFonts w:cs="Arial"/>
          <w:lang w:val="en-US"/>
        </w:rPr>
      </w:pPr>
      <w:r w:rsidRPr="00C72009">
        <w:rPr>
          <w:rFonts w:cs="Arial"/>
          <w:lang w:val="en-US"/>
        </w:rPr>
        <w:t>The company's capital, fully subscribed and paid-in, is now of R$ 61,132,548.00, divided into 61,132,548 shares, of which 30,566,274 are common shares and 30,566,274 are preferred shares, distributed between the shareholders in the following proportion:</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5F410E" w:rsidRPr="00C72009" w14:paraId="28258EF0" w14:textId="77777777" w:rsidTr="005F410E">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4199F4F" w14:textId="77777777" w:rsidR="005F410E" w:rsidRPr="00C72009" w:rsidRDefault="005F410E" w:rsidP="005F410E">
            <w:pPr>
              <w:rPr>
                <w:rFonts w:cs="Arial"/>
                <w:szCs w:val="18"/>
                <w:lang w:val="en-US"/>
              </w:rPr>
            </w:pPr>
            <w:r w:rsidRPr="00C72009">
              <w:rPr>
                <w:rFonts w:cs="Arial"/>
                <w:sz w:val="14"/>
                <w:szCs w:val="14"/>
                <w:lang w:val="en-US"/>
              </w:rPr>
              <w:t>Shareholders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6017A0F" w14:textId="77777777" w:rsidR="005F410E" w:rsidRPr="00C72009" w:rsidRDefault="005F410E" w:rsidP="005F410E">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C72009">
              <w:rPr>
                <w:rFonts w:eastAsia="Times New Roman" w:cs="Arial"/>
                <w:bCs w:val="0"/>
                <w:spacing w:val="-2"/>
                <w:sz w:val="14"/>
                <w:szCs w:val="14"/>
                <w:lang w:val="en-US"/>
              </w:rPr>
              <w:t>Common Shares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1B45B8E" w14:textId="77777777" w:rsidR="005F410E" w:rsidRPr="00C72009" w:rsidRDefault="005F410E" w:rsidP="005F410E">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C72009">
              <w:rPr>
                <w:rFonts w:eastAsia="Times New Roman" w:cs="Arial"/>
                <w:bCs w:val="0"/>
                <w:spacing w:val="-2"/>
                <w:sz w:val="14"/>
                <w:szCs w:val="14"/>
                <w:lang w:val="en-US"/>
              </w:rPr>
              <w:t>Preferred Shares</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F2922B7" w14:textId="77777777" w:rsidR="005F410E" w:rsidRPr="00C72009" w:rsidRDefault="005F410E" w:rsidP="005F410E">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C72009">
              <w:rPr>
                <w:rFonts w:eastAsia="Times New Roman" w:cs="Arial"/>
                <w:bCs w:val="0"/>
                <w:spacing w:val="-2"/>
                <w:sz w:val="14"/>
                <w:szCs w:val="14"/>
                <w:lang w:val="en-US"/>
              </w:rPr>
              <w:t>Total</w:t>
            </w:r>
          </w:p>
        </w:tc>
      </w:tr>
      <w:tr w:rsidR="005F410E" w:rsidRPr="00C72009" w14:paraId="3002ED39" w14:textId="77777777" w:rsidTr="005F41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tcBorders>
            <w:hideMark/>
          </w:tcPr>
          <w:p w14:paraId="43E95977" w14:textId="77777777" w:rsidR="005F410E" w:rsidRPr="00C72009" w:rsidRDefault="005F410E" w:rsidP="005F410E">
            <w:pPr>
              <w:rPr>
                <w:rFonts w:cs="Arial"/>
                <w:szCs w:val="18"/>
                <w:lang w:val="en-US"/>
              </w:rPr>
            </w:pPr>
          </w:p>
        </w:tc>
        <w:tc>
          <w:tcPr>
            <w:tcW w:w="1181" w:type="dxa"/>
            <w:tcBorders>
              <w:top w:val="single" w:sz="2" w:space="0" w:color="8EAADB" w:themeColor="accent5" w:themeTint="99"/>
            </w:tcBorders>
            <w:vAlign w:val="center"/>
            <w:hideMark/>
          </w:tcPr>
          <w:p w14:paraId="6A1A009F"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C72009">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0296BE2A"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C72009">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6C0A0209"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C72009">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56FCF6A0"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C72009">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418E437F"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C72009">
              <w:rPr>
                <w:rFonts w:eastAsia="Times New Roman" w:cs="Arial"/>
                <w:b/>
                <w:spacing w:val="-2"/>
                <w:sz w:val="14"/>
                <w:szCs w:val="14"/>
                <w:lang w:val="en-US"/>
              </w:rPr>
              <w:t>Ammount</w:t>
            </w:r>
            <w:proofErr w:type="spellEnd"/>
          </w:p>
        </w:tc>
        <w:tc>
          <w:tcPr>
            <w:tcW w:w="1182" w:type="dxa"/>
            <w:tcBorders>
              <w:top w:val="single" w:sz="2" w:space="0" w:color="8EAADB" w:themeColor="accent5" w:themeTint="99"/>
            </w:tcBorders>
            <w:vAlign w:val="center"/>
            <w:hideMark/>
          </w:tcPr>
          <w:p w14:paraId="09C04425"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C72009">
              <w:rPr>
                <w:rFonts w:eastAsia="Times New Roman" w:cs="Arial"/>
                <w:b/>
                <w:spacing w:val="-2"/>
                <w:sz w:val="14"/>
                <w:szCs w:val="14"/>
                <w:lang w:val="en-US"/>
              </w:rPr>
              <w:t>%</w:t>
            </w:r>
          </w:p>
        </w:tc>
      </w:tr>
      <w:tr w:rsidR="005F410E" w:rsidRPr="00C72009" w14:paraId="1260DC7E" w14:textId="77777777" w:rsidTr="005F410E">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7B537CDE" w14:textId="77777777" w:rsidR="005F410E" w:rsidRPr="00C72009" w:rsidRDefault="005F410E" w:rsidP="005F410E">
            <w:pPr>
              <w:keepNext/>
              <w:keepLines/>
              <w:spacing w:before="40" w:after="40"/>
              <w:rPr>
                <w:rFonts w:eastAsia="Times New Roman" w:cs="Arial"/>
                <w:b w:val="0"/>
                <w:spacing w:val="-2"/>
                <w:sz w:val="14"/>
                <w:szCs w:val="14"/>
                <w:lang w:val="en-US"/>
              </w:rPr>
            </w:pPr>
            <w:r w:rsidRPr="00C72009">
              <w:rPr>
                <w:rFonts w:eastAsia="Times New Roman" w:cs="Arial"/>
                <w:b w:val="0"/>
                <w:spacing w:val="-2"/>
                <w:sz w:val="14"/>
                <w:szCs w:val="14"/>
                <w:lang w:val="en-US"/>
              </w:rPr>
              <w:t xml:space="preserve">BB </w:t>
            </w:r>
            <w:proofErr w:type="spellStart"/>
            <w:r w:rsidRPr="00C72009">
              <w:rPr>
                <w:rFonts w:eastAsia="Times New Roman" w:cs="Arial"/>
                <w:b w:val="0"/>
                <w:spacing w:val="-2"/>
                <w:sz w:val="14"/>
                <w:szCs w:val="14"/>
                <w:lang w:val="en-US"/>
              </w:rPr>
              <w:t>Corretora</w:t>
            </w:r>
            <w:proofErr w:type="spellEnd"/>
          </w:p>
        </w:tc>
        <w:tc>
          <w:tcPr>
            <w:tcW w:w="1181" w:type="dxa"/>
            <w:vAlign w:val="center"/>
            <w:hideMark/>
          </w:tcPr>
          <w:p w14:paraId="4CEA56B2"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rPr>
              <w:t>15,280,080</w:t>
            </w:r>
          </w:p>
        </w:tc>
        <w:tc>
          <w:tcPr>
            <w:tcW w:w="1181" w:type="dxa"/>
            <w:vAlign w:val="center"/>
            <w:hideMark/>
          </w:tcPr>
          <w:p w14:paraId="550CC2DB"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49.990</w:t>
            </w:r>
          </w:p>
        </w:tc>
        <w:tc>
          <w:tcPr>
            <w:tcW w:w="1181" w:type="dxa"/>
            <w:vAlign w:val="center"/>
            <w:hideMark/>
          </w:tcPr>
          <w:p w14:paraId="659C1D61"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C72009">
              <w:rPr>
                <w:rFonts w:eastAsia="Times New Roman" w:cs="Arial"/>
                <w:bCs/>
                <w:spacing w:val="-2"/>
                <w:sz w:val="14"/>
                <w:szCs w:val="18"/>
              </w:rPr>
              <w:t>30,566,274</w:t>
            </w:r>
          </w:p>
        </w:tc>
        <w:tc>
          <w:tcPr>
            <w:tcW w:w="1181" w:type="dxa"/>
            <w:vAlign w:val="center"/>
            <w:hideMark/>
          </w:tcPr>
          <w:p w14:paraId="311FF991"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100.000</w:t>
            </w:r>
          </w:p>
        </w:tc>
        <w:tc>
          <w:tcPr>
            <w:tcW w:w="1181" w:type="dxa"/>
            <w:vAlign w:val="center"/>
            <w:hideMark/>
          </w:tcPr>
          <w:p w14:paraId="32B5F5A9"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rPr>
              <w:t>45,846,354</w:t>
            </w:r>
          </w:p>
        </w:tc>
        <w:tc>
          <w:tcPr>
            <w:tcW w:w="1182" w:type="dxa"/>
            <w:vAlign w:val="center"/>
            <w:hideMark/>
          </w:tcPr>
          <w:p w14:paraId="099E20E6"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74.995</w:t>
            </w:r>
          </w:p>
        </w:tc>
      </w:tr>
      <w:tr w:rsidR="005F410E" w:rsidRPr="00C72009" w14:paraId="628E5B6C" w14:textId="77777777" w:rsidTr="005F41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vAlign w:val="center"/>
            <w:hideMark/>
          </w:tcPr>
          <w:p w14:paraId="28F78572" w14:textId="77777777" w:rsidR="005F410E" w:rsidRPr="00C72009" w:rsidRDefault="005F410E" w:rsidP="005F410E">
            <w:pPr>
              <w:keepNext/>
              <w:keepLines/>
              <w:spacing w:before="40" w:after="40"/>
              <w:rPr>
                <w:rFonts w:eastAsia="Times New Roman" w:cs="Arial"/>
                <w:b w:val="0"/>
                <w:spacing w:val="-2"/>
                <w:sz w:val="14"/>
                <w:szCs w:val="18"/>
                <w:lang w:val="en-US"/>
              </w:rPr>
            </w:pPr>
            <w:r w:rsidRPr="00C72009">
              <w:rPr>
                <w:rFonts w:eastAsia="Times New Roman" w:cs="Arial"/>
                <w:b w:val="0"/>
                <w:spacing w:val="-2"/>
                <w:sz w:val="14"/>
                <w:szCs w:val="18"/>
                <w:lang w:val="en-US"/>
              </w:rPr>
              <w:t>PFG2</w:t>
            </w:r>
          </w:p>
        </w:tc>
        <w:tc>
          <w:tcPr>
            <w:tcW w:w="1181" w:type="dxa"/>
            <w:tcBorders>
              <w:bottom w:val="nil"/>
            </w:tcBorders>
            <w:vAlign w:val="center"/>
            <w:hideMark/>
          </w:tcPr>
          <w:p w14:paraId="3AC73EAE"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rPr>
              <w:t>15,286,194</w:t>
            </w:r>
          </w:p>
        </w:tc>
        <w:tc>
          <w:tcPr>
            <w:tcW w:w="1181" w:type="dxa"/>
            <w:tcBorders>
              <w:bottom w:val="nil"/>
            </w:tcBorders>
            <w:vAlign w:val="center"/>
            <w:hideMark/>
          </w:tcPr>
          <w:p w14:paraId="08BC7201"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50.010</w:t>
            </w:r>
          </w:p>
        </w:tc>
        <w:tc>
          <w:tcPr>
            <w:tcW w:w="1181" w:type="dxa"/>
            <w:tcBorders>
              <w:bottom w:val="nil"/>
            </w:tcBorders>
            <w:vAlign w:val="center"/>
            <w:hideMark/>
          </w:tcPr>
          <w:p w14:paraId="406E4D35"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rPr>
              <w:t>--</w:t>
            </w:r>
          </w:p>
        </w:tc>
        <w:tc>
          <w:tcPr>
            <w:tcW w:w="1181" w:type="dxa"/>
            <w:tcBorders>
              <w:bottom w:val="nil"/>
            </w:tcBorders>
            <w:vAlign w:val="center"/>
            <w:hideMark/>
          </w:tcPr>
          <w:p w14:paraId="6294B09C"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w:t>
            </w:r>
          </w:p>
        </w:tc>
        <w:tc>
          <w:tcPr>
            <w:tcW w:w="1181" w:type="dxa"/>
            <w:tcBorders>
              <w:bottom w:val="nil"/>
            </w:tcBorders>
            <w:vAlign w:val="center"/>
            <w:hideMark/>
          </w:tcPr>
          <w:p w14:paraId="7D484003"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rPr>
              <w:t>15,286,194</w:t>
            </w:r>
          </w:p>
        </w:tc>
        <w:tc>
          <w:tcPr>
            <w:tcW w:w="1182" w:type="dxa"/>
            <w:tcBorders>
              <w:bottom w:val="nil"/>
            </w:tcBorders>
            <w:vAlign w:val="center"/>
            <w:hideMark/>
          </w:tcPr>
          <w:p w14:paraId="57CCB025"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C72009">
              <w:rPr>
                <w:rFonts w:eastAsia="Times New Roman" w:cs="Arial"/>
                <w:spacing w:val="-2"/>
                <w:sz w:val="14"/>
                <w:szCs w:val="18"/>
                <w:lang w:val="en-US"/>
              </w:rPr>
              <w:t>25.005</w:t>
            </w:r>
          </w:p>
        </w:tc>
      </w:tr>
      <w:tr w:rsidR="005F410E" w:rsidRPr="00C72009" w14:paraId="2D4CC221" w14:textId="77777777" w:rsidTr="005F410E">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0A56323A" w14:textId="77777777" w:rsidR="005F410E" w:rsidRPr="00C72009" w:rsidRDefault="005F410E" w:rsidP="005F410E">
            <w:pPr>
              <w:keepNext/>
              <w:keepLines/>
              <w:spacing w:before="40" w:after="40"/>
              <w:rPr>
                <w:rFonts w:eastAsia="Times New Roman" w:cs="Arial"/>
                <w:spacing w:val="-2"/>
                <w:sz w:val="14"/>
                <w:szCs w:val="14"/>
                <w:lang w:val="en-US"/>
              </w:rPr>
            </w:pPr>
            <w:r w:rsidRPr="00C72009">
              <w:rPr>
                <w:rFonts w:eastAsia="Times New Roman" w:cs="Arial"/>
                <w:spacing w:val="-2"/>
                <w:sz w:val="14"/>
                <w:szCs w:val="14"/>
                <w:lang w:val="en-US"/>
              </w:rPr>
              <w:t>Total</w:t>
            </w:r>
          </w:p>
        </w:tc>
        <w:tc>
          <w:tcPr>
            <w:tcW w:w="1181" w:type="dxa"/>
            <w:tcBorders>
              <w:top w:val="nil"/>
              <w:bottom w:val="single" w:sz="2" w:space="0" w:color="8EAADB" w:themeColor="accent5" w:themeTint="99"/>
            </w:tcBorders>
            <w:vAlign w:val="center"/>
            <w:hideMark/>
          </w:tcPr>
          <w:p w14:paraId="27D19571"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C72009">
              <w:rPr>
                <w:rFonts w:eastAsia="Times New Roman" w:cs="Arial"/>
                <w:b/>
                <w:spacing w:val="-2"/>
                <w:sz w:val="14"/>
                <w:szCs w:val="18"/>
              </w:rPr>
              <w:t>30,566,274</w:t>
            </w:r>
          </w:p>
        </w:tc>
        <w:tc>
          <w:tcPr>
            <w:tcW w:w="1181" w:type="dxa"/>
            <w:tcBorders>
              <w:top w:val="nil"/>
              <w:bottom w:val="single" w:sz="2" w:space="0" w:color="8EAADB" w:themeColor="accent5" w:themeTint="99"/>
            </w:tcBorders>
            <w:vAlign w:val="center"/>
            <w:hideMark/>
          </w:tcPr>
          <w:p w14:paraId="2E5ED6A2"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C72009">
              <w:rPr>
                <w:rFonts w:eastAsia="Times New Roman" w:cs="Arial"/>
                <w:b/>
                <w:spacing w:val="-2"/>
                <w:sz w:val="14"/>
                <w:szCs w:val="18"/>
                <w:lang w:val="en-US"/>
              </w:rPr>
              <w:t>100.000</w:t>
            </w:r>
          </w:p>
        </w:tc>
        <w:tc>
          <w:tcPr>
            <w:tcW w:w="1181" w:type="dxa"/>
            <w:tcBorders>
              <w:top w:val="nil"/>
              <w:bottom w:val="single" w:sz="2" w:space="0" w:color="8EAADB" w:themeColor="accent5" w:themeTint="99"/>
            </w:tcBorders>
            <w:vAlign w:val="center"/>
            <w:hideMark/>
          </w:tcPr>
          <w:p w14:paraId="075CE2BE"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C72009">
              <w:rPr>
                <w:rFonts w:eastAsia="Times New Roman" w:cs="Arial"/>
                <w:b/>
                <w:spacing w:val="-2"/>
                <w:sz w:val="14"/>
                <w:szCs w:val="18"/>
              </w:rPr>
              <w:t>30,566,274</w:t>
            </w:r>
          </w:p>
        </w:tc>
        <w:tc>
          <w:tcPr>
            <w:tcW w:w="1181" w:type="dxa"/>
            <w:tcBorders>
              <w:top w:val="nil"/>
              <w:bottom w:val="single" w:sz="2" w:space="0" w:color="8EAADB" w:themeColor="accent5" w:themeTint="99"/>
            </w:tcBorders>
            <w:vAlign w:val="center"/>
            <w:hideMark/>
          </w:tcPr>
          <w:p w14:paraId="117336FE"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C72009">
              <w:rPr>
                <w:rFonts w:eastAsia="Times New Roman" w:cs="Arial"/>
                <w:b/>
                <w:spacing w:val="-2"/>
                <w:sz w:val="14"/>
                <w:szCs w:val="18"/>
                <w:lang w:val="en-US"/>
              </w:rPr>
              <w:t>100.000</w:t>
            </w:r>
          </w:p>
        </w:tc>
        <w:tc>
          <w:tcPr>
            <w:tcW w:w="1181" w:type="dxa"/>
            <w:tcBorders>
              <w:top w:val="nil"/>
              <w:bottom w:val="single" w:sz="2" w:space="0" w:color="8EAADB" w:themeColor="accent5" w:themeTint="99"/>
            </w:tcBorders>
            <w:vAlign w:val="center"/>
            <w:hideMark/>
          </w:tcPr>
          <w:p w14:paraId="0C1168F2"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C72009">
              <w:rPr>
                <w:rFonts w:eastAsia="Times New Roman" w:cs="Arial"/>
                <w:b/>
                <w:spacing w:val="-2"/>
                <w:sz w:val="14"/>
                <w:szCs w:val="18"/>
              </w:rPr>
              <w:t>61,132,548</w:t>
            </w:r>
          </w:p>
        </w:tc>
        <w:tc>
          <w:tcPr>
            <w:tcW w:w="1182" w:type="dxa"/>
            <w:tcBorders>
              <w:top w:val="nil"/>
              <w:bottom w:val="single" w:sz="2" w:space="0" w:color="8EAADB" w:themeColor="accent5" w:themeTint="99"/>
            </w:tcBorders>
            <w:vAlign w:val="center"/>
            <w:hideMark/>
          </w:tcPr>
          <w:p w14:paraId="12F3C802"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C72009">
              <w:rPr>
                <w:rFonts w:eastAsia="Times New Roman" w:cs="Arial"/>
                <w:b/>
                <w:spacing w:val="-2"/>
                <w:sz w:val="14"/>
                <w:szCs w:val="18"/>
                <w:lang w:val="en-US"/>
              </w:rPr>
              <w:t>100.000</w:t>
            </w:r>
          </w:p>
        </w:tc>
      </w:tr>
    </w:tbl>
    <w:p w14:paraId="74C037D0" w14:textId="77777777" w:rsidR="005F410E" w:rsidRPr="00C72009" w:rsidRDefault="005F410E" w:rsidP="005F410E">
      <w:pPr>
        <w:pStyle w:val="05-Textonormal"/>
        <w:rPr>
          <w:rFonts w:cs="Arial"/>
          <w:snapToGrid w:val="0"/>
        </w:rPr>
      </w:pPr>
    </w:p>
    <w:p w14:paraId="0D2A1FE0" w14:textId="77777777" w:rsidR="005F410E" w:rsidRPr="00C72009" w:rsidRDefault="005F410E" w:rsidP="005F410E">
      <w:pPr>
        <w:pStyle w:val="01-Textonormal"/>
        <w:rPr>
          <w:rFonts w:cs="Arial"/>
          <w:b/>
          <w:snapToGrid w:val="0"/>
          <w:color w:val="1F4E79" w:themeColor="accent1" w:themeShade="80"/>
        </w:rPr>
      </w:pPr>
      <w:r w:rsidRPr="00C72009">
        <w:rPr>
          <w:rFonts w:cs="Arial"/>
          <w:b/>
          <w:snapToGrid w:val="0"/>
          <w:color w:val="1F4E79" w:themeColor="accent1" w:themeShade="80"/>
        </w:rPr>
        <w:t>b) Brasilprev Seguros e Previdência S.A.</w:t>
      </w:r>
    </w:p>
    <w:p w14:paraId="24158ADA" w14:textId="046B0C7C" w:rsidR="005F410E" w:rsidRPr="00C72009" w:rsidRDefault="005F410E" w:rsidP="005F410E">
      <w:pPr>
        <w:pStyle w:val="05-Textonormal"/>
        <w:rPr>
          <w:rFonts w:cs="Arial"/>
          <w:lang w:val="en-US"/>
        </w:rPr>
      </w:pPr>
      <w:r w:rsidRPr="00C72009">
        <w:rPr>
          <w:rFonts w:cs="Arial"/>
          <w:lang w:val="en-US"/>
        </w:rPr>
        <w:t xml:space="preserve">On December 30, 2020, </w:t>
      </w:r>
      <w:proofErr w:type="spellStart"/>
      <w:r w:rsidRPr="00C72009">
        <w:rPr>
          <w:rFonts w:cs="Arial"/>
          <w:lang w:val="en-US"/>
        </w:rPr>
        <w:t>Brasilprev’s</w:t>
      </w:r>
      <w:proofErr w:type="spellEnd"/>
      <w:r w:rsidRPr="00C72009">
        <w:rPr>
          <w:rFonts w:cs="Arial"/>
          <w:lang w:val="en-US"/>
        </w:rPr>
        <w:t xml:space="preserve"> Extraordinary Shareholders Meeting (ESM) approved the increase on the company’s capital by R$ 1,199,998,758.74 through the issuance of 422,686 common shares and 422,686 preferred shares, by the price of R$ 1,419.49 each, based on </w:t>
      </w:r>
      <w:proofErr w:type="spellStart"/>
      <w:r w:rsidRPr="00C72009">
        <w:rPr>
          <w:rFonts w:cs="Arial"/>
          <w:lang w:val="en-US"/>
        </w:rPr>
        <w:t>Brasilprev's</w:t>
      </w:r>
      <w:proofErr w:type="spellEnd"/>
      <w:r w:rsidRPr="00C72009">
        <w:rPr>
          <w:rFonts w:cs="Arial"/>
          <w:lang w:val="en-US"/>
        </w:rPr>
        <w:t xml:space="preserve"> shareholders' equity as of November 30, 2020. On the same date, BB </w:t>
      </w:r>
      <w:proofErr w:type="spellStart"/>
      <w:r w:rsidRPr="00C72009">
        <w:rPr>
          <w:rFonts w:cs="Arial"/>
          <w:lang w:val="en-US"/>
        </w:rPr>
        <w:t>Seguridade</w:t>
      </w:r>
      <w:proofErr w:type="spellEnd"/>
      <w:r w:rsidRPr="00C72009">
        <w:rPr>
          <w:rFonts w:cs="Arial"/>
          <w:lang w:val="en-US"/>
        </w:rPr>
        <w:t xml:space="preserve"> </w:t>
      </w:r>
      <w:proofErr w:type="spellStart"/>
      <w:r w:rsidRPr="00C72009">
        <w:rPr>
          <w:rFonts w:cs="Arial"/>
          <w:lang w:val="en-US"/>
        </w:rPr>
        <w:t>Participações</w:t>
      </w:r>
      <w:proofErr w:type="spellEnd"/>
      <w:r w:rsidRPr="00C72009">
        <w:rPr>
          <w:rFonts w:cs="Arial"/>
          <w:lang w:val="en-US"/>
        </w:rPr>
        <w:t xml:space="preserve"> S.A. released to the market a Material Fact communicating the transaction and its motivation.</w:t>
      </w:r>
    </w:p>
    <w:p w14:paraId="697C82B1" w14:textId="77777777" w:rsidR="005F410E" w:rsidRPr="00C72009" w:rsidRDefault="005F410E" w:rsidP="005F410E">
      <w:pPr>
        <w:pStyle w:val="05-Textonormal"/>
        <w:rPr>
          <w:rFonts w:cs="Arial"/>
          <w:lang w:val="en-US"/>
        </w:rPr>
      </w:pPr>
      <w:r w:rsidRPr="00C72009">
        <w:rPr>
          <w:rFonts w:cs="Arial"/>
          <w:lang w:val="en-US"/>
        </w:rPr>
        <w:t xml:space="preserve">BB </w:t>
      </w:r>
      <w:proofErr w:type="spellStart"/>
      <w:r w:rsidRPr="00C72009">
        <w:rPr>
          <w:rFonts w:cs="Arial"/>
          <w:lang w:val="en-US"/>
        </w:rPr>
        <w:t>Seguros</w:t>
      </w:r>
      <w:proofErr w:type="spellEnd"/>
      <w:r w:rsidRPr="00C72009">
        <w:rPr>
          <w:rFonts w:cs="Arial"/>
          <w:lang w:val="en-US"/>
        </w:rPr>
        <w:t xml:space="preserve"> </w:t>
      </w:r>
      <w:proofErr w:type="spellStart"/>
      <w:r w:rsidRPr="00C72009">
        <w:rPr>
          <w:rFonts w:cs="Arial"/>
          <w:lang w:val="en-US"/>
        </w:rPr>
        <w:t>Participações</w:t>
      </w:r>
      <w:proofErr w:type="spellEnd"/>
      <w:r w:rsidRPr="00C72009">
        <w:rPr>
          <w:rFonts w:cs="Arial"/>
          <w:lang w:val="en-US"/>
        </w:rPr>
        <w:t xml:space="preserve"> S.A. subscribed 211,301 common shares and 422,686 preferred shares, equivalent to R$ 899,939,450.39, while PFG do </w:t>
      </w:r>
      <w:proofErr w:type="spellStart"/>
      <w:r w:rsidRPr="00C72009">
        <w:rPr>
          <w:rFonts w:cs="Arial"/>
          <w:lang w:val="en-US"/>
        </w:rPr>
        <w:t>Brasil</w:t>
      </w:r>
      <w:proofErr w:type="spellEnd"/>
      <w:r w:rsidRPr="00C72009">
        <w:rPr>
          <w:rFonts w:cs="Arial"/>
          <w:lang w:val="en-US"/>
        </w:rPr>
        <w:t xml:space="preserve"> Ltda. subscribed 211,385 common shares, equivalent to R$ 300,059,308.35, having the shareholders up to January 31</w:t>
      </w:r>
      <w:r w:rsidRPr="00C72009">
        <w:rPr>
          <w:rFonts w:cs="Arial"/>
          <w:vertAlign w:val="superscript"/>
          <w:lang w:val="en-US"/>
        </w:rPr>
        <w:t>st</w:t>
      </w:r>
      <w:r w:rsidRPr="00C72009">
        <w:rPr>
          <w:rFonts w:cs="Arial"/>
          <w:lang w:val="en-US"/>
        </w:rPr>
        <w:t>, 2021 to fully pay up the capital.</w:t>
      </w:r>
    </w:p>
    <w:p w14:paraId="68AEB4AA" w14:textId="2D9DE267" w:rsidR="005F410E" w:rsidRDefault="005F410E" w:rsidP="005F410E">
      <w:pPr>
        <w:pStyle w:val="05-Textonormal"/>
        <w:rPr>
          <w:rFonts w:cs="Arial"/>
          <w:lang w:val="en-US"/>
        </w:rPr>
      </w:pPr>
      <w:proofErr w:type="spellStart"/>
      <w:r w:rsidRPr="00C72009">
        <w:rPr>
          <w:rFonts w:cs="Arial"/>
          <w:lang w:val="en-US"/>
        </w:rPr>
        <w:t>Brasilprev's</w:t>
      </w:r>
      <w:proofErr w:type="spellEnd"/>
      <w:r w:rsidRPr="00C72009">
        <w:rPr>
          <w:rFonts w:cs="Arial"/>
          <w:lang w:val="en-US"/>
        </w:rPr>
        <w:t xml:space="preserve"> capital, which is fully subscribed and paid up, amounted to R$ 2,929,257,699.28, divided into 3,135,452 shares, of which 1,567,726 are common shares and 1,567,726 are preferred shares, distributed between the shareholders in the following proportion:</w:t>
      </w:r>
    </w:p>
    <w:p w14:paraId="1D034596" w14:textId="21915FDD" w:rsidR="00387D67" w:rsidRDefault="00387D67" w:rsidP="005F410E">
      <w:pPr>
        <w:pStyle w:val="05-Textonormal"/>
        <w:rPr>
          <w:rFonts w:cs="Arial"/>
          <w:lang w:val="en-US"/>
        </w:rPr>
      </w:pPr>
    </w:p>
    <w:p w14:paraId="611768FD" w14:textId="77777777" w:rsidR="00387D67" w:rsidRPr="00C72009" w:rsidRDefault="00387D67" w:rsidP="005F410E">
      <w:pPr>
        <w:pStyle w:val="05-Textonormal"/>
        <w:rPr>
          <w:rFonts w:cs="Arial"/>
          <w:lang w:val="en-US"/>
        </w:rPr>
      </w:pP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5F410E" w:rsidRPr="00C72009" w14:paraId="06139D37" w14:textId="77777777" w:rsidTr="005F410E">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155BAF9" w14:textId="77777777" w:rsidR="005F410E" w:rsidRPr="00C72009" w:rsidRDefault="005F410E" w:rsidP="005F410E">
            <w:pPr>
              <w:rPr>
                <w:rFonts w:cs="Arial"/>
                <w:szCs w:val="18"/>
              </w:rPr>
            </w:pPr>
            <w:r w:rsidRPr="00C72009">
              <w:rPr>
                <w:rFonts w:cs="Arial"/>
                <w:sz w:val="14"/>
                <w:szCs w:val="14"/>
                <w:lang w:val="en-US"/>
              </w:rPr>
              <w:lastRenderedPageBreak/>
              <w:t>Shareholders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0F29470" w14:textId="77777777" w:rsidR="005F410E" w:rsidRPr="00C72009" w:rsidRDefault="005F410E" w:rsidP="005F410E">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72009">
              <w:rPr>
                <w:rFonts w:eastAsia="Times New Roman" w:cs="Arial"/>
                <w:bCs w:val="0"/>
                <w:spacing w:val="-2"/>
                <w:sz w:val="14"/>
                <w:szCs w:val="14"/>
                <w:lang w:val="en-US"/>
              </w:rPr>
              <w:t>Common Shares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5354616" w14:textId="77777777" w:rsidR="005F410E" w:rsidRPr="00C72009" w:rsidRDefault="005F410E" w:rsidP="005F410E">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72009">
              <w:rPr>
                <w:rFonts w:eastAsia="Times New Roman" w:cs="Arial"/>
                <w:bCs w:val="0"/>
                <w:spacing w:val="-2"/>
                <w:sz w:val="14"/>
                <w:szCs w:val="14"/>
                <w:lang w:val="en-US"/>
              </w:rPr>
              <w:t>Preferred Shares</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7CE72B7" w14:textId="77777777" w:rsidR="005F410E" w:rsidRPr="00C72009" w:rsidRDefault="005F410E" w:rsidP="005F410E">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72009">
              <w:rPr>
                <w:rFonts w:eastAsia="Times New Roman" w:cs="Arial"/>
                <w:bCs w:val="0"/>
                <w:spacing w:val="-2"/>
                <w:sz w:val="14"/>
                <w:szCs w:val="14"/>
                <w:lang w:val="en-US"/>
              </w:rPr>
              <w:t>Total</w:t>
            </w:r>
          </w:p>
        </w:tc>
      </w:tr>
      <w:tr w:rsidR="005F410E" w:rsidRPr="00C72009" w14:paraId="59CEA8C9" w14:textId="77777777" w:rsidTr="005F410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tcBorders>
            <w:hideMark/>
          </w:tcPr>
          <w:p w14:paraId="39830C71" w14:textId="77777777" w:rsidR="005F410E" w:rsidRPr="00C72009" w:rsidRDefault="005F410E" w:rsidP="005F410E">
            <w:pPr>
              <w:rPr>
                <w:rFonts w:cs="Arial"/>
                <w:szCs w:val="18"/>
              </w:rPr>
            </w:pPr>
          </w:p>
        </w:tc>
        <w:tc>
          <w:tcPr>
            <w:tcW w:w="1181" w:type="dxa"/>
            <w:tcBorders>
              <w:top w:val="single" w:sz="2" w:space="0" w:color="8EAADB" w:themeColor="accent5" w:themeTint="99"/>
            </w:tcBorders>
            <w:vAlign w:val="center"/>
            <w:hideMark/>
          </w:tcPr>
          <w:p w14:paraId="73810D22"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C72009">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38E1D97F"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72009">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4B61B8A0"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C72009">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7EF4A3A5"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72009">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0A36E2C3"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C72009">
              <w:rPr>
                <w:rFonts w:eastAsia="Times New Roman" w:cs="Arial"/>
                <w:b/>
                <w:spacing w:val="-2"/>
                <w:sz w:val="14"/>
                <w:szCs w:val="14"/>
                <w:lang w:val="en-US"/>
              </w:rPr>
              <w:t>Ammount</w:t>
            </w:r>
            <w:proofErr w:type="spellEnd"/>
          </w:p>
        </w:tc>
        <w:tc>
          <w:tcPr>
            <w:tcW w:w="1182" w:type="dxa"/>
            <w:tcBorders>
              <w:top w:val="single" w:sz="2" w:space="0" w:color="8EAADB" w:themeColor="accent5" w:themeTint="99"/>
            </w:tcBorders>
            <w:vAlign w:val="center"/>
            <w:hideMark/>
          </w:tcPr>
          <w:p w14:paraId="76A60304"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72009">
              <w:rPr>
                <w:rFonts w:eastAsia="Times New Roman" w:cs="Arial"/>
                <w:b/>
                <w:spacing w:val="-2"/>
                <w:sz w:val="14"/>
                <w:szCs w:val="14"/>
              </w:rPr>
              <w:t>%</w:t>
            </w:r>
          </w:p>
        </w:tc>
      </w:tr>
      <w:tr w:rsidR="005F410E" w:rsidRPr="00C72009" w14:paraId="2882B728" w14:textId="77777777" w:rsidTr="005F410E">
        <w:trPr>
          <w:trHeight w:val="238"/>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682E1C6E" w14:textId="77777777" w:rsidR="005F410E" w:rsidRPr="00C72009" w:rsidRDefault="005F410E" w:rsidP="005F410E">
            <w:pPr>
              <w:keepNext/>
              <w:keepLines/>
              <w:spacing w:before="40" w:after="40"/>
              <w:rPr>
                <w:rFonts w:eastAsia="Times New Roman" w:cs="Arial"/>
                <w:b w:val="0"/>
                <w:spacing w:val="-2"/>
                <w:sz w:val="14"/>
                <w:szCs w:val="14"/>
              </w:rPr>
            </w:pPr>
            <w:r w:rsidRPr="00C72009">
              <w:rPr>
                <w:rFonts w:eastAsia="Times New Roman" w:cs="Arial"/>
                <w:spacing w:val="-2"/>
                <w:sz w:val="14"/>
                <w:szCs w:val="14"/>
              </w:rPr>
              <w:t>BB Seguros</w:t>
            </w:r>
          </w:p>
        </w:tc>
        <w:tc>
          <w:tcPr>
            <w:tcW w:w="1181" w:type="dxa"/>
            <w:vAlign w:val="center"/>
            <w:hideMark/>
          </w:tcPr>
          <w:p w14:paraId="4C059A00"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C72009">
              <w:rPr>
                <w:rFonts w:eastAsia="Times New Roman" w:cs="Arial"/>
                <w:spacing w:val="-2"/>
                <w:sz w:val="14"/>
                <w:szCs w:val="18"/>
              </w:rPr>
              <w:t>783,707</w:t>
            </w:r>
          </w:p>
        </w:tc>
        <w:tc>
          <w:tcPr>
            <w:tcW w:w="1181" w:type="dxa"/>
            <w:vAlign w:val="center"/>
            <w:hideMark/>
          </w:tcPr>
          <w:p w14:paraId="0DF1DD60"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C72009">
              <w:rPr>
                <w:rFonts w:eastAsia="Times New Roman" w:cs="Arial"/>
                <w:spacing w:val="-2"/>
                <w:sz w:val="14"/>
                <w:szCs w:val="18"/>
              </w:rPr>
              <w:t>49.990</w:t>
            </w:r>
          </w:p>
        </w:tc>
        <w:tc>
          <w:tcPr>
            <w:tcW w:w="1181" w:type="dxa"/>
            <w:vAlign w:val="center"/>
            <w:hideMark/>
          </w:tcPr>
          <w:p w14:paraId="12C66A85"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C72009">
              <w:rPr>
                <w:rFonts w:eastAsia="Times New Roman" w:cs="Arial"/>
                <w:bCs/>
                <w:spacing w:val="-2"/>
                <w:sz w:val="14"/>
                <w:szCs w:val="18"/>
              </w:rPr>
              <w:t>1,567,726</w:t>
            </w:r>
          </w:p>
        </w:tc>
        <w:tc>
          <w:tcPr>
            <w:tcW w:w="1181" w:type="dxa"/>
            <w:vAlign w:val="center"/>
            <w:hideMark/>
          </w:tcPr>
          <w:p w14:paraId="60F11E19"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C72009">
              <w:rPr>
                <w:rFonts w:eastAsia="Times New Roman" w:cs="Arial"/>
                <w:spacing w:val="-2"/>
                <w:sz w:val="14"/>
                <w:szCs w:val="18"/>
              </w:rPr>
              <w:t>100.000</w:t>
            </w:r>
          </w:p>
        </w:tc>
        <w:tc>
          <w:tcPr>
            <w:tcW w:w="1181" w:type="dxa"/>
            <w:vAlign w:val="center"/>
            <w:hideMark/>
          </w:tcPr>
          <w:p w14:paraId="1D1C7E40"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C72009">
              <w:rPr>
                <w:rFonts w:eastAsia="Times New Roman" w:cs="Arial"/>
                <w:spacing w:val="-2"/>
                <w:sz w:val="14"/>
                <w:szCs w:val="18"/>
              </w:rPr>
              <w:t>2,351,433</w:t>
            </w:r>
          </w:p>
        </w:tc>
        <w:tc>
          <w:tcPr>
            <w:tcW w:w="1182" w:type="dxa"/>
            <w:vAlign w:val="center"/>
            <w:hideMark/>
          </w:tcPr>
          <w:p w14:paraId="69241691"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C72009">
              <w:rPr>
                <w:rFonts w:eastAsia="Times New Roman" w:cs="Arial"/>
                <w:spacing w:val="-2"/>
                <w:sz w:val="14"/>
                <w:szCs w:val="18"/>
              </w:rPr>
              <w:t>74.995</w:t>
            </w:r>
          </w:p>
        </w:tc>
      </w:tr>
      <w:tr w:rsidR="005F410E" w:rsidRPr="00C72009" w14:paraId="091F3C95" w14:textId="77777777" w:rsidTr="005F410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vAlign w:val="center"/>
            <w:hideMark/>
          </w:tcPr>
          <w:p w14:paraId="39B94463" w14:textId="77777777" w:rsidR="005F410E" w:rsidRPr="00C72009" w:rsidRDefault="005F410E" w:rsidP="005F410E">
            <w:pPr>
              <w:keepNext/>
              <w:keepLines/>
              <w:spacing w:before="40" w:after="40"/>
              <w:rPr>
                <w:rFonts w:eastAsia="Times New Roman" w:cs="Arial"/>
                <w:b w:val="0"/>
                <w:spacing w:val="-2"/>
                <w:sz w:val="14"/>
                <w:szCs w:val="18"/>
              </w:rPr>
            </w:pPr>
            <w:r w:rsidRPr="00C72009">
              <w:rPr>
                <w:rFonts w:eastAsia="Times New Roman" w:cs="Arial"/>
                <w:spacing w:val="-2"/>
                <w:sz w:val="14"/>
                <w:szCs w:val="18"/>
              </w:rPr>
              <w:t>PFG</w:t>
            </w:r>
          </w:p>
        </w:tc>
        <w:tc>
          <w:tcPr>
            <w:tcW w:w="1181" w:type="dxa"/>
            <w:tcBorders>
              <w:bottom w:val="nil"/>
            </w:tcBorders>
            <w:vAlign w:val="center"/>
            <w:hideMark/>
          </w:tcPr>
          <w:p w14:paraId="13814F0D"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C72009">
              <w:rPr>
                <w:rFonts w:eastAsia="Times New Roman" w:cs="Arial"/>
                <w:spacing w:val="-2"/>
                <w:sz w:val="14"/>
                <w:szCs w:val="18"/>
              </w:rPr>
              <w:t>784,019</w:t>
            </w:r>
          </w:p>
        </w:tc>
        <w:tc>
          <w:tcPr>
            <w:tcW w:w="1181" w:type="dxa"/>
            <w:tcBorders>
              <w:bottom w:val="nil"/>
            </w:tcBorders>
            <w:vAlign w:val="center"/>
            <w:hideMark/>
          </w:tcPr>
          <w:p w14:paraId="62C26B54"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C72009">
              <w:rPr>
                <w:rFonts w:eastAsia="Times New Roman" w:cs="Arial"/>
                <w:spacing w:val="-2"/>
                <w:sz w:val="14"/>
                <w:szCs w:val="18"/>
              </w:rPr>
              <w:t>50.010</w:t>
            </w:r>
          </w:p>
        </w:tc>
        <w:tc>
          <w:tcPr>
            <w:tcW w:w="1181" w:type="dxa"/>
            <w:tcBorders>
              <w:bottom w:val="nil"/>
            </w:tcBorders>
            <w:vAlign w:val="center"/>
            <w:hideMark/>
          </w:tcPr>
          <w:p w14:paraId="579C6BE7"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C72009">
              <w:rPr>
                <w:rFonts w:eastAsia="Times New Roman" w:cs="Arial"/>
                <w:spacing w:val="-2"/>
                <w:sz w:val="14"/>
                <w:szCs w:val="18"/>
              </w:rPr>
              <w:t>--</w:t>
            </w:r>
          </w:p>
        </w:tc>
        <w:tc>
          <w:tcPr>
            <w:tcW w:w="1181" w:type="dxa"/>
            <w:tcBorders>
              <w:bottom w:val="nil"/>
            </w:tcBorders>
            <w:vAlign w:val="center"/>
            <w:hideMark/>
          </w:tcPr>
          <w:p w14:paraId="26E45676"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C72009">
              <w:rPr>
                <w:rFonts w:eastAsia="Times New Roman" w:cs="Arial"/>
                <w:spacing w:val="-2"/>
                <w:sz w:val="14"/>
                <w:szCs w:val="18"/>
              </w:rPr>
              <w:t>--</w:t>
            </w:r>
          </w:p>
        </w:tc>
        <w:tc>
          <w:tcPr>
            <w:tcW w:w="1181" w:type="dxa"/>
            <w:tcBorders>
              <w:bottom w:val="nil"/>
            </w:tcBorders>
            <w:vAlign w:val="center"/>
            <w:hideMark/>
          </w:tcPr>
          <w:p w14:paraId="20D5A2AB"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C72009">
              <w:rPr>
                <w:rFonts w:eastAsia="Times New Roman" w:cs="Arial"/>
                <w:spacing w:val="-2"/>
                <w:sz w:val="14"/>
                <w:szCs w:val="18"/>
              </w:rPr>
              <w:t>784,019</w:t>
            </w:r>
          </w:p>
        </w:tc>
        <w:tc>
          <w:tcPr>
            <w:tcW w:w="1182" w:type="dxa"/>
            <w:tcBorders>
              <w:bottom w:val="nil"/>
            </w:tcBorders>
            <w:vAlign w:val="center"/>
            <w:hideMark/>
          </w:tcPr>
          <w:p w14:paraId="3ECE3DA2"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C72009">
              <w:rPr>
                <w:rFonts w:eastAsia="Times New Roman" w:cs="Arial"/>
                <w:spacing w:val="-2"/>
                <w:sz w:val="14"/>
                <w:szCs w:val="18"/>
              </w:rPr>
              <w:t>25.005</w:t>
            </w:r>
          </w:p>
        </w:tc>
      </w:tr>
      <w:tr w:rsidR="005F410E" w:rsidRPr="00C72009" w14:paraId="76ED5E1E" w14:textId="77777777" w:rsidTr="005F410E">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0E63D39C" w14:textId="77777777" w:rsidR="005F410E" w:rsidRPr="00C72009" w:rsidRDefault="005F410E" w:rsidP="005F410E">
            <w:pPr>
              <w:keepNext/>
              <w:keepLines/>
              <w:spacing w:before="40" w:after="40"/>
              <w:rPr>
                <w:rFonts w:eastAsia="Times New Roman" w:cs="Arial"/>
                <w:spacing w:val="-2"/>
                <w:sz w:val="14"/>
                <w:szCs w:val="14"/>
              </w:rPr>
            </w:pPr>
            <w:r w:rsidRPr="00C72009">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26B9B2FB"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C72009">
              <w:rPr>
                <w:rFonts w:eastAsia="Times New Roman" w:cs="Arial"/>
                <w:b/>
                <w:spacing w:val="-2"/>
                <w:sz w:val="14"/>
                <w:szCs w:val="18"/>
              </w:rPr>
              <w:t>1,567,726</w:t>
            </w:r>
          </w:p>
        </w:tc>
        <w:tc>
          <w:tcPr>
            <w:tcW w:w="1181" w:type="dxa"/>
            <w:tcBorders>
              <w:top w:val="nil"/>
              <w:bottom w:val="single" w:sz="2" w:space="0" w:color="8EAADB" w:themeColor="accent5" w:themeTint="99"/>
            </w:tcBorders>
            <w:vAlign w:val="center"/>
            <w:hideMark/>
          </w:tcPr>
          <w:p w14:paraId="3D142093"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C72009">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483275A1"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C72009">
              <w:rPr>
                <w:rFonts w:eastAsia="Times New Roman" w:cs="Arial"/>
                <w:b/>
                <w:spacing w:val="-2"/>
                <w:sz w:val="14"/>
                <w:szCs w:val="18"/>
              </w:rPr>
              <w:t>1,567,726</w:t>
            </w:r>
          </w:p>
        </w:tc>
        <w:tc>
          <w:tcPr>
            <w:tcW w:w="1181" w:type="dxa"/>
            <w:tcBorders>
              <w:top w:val="nil"/>
              <w:bottom w:val="single" w:sz="2" w:space="0" w:color="8EAADB" w:themeColor="accent5" w:themeTint="99"/>
            </w:tcBorders>
            <w:vAlign w:val="center"/>
            <w:hideMark/>
          </w:tcPr>
          <w:p w14:paraId="52D76D3D"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C72009">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2D86AF81"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C72009">
              <w:rPr>
                <w:rFonts w:eastAsia="Times New Roman" w:cs="Arial"/>
                <w:b/>
                <w:spacing w:val="-2"/>
                <w:sz w:val="14"/>
                <w:szCs w:val="18"/>
              </w:rPr>
              <w:t>3,135,452</w:t>
            </w:r>
          </w:p>
        </w:tc>
        <w:tc>
          <w:tcPr>
            <w:tcW w:w="1182" w:type="dxa"/>
            <w:tcBorders>
              <w:top w:val="nil"/>
              <w:bottom w:val="single" w:sz="2" w:space="0" w:color="8EAADB" w:themeColor="accent5" w:themeTint="99"/>
            </w:tcBorders>
            <w:vAlign w:val="center"/>
            <w:hideMark/>
          </w:tcPr>
          <w:p w14:paraId="2307A262" w14:textId="77777777" w:rsidR="005F410E" w:rsidRPr="00C72009" w:rsidRDefault="005F410E" w:rsidP="005F410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C72009">
              <w:rPr>
                <w:rFonts w:eastAsia="Times New Roman" w:cs="Arial"/>
                <w:b/>
                <w:spacing w:val="-2"/>
                <w:sz w:val="14"/>
                <w:szCs w:val="18"/>
              </w:rPr>
              <w:t>100.000</w:t>
            </w:r>
          </w:p>
        </w:tc>
      </w:tr>
    </w:tbl>
    <w:p w14:paraId="0B40A0E9" w14:textId="77777777" w:rsidR="005F410E" w:rsidRPr="00C72009" w:rsidRDefault="005F410E" w:rsidP="005F410E">
      <w:pPr>
        <w:pStyle w:val="05-Textonormal"/>
        <w:rPr>
          <w:rFonts w:cs="Arial"/>
          <w:lang w:val="en-US"/>
        </w:rPr>
      </w:pPr>
    </w:p>
    <w:p w14:paraId="77AD52D2" w14:textId="3E6B0931" w:rsidR="005F410E" w:rsidRPr="00C72009" w:rsidRDefault="005F410E" w:rsidP="009A3897">
      <w:pPr>
        <w:pStyle w:val="02-TtulodeNota"/>
        <w:rPr>
          <w:rFonts w:cs="Arial"/>
          <w:color w:val="1F4E79" w:themeColor="accent1" w:themeShade="80"/>
        </w:rPr>
      </w:pPr>
      <w:bookmarkStart w:id="16" w:name="_Toc78542965"/>
      <w:bookmarkStart w:id="17" w:name="OLE_LINK1"/>
      <w:r w:rsidRPr="00C72009">
        <w:rPr>
          <w:rFonts w:cs="Arial"/>
          <w:color w:val="1F4E79" w:themeColor="accent1" w:themeShade="80"/>
        </w:rPr>
        <w:t>3 – PRESENTATION OF FINANCIAL STATEMENTS</w:t>
      </w:r>
      <w:bookmarkEnd w:id="16"/>
    </w:p>
    <w:p w14:paraId="4F4F4796" w14:textId="77777777" w:rsidR="005F410E" w:rsidRPr="00C72009" w:rsidRDefault="005F410E" w:rsidP="005F410E">
      <w:pPr>
        <w:pStyle w:val="03-SubttulodeNota"/>
        <w:rPr>
          <w:rFonts w:cs="Arial"/>
          <w:color w:val="1F4E79" w:themeColor="accent1" w:themeShade="80"/>
          <w:sz w:val="18"/>
          <w:szCs w:val="18"/>
        </w:rPr>
      </w:pPr>
      <w:r w:rsidRPr="00C72009">
        <w:rPr>
          <w:rFonts w:cs="Arial"/>
          <w:color w:val="1F4E79" w:themeColor="accent1" w:themeShade="80"/>
          <w:sz w:val="18"/>
          <w:szCs w:val="18"/>
        </w:rPr>
        <w:t xml:space="preserve">a) </w:t>
      </w:r>
      <w:proofErr w:type="spellStart"/>
      <w:r w:rsidRPr="00C72009">
        <w:rPr>
          <w:rFonts w:cs="Arial"/>
          <w:color w:val="1F4E79" w:themeColor="accent1" w:themeShade="80"/>
          <w:sz w:val="18"/>
          <w:szCs w:val="18"/>
        </w:rPr>
        <w:t>Statement</w:t>
      </w:r>
      <w:proofErr w:type="spellEnd"/>
      <w:r w:rsidRPr="00C72009">
        <w:rPr>
          <w:rFonts w:cs="Arial"/>
          <w:color w:val="1F4E79" w:themeColor="accent1" w:themeShade="80"/>
          <w:sz w:val="18"/>
          <w:szCs w:val="18"/>
        </w:rPr>
        <w:t xml:space="preserve"> </w:t>
      </w:r>
      <w:proofErr w:type="spellStart"/>
      <w:r w:rsidRPr="00C72009">
        <w:rPr>
          <w:rFonts w:cs="Arial"/>
          <w:color w:val="1F4E79" w:themeColor="accent1" w:themeShade="80"/>
          <w:sz w:val="18"/>
          <w:szCs w:val="18"/>
        </w:rPr>
        <w:t>of</w:t>
      </w:r>
      <w:proofErr w:type="spellEnd"/>
      <w:r w:rsidRPr="00C72009">
        <w:rPr>
          <w:rFonts w:cs="Arial"/>
          <w:color w:val="1F4E79" w:themeColor="accent1" w:themeShade="80"/>
          <w:sz w:val="18"/>
          <w:szCs w:val="18"/>
        </w:rPr>
        <w:t xml:space="preserve"> </w:t>
      </w:r>
      <w:proofErr w:type="spellStart"/>
      <w:r w:rsidRPr="00C72009">
        <w:rPr>
          <w:rFonts w:cs="Arial"/>
          <w:color w:val="1F4E79" w:themeColor="accent1" w:themeShade="80"/>
          <w:sz w:val="18"/>
          <w:szCs w:val="18"/>
        </w:rPr>
        <w:t>Compliance</w:t>
      </w:r>
      <w:proofErr w:type="spellEnd"/>
    </w:p>
    <w:p w14:paraId="2F7A24BA" w14:textId="77777777" w:rsidR="005F410E" w:rsidRPr="00C72009" w:rsidRDefault="005F410E" w:rsidP="005F410E">
      <w:pPr>
        <w:pStyle w:val="05-Textonormal"/>
        <w:keepNext/>
        <w:keepLines/>
        <w:rPr>
          <w:rFonts w:cs="Arial"/>
          <w:lang w:val="en-US"/>
        </w:rPr>
      </w:pPr>
      <w:r w:rsidRPr="00C72009">
        <w:rPr>
          <w:rFonts w:cs="Arial"/>
          <w:lang w:val="en-US"/>
        </w:rPr>
        <w:t xml:space="preserve">The individual financial statements have been prepared in accordance with the accounting guidelines derived from Brazilian corporation law and are presented in compliance with accounting practices adopted in Brazil, including pronouncements issued by the </w:t>
      </w:r>
      <w:proofErr w:type="spellStart"/>
      <w:r w:rsidRPr="00C72009">
        <w:rPr>
          <w:rFonts w:cs="Arial"/>
          <w:lang w:val="en-US"/>
        </w:rPr>
        <w:t>Comitê</w:t>
      </w:r>
      <w:proofErr w:type="spellEnd"/>
      <w:r w:rsidRPr="00C72009">
        <w:rPr>
          <w:rFonts w:cs="Arial"/>
          <w:lang w:val="en-US"/>
        </w:rPr>
        <w:t xml:space="preserve"> de Pronunciamentos </w:t>
      </w:r>
      <w:proofErr w:type="spellStart"/>
      <w:r w:rsidRPr="00C72009">
        <w:rPr>
          <w:rFonts w:cs="Arial"/>
          <w:lang w:val="en-US"/>
        </w:rPr>
        <w:t>Contábeis</w:t>
      </w:r>
      <w:proofErr w:type="spellEnd"/>
      <w:r w:rsidRPr="00C72009">
        <w:rPr>
          <w:rFonts w:cs="Arial"/>
          <w:lang w:val="en-US"/>
        </w:rPr>
        <w:t xml:space="preserve"> – CPC (Accounting Pronouncements Committee), approved by </w:t>
      </w:r>
      <w:proofErr w:type="spellStart"/>
      <w:r w:rsidRPr="00C72009">
        <w:rPr>
          <w:rFonts w:cs="Arial"/>
          <w:lang w:val="en-US"/>
        </w:rPr>
        <w:t>Conselho</w:t>
      </w:r>
      <w:proofErr w:type="spellEnd"/>
      <w:r w:rsidRPr="00C72009">
        <w:rPr>
          <w:rFonts w:cs="Arial"/>
          <w:lang w:val="en-US"/>
        </w:rPr>
        <w:t xml:space="preserve"> Federal de </w:t>
      </w:r>
      <w:proofErr w:type="spellStart"/>
      <w:r w:rsidRPr="00C72009">
        <w:rPr>
          <w:rFonts w:cs="Arial"/>
          <w:lang w:val="en-US"/>
        </w:rPr>
        <w:t>Contabilidade</w:t>
      </w:r>
      <w:proofErr w:type="spellEnd"/>
      <w:r w:rsidRPr="00C72009">
        <w:rPr>
          <w:rFonts w:cs="Arial"/>
          <w:lang w:val="en-US"/>
        </w:rPr>
        <w:t xml:space="preserve"> – CFC (Federal Accounting Council).</w:t>
      </w:r>
    </w:p>
    <w:p w14:paraId="7BDFC83C" w14:textId="77777777" w:rsidR="005F410E" w:rsidRPr="00C72009" w:rsidRDefault="005F410E" w:rsidP="005F410E">
      <w:pPr>
        <w:pStyle w:val="05-Textonormal"/>
        <w:keepNext/>
        <w:keepLines/>
        <w:rPr>
          <w:rFonts w:cs="Arial"/>
          <w:lang w:val="en-US"/>
        </w:rPr>
      </w:pPr>
      <w:r w:rsidRPr="00C72009">
        <w:rPr>
          <w:rFonts w:cs="Arial"/>
          <w:lang w:val="en-US"/>
        </w:rPr>
        <w:t>The consolidated financial statements have been prepared in accordance with International Financial Reporting Standards (IFRS), issued by the International Accounting Standards Board (IASB).</w:t>
      </w:r>
    </w:p>
    <w:p w14:paraId="5311AFBD" w14:textId="77777777" w:rsidR="005F410E" w:rsidRPr="00C72009" w:rsidRDefault="005F410E" w:rsidP="005F410E">
      <w:pPr>
        <w:pStyle w:val="05-Textonormal"/>
        <w:keepNext/>
        <w:keepLines/>
        <w:rPr>
          <w:rFonts w:cs="Arial"/>
          <w:lang w:val="en-US"/>
        </w:rPr>
      </w:pPr>
      <w:r w:rsidRPr="00C72009">
        <w:rPr>
          <w:rFonts w:cs="Arial"/>
          <w:lang w:val="en-US"/>
        </w:rPr>
        <w:t>There are no divergences in accounting practices adopted for these individual and consolidated financial statements, given that the conformity between of the accounting standards adopted in Brazil and those issued by the IASB.</w:t>
      </w:r>
    </w:p>
    <w:p w14:paraId="688FCEEF" w14:textId="77777777" w:rsidR="005F410E" w:rsidRPr="00C72009" w:rsidRDefault="005F410E" w:rsidP="005F410E">
      <w:pPr>
        <w:pStyle w:val="05-Textonormal"/>
        <w:keepNext/>
        <w:keepLines/>
        <w:rPr>
          <w:rFonts w:cs="Arial"/>
          <w:lang w:val="en-US"/>
        </w:rPr>
      </w:pPr>
      <w:r w:rsidRPr="00C72009">
        <w:rPr>
          <w:rFonts w:cs="Arial"/>
          <w:lang w:val="en-US"/>
        </w:rPr>
        <w:t xml:space="preserve">All the relevant information specific to the financial statements are evidenced and correspond to those used by Management in its management. </w:t>
      </w:r>
    </w:p>
    <w:p w14:paraId="70028887" w14:textId="294140C0" w:rsidR="005F410E" w:rsidRPr="00C72009" w:rsidRDefault="005F410E" w:rsidP="005F410E">
      <w:pPr>
        <w:pStyle w:val="05-Textonormal"/>
        <w:keepNext/>
        <w:keepLines/>
        <w:rPr>
          <w:rFonts w:cs="Arial"/>
          <w:lang w:val="en-US"/>
        </w:rPr>
      </w:pPr>
      <w:r w:rsidRPr="00C72009">
        <w:rPr>
          <w:rFonts w:cs="Arial"/>
          <w:lang w:val="en-US"/>
        </w:rPr>
        <w:t xml:space="preserve">These financial statements were approved and authorized by BB </w:t>
      </w:r>
      <w:proofErr w:type="spellStart"/>
      <w:r w:rsidRPr="00C72009">
        <w:rPr>
          <w:rFonts w:cs="Arial"/>
          <w:lang w:val="en-US"/>
        </w:rPr>
        <w:t>Seguridade's</w:t>
      </w:r>
      <w:proofErr w:type="spellEnd"/>
      <w:r w:rsidRPr="00C72009">
        <w:rPr>
          <w:rFonts w:cs="Arial"/>
          <w:lang w:val="en-US"/>
        </w:rPr>
        <w:t xml:space="preserve"> Board of Directors on </w:t>
      </w:r>
      <w:r w:rsidR="007C235B" w:rsidRPr="00C72009">
        <w:rPr>
          <w:rFonts w:cs="Arial"/>
          <w:lang w:val="en-US"/>
        </w:rPr>
        <w:t>July 30, 2021</w:t>
      </w:r>
      <w:r w:rsidRPr="00C72009">
        <w:rPr>
          <w:rFonts w:cs="Arial"/>
          <w:lang w:val="en-US"/>
        </w:rPr>
        <w:t>.</w:t>
      </w:r>
    </w:p>
    <w:p w14:paraId="2C3C9DDA" w14:textId="77777777" w:rsidR="005F410E" w:rsidRPr="00C72009" w:rsidRDefault="005F410E" w:rsidP="005F410E">
      <w:pPr>
        <w:pStyle w:val="03-SubttulodeNota"/>
        <w:rPr>
          <w:rFonts w:cs="Arial"/>
          <w:color w:val="1F4E79" w:themeColor="accent1" w:themeShade="80"/>
          <w:sz w:val="18"/>
          <w:szCs w:val="18"/>
          <w:lang w:val="en-US"/>
        </w:rPr>
      </w:pPr>
      <w:r w:rsidRPr="00C72009">
        <w:rPr>
          <w:rFonts w:cs="Arial"/>
          <w:color w:val="1F4E79" w:themeColor="accent1" w:themeShade="80"/>
          <w:sz w:val="18"/>
          <w:szCs w:val="18"/>
          <w:lang w:val="en-US"/>
        </w:rPr>
        <w:t>b) Continuity</w:t>
      </w:r>
    </w:p>
    <w:p w14:paraId="2C8082F2" w14:textId="77777777" w:rsidR="005F410E" w:rsidRPr="00C72009" w:rsidRDefault="005F410E" w:rsidP="005F410E">
      <w:pPr>
        <w:pStyle w:val="05-Textonormal1"/>
        <w:rPr>
          <w:rFonts w:cs="Arial"/>
          <w:lang w:val="en-US"/>
        </w:rPr>
      </w:pPr>
      <w:r w:rsidRPr="00C72009">
        <w:rPr>
          <w:rFonts w:cs="Arial"/>
          <w:lang w:val="en-US"/>
        </w:rPr>
        <w:t xml:space="preserve">Management evaluated the capacity of BB </w:t>
      </w:r>
      <w:proofErr w:type="spellStart"/>
      <w:r w:rsidRPr="00C72009">
        <w:rPr>
          <w:rFonts w:cs="Arial"/>
          <w:lang w:val="en-US"/>
        </w:rPr>
        <w:t>Seguridade</w:t>
      </w:r>
      <w:proofErr w:type="spellEnd"/>
      <w:r w:rsidRPr="00C72009">
        <w:rPr>
          <w:rFonts w:cs="Arial"/>
          <w:lang w:val="en-US"/>
        </w:rPr>
        <w:t xml:space="preserve"> to continue normally operating </w:t>
      </w:r>
      <w:r w:rsidRPr="00C72009">
        <w:rPr>
          <w:rStyle w:val="tlid-translation"/>
          <w:rFonts w:cs="Arial"/>
          <w:lang w:val="en"/>
        </w:rPr>
        <w:t>and it is convinced that it has the resources to continue its business in the future.</w:t>
      </w:r>
      <w:r w:rsidRPr="00C72009">
        <w:rPr>
          <w:rFonts w:cs="Arial"/>
          <w:lang w:val="en-US"/>
        </w:rPr>
        <w:t xml:space="preserve"> </w:t>
      </w:r>
      <w:r w:rsidRPr="00C72009">
        <w:rPr>
          <w:rStyle w:val="tlid-translation"/>
          <w:rFonts w:cs="Arial"/>
          <w:lang w:val="en"/>
        </w:rPr>
        <w:t>In addition, Management is not aware of any material uncertainties that could generate significant doubts about its ability to continue operating. Accordingly, these consolidated and individual financial statements were prepared based on the assumption of operating continuity.</w:t>
      </w:r>
    </w:p>
    <w:p w14:paraId="592C5415" w14:textId="77777777" w:rsidR="005F410E" w:rsidRPr="00C72009" w:rsidRDefault="005F410E" w:rsidP="005F410E">
      <w:pPr>
        <w:pStyle w:val="03-SubttulodeNota"/>
        <w:rPr>
          <w:rFonts w:cs="Arial"/>
          <w:color w:val="1F4E79" w:themeColor="accent1" w:themeShade="80"/>
          <w:sz w:val="18"/>
          <w:szCs w:val="18"/>
          <w:lang w:val="en-US"/>
        </w:rPr>
      </w:pPr>
      <w:r w:rsidRPr="00C72009">
        <w:rPr>
          <w:rFonts w:cs="Arial"/>
          <w:color w:val="1F4E79" w:themeColor="accent1" w:themeShade="80"/>
          <w:sz w:val="18"/>
          <w:szCs w:val="18"/>
          <w:lang w:val="en-US"/>
        </w:rPr>
        <w:t>c) Measurement Basis of Assets and Liabilities</w:t>
      </w:r>
    </w:p>
    <w:p w14:paraId="14A27F20" w14:textId="77777777" w:rsidR="005F410E" w:rsidRPr="00C72009" w:rsidRDefault="005F410E" w:rsidP="005F410E">
      <w:pPr>
        <w:pStyle w:val="05-Textonormal"/>
        <w:rPr>
          <w:rFonts w:cs="Arial"/>
          <w:lang w:val="en-US"/>
        </w:rPr>
      </w:pPr>
      <w:r w:rsidRPr="00C72009">
        <w:rPr>
          <w:rFonts w:cs="Arial"/>
          <w:lang w:val="en-US"/>
        </w:rPr>
        <w:t>These individual and consolidated interim financial statements have been prepared using historical cost as the measurement basis, except for financial assets measured at fair value through profit or loss.</w:t>
      </w:r>
    </w:p>
    <w:p w14:paraId="38F3ABC4" w14:textId="77777777" w:rsidR="005F410E" w:rsidRPr="00C72009" w:rsidRDefault="005F410E" w:rsidP="005F410E">
      <w:pPr>
        <w:pStyle w:val="03-SubttulodeNota"/>
        <w:rPr>
          <w:rFonts w:cs="Arial"/>
          <w:color w:val="1F4E79" w:themeColor="accent1" w:themeShade="80"/>
          <w:sz w:val="18"/>
          <w:szCs w:val="18"/>
          <w:lang w:val="en-US"/>
        </w:rPr>
      </w:pPr>
      <w:r w:rsidRPr="00C72009">
        <w:rPr>
          <w:rFonts w:cs="Arial"/>
          <w:color w:val="1F4E79" w:themeColor="accent1" w:themeShade="80"/>
          <w:sz w:val="18"/>
          <w:szCs w:val="18"/>
          <w:lang w:val="en-US"/>
        </w:rPr>
        <w:t>d) Functional and Presentation Currency</w:t>
      </w:r>
    </w:p>
    <w:p w14:paraId="7711606E" w14:textId="77777777" w:rsidR="005F410E" w:rsidRPr="00C72009" w:rsidRDefault="005F410E" w:rsidP="005F410E">
      <w:pPr>
        <w:pStyle w:val="03-SubttulodeNota"/>
        <w:rPr>
          <w:rFonts w:cs="Arial"/>
          <w:b w:val="0"/>
          <w:sz w:val="18"/>
          <w:szCs w:val="18"/>
          <w:lang w:val="en-US"/>
        </w:rPr>
      </w:pPr>
      <w:r w:rsidRPr="00C72009">
        <w:rPr>
          <w:rFonts w:cs="Arial"/>
          <w:b w:val="0"/>
          <w:sz w:val="18"/>
          <w:szCs w:val="18"/>
          <w:lang w:val="en-US"/>
        </w:rPr>
        <w:t xml:space="preserve">The financial statements are presented in Brazilian Reais (R$), the functional and presentation currency of BB </w:t>
      </w:r>
      <w:proofErr w:type="spellStart"/>
      <w:r w:rsidRPr="00C72009">
        <w:rPr>
          <w:rFonts w:cs="Arial"/>
          <w:b w:val="0"/>
          <w:sz w:val="18"/>
          <w:szCs w:val="18"/>
          <w:lang w:val="en-US"/>
        </w:rPr>
        <w:t>Seguridade</w:t>
      </w:r>
      <w:proofErr w:type="spellEnd"/>
      <w:r w:rsidRPr="00C72009">
        <w:rPr>
          <w:rFonts w:cs="Arial"/>
          <w:b w:val="0"/>
          <w:sz w:val="18"/>
          <w:szCs w:val="18"/>
          <w:lang w:val="en-US"/>
        </w:rPr>
        <w:t xml:space="preserve">. BB </w:t>
      </w:r>
      <w:proofErr w:type="spellStart"/>
      <w:r w:rsidRPr="00C72009">
        <w:rPr>
          <w:rFonts w:cs="Arial"/>
          <w:b w:val="0"/>
          <w:sz w:val="18"/>
          <w:szCs w:val="18"/>
          <w:lang w:val="en-US"/>
        </w:rPr>
        <w:t>Seguridade</w:t>
      </w:r>
      <w:proofErr w:type="spellEnd"/>
      <w:r w:rsidRPr="00C72009">
        <w:rPr>
          <w:rFonts w:cs="Arial"/>
          <w:b w:val="0"/>
          <w:sz w:val="18"/>
          <w:szCs w:val="18"/>
          <w:lang w:val="en-US"/>
        </w:rPr>
        <w:t xml:space="preserve"> and subsidiaries did not carry out operations in foreign currency.</w:t>
      </w:r>
    </w:p>
    <w:p w14:paraId="70AD612E" w14:textId="77777777" w:rsidR="005F410E" w:rsidRPr="00C72009" w:rsidRDefault="005F410E" w:rsidP="005F410E">
      <w:pPr>
        <w:pStyle w:val="03-SubttulodeNota"/>
        <w:rPr>
          <w:rFonts w:cs="Arial"/>
          <w:color w:val="1F4E79" w:themeColor="accent1" w:themeShade="80"/>
          <w:sz w:val="18"/>
          <w:szCs w:val="18"/>
          <w:lang w:val="en-US"/>
        </w:rPr>
      </w:pPr>
      <w:r w:rsidRPr="00C72009">
        <w:rPr>
          <w:rFonts w:cs="Arial"/>
          <w:color w:val="1F4E79" w:themeColor="accent1" w:themeShade="80"/>
          <w:sz w:val="18"/>
          <w:szCs w:val="18"/>
          <w:lang w:val="en-US"/>
        </w:rPr>
        <w:t>e) Consolidation Basis</w:t>
      </w:r>
    </w:p>
    <w:p w14:paraId="4676206A" w14:textId="77777777" w:rsidR="005F410E" w:rsidRPr="00C72009" w:rsidRDefault="005F410E" w:rsidP="005F410E">
      <w:pPr>
        <w:pStyle w:val="05-Textonormal"/>
        <w:rPr>
          <w:rFonts w:cs="Arial"/>
          <w:lang w:val="en-US"/>
        </w:rPr>
      </w:pPr>
      <w:r w:rsidRPr="00C72009">
        <w:rPr>
          <w:rFonts w:cs="Arial"/>
          <w:lang w:val="en-US"/>
        </w:rPr>
        <w:t xml:space="preserve">The consolidated financial statements of the BB </w:t>
      </w:r>
      <w:proofErr w:type="spellStart"/>
      <w:r w:rsidRPr="00C72009">
        <w:rPr>
          <w:rFonts w:cs="Arial"/>
          <w:lang w:val="en-US"/>
        </w:rPr>
        <w:t>Seguridade</w:t>
      </w:r>
      <w:proofErr w:type="spellEnd"/>
      <w:r w:rsidRPr="00C72009">
        <w:rPr>
          <w:rFonts w:cs="Arial"/>
          <w:lang w:val="en-US"/>
        </w:rPr>
        <w:t xml:space="preserve"> and subsidiaries are included the consolidation of assets and liabilities from BB </w:t>
      </w:r>
      <w:proofErr w:type="spellStart"/>
      <w:r w:rsidRPr="00C72009">
        <w:rPr>
          <w:rFonts w:cs="Arial"/>
          <w:lang w:val="en-US"/>
        </w:rPr>
        <w:t>Seguridade</w:t>
      </w:r>
      <w:proofErr w:type="spellEnd"/>
      <w:r w:rsidRPr="00C72009">
        <w:rPr>
          <w:rFonts w:cs="Arial"/>
          <w:lang w:val="en-US"/>
        </w:rPr>
        <w:t xml:space="preserve"> and its controlled entities, as follows:</w:t>
      </w:r>
    </w:p>
    <w:tbl>
      <w:tblPr>
        <w:tblStyle w:val="TabeladeLista6Colorida-nfase5"/>
        <w:tblW w:w="9640" w:type="dxa"/>
        <w:jc w:val="center"/>
        <w:tblLook w:val="04A0" w:firstRow="1" w:lastRow="0" w:firstColumn="1" w:lastColumn="0" w:noHBand="0" w:noVBand="1"/>
      </w:tblPr>
      <w:tblGrid>
        <w:gridCol w:w="3698"/>
        <w:gridCol w:w="604"/>
        <w:gridCol w:w="1085"/>
        <w:gridCol w:w="1276"/>
        <w:gridCol w:w="283"/>
        <w:gridCol w:w="1276"/>
        <w:gridCol w:w="1418"/>
      </w:tblGrid>
      <w:tr w:rsidR="005F410E" w:rsidRPr="00C72009" w14:paraId="22F3694C" w14:textId="77777777" w:rsidTr="00771F0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698" w:type="dxa"/>
            <w:vMerge w:val="restart"/>
            <w:tcBorders>
              <w:top w:val="single" w:sz="2" w:space="0" w:color="8EAADB" w:themeColor="accent5" w:themeTint="99"/>
            </w:tcBorders>
            <w:shd w:val="clear" w:color="auto" w:fill="D9E2F3" w:themeFill="accent5" w:themeFillTint="33"/>
            <w:vAlign w:val="center"/>
          </w:tcPr>
          <w:p w14:paraId="3CC66257" w14:textId="77777777" w:rsidR="005F410E" w:rsidRPr="00C72009" w:rsidRDefault="005F410E" w:rsidP="005F410E">
            <w:pPr>
              <w:pStyle w:val="08-Tabelageral"/>
              <w:jc w:val="left"/>
              <w:rPr>
                <w:rFonts w:cs="Arial"/>
                <w:b w:val="0"/>
                <w:color w:val="auto"/>
                <w:sz w:val="18"/>
              </w:rPr>
            </w:pPr>
            <w:proofErr w:type="spellStart"/>
            <w:r w:rsidRPr="00C72009">
              <w:rPr>
                <w:rFonts w:cs="Arial"/>
                <w:color w:val="auto"/>
              </w:rPr>
              <w:t>Company</w:t>
            </w:r>
            <w:proofErr w:type="spellEnd"/>
          </w:p>
        </w:tc>
        <w:tc>
          <w:tcPr>
            <w:tcW w:w="604" w:type="dxa"/>
            <w:tcBorders>
              <w:top w:val="single" w:sz="2" w:space="0" w:color="8EAADB" w:themeColor="accent5" w:themeTint="99"/>
              <w:bottom w:val="nil"/>
            </w:tcBorders>
            <w:shd w:val="clear" w:color="auto" w:fill="D9E2F3" w:themeFill="accent5" w:themeFillTint="33"/>
          </w:tcPr>
          <w:p w14:paraId="21B789A9" w14:textId="77777777" w:rsidR="005F410E" w:rsidRPr="00C72009" w:rsidRDefault="005F410E" w:rsidP="005F410E">
            <w:pPr>
              <w:jc w:val="center"/>
              <w:cnfStyle w:val="100000000000" w:firstRow="1" w:lastRow="0" w:firstColumn="0" w:lastColumn="0" w:oddVBand="0" w:evenVBand="0" w:oddHBand="0" w:evenHBand="0" w:firstRowFirstColumn="0" w:firstRowLastColumn="0" w:lastRowFirstColumn="0" w:lastRowLastColumn="0"/>
              <w:rPr>
                <w:rFonts w:cs="Arial"/>
                <w:b w:val="0"/>
                <w:color w:val="auto"/>
                <w:szCs w:val="18"/>
              </w:rPr>
            </w:pPr>
          </w:p>
        </w:tc>
        <w:tc>
          <w:tcPr>
            <w:tcW w:w="1085" w:type="dxa"/>
            <w:vMerge w:val="restart"/>
            <w:tcBorders>
              <w:top w:val="single" w:sz="2" w:space="0" w:color="8EAADB" w:themeColor="accent5" w:themeTint="99"/>
            </w:tcBorders>
            <w:shd w:val="clear" w:color="auto" w:fill="D9E2F3" w:themeFill="accent5" w:themeFillTint="33"/>
            <w:vAlign w:val="center"/>
          </w:tcPr>
          <w:p w14:paraId="1928DB02" w14:textId="77777777" w:rsidR="005F410E" w:rsidRPr="00C72009" w:rsidRDefault="005F410E" w:rsidP="005F410E">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proofErr w:type="spellStart"/>
            <w:r w:rsidRPr="00C72009">
              <w:rPr>
                <w:rFonts w:cs="Arial"/>
                <w:color w:val="auto"/>
              </w:rPr>
              <w:t>Activity</w:t>
            </w:r>
            <w:proofErr w:type="spellEnd"/>
          </w:p>
        </w:tc>
        <w:tc>
          <w:tcPr>
            <w:tcW w:w="1276" w:type="dxa"/>
            <w:vMerge w:val="restart"/>
            <w:tcBorders>
              <w:top w:val="single" w:sz="2" w:space="0" w:color="8EAADB" w:themeColor="accent5" w:themeTint="99"/>
            </w:tcBorders>
            <w:shd w:val="clear" w:color="auto" w:fill="D9E2F3" w:themeFill="accent5" w:themeFillTint="33"/>
            <w:vAlign w:val="center"/>
          </w:tcPr>
          <w:p w14:paraId="4F66A18F" w14:textId="77777777" w:rsidR="005F410E" w:rsidRPr="00C72009" w:rsidRDefault="005F410E" w:rsidP="005F410E">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C72009">
              <w:rPr>
                <w:rFonts w:cs="Arial"/>
              </w:rPr>
              <w:t xml:space="preserve">Country </w:t>
            </w:r>
            <w:proofErr w:type="spellStart"/>
            <w:r w:rsidRPr="00C72009">
              <w:rPr>
                <w:rFonts w:cs="Arial"/>
              </w:rPr>
              <w:t>of</w:t>
            </w:r>
            <w:proofErr w:type="spellEnd"/>
            <w:r w:rsidRPr="00C72009">
              <w:rPr>
                <w:rFonts w:cs="Arial"/>
              </w:rPr>
              <w:t xml:space="preserve"> </w:t>
            </w:r>
            <w:proofErr w:type="spellStart"/>
            <w:r w:rsidRPr="00C72009">
              <w:rPr>
                <w:rFonts w:cs="Arial"/>
              </w:rPr>
              <w:t>constitution</w:t>
            </w:r>
            <w:proofErr w:type="spellEnd"/>
          </w:p>
        </w:tc>
        <w:tc>
          <w:tcPr>
            <w:tcW w:w="283" w:type="dxa"/>
            <w:tcBorders>
              <w:top w:val="single" w:sz="2" w:space="0" w:color="8EAADB" w:themeColor="accent5" w:themeTint="99"/>
              <w:bottom w:val="nil"/>
            </w:tcBorders>
            <w:shd w:val="clear" w:color="auto" w:fill="D9E2F3" w:themeFill="accent5" w:themeFillTint="33"/>
          </w:tcPr>
          <w:p w14:paraId="2F50CFE1" w14:textId="77777777" w:rsidR="005F410E" w:rsidRPr="00C72009" w:rsidRDefault="005F410E" w:rsidP="005F410E">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p>
        </w:tc>
        <w:tc>
          <w:tcPr>
            <w:tcW w:w="269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43B7EA" w14:textId="77777777" w:rsidR="005F410E" w:rsidRPr="00C72009" w:rsidRDefault="005F410E" w:rsidP="005F410E">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r w:rsidRPr="00C72009">
              <w:rPr>
                <w:rFonts w:cs="Arial"/>
                <w:color w:val="auto"/>
                <w:sz w:val="14"/>
                <w:szCs w:val="18"/>
              </w:rPr>
              <w:t xml:space="preserve">% </w:t>
            </w:r>
            <w:proofErr w:type="spellStart"/>
            <w:r w:rsidRPr="00C72009">
              <w:rPr>
                <w:rFonts w:cs="Arial"/>
                <w:color w:val="auto"/>
                <w:sz w:val="14"/>
                <w:szCs w:val="18"/>
              </w:rPr>
              <w:t>Share</w:t>
            </w:r>
            <w:proofErr w:type="spellEnd"/>
          </w:p>
        </w:tc>
      </w:tr>
      <w:tr w:rsidR="005F410E" w:rsidRPr="00C72009" w14:paraId="1F957781"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vMerge/>
            <w:tcBorders>
              <w:bottom w:val="single" w:sz="2" w:space="0" w:color="8EAADB" w:themeColor="accent5" w:themeTint="99"/>
            </w:tcBorders>
          </w:tcPr>
          <w:p w14:paraId="6F1B418D" w14:textId="77777777" w:rsidR="005F410E" w:rsidRPr="00C72009" w:rsidRDefault="005F410E" w:rsidP="005F410E">
            <w:pPr>
              <w:pStyle w:val="08-Tabelageral"/>
              <w:jc w:val="left"/>
              <w:rPr>
                <w:rFonts w:cs="Arial"/>
                <w:color w:val="auto"/>
              </w:rPr>
            </w:pPr>
          </w:p>
        </w:tc>
        <w:tc>
          <w:tcPr>
            <w:tcW w:w="604" w:type="dxa"/>
            <w:tcBorders>
              <w:top w:val="nil"/>
              <w:bottom w:val="single" w:sz="2" w:space="0" w:color="8EAADB" w:themeColor="accent5" w:themeTint="99"/>
            </w:tcBorders>
          </w:tcPr>
          <w:p w14:paraId="03AEC03A" w14:textId="77777777" w:rsidR="005F410E" w:rsidRPr="00C72009" w:rsidRDefault="005F410E" w:rsidP="005F410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085" w:type="dxa"/>
            <w:vMerge/>
            <w:tcBorders>
              <w:bottom w:val="single" w:sz="2" w:space="0" w:color="8EAADB" w:themeColor="accent5" w:themeTint="99"/>
            </w:tcBorders>
          </w:tcPr>
          <w:p w14:paraId="62112A3D" w14:textId="77777777" w:rsidR="005F410E" w:rsidRPr="00C72009" w:rsidRDefault="005F410E" w:rsidP="005F410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vMerge/>
            <w:tcBorders>
              <w:bottom w:val="single" w:sz="2" w:space="0" w:color="8EAADB" w:themeColor="accent5" w:themeTint="99"/>
            </w:tcBorders>
          </w:tcPr>
          <w:p w14:paraId="478E56B4" w14:textId="77777777" w:rsidR="005F410E" w:rsidRPr="00C72009" w:rsidRDefault="005F410E" w:rsidP="005F410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8EAADB" w:themeColor="accent5" w:themeTint="99"/>
            </w:tcBorders>
          </w:tcPr>
          <w:p w14:paraId="3AA10A7D" w14:textId="77777777" w:rsidR="005F410E" w:rsidRPr="00C72009" w:rsidRDefault="005F410E" w:rsidP="005F410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tcBorders>
              <w:top w:val="single" w:sz="2" w:space="0" w:color="8EAADB" w:themeColor="accent5" w:themeTint="99"/>
              <w:bottom w:val="single" w:sz="2" w:space="0" w:color="8EAADB" w:themeColor="accent5" w:themeTint="99"/>
            </w:tcBorders>
          </w:tcPr>
          <w:p w14:paraId="4F1C21BF" w14:textId="07A5E19B" w:rsidR="005F410E" w:rsidRPr="00C72009" w:rsidRDefault="009B56CB" w:rsidP="005F410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proofErr w:type="spellStart"/>
            <w:r w:rsidRPr="00C72009">
              <w:rPr>
                <w:rFonts w:cs="Arial"/>
                <w:b/>
                <w:color w:val="auto"/>
              </w:rPr>
              <w:t>June</w:t>
            </w:r>
            <w:proofErr w:type="spellEnd"/>
            <w:r w:rsidRPr="00C72009">
              <w:rPr>
                <w:rFonts w:cs="Arial"/>
                <w:b/>
                <w:color w:val="auto"/>
              </w:rPr>
              <w:t xml:space="preserve"> 30, 2021</w:t>
            </w:r>
          </w:p>
        </w:tc>
        <w:tc>
          <w:tcPr>
            <w:tcW w:w="1418" w:type="dxa"/>
            <w:tcBorders>
              <w:top w:val="single" w:sz="2" w:space="0" w:color="8EAADB" w:themeColor="accent5" w:themeTint="99"/>
              <w:bottom w:val="single" w:sz="2" w:space="0" w:color="8EAADB" w:themeColor="accent5" w:themeTint="99"/>
            </w:tcBorders>
          </w:tcPr>
          <w:p w14:paraId="0547690B"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proofErr w:type="spellStart"/>
            <w:r w:rsidRPr="00C72009">
              <w:rPr>
                <w:rFonts w:cs="Arial"/>
                <w:b/>
                <w:color w:val="auto"/>
              </w:rPr>
              <w:t>Dec</w:t>
            </w:r>
            <w:proofErr w:type="spellEnd"/>
            <w:r w:rsidRPr="00C72009">
              <w:rPr>
                <w:rFonts w:cs="Arial"/>
                <w:b/>
                <w:color w:val="auto"/>
              </w:rPr>
              <w:t xml:space="preserve"> 31, 2020</w:t>
            </w:r>
          </w:p>
        </w:tc>
      </w:tr>
      <w:tr w:rsidR="005F410E" w:rsidRPr="00C72009" w14:paraId="39AF8BBB" w14:textId="77777777" w:rsidTr="00771F0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tcBorders>
              <w:top w:val="single" w:sz="2" w:space="0" w:color="8EAADB" w:themeColor="accent5" w:themeTint="99"/>
              <w:bottom w:val="nil"/>
            </w:tcBorders>
          </w:tcPr>
          <w:p w14:paraId="441665A8" w14:textId="77777777" w:rsidR="005F410E" w:rsidRPr="00C72009" w:rsidRDefault="005F410E" w:rsidP="005F410E">
            <w:pPr>
              <w:pStyle w:val="08-Tabelageral"/>
              <w:jc w:val="left"/>
              <w:rPr>
                <w:rFonts w:cs="Arial"/>
                <w:b w:val="0"/>
                <w:bCs w:val="0"/>
                <w:color w:val="auto"/>
                <w:szCs w:val="14"/>
              </w:rPr>
            </w:pPr>
            <w:r w:rsidRPr="00C72009">
              <w:rPr>
                <w:rFonts w:cs="Arial"/>
                <w:b w:val="0"/>
                <w:color w:val="auto"/>
                <w:szCs w:val="14"/>
              </w:rPr>
              <w:t>BB Seguros Participações S.A.</w:t>
            </w:r>
          </w:p>
        </w:tc>
        <w:tc>
          <w:tcPr>
            <w:tcW w:w="604" w:type="dxa"/>
            <w:tcBorders>
              <w:top w:val="single" w:sz="2" w:space="0" w:color="8EAADB" w:themeColor="accent5" w:themeTint="99"/>
              <w:bottom w:val="nil"/>
            </w:tcBorders>
            <w:vAlign w:val="center"/>
          </w:tcPr>
          <w:p w14:paraId="2A46B70C" w14:textId="77777777" w:rsidR="005F410E" w:rsidRPr="00C72009" w:rsidRDefault="005F410E" w:rsidP="005F410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085" w:type="dxa"/>
            <w:tcBorders>
              <w:top w:val="single" w:sz="2" w:space="0" w:color="8EAADB" w:themeColor="accent5" w:themeTint="99"/>
              <w:bottom w:val="nil"/>
            </w:tcBorders>
            <w:vAlign w:val="center"/>
          </w:tcPr>
          <w:p w14:paraId="75E9191A" w14:textId="77777777" w:rsidR="005F410E" w:rsidRPr="00C72009" w:rsidRDefault="005F410E" w:rsidP="005F410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C72009">
              <w:rPr>
                <w:rFonts w:cs="Arial"/>
                <w:color w:val="auto"/>
                <w:szCs w:val="14"/>
              </w:rPr>
              <w:t>Holding</w:t>
            </w:r>
          </w:p>
        </w:tc>
        <w:tc>
          <w:tcPr>
            <w:tcW w:w="1276" w:type="dxa"/>
            <w:tcBorders>
              <w:top w:val="single" w:sz="2" w:space="0" w:color="8EAADB" w:themeColor="accent5" w:themeTint="99"/>
              <w:bottom w:val="nil"/>
            </w:tcBorders>
            <w:vAlign w:val="center"/>
          </w:tcPr>
          <w:p w14:paraId="0A75012C" w14:textId="77777777" w:rsidR="005F410E" w:rsidRPr="00C72009" w:rsidRDefault="005F410E" w:rsidP="005F410E">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proofErr w:type="spellStart"/>
            <w:r w:rsidRPr="00C72009">
              <w:rPr>
                <w:rFonts w:cs="Arial"/>
                <w:color w:val="auto"/>
              </w:rPr>
              <w:t>Brazil</w:t>
            </w:r>
            <w:proofErr w:type="spellEnd"/>
          </w:p>
        </w:tc>
        <w:tc>
          <w:tcPr>
            <w:tcW w:w="283" w:type="dxa"/>
            <w:tcBorders>
              <w:top w:val="single" w:sz="2" w:space="0" w:color="8EAADB" w:themeColor="accent5" w:themeTint="99"/>
              <w:bottom w:val="nil"/>
            </w:tcBorders>
            <w:vAlign w:val="center"/>
          </w:tcPr>
          <w:p w14:paraId="45BA98E0" w14:textId="77777777" w:rsidR="005F410E" w:rsidRPr="00C72009" w:rsidRDefault="005F410E" w:rsidP="005F410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276" w:type="dxa"/>
            <w:tcBorders>
              <w:top w:val="single" w:sz="2" w:space="0" w:color="8EAADB" w:themeColor="accent5" w:themeTint="99"/>
              <w:bottom w:val="nil"/>
            </w:tcBorders>
            <w:vAlign w:val="center"/>
          </w:tcPr>
          <w:p w14:paraId="2287A371" w14:textId="77777777" w:rsidR="005F410E" w:rsidRPr="00C72009" w:rsidRDefault="005F410E" w:rsidP="005F410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C72009">
              <w:rPr>
                <w:rFonts w:cs="Arial"/>
                <w:color w:val="auto"/>
                <w:szCs w:val="14"/>
              </w:rPr>
              <w:t xml:space="preserve">100% </w:t>
            </w:r>
          </w:p>
        </w:tc>
        <w:tc>
          <w:tcPr>
            <w:tcW w:w="1418" w:type="dxa"/>
            <w:tcBorders>
              <w:top w:val="single" w:sz="2" w:space="0" w:color="8EAADB" w:themeColor="accent5" w:themeTint="99"/>
              <w:bottom w:val="nil"/>
            </w:tcBorders>
            <w:vAlign w:val="center"/>
          </w:tcPr>
          <w:p w14:paraId="4895E644" w14:textId="77777777" w:rsidR="005F410E" w:rsidRPr="00C72009" w:rsidRDefault="005F410E" w:rsidP="005F410E">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C72009">
              <w:rPr>
                <w:rFonts w:cs="Arial"/>
                <w:color w:val="auto"/>
              </w:rPr>
              <w:t>100%</w:t>
            </w:r>
          </w:p>
        </w:tc>
      </w:tr>
      <w:tr w:rsidR="005F410E" w:rsidRPr="00C72009" w14:paraId="10D5C341"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tcBorders>
              <w:top w:val="nil"/>
              <w:bottom w:val="single" w:sz="2" w:space="0" w:color="8EAADB" w:themeColor="accent5" w:themeTint="99"/>
            </w:tcBorders>
          </w:tcPr>
          <w:p w14:paraId="1E905449" w14:textId="77777777" w:rsidR="005F410E" w:rsidRPr="00C72009" w:rsidRDefault="005F410E" w:rsidP="005F410E">
            <w:pPr>
              <w:pStyle w:val="08-Tabelageral"/>
              <w:jc w:val="left"/>
              <w:rPr>
                <w:rFonts w:cs="Arial"/>
                <w:b w:val="0"/>
                <w:color w:val="auto"/>
              </w:rPr>
            </w:pPr>
            <w:r w:rsidRPr="00C72009">
              <w:rPr>
                <w:rFonts w:cs="Arial"/>
                <w:b w:val="0"/>
                <w:color w:val="auto"/>
              </w:rPr>
              <w:t>BB Corretora de Seguros e Administradora de Bens S.A.</w:t>
            </w:r>
          </w:p>
          <w:p w14:paraId="21FE35B6" w14:textId="77777777" w:rsidR="005F410E" w:rsidRPr="00C72009" w:rsidRDefault="005F410E" w:rsidP="005F410E">
            <w:pPr>
              <w:pStyle w:val="08-Tabelageral"/>
              <w:jc w:val="left"/>
              <w:rPr>
                <w:rFonts w:cs="Arial"/>
                <w:b w:val="0"/>
                <w:color w:val="auto"/>
                <w:szCs w:val="14"/>
              </w:rPr>
            </w:pPr>
          </w:p>
        </w:tc>
        <w:tc>
          <w:tcPr>
            <w:tcW w:w="604" w:type="dxa"/>
            <w:tcBorders>
              <w:top w:val="nil"/>
              <w:bottom w:val="single" w:sz="2" w:space="0" w:color="8EAADB" w:themeColor="accent5" w:themeTint="99"/>
            </w:tcBorders>
            <w:vAlign w:val="center"/>
          </w:tcPr>
          <w:p w14:paraId="305F3BA5" w14:textId="77777777" w:rsidR="005F410E" w:rsidRPr="00C72009" w:rsidRDefault="005F410E" w:rsidP="005F410E">
            <w:pPr>
              <w:pStyle w:val="08-Tabelageral"/>
              <w:ind w:left="-119" w:firstLine="119"/>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085" w:type="dxa"/>
            <w:tcBorders>
              <w:top w:val="nil"/>
              <w:bottom w:val="single" w:sz="2" w:space="0" w:color="8EAADB" w:themeColor="accent5" w:themeTint="99"/>
            </w:tcBorders>
            <w:vAlign w:val="center"/>
          </w:tcPr>
          <w:p w14:paraId="507FE914"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roofErr w:type="spellStart"/>
            <w:r w:rsidRPr="00C72009">
              <w:rPr>
                <w:rFonts w:cs="Arial"/>
                <w:color w:val="auto"/>
                <w:szCs w:val="14"/>
              </w:rPr>
              <w:t>Brokerage</w:t>
            </w:r>
            <w:proofErr w:type="spellEnd"/>
          </w:p>
        </w:tc>
        <w:tc>
          <w:tcPr>
            <w:tcW w:w="1276" w:type="dxa"/>
            <w:tcBorders>
              <w:top w:val="nil"/>
              <w:bottom w:val="single" w:sz="2" w:space="0" w:color="8EAADB" w:themeColor="accent5" w:themeTint="99"/>
            </w:tcBorders>
            <w:vAlign w:val="center"/>
          </w:tcPr>
          <w:p w14:paraId="561D90B0"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proofErr w:type="spellStart"/>
            <w:r w:rsidRPr="00C72009">
              <w:rPr>
                <w:rFonts w:cs="Arial"/>
                <w:color w:val="auto"/>
              </w:rPr>
              <w:t>Brazil</w:t>
            </w:r>
            <w:proofErr w:type="spellEnd"/>
          </w:p>
        </w:tc>
        <w:tc>
          <w:tcPr>
            <w:tcW w:w="283" w:type="dxa"/>
            <w:tcBorders>
              <w:top w:val="nil"/>
              <w:bottom w:val="single" w:sz="2" w:space="0" w:color="8EAADB" w:themeColor="accent5" w:themeTint="99"/>
            </w:tcBorders>
            <w:vAlign w:val="center"/>
          </w:tcPr>
          <w:p w14:paraId="47448368"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76" w:type="dxa"/>
            <w:tcBorders>
              <w:top w:val="nil"/>
              <w:bottom w:val="single" w:sz="2" w:space="0" w:color="8EAADB" w:themeColor="accent5" w:themeTint="99"/>
            </w:tcBorders>
            <w:vAlign w:val="center"/>
          </w:tcPr>
          <w:p w14:paraId="2A7213F6"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C72009">
              <w:rPr>
                <w:rFonts w:cs="Arial"/>
                <w:color w:val="auto"/>
                <w:szCs w:val="14"/>
              </w:rPr>
              <w:t>100%</w:t>
            </w:r>
          </w:p>
        </w:tc>
        <w:tc>
          <w:tcPr>
            <w:tcW w:w="1418" w:type="dxa"/>
            <w:tcBorders>
              <w:top w:val="nil"/>
              <w:bottom w:val="single" w:sz="2" w:space="0" w:color="8EAADB" w:themeColor="accent5" w:themeTint="99"/>
            </w:tcBorders>
            <w:vAlign w:val="center"/>
          </w:tcPr>
          <w:p w14:paraId="75747C69"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C72009">
              <w:rPr>
                <w:rFonts w:cs="Arial"/>
                <w:color w:val="auto"/>
              </w:rPr>
              <w:t>100%</w:t>
            </w:r>
          </w:p>
        </w:tc>
      </w:tr>
    </w:tbl>
    <w:p w14:paraId="73B058DF" w14:textId="77777777" w:rsidR="005F410E" w:rsidRPr="00C72009" w:rsidRDefault="005F410E" w:rsidP="005F410E">
      <w:pPr>
        <w:pStyle w:val="05-Textonormal"/>
        <w:rPr>
          <w:rFonts w:cs="Arial"/>
          <w:lang w:val="en-US"/>
        </w:rPr>
      </w:pPr>
      <w:r w:rsidRPr="00C72009">
        <w:rPr>
          <w:rFonts w:cs="Arial"/>
          <w:lang w:val="en-US"/>
        </w:rPr>
        <w:t xml:space="preserve">The intra-group balances and transactions, such as any unrealized income or expenses on transactions between companies of the consolidated, are eliminated in preparing the consolidated financial statements. </w:t>
      </w:r>
      <w:r w:rsidRPr="00C72009">
        <w:rPr>
          <w:rFonts w:cs="Arial"/>
          <w:lang w:val="en-US"/>
        </w:rPr>
        <w:tab/>
      </w:r>
    </w:p>
    <w:p w14:paraId="4F4E4F0F" w14:textId="77777777" w:rsidR="005F410E" w:rsidRPr="00C72009" w:rsidRDefault="005F410E" w:rsidP="005F410E">
      <w:pPr>
        <w:pStyle w:val="03-SubttulodeNota"/>
        <w:keepNext/>
        <w:rPr>
          <w:rFonts w:cs="Arial"/>
          <w:color w:val="1F4E79" w:themeColor="accent1" w:themeShade="80"/>
          <w:sz w:val="18"/>
          <w:szCs w:val="18"/>
          <w:lang w:val="en-US"/>
        </w:rPr>
      </w:pPr>
      <w:r w:rsidRPr="00C72009">
        <w:rPr>
          <w:rFonts w:cs="Arial"/>
          <w:color w:val="1F4E79" w:themeColor="accent1" w:themeShade="80"/>
          <w:sz w:val="18"/>
          <w:szCs w:val="18"/>
          <w:lang w:val="en-US"/>
        </w:rPr>
        <w:t>f) Seasonality of Operations</w:t>
      </w:r>
    </w:p>
    <w:p w14:paraId="0A3BC998" w14:textId="77777777" w:rsidR="005F410E" w:rsidRPr="00C72009" w:rsidRDefault="005F410E" w:rsidP="005F410E">
      <w:pPr>
        <w:pStyle w:val="05-Textonormal"/>
        <w:rPr>
          <w:rFonts w:cs="Arial"/>
          <w:szCs w:val="22"/>
          <w:lang w:val="en"/>
        </w:rPr>
      </w:pPr>
      <w:r w:rsidRPr="00C72009">
        <w:rPr>
          <w:rFonts w:cs="Arial"/>
          <w:lang w:val="en-US"/>
        </w:rPr>
        <w:t xml:space="preserve">BB </w:t>
      </w:r>
      <w:proofErr w:type="spellStart"/>
      <w:r w:rsidRPr="00C72009">
        <w:rPr>
          <w:rFonts w:cs="Arial"/>
          <w:lang w:val="en-US"/>
        </w:rPr>
        <w:t>Seguridade</w:t>
      </w:r>
      <w:proofErr w:type="spellEnd"/>
      <w:r w:rsidRPr="00C72009">
        <w:rPr>
          <w:rFonts w:cs="Arial"/>
          <w:lang w:val="en-US"/>
        </w:rPr>
        <w:t xml:space="preserve"> and its owned subsidiaries consider the nature of their transactions as non-seasonal and non-cyclical, taking into account the activities carried out by the Group. Consequently, no specific disclosures are provided in these notes.</w:t>
      </w:r>
    </w:p>
    <w:p w14:paraId="32B18936" w14:textId="77777777" w:rsidR="005F410E" w:rsidRPr="00C72009" w:rsidRDefault="005F410E" w:rsidP="005F410E">
      <w:pPr>
        <w:pStyle w:val="03-SubttulodeNota"/>
        <w:keepNext/>
        <w:rPr>
          <w:rFonts w:cs="Arial"/>
          <w:color w:val="1F4E79" w:themeColor="accent1" w:themeShade="80"/>
          <w:sz w:val="18"/>
          <w:szCs w:val="18"/>
          <w:lang w:val="en-US"/>
        </w:rPr>
      </w:pPr>
      <w:r w:rsidRPr="00C72009">
        <w:rPr>
          <w:rFonts w:cs="Arial"/>
          <w:color w:val="1F4E79" w:themeColor="accent1" w:themeShade="80"/>
          <w:sz w:val="18"/>
          <w:szCs w:val="18"/>
          <w:lang w:val="en-US"/>
        </w:rPr>
        <w:t xml:space="preserve">g) Main Judgments and </w:t>
      </w:r>
      <w:proofErr w:type="spellStart"/>
      <w:r w:rsidRPr="00C72009">
        <w:rPr>
          <w:rFonts w:cs="Arial"/>
          <w:color w:val="1F4E79" w:themeColor="accent1" w:themeShade="80"/>
          <w:sz w:val="18"/>
          <w:szCs w:val="18"/>
          <w:lang w:val="en-US"/>
        </w:rPr>
        <w:t>Accouting</w:t>
      </w:r>
      <w:proofErr w:type="spellEnd"/>
      <w:r w:rsidRPr="00C72009">
        <w:rPr>
          <w:rFonts w:cs="Arial"/>
          <w:color w:val="1F4E79" w:themeColor="accent1" w:themeShade="80"/>
          <w:sz w:val="18"/>
          <w:szCs w:val="18"/>
          <w:lang w:val="en-US"/>
        </w:rPr>
        <w:t xml:space="preserve"> Estimates</w:t>
      </w:r>
    </w:p>
    <w:p w14:paraId="5FE9B0E9" w14:textId="77777777" w:rsidR="005F410E" w:rsidRPr="00C72009" w:rsidRDefault="005F410E" w:rsidP="005F410E">
      <w:pPr>
        <w:pStyle w:val="05-Textonormal"/>
        <w:keepNext/>
        <w:keepLines/>
        <w:rPr>
          <w:rFonts w:cs="Arial"/>
          <w:lang w:val="en-US"/>
        </w:rPr>
      </w:pPr>
      <w:r w:rsidRPr="00C72009">
        <w:rPr>
          <w:rFonts w:cs="Arial"/>
          <w:lang w:val="en-US"/>
        </w:rPr>
        <w:t>The preparation of the financial statements in accordance with CPCs and IFRS requires that the Management make judgments and estimates affecting the recognized amounts referring to assets, liabilities, income and expenses. Estimates and assumptions adopted are analyzed on a continuous basis, and revisions are carried out and recognized in the period in which the estimate is reevaluated, with prospective effects. The actual results obtained may be different from estimates used herein.</w:t>
      </w:r>
    </w:p>
    <w:p w14:paraId="2334C1BF" w14:textId="77777777" w:rsidR="005F410E" w:rsidRPr="00C72009" w:rsidRDefault="005F410E" w:rsidP="005F410E">
      <w:pPr>
        <w:pStyle w:val="05-Textonormal"/>
        <w:rPr>
          <w:rFonts w:cs="Arial"/>
          <w:lang w:val="en-US"/>
        </w:rPr>
      </w:pPr>
      <w:r w:rsidRPr="00C72009">
        <w:rPr>
          <w:rFonts w:cs="Arial"/>
          <w:lang w:val="en-US"/>
        </w:rPr>
        <w:t>Taking into consideration that there are certain alternatives to accounting treatments, the results that are disclosed could be different, in the event a different treatment had</w:t>
      </w:r>
      <w:r w:rsidRPr="00C72009">
        <w:rPr>
          <w:rFonts w:cs="Arial"/>
          <w:color w:val="FF0000"/>
          <w:lang w:val="en-US"/>
        </w:rPr>
        <w:t xml:space="preserve"> </w:t>
      </w:r>
      <w:r w:rsidRPr="00C72009">
        <w:rPr>
          <w:rFonts w:cs="Arial"/>
          <w:lang w:val="en-US"/>
        </w:rPr>
        <w:t xml:space="preserve">been chosen. Management considers that the choices made are appropriate </w:t>
      </w:r>
      <w:r w:rsidRPr="00C72009">
        <w:rPr>
          <w:rFonts w:cs="Arial"/>
          <w:lang w:val="en-US"/>
        </w:rPr>
        <w:lastRenderedPageBreak/>
        <w:t xml:space="preserve">and that the financial statements fairly present the consolidated financial position of BB </w:t>
      </w:r>
      <w:proofErr w:type="spellStart"/>
      <w:r w:rsidRPr="00C72009">
        <w:rPr>
          <w:rFonts w:cs="Arial"/>
          <w:lang w:val="en-US"/>
        </w:rPr>
        <w:t>Seguridade</w:t>
      </w:r>
      <w:proofErr w:type="spellEnd"/>
      <w:r w:rsidRPr="00C72009">
        <w:rPr>
          <w:rFonts w:cs="Arial"/>
          <w:lang w:val="en-US"/>
        </w:rPr>
        <w:t xml:space="preserve"> and the result of its operations in all material aspects.</w:t>
      </w:r>
    </w:p>
    <w:p w14:paraId="39F993D4" w14:textId="77777777" w:rsidR="005F410E" w:rsidRPr="00C72009" w:rsidRDefault="005F410E" w:rsidP="005F410E">
      <w:pPr>
        <w:pStyle w:val="05-Textonormal"/>
        <w:rPr>
          <w:rFonts w:cs="Arial"/>
          <w:lang w:val="en-US"/>
        </w:rPr>
      </w:pPr>
      <w:r w:rsidRPr="00C72009">
        <w:rPr>
          <w:rFonts w:cs="Arial"/>
          <w:lang w:val="en-US"/>
        </w:rPr>
        <w:t>Significant assets and liabilities subject to these estimates and assumptions encompass items for which an evaluation at fair value is necessary. The most relevant applications of the exercise on estimates judgments and usage occur in: Fair value of Financial Instruments, Impairment of Financial Assets, Impairment of Non-Financial Assets, Income Taxes, Deferred Taxes and Provisions and Contingent Liabilities.</w:t>
      </w:r>
      <w:bookmarkEnd w:id="17"/>
    </w:p>
    <w:p w14:paraId="7B5970FE" w14:textId="37580564" w:rsidR="00A36126" w:rsidRPr="00C72009" w:rsidRDefault="00A36126" w:rsidP="00A36126">
      <w:pPr>
        <w:pStyle w:val="02-TtulodeNota"/>
        <w:rPr>
          <w:rFonts w:cs="Arial"/>
          <w:color w:val="1F4E79" w:themeColor="accent1" w:themeShade="80"/>
          <w:lang w:val="en-US"/>
        </w:rPr>
      </w:pPr>
      <w:bookmarkStart w:id="18" w:name="_Toc78542966"/>
      <w:bookmarkStart w:id="19" w:name="OLE_LINK5"/>
      <w:r w:rsidRPr="00C72009">
        <w:rPr>
          <w:rFonts w:cs="Arial"/>
          <w:color w:val="1F4E79" w:themeColor="accent1" w:themeShade="80"/>
          <w:lang w:val="en-US"/>
        </w:rPr>
        <w:t>4 – DESCRIPTION OF SIGNIFICANT ACCOUNTING POLICIES</w:t>
      </w:r>
      <w:bookmarkEnd w:id="18"/>
    </w:p>
    <w:p w14:paraId="3150CC9E" w14:textId="77777777" w:rsidR="00A36126" w:rsidRPr="00C72009" w:rsidRDefault="00A36126" w:rsidP="00A36126">
      <w:pPr>
        <w:spacing w:before="120" w:after="120"/>
        <w:jc w:val="both"/>
        <w:rPr>
          <w:rFonts w:eastAsia="Times New Roman" w:cs="Arial"/>
          <w:spacing w:val="-2"/>
          <w:szCs w:val="18"/>
          <w:lang w:val="en" w:eastAsia="pt-BR"/>
        </w:rPr>
      </w:pPr>
      <w:r w:rsidRPr="00C72009">
        <w:rPr>
          <w:rFonts w:eastAsia="Times New Roman" w:cs="Arial"/>
          <w:spacing w:val="-2"/>
          <w:szCs w:val="18"/>
          <w:lang w:val="en" w:eastAsia="pt-BR"/>
        </w:rPr>
        <w:t xml:space="preserve">Accounting policies are the specific principles, bases, conventions, rules and practices applied by BB </w:t>
      </w:r>
      <w:proofErr w:type="spellStart"/>
      <w:r w:rsidRPr="00C72009">
        <w:rPr>
          <w:rFonts w:eastAsia="Times New Roman" w:cs="Arial"/>
          <w:spacing w:val="-2"/>
          <w:szCs w:val="18"/>
          <w:lang w:val="en" w:eastAsia="pt-BR"/>
        </w:rPr>
        <w:t>Seguridade</w:t>
      </w:r>
      <w:proofErr w:type="spellEnd"/>
      <w:r w:rsidRPr="00C72009">
        <w:rPr>
          <w:rFonts w:eastAsia="Times New Roman" w:cs="Arial"/>
          <w:spacing w:val="-2"/>
          <w:szCs w:val="18"/>
          <w:lang w:val="en" w:eastAsia="pt-BR"/>
        </w:rPr>
        <w:t xml:space="preserve"> in the preparation and presentation of interim financial statements. BB </w:t>
      </w:r>
      <w:proofErr w:type="spellStart"/>
      <w:r w:rsidRPr="00C72009">
        <w:rPr>
          <w:rFonts w:eastAsia="Times New Roman" w:cs="Arial"/>
          <w:spacing w:val="-2"/>
          <w:szCs w:val="18"/>
          <w:lang w:val="en" w:eastAsia="pt-BR"/>
        </w:rPr>
        <w:t>Seguridade</w:t>
      </w:r>
      <w:proofErr w:type="spellEnd"/>
      <w:r w:rsidRPr="00C72009">
        <w:rPr>
          <w:rFonts w:eastAsia="Times New Roman" w:cs="Arial"/>
          <w:spacing w:val="-2"/>
          <w:szCs w:val="18"/>
          <w:lang w:val="en" w:eastAsia="pt-BR"/>
        </w:rPr>
        <w:t xml:space="preserve"> applied accounting policies consistently to all periods presented in these financial statements.</w:t>
      </w:r>
    </w:p>
    <w:p w14:paraId="03C6851F" w14:textId="77777777" w:rsidR="00A36126" w:rsidRPr="00C72009" w:rsidRDefault="00A36126" w:rsidP="00A36126">
      <w:pPr>
        <w:spacing w:before="120" w:after="120"/>
        <w:jc w:val="both"/>
        <w:rPr>
          <w:rFonts w:eastAsia="Times New Roman" w:cs="Arial"/>
          <w:spacing w:val="-2"/>
          <w:szCs w:val="18"/>
          <w:lang w:val="en" w:eastAsia="pt-BR"/>
        </w:rPr>
      </w:pPr>
      <w:r w:rsidRPr="00C72009">
        <w:rPr>
          <w:rFonts w:eastAsia="Times New Roman" w:cs="Arial"/>
          <w:spacing w:val="-2"/>
          <w:szCs w:val="18"/>
          <w:lang w:val="en" w:eastAsia="pt-BR"/>
        </w:rPr>
        <w:t>The accounting policies used in the preparation of these financial statements are equivalent to those applied to the annual financial statements for the period ended on December 31, 2020.</w:t>
      </w:r>
    </w:p>
    <w:p w14:paraId="71EDA0D1" w14:textId="77777777" w:rsidR="00A36126" w:rsidRPr="00C72009" w:rsidRDefault="00A36126" w:rsidP="00A36126">
      <w:pPr>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t>a) Revenue and Expense Recognition</w:t>
      </w:r>
    </w:p>
    <w:p w14:paraId="443F78B9" w14:textId="77777777" w:rsidR="00A36126" w:rsidRPr="00C72009" w:rsidRDefault="00A36126" w:rsidP="00A36126">
      <w:pPr>
        <w:spacing w:before="120" w:after="120"/>
        <w:jc w:val="both"/>
        <w:rPr>
          <w:rFonts w:eastAsia="Times New Roman" w:cs="Arial"/>
          <w:spacing w:val="-2"/>
          <w:szCs w:val="18"/>
          <w:lang w:val="en" w:eastAsia="pt-BR"/>
        </w:rPr>
      </w:pPr>
      <w:r w:rsidRPr="00C72009">
        <w:rPr>
          <w:rFonts w:eastAsia="Times New Roman" w:cs="Arial"/>
          <w:spacing w:val="-2"/>
          <w:szCs w:val="18"/>
          <w:lang w:val="en" w:eastAsia="pt-BR"/>
        </w:rPr>
        <w:t>Income and expenses are recognized on an accrual basis and are reported in the financial statements of the periods to which they refer. Revenues are increases in assets, or decreases in liabilities, that result in increases in shareholders' equity, except for those referring to contributions from holders of rights over equity.</w:t>
      </w:r>
    </w:p>
    <w:p w14:paraId="5207225B"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This concept is applied to the main forms of revenue originated from the activities of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and its subsidiary companies, as follows:</w:t>
      </w:r>
    </w:p>
    <w:p w14:paraId="76BDCC08"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b/>
          <w:color w:val="244061"/>
          <w:spacing w:val="-2"/>
          <w:szCs w:val="18"/>
          <w:lang w:val="en-US" w:eastAsia="pt-BR"/>
        </w:rPr>
        <w:t>a.1) Revenue from investments of corporate interests –</w:t>
      </w:r>
      <w:r w:rsidRPr="00C72009">
        <w:rPr>
          <w:rFonts w:eastAsia="Times New Roman" w:cs="Arial"/>
          <w:spacing w:val="-2"/>
          <w:szCs w:val="18"/>
          <w:lang w:val="en-US" w:eastAsia="pt-BR"/>
        </w:rPr>
        <w:t xml:space="preserve"> Income from the equity accounting method for evaluation of the investments in corporate interests are incorporated according to the investment interest of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in the results originated from the companies in which it was invested, according to CPC 18 (R2) – Investment in Controlled Companies and Affiliated and Joint Ventures.</w:t>
      </w:r>
    </w:p>
    <w:p w14:paraId="6A4939FA"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b/>
          <w:color w:val="244061"/>
          <w:spacing w:val="-2"/>
          <w:szCs w:val="18"/>
          <w:lang w:val="en-US" w:eastAsia="pt-BR"/>
        </w:rPr>
        <w:t>a.2) Commission Revenue –</w:t>
      </w:r>
      <w:r w:rsidRPr="00C72009">
        <w:rPr>
          <w:rFonts w:eastAsia="Times New Roman" w:cs="Arial"/>
          <w:spacing w:val="-2"/>
          <w:szCs w:val="18"/>
          <w:lang w:val="en-US" w:eastAsia="pt-BR"/>
        </w:rPr>
        <w:t xml:space="preserve"> The income originated from commissions are incorporated when its amount and the related costs and process of conclusion of the operation can be measured in reliable manner and when its related economic benefits are likely to be made, according to CPC 47 – Client Agreement Revenue.</w:t>
      </w:r>
    </w:p>
    <w:p w14:paraId="16421B64"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In order to assess its revenue,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uses a five-stage model concept to determine when to incorporate a type of revenue: </w:t>
      </w:r>
      <w:proofErr w:type="spellStart"/>
      <w:r w:rsidRPr="00C72009">
        <w:rPr>
          <w:rFonts w:eastAsia="Times New Roman" w:cs="Arial"/>
          <w:spacing w:val="-2"/>
          <w:szCs w:val="18"/>
          <w:lang w:val="en-US" w:eastAsia="pt-BR"/>
        </w:rPr>
        <w:t>i</w:t>
      </w:r>
      <w:proofErr w:type="spellEnd"/>
      <w:r w:rsidRPr="00C72009">
        <w:rPr>
          <w:rFonts w:eastAsia="Times New Roman" w:cs="Arial"/>
          <w:spacing w:val="-2"/>
          <w:szCs w:val="18"/>
          <w:lang w:val="en-US" w:eastAsia="pt-BR"/>
        </w:rPr>
        <w:t>) identification of the agreement; ii) identification of the performance obligations; iii) evaluation of the price of the operation; iv) measurement of the operation price and v) revenue assessment</w:t>
      </w:r>
    </w:p>
    <w:p w14:paraId="01219091"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The commission revenue </w:t>
      </w:r>
      <w:proofErr w:type="gramStart"/>
      <w:r w:rsidRPr="00C72009">
        <w:rPr>
          <w:rFonts w:eastAsia="Times New Roman" w:cs="Arial"/>
          <w:spacing w:val="-2"/>
          <w:szCs w:val="18"/>
          <w:lang w:val="en-US" w:eastAsia="pt-BR"/>
        </w:rPr>
        <w:t>are</w:t>
      </w:r>
      <w:proofErr w:type="gramEnd"/>
      <w:r w:rsidRPr="00C72009">
        <w:rPr>
          <w:rFonts w:eastAsia="Times New Roman" w:cs="Arial"/>
          <w:spacing w:val="-2"/>
          <w:szCs w:val="18"/>
          <w:lang w:val="en-US" w:eastAsia="pt-BR"/>
        </w:rPr>
        <w:t xml:space="preserve"> incorporated when the Company meets (or as the Company meets) its performance obligation when transferring goods and services (in other words, assets) agreed with the client. The commission income comes from the segments of people insurance, basic lines, vehicles, pension plans, capitalization and health insurance. These revenues are recognized over time (products with definite validity), where the performance obligation is diluted </w:t>
      </w:r>
      <w:proofErr w:type="spellStart"/>
      <w:r w:rsidRPr="00C72009">
        <w:rPr>
          <w:rFonts w:eastAsia="Times New Roman" w:cs="Arial"/>
          <w:spacing w:val="-2"/>
          <w:szCs w:val="18"/>
          <w:lang w:val="en-US" w:eastAsia="pt-BR"/>
        </w:rPr>
        <w:t>linearlu</w:t>
      </w:r>
      <w:proofErr w:type="spellEnd"/>
      <w:r w:rsidRPr="00C72009">
        <w:rPr>
          <w:rFonts w:eastAsia="Times New Roman" w:cs="Arial"/>
          <w:spacing w:val="-2"/>
          <w:szCs w:val="18"/>
          <w:lang w:val="en-US" w:eastAsia="pt-BR"/>
        </w:rPr>
        <w:t xml:space="preserve"> over the lifetime of the product / insurance, or at a specific time (monthly products), where the performance obligation occurs </w:t>
      </w:r>
      <w:proofErr w:type="gramStart"/>
      <w:r w:rsidRPr="00C72009">
        <w:rPr>
          <w:rFonts w:eastAsia="Times New Roman" w:cs="Arial"/>
          <w:spacing w:val="-2"/>
          <w:szCs w:val="18"/>
          <w:lang w:val="en-US" w:eastAsia="pt-BR"/>
        </w:rPr>
        <w:t>monthly ,</w:t>
      </w:r>
      <w:proofErr w:type="gramEnd"/>
      <w:r w:rsidRPr="00C72009">
        <w:rPr>
          <w:rFonts w:eastAsia="Times New Roman" w:cs="Arial"/>
          <w:spacing w:val="-2"/>
          <w:szCs w:val="18"/>
          <w:lang w:val="en-US" w:eastAsia="pt-BR"/>
        </w:rPr>
        <w:t xml:space="preserve"> according to the characteristics of the products.</w:t>
      </w:r>
    </w:p>
    <w:p w14:paraId="7FB3B7DB"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In cases of return of premium to the insured, the broker returns to the insurer the commission received in proportion to the amount returned or not received by the insurer in function of the remaining period of the policy.</w:t>
      </w:r>
    </w:p>
    <w:p w14:paraId="2CA13AB5"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For insurance whose expiry is not objectively defined (monthly insurance), the monthly payment of the payments is decisive for the continuity of the policies, and, in general, there are no refund of commissions.</w:t>
      </w:r>
    </w:p>
    <w:p w14:paraId="4055F138"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For the monitoring and control of brokerage commissions,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uses the ERP (Enterprise Resource Planning) system, which has a specific module for brokerage, called the “Motor de </w:t>
      </w:r>
      <w:proofErr w:type="spellStart"/>
      <w:r w:rsidRPr="00C72009">
        <w:rPr>
          <w:rFonts w:eastAsia="Times New Roman" w:cs="Arial"/>
          <w:spacing w:val="-2"/>
          <w:szCs w:val="18"/>
          <w:lang w:val="en-US" w:eastAsia="pt-BR"/>
        </w:rPr>
        <w:t>Cálculo</w:t>
      </w:r>
      <w:proofErr w:type="spellEnd"/>
      <w:r w:rsidRPr="00C72009">
        <w:rPr>
          <w:rFonts w:eastAsia="Times New Roman" w:cs="Arial"/>
          <w:spacing w:val="-2"/>
          <w:szCs w:val="18"/>
          <w:lang w:val="en-US" w:eastAsia="pt-BR"/>
        </w:rPr>
        <w:t xml:space="preserve">”. The purpose of this module is to receive, in a standardized way, all the necessary information from investees and Banco </w:t>
      </w:r>
      <w:proofErr w:type="gramStart"/>
      <w:r w:rsidRPr="00C72009">
        <w:rPr>
          <w:rFonts w:eastAsia="Times New Roman" w:cs="Arial"/>
          <w:spacing w:val="-2"/>
          <w:szCs w:val="18"/>
          <w:lang w:val="en-US" w:eastAsia="pt-BR"/>
        </w:rPr>
        <w:t>do</w:t>
      </w:r>
      <w:proofErr w:type="gramEnd"/>
      <w:r w:rsidRPr="00C72009">
        <w:rPr>
          <w:rFonts w:eastAsia="Times New Roman" w:cs="Arial"/>
          <w:spacing w:val="-2"/>
          <w:szCs w:val="18"/>
          <w:lang w:val="en-US" w:eastAsia="pt-BR"/>
        </w:rPr>
        <w:t xml:space="preserve"> </w:t>
      </w:r>
      <w:proofErr w:type="spellStart"/>
      <w:r w:rsidRPr="00C72009">
        <w:rPr>
          <w:rFonts w:eastAsia="Times New Roman" w:cs="Arial"/>
          <w:spacing w:val="-2"/>
          <w:szCs w:val="18"/>
          <w:lang w:val="en-US" w:eastAsia="pt-BR"/>
        </w:rPr>
        <w:t>Brasil</w:t>
      </w:r>
      <w:proofErr w:type="spellEnd"/>
      <w:r w:rsidRPr="00C72009">
        <w:rPr>
          <w:rFonts w:eastAsia="Times New Roman" w:cs="Arial"/>
          <w:spacing w:val="-2"/>
          <w:szCs w:val="18"/>
          <w:lang w:val="en-US" w:eastAsia="pt-BR"/>
        </w:rPr>
        <w:t xml:space="preserve">, allowing to automate the quantitative and qualitative analyzes of the sales operations and accounts receivable operations of the security products, allowing greater control and reconciliation of brokerage values, in addition to allowing automatic accounting. The products of </w:t>
      </w:r>
      <w:proofErr w:type="spellStart"/>
      <w:r w:rsidRPr="00C72009">
        <w:rPr>
          <w:rFonts w:eastAsia="Times New Roman" w:cs="Arial"/>
          <w:spacing w:val="-2"/>
          <w:szCs w:val="18"/>
          <w:lang w:val="en-US" w:eastAsia="pt-BR"/>
        </w:rPr>
        <w:t>Brasilcap</w:t>
      </w:r>
      <w:proofErr w:type="spellEnd"/>
      <w:r w:rsidRPr="00C72009">
        <w:rPr>
          <w:rFonts w:eastAsia="Times New Roman" w:cs="Arial"/>
          <w:spacing w:val="-2"/>
          <w:szCs w:val="18"/>
          <w:lang w:val="en-US" w:eastAsia="pt-BR"/>
        </w:rPr>
        <w:t xml:space="preserve">, </w:t>
      </w:r>
      <w:proofErr w:type="spellStart"/>
      <w:r w:rsidRPr="00C72009">
        <w:rPr>
          <w:rFonts w:eastAsia="Times New Roman" w:cs="Arial"/>
          <w:spacing w:val="-2"/>
          <w:szCs w:val="18"/>
          <w:lang w:val="en-US" w:eastAsia="pt-BR"/>
        </w:rPr>
        <w:t>Brasilprev</w:t>
      </w:r>
      <w:proofErr w:type="spellEnd"/>
      <w:r w:rsidRPr="00C72009">
        <w:rPr>
          <w:rFonts w:eastAsia="Times New Roman" w:cs="Arial"/>
          <w:spacing w:val="-2"/>
          <w:szCs w:val="18"/>
          <w:lang w:val="en-US" w:eastAsia="pt-BR"/>
        </w:rPr>
        <w:t xml:space="preserve">, </w:t>
      </w:r>
      <w:proofErr w:type="spellStart"/>
      <w:r w:rsidRPr="00C72009">
        <w:rPr>
          <w:rFonts w:eastAsia="Times New Roman" w:cs="Arial"/>
          <w:spacing w:val="-2"/>
          <w:szCs w:val="18"/>
          <w:lang w:val="en-US" w:eastAsia="pt-BR"/>
        </w:rPr>
        <w:t>Brasildental</w:t>
      </w:r>
      <w:proofErr w:type="spellEnd"/>
      <w:r w:rsidRPr="00C72009">
        <w:rPr>
          <w:rFonts w:eastAsia="Times New Roman" w:cs="Arial"/>
          <w:spacing w:val="-2"/>
          <w:szCs w:val="18"/>
          <w:lang w:val="en-US" w:eastAsia="pt-BR"/>
        </w:rPr>
        <w:t xml:space="preserve"> and </w:t>
      </w:r>
      <w:proofErr w:type="spellStart"/>
      <w:r w:rsidRPr="00C72009">
        <w:rPr>
          <w:rFonts w:eastAsia="Times New Roman" w:cs="Arial"/>
          <w:spacing w:val="-2"/>
          <w:szCs w:val="18"/>
          <w:lang w:val="en-US" w:eastAsia="pt-BR"/>
        </w:rPr>
        <w:t>Mapfre</w:t>
      </w:r>
      <w:proofErr w:type="spellEnd"/>
      <w:r w:rsidRPr="00C72009">
        <w:rPr>
          <w:rFonts w:eastAsia="Times New Roman" w:cs="Arial"/>
          <w:spacing w:val="-2"/>
          <w:szCs w:val="18"/>
          <w:lang w:val="en-US" w:eastAsia="pt-BR"/>
        </w:rPr>
        <w:t xml:space="preserve"> </w:t>
      </w:r>
      <w:proofErr w:type="spellStart"/>
      <w:r w:rsidRPr="00C72009">
        <w:rPr>
          <w:rFonts w:eastAsia="Times New Roman" w:cs="Arial"/>
          <w:spacing w:val="-2"/>
          <w:szCs w:val="18"/>
          <w:lang w:val="en-US" w:eastAsia="pt-BR"/>
        </w:rPr>
        <w:t>Seguros</w:t>
      </w:r>
      <w:proofErr w:type="spellEnd"/>
      <w:r w:rsidRPr="00C72009">
        <w:rPr>
          <w:rFonts w:eastAsia="Times New Roman" w:cs="Arial"/>
          <w:spacing w:val="-2"/>
          <w:szCs w:val="18"/>
          <w:lang w:val="en-US" w:eastAsia="pt-BR"/>
        </w:rPr>
        <w:t xml:space="preserve"> Gerais are already implemented in this tool. The expectation for the conclusion of the implantation of </w:t>
      </w:r>
      <w:proofErr w:type="spellStart"/>
      <w:r w:rsidRPr="00C72009">
        <w:rPr>
          <w:rFonts w:eastAsia="Times New Roman" w:cs="Arial"/>
          <w:spacing w:val="-2"/>
          <w:szCs w:val="18"/>
          <w:lang w:val="en-US" w:eastAsia="pt-BR"/>
        </w:rPr>
        <w:t>Brasilseg</w:t>
      </w:r>
      <w:proofErr w:type="spellEnd"/>
      <w:r w:rsidRPr="00C72009">
        <w:rPr>
          <w:rFonts w:eastAsia="Times New Roman" w:cs="Arial"/>
          <w:spacing w:val="-2"/>
          <w:szCs w:val="18"/>
          <w:lang w:val="en-US" w:eastAsia="pt-BR"/>
        </w:rPr>
        <w:t xml:space="preserve"> products is foreseen for the current year.</w:t>
      </w:r>
    </w:p>
    <w:p w14:paraId="3C13C56A"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b/>
          <w:color w:val="244061"/>
          <w:spacing w:val="-2"/>
          <w:szCs w:val="18"/>
          <w:lang w:val="en-US" w:eastAsia="pt-BR"/>
        </w:rPr>
        <w:t>a.3) Financial income and expenses –</w:t>
      </w:r>
      <w:r w:rsidRPr="00C72009">
        <w:rPr>
          <w:rFonts w:eastAsia="Times New Roman" w:cs="Arial"/>
          <w:b/>
          <w:spacing w:val="-2"/>
          <w:szCs w:val="18"/>
          <w:lang w:val="en-US" w:eastAsia="pt-BR"/>
        </w:rPr>
        <w:t xml:space="preserve"> </w:t>
      </w:r>
      <w:r w:rsidRPr="00C72009">
        <w:rPr>
          <w:rFonts w:eastAsia="Times New Roman" w:cs="Arial"/>
          <w:spacing w:val="-2"/>
          <w:szCs w:val="18"/>
          <w:lang w:val="en-US" w:eastAsia="pt-BR"/>
        </w:rPr>
        <w:t>Income and expenses from financial instruments originated from assets and liabilities that generate and pay interest are incorporated, as well as the amounts related to the fair value adjustment, in the revenue for that fiscal year on the accrual basis, using the effective interest rate method, according to CPC 48 - Financial Instruments.</w:t>
      </w:r>
    </w:p>
    <w:p w14:paraId="5D8945B4"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In the case of instruments measured at fair value through profit or loss (in accordance with item c.3 below), the fair value is determined as described in item c.4.</w:t>
      </w:r>
    </w:p>
    <w:p w14:paraId="7643EE31" w14:textId="77777777" w:rsidR="00A36126" w:rsidRPr="00C72009" w:rsidRDefault="00A36126" w:rsidP="00A36126">
      <w:pPr>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t>b) Cash and cash equivalents</w:t>
      </w:r>
    </w:p>
    <w:p w14:paraId="2715CBE8" w14:textId="5A23AB98" w:rsidR="00A36126"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Cash and cash equivalents are represented by cash equivalents in local currency, short-term fund investments, investments of sales and purchase agreements with high net value and insignificant risk of change in value, with a maturity of 90 days or less.</w:t>
      </w:r>
    </w:p>
    <w:p w14:paraId="257ABF76" w14:textId="77777777" w:rsidR="00387D67" w:rsidRPr="00C72009" w:rsidRDefault="00387D67" w:rsidP="00A36126">
      <w:pPr>
        <w:spacing w:before="120" w:after="120"/>
        <w:jc w:val="both"/>
        <w:rPr>
          <w:rFonts w:eastAsia="Times New Roman" w:cs="Arial"/>
          <w:spacing w:val="-2"/>
          <w:szCs w:val="18"/>
          <w:lang w:val="en-US" w:eastAsia="pt-BR"/>
        </w:rPr>
      </w:pPr>
    </w:p>
    <w:p w14:paraId="0A3C51BC" w14:textId="77777777" w:rsidR="00A36126" w:rsidRPr="00C72009" w:rsidRDefault="00A36126" w:rsidP="00A36126">
      <w:pPr>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lastRenderedPageBreak/>
        <w:t xml:space="preserve">c) </w:t>
      </w:r>
      <w:proofErr w:type="gramStart"/>
      <w:r w:rsidRPr="00C72009">
        <w:rPr>
          <w:rFonts w:eastAsia="Times New Roman" w:cs="Arial"/>
          <w:b/>
          <w:color w:val="244061"/>
          <w:spacing w:val="-2"/>
          <w:szCs w:val="18"/>
          <w:lang w:val="en-US" w:eastAsia="pt-BR"/>
        </w:rPr>
        <w:t>Financial</w:t>
      </w:r>
      <w:proofErr w:type="gramEnd"/>
      <w:r w:rsidRPr="00C72009">
        <w:rPr>
          <w:rFonts w:eastAsia="Times New Roman" w:cs="Arial"/>
          <w:b/>
          <w:color w:val="244061"/>
          <w:spacing w:val="-2"/>
          <w:szCs w:val="18"/>
          <w:lang w:val="en-US" w:eastAsia="pt-BR"/>
        </w:rPr>
        <w:t xml:space="preserve"> instruments</w:t>
      </w:r>
    </w:p>
    <w:p w14:paraId="47185397"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The financial instruments are classified according to the business model and the contractual characteristics of the cash flows of the instruments according to CPC 48 - Financial </w:t>
      </w:r>
      <w:proofErr w:type="gramStart"/>
      <w:r w:rsidRPr="00C72009">
        <w:rPr>
          <w:rFonts w:eastAsia="Times New Roman" w:cs="Arial"/>
          <w:spacing w:val="-2"/>
          <w:szCs w:val="18"/>
          <w:lang w:val="en-US" w:eastAsia="pt-BR"/>
        </w:rPr>
        <w:t>Instruments .</w:t>
      </w:r>
      <w:proofErr w:type="gramEnd"/>
    </w:p>
    <w:p w14:paraId="0B4BADD6"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Financial assets and liabilities are initially incorporated on the trade date, i.e., the date on which the Group becomes a party to the provisions of the instrument. The classification of the financial assets and liabilities is determined on the date of initial recognition. </w:t>
      </w:r>
    </w:p>
    <w:p w14:paraId="7158A662"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Financial instruments are initially measured at fair value plus the transaction cost, except when financial assets and liabilities are recorded at fair value through profit or loss. </w:t>
      </w:r>
    </w:p>
    <w:p w14:paraId="70F3EDEB"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Financial assets and liabilities can be classified into one of the categories: </w:t>
      </w:r>
      <w:proofErr w:type="spellStart"/>
      <w:r w:rsidRPr="00C72009">
        <w:rPr>
          <w:rFonts w:eastAsia="Times New Roman" w:cs="Arial"/>
          <w:spacing w:val="-2"/>
          <w:szCs w:val="18"/>
          <w:lang w:val="en-US" w:eastAsia="pt-BR"/>
        </w:rPr>
        <w:t>i</w:t>
      </w:r>
      <w:proofErr w:type="spellEnd"/>
      <w:r w:rsidRPr="00C72009">
        <w:rPr>
          <w:rFonts w:eastAsia="Times New Roman" w:cs="Arial"/>
          <w:spacing w:val="-2"/>
          <w:szCs w:val="18"/>
          <w:lang w:val="en-US" w:eastAsia="pt-BR"/>
        </w:rPr>
        <w:t xml:space="preserve">) financial instrument measured at fair value through profit or loss, ii) financial instrument measured at amortized cost and; iii) financial instrument measured at fair value through other comprehensive income. </w:t>
      </w:r>
    </w:p>
    <w:p w14:paraId="58FB3500"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The main financial instruments of the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and its subsidiaries are securities mainly held by Banco do </w:t>
      </w:r>
      <w:proofErr w:type="spellStart"/>
      <w:r w:rsidRPr="00C72009">
        <w:rPr>
          <w:rFonts w:eastAsia="Times New Roman" w:cs="Arial"/>
          <w:spacing w:val="-2"/>
          <w:szCs w:val="18"/>
          <w:lang w:val="en-US" w:eastAsia="pt-BR"/>
        </w:rPr>
        <w:t>Brasil</w:t>
      </w:r>
      <w:proofErr w:type="spellEnd"/>
      <w:r w:rsidRPr="00C72009">
        <w:rPr>
          <w:rFonts w:eastAsia="Times New Roman" w:cs="Arial"/>
          <w:spacing w:val="-2"/>
          <w:szCs w:val="18"/>
          <w:lang w:val="en-US" w:eastAsia="pt-BR"/>
        </w:rPr>
        <w:t xml:space="preserve"> (short- and long-term investment funds, financial bills and sales and purchase agreements). During the reporting period, the use of derivative instruments by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is carried out indirectly, given that investment funds, within their respective investment policies, may make use of these derivative instruments.</w:t>
      </w:r>
    </w:p>
    <w:p w14:paraId="382D18BE" w14:textId="2729B59A"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The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through BB </w:t>
      </w:r>
      <w:proofErr w:type="spellStart"/>
      <w:r w:rsidRPr="00C72009">
        <w:rPr>
          <w:rFonts w:eastAsia="Times New Roman" w:cs="Arial"/>
          <w:spacing w:val="-2"/>
          <w:szCs w:val="18"/>
          <w:lang w:val="en-US" w:eastAsia="pt-BR"/>
        </w:rPr>
        <w:t>Seguros</w:t>
      </w:r>
      <w:proofErr w:type="spellEnd"/>
      <w:r w:rsidRPr="00C72009">
        <w:rPr>
          <w:rFonts w:eastAsia="Times New Roman" w:cs="Arial"/>
          <w:spacing w:val="-2"/>
          <w:szCs w:val="18"/>
          <w:lang w:val="en-US" w:eastAsia="pt-BR"/>
        </w:rPr>
        <w:t>,</w:t>
      </w:r>
      <w:r w:rsidR="009445D3" w:rsidRPr="00C72009">
        <w:rPr>
          <w:rFonts w:eastAsia="Times New Roman" w:cs="Arial"/>
          <w:spacing w:val="-2"/>
          <w:szCs w:val="18"/>
          <w:lang w:val="en-US" w:eastAsia="pt-BR"/>
        </w:rPr>
        <w:t xml:space="preserve"> </w:t>
      </w:r>
      <w:r w:rsidRPr="00C72009">
        <w:rPr>
          <w:rFonts w:eastAsia="Times New Roman" w:cs="Arial"/>
          <w:spacing w:val="-2"/>
          <w:szCs w:val="18"/>
          <w:lang w:val="en-US" w:eastAsia="pt-BR"/>
        </w:rPr>
        <w:t>holds interests in insurance companies, for which CPC 48 is not applied. When there is a divergence in accounting practice in investments in equity investments, it is necessary to adjust the accounting practices for standardization. However, the CPC Technical Pronouncements Review no. 12/2017 allowed, subject to an exemption for insurers, that the entity apply the CPC without need for standardization in relation to the affiliated companies (until January 1, 2023).</w:t>
      </w:r>
    </w:p>
    <w:p w14:paraId="351AFF66"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b/>
          <w:color w:val="244061"/>
          <w:spacing w:val="-2"/>
          <w:szCs w:val="18"/>
          <w:lang w:val="en-US" w:eastAsia="pt-BR"/>
        </w:rPr>
        <w:t>c.1) Amortized Cost -</w:t>
      </w:r>
      <w:r w:rsidRPr="00C72009">
        <w:rPr>
          <w:rFonts w:eastAsia="Times New Roman" w:cs="Arial"/>
          <w:spacing w:val="-2"/>
          <w:szCs w:val="18"/>
          <w:lang w:val="en-US" w:eastAsia="pt-BR"/>
        </w:rPr>
        <w:t xml:space="preserve"> These are financial assets held by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w:t>
      </w:r>
      <w:proofErr w:type="spellStart"/>
      <w:r w:rsidRPr="00C72009">
        <w:rPr>
          <w:rFonts w:eastAsia="Times New Roman" w:cs="Arial"/>
          <w:spacing w:val="-2"/>
          <w:szCs w:val="18"/>
          <w:lang w:val="en-US" w:eastAsia="pt-BR"/>
        </w:rPr>
        <w:t>i</w:t>
      </w:r>
      <w:proofErr w:type="spellEnd"/>
      <w:r w:rsidRPr="00C72009">
        <w:rPr>
          <w:rFonts w:eastAsia="Times New Roman" w:cs="Arial"/>
          <w:spacing w:val="-2"/>
          <w:szCs w:val="18"/>
          <w:lang w:val="en-US" w:eastAsia="pt-BR"/>
        </w:rPr>
        <w:t>) for the purpose of receiving their agreed cash flow rather than for sale with profit or loss and (ii) whose terms of the agreement generates cash flows at specified dates exclusively for primary payments and interest payments on the primary amount outstanding.</w:t>
      </w:r>
    </w:p>
    <w:p w14:paraId="67C4C5BE"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Short-term financial instruments are recognized as financial assets measured at amortized cost. Changes in these assets are recognized in income for the period in financial income or expense, depending on the result obtained.</w:t>
      </w:r>
    </w:p>
    <w:p w14:paraId="02E2F420"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b/>
          <w:color w:val="244061"/>
          <w:spacing w:val="-2"/>
          <w:szCs w:val="18"/>
          <w:lang w:val="en-US" w:eastAsia="pt-BR"/>
        </w:rPr>
        <w:t xml:space="preserve">c.2) Fair value through other comprehensive income - VJORA - </w:t>
      </w:r>
      <w:r w:rsidRPr="00C72009">
        <w:rPr>
          <w:rFonts w:eastAsia="Times New Roman" w:cs="Arial"/>
          <w:spacing w:val="-2"/>
          <w:szCs w:val="18"/>
          <w:lang w:val="en-US" w:eastAsia="pt-BR"/>
        </w:rPr>
        <w:t>Thes</w:t>
      </w:r>
      <w:r w:rsidRPr="00C72009">
        <w:rPr>
          <w:rFonts w:eastAsia="Times New Roman" w:cs="Arial"/>
          <w:b/>
          <w:color w:val="244061"/>
          <w:spacing w:val="-2"/>
          <w:szCs w:val="18"/>
          <w:lang w:val="en-US" w:eastAsia="pt-BR"/>
        </w:rPr>
        <w:t>e</w:t>
      </w:r>
      <w:r w:rsidRPr="00C72009">
        <w:rPr>
          <w:rFonts w:eastAsia="Times New Roman" w:cs="Arial"/>
          <w:spacing w:val="-2"/>
          <w:szCs w:val="18"/>
          <w:lang w:val="en-US" w:eastAsia="pt-BR"/>
        </w:rPr>
        <w:t xml:space="preserve"> are financial assets held by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w:t>
      </w:r>
      <w:proofErr w:type="spellStart"/>
      <w:r w:rsidRPr="00C72009">
        <w:rPr>
          <w:rFonts w:eastAsia="Times New Roman" w:cs="Arial"/>
          <w:spacing w:val="-2"/>
          <w:szCs w:val="18"/>
          <w:lang w:val="en-US" w:eastAsia="pt-BR"/>
        </w:rPr>
        <w:t>i</w:t>
      </w:r>
      <w:proofErr w:type="spellEnd"/>
      <w:r w:rsidRPr="00C72009">
        <w:rPr>
          <w:rFonts w:eastAsia="Times New Roman" w:cs="Arial"/>
          <w:spacing w:val="-2"/>
          <w:szCs w:val="18"/>
          <w:lang w:val="en-US" w:eastAsia="pt-BR"/>
        </w:rPr>
        <w:t xml:space="preserve">) both for the receipt of its cash flow by agreement and for disposal with realization of profits or losses and (ii) the agreement terms of which generates cash flows at specified dates exclusively for primary payments and interest payments on the primary amount outstanding </w:t>
      </w:r>
    </w:p>
    <w:p w14:paraId="57BC2AE4"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currently does not have financial assets classified in this category.</w:t>
      </w:r>
    </w:p>
    <w:p w14:paraId="68C660AB"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b/>
          <w:color w:val="244061"/>
          <w:spacing w:val="-2"/>
          <w:szCs w:val="18"/>
          <w:lang w:val="en-US" w:eastAsia="pt-BR"/>
        </w:rPr>
        <w:t>c.3) Fair value through profit or loss (VJR) -</w:t>
      </w:r>
      <w:r w:rsidRPr="00C72009">
        <w:rPr>
          <w:rFonts w:eastAsia="Times New Roman" w:cs="Arial"/>
          <w:spacing w:val="-2"/>
          <w:szCs w:val="18"/>
          <w:lang w:val="en-US" w:eastAsia="pt-BR"/>
        </w:rPr>
        <w:t xml:space="preserve"> Financial assets that are not measured at amortized cost or at fair value through other comprehensive income are classified in this category.</w:t>
      </w:r>
    </w:p>
    <w:p w14:paraId="1D7769EC"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The funds and repurchase agreements are recognized as financial assets at fair value through profit or loss.</w:t>
      </w:r>
    </w:p>
    <w:p w14:paraId="0927487F"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b/>
          <w:color w:val="244061"/>
          <w:spacing w:val="-2"/>
          <w:szCs w:val="18"/>
          <w:lang w:val="en-US" w:eastAsia="pt-BR"/>
        </w:rPr>
        <w:t>c.4) Determination of fair value -</w:t>
      </w:r>
      <w:r w:rsidRPr="00C72009">
        <w:rPr>
          <w:rFonts w:eastAsia="Times New Roman" w:cs="Arial"/>
          <w:spacing w:val="-2"/>
          <w:szCs w:val="18"/>
          <w:lang w:val="en-US" w:eastAsia="pt-BR"/>
        </w:rPr>
        <w:t xml:space="preserve"> Fair value is the price that would be received for the sale of an asset or would be paid by the transfer of a liability in a non-forced transaction between market participants at the measurement date.</w:t>
      </w:r>
    </w:p>
    <w:p w14:paraId="4314E7BC"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The fair value of financial instruments traded in active markets on the balance sheet date is based on the quoted market price or the over-the-counter price (selling price for long positions or purchase price for long positions), without any deduction of transaction cost.</w:t>
      </w:r>
    </w:p>
    <w:p w14:paraId="140AE899" w14:textId="7BA5A956"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In situations where there is no market price for a particular financial instrument, its fair value is estimated on the basis of valuation methods commonly used in the financial markets that are appropriate to the specific characteristics of the instrument and capture the various risks to which it is exposed. The valuation methods include: the discounted cash flow method, comparison to similar financial instruments for which there is a market with observable prices, option pricing model, credit models and other known valuation models.</w:t>
      </w:r>
    </w:p>
    <w:p w14:paraId="0189EC22"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The internal pricing models may involve some level of estimation and judgment by the Administration whose intensity will depend, among other factors, on the complexity of the financial instrument.</w:t>
      </w:r>
    </w:p>
    <w:p w14:paraId="233490D2"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b/>
          <w:color w:val="244061"/>
          <w:spacing w:val="-2"/>
          <w:szCs w:val="18"/>
          <w:lang w:val="en-US" w:eastAsia="pt-BR"/>
        </w:rPr>
        <w:t>c.5) Financial liabilities -</w:t>
      </w:r>
      <w:r w:rsidRPr="00C72009">
        <w:rPr>
          <w:rFonts w:eastAsia="Times New Roman" w:cs="Arial"/>
          <w:spacing w:val="-2"/>
          <w:szCs w:val="18"/>
          <w:lang w:val="en-US" w:eastAsia="pt-BR"/>
        </w:rPr>
        <w:t xml:space="preserve"> An instrument is classified as a financial liability when there is a contractual obligation that its settlement is made through the delivery of money or other financial asset, regardless of its legal form.  Financial liabilities include short-term and long-term debt that are initially measured at fair value, which is the amount received net of costs incurred in the transaction and subsequently at amortized cost. </w:t>
      </w:r>
    </w:p>
    <w:p w14:paraId="32A4922C" w14:textId="77777777" w:rsidR="00A36126" w:rsidRPr="00C72009" w:rsidRDefault="00A36126" w:rsidP="00A36126">
      <w:pPr>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t>d) Write-off of Financial Assets and Financial Liabilities</w:t>
      </w:r>
    </w:p>
    <w:p w14:paraId="6E8864B5"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b/>
          <w:color w:val="244061"/>
          <w:spacing w:val="-2"/>
          <w:szCs w:val="18"/>
          <w:lang w:val="en-US" w:eastAsia="pt-BR"/>
        </w:rPr>
        <w:t>d.1) Financial assets</w:t>
      </w:r>
      <w:r w:rsidRPr="00C72009">
        <w:rPr>
          <w:rFonts w:eastAsia="Times New Roman" w:cs="Arial"/>
          <w:spacing w:val="-2"/>
          <w:szCs w:val="18"/>
          <w:lang w:val="en-US" w:eastAsia="pt-BR"/>
        </w:rPr>
        <w:t xml:space="preserve"> - A financial asset is written off when: (</w:t>
      </w:r>
      <w:proofErr w:type="spellStart"/>
      <w:r w:rsidRPr="00C72009">
        <w:rPr>
          <w:rFonts w:eastAsia="Times New Roman" w:cs="Arial"/>
          <w:spacing w:val="-2"/>
          <w:szCs w:val="18"/>
          <w:lang w:val="en-US" w:eastAsia="pt-BR"/>
        </w:rPr>
        <w:t>i</w:t>
      </w:r>
      <w:proofErr w:type="spellEnd"/>
      <w:r w:rsidRPr="00C72009">
        <w:rPr>
          <w:rFonts w:eastAsia="Times New Roman" w:cs="Arial"/>
          <w:spacing w:val="-2"/>
          <w:szCs w:val="18"/>
          <w:lang w:val="en-US" w:eastAsia="pt-BR"/>
        </w:rPr>
        <w:t>) the contractual rights related to the respective cash flows expire; (ii) transfers most of the risks and benefits associated with the asset to third parties; or (iii) when control over the asset is transferred, even having withheld part of the risks and benefits associated with its detention.</w:t>
      </w:r>
    </w:p>
    <w:p w14:paraId="018C573A"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lastRenderedPageBreak/>
        <w:t>The rights and obligations retained in the transfer are incorporated separately as assets and as liabilities, when appropriate. If the control over the asset is retained, the Group continues to incorporate it in the extent of its continuing involvement, which is determined by the extent to which it remains exposed to changes in the value of the transferred asset.</w:t>
      </w:r>
    </w:p>
    <w:p w14:paraId="7FFAF14E"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b/>
          <w:color w:val="244061"/>
          <w:spacing w:val="-2"/>
          <w:szCs w:val="18"/>
          <w:lang w:val="en-US" w:eastAsia="pt-BR"/>
        </w:rPr>
        <w:t>d.2) Financial liabilities</w:t>
      </w:r>
      <w:r w:rsidRPr="00C72009">
        <w:rPr>
          <w:rFonts w:eastAsia="Times New Roman" w:cs="Arial"/>
          <w:spacing w:val="-2"/>
          <w:szCs w:val="18"/>
          <w:lang w:val="en-US" w:eastAsia="pt-BR"/>
        </w:rPr>
        <w:t xml:space="preserve"> - A financial liability is written off when its obligation is eliminated, canceled or prescribed. If an existing financial liability is replaced by another of the same creditor in substantially different terms, or the terms of the existing liability are substantially modified, such modification is treated as a write-off of the original liability and recognition of a new liability, and the difference between the accounting values is recognized in profit or loss.</w:t>
      </w:r>
    </w:p>
    <w:p w14:paraId="5908481A" w14:textId="77777777" w:rsidR="00A36126" w:rsidRPr="00C72009" w:rsidRDefault="00A36126" w:rsidP="00A36126">
      <w:pPr>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t>e) Reduction in the recoverable value of financial assets - Impairment</w:t>
      </w:r>
    </w:p>
    <w:p w14:paraId="2DC3021C" w14:textId="2BE3EE62"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For impairment of financ</w:t>
      </w:r>
      <w:r w:rsidR="007C235B" w:rsidRPr="00C72009">
        <w:rPr>
          <w:rFonts w:eastAsia="Times New Roman" w:cs="Arial"/>
          <w:spacing w:val="-2"/>
          <w:szCs w:val="18"/>
          <w:lang w:val="en-US" w:eastAsia="pt-BR"/>
        </w:rPr>
        <w:t xml:space="preserve">ial assets (impairment), CPC 48 </w:t>
      </w:r>
      <w:r w:rsidRPr="00C72009">
        <w:rPr>
          <w:rFonts w:eastAsia="Times New Roman" w:cs="Arial"/>
          <w:spacing w:val="-2"/>
          <w:szCs w:val="18"/>
          <w:lang w:val="en-US" w:eastAsia="pt-BR"/>
        </w:rPr>
        <w:t xml:space="preserve">- Financial Instruments, considers the expected credit losses, which are a weighted estimate of the probability of credit losses (that is, the present value of all cash deficits) over the expected life of the financial instrument. </w:t>
      </w:r>
    </w:p>
    <w:p w14:paraId="2D34BEE5"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The cash deficit is the difference between the cash flows due to the entity under the contract and the cash flows that the entity expects to receive. As the expected credit losses consider the value and timing of the payments, the credit loss occurs even if the entity expects to be paid in full, but after the due date stipulated by the contract.</w:t>
      </w:r>
    </w:p>
    <w:p w14:paraId="5B8C1F0C"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For the impairment of commissions receivable, the simplified approach allowed by CPC 48 was used for commercial receivables in which the recognition of expected credit losses follows the model for the entire life of the instrument.</w:t>
      </w:r>
    </w:p>
    <w:p w14:paraId="298FF09E"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Annually or </w:t>
      </w:r>
      <w:proofErr w:type="gramStart"/>
      <w:r w:rsidRPr="00C72009">
        <w:rPr>
          <w:rFonts w:eastAsia="Times New Roman" w:cs="Arial"/>
          <w:spacing w:val="-2"/>
          <w:szCs w:val="18"/>
          <w:lang w:val="en-US" w:eastAsia="pt-BR"/>
        </w:rPr>
        <w:t>whenever</w:t>
      </w:r>
      <w:proofErr w:type="gramEnd"/>
      <w:r w:rsidRPr="00C72009">
        <w:rPr>
          <w:rFonts w:eastAsia="Times New Roman" w:cs="Arial"/>
          <w:spacing w:val="-2"/>
          <w:szCs w:val="18"/>
          <w:lang w:val="en-US" w:eastAsia="pt-BR"/>
        </w:rPr>
        <w:t xml:space="preserve"> there is an indication that the financial asset may be devalued,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is assessed if there is any objective evidence of impairment of its financial assets, in accordance with CPC 48 - Financial Instruments.</w:t>
      </w:r>
    </w:p>
    <w:p w14:paraId="120EAE66"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During the reporting period, there were no losses due to the devaluation of BB </w:t>
      </w:r>
      <w:proofErr w:type="spellStart"/>
      <w:r w:rsidRPr="00C72009">
        <w:rPr>
          <w:rFonts w:eastAsia="Times New Roman" w:cs="Arial"/>
          <w:spacing w:val="-2"/>
          <w:szCs w:val="18"/>
          <w:lang w:val="en-US" w:eastAsia="pt-BR"/>
        </w:rPr>
        <w:t>Seguridade's</w:t>
      </w:r>
      <w:proofErr w:type="spellEnd"/>
      <w:r w:rsidRPr="00C72009">
        <w:rPr>
          <w:rFonts w:eastAsia="Times New Roman" w:cs="Arial"/>
          <w:spacing w:val="-2"/>
          <w:szCs w:val="18"/>
          <w:lang w:val="en-US" w:eastAsia="pt-BR"/>
        </w:rPr>
        <w:t xml:space="preserve"> financial assets.</w:t>
      </w:r>
    </w:p>
    <w:p w14:paraId="58454017" w14:textId="77777777" w:rsidR="00A36126" w:rsidRPr="00C72009" w:rsidRDefault="00A36126" w:rsidP="00A36126">
      <w:pPr>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t>f) Change of Corporate Interest in Subsidiaries</w:t>
      </w:r>
    </w:p>
    <w:p w14:paraId="73B8A5AB"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Changes in corporate interest in a subsidiary that do not result in loss of control are accounted for as equity transactions (</w:t>
      </w:r>
      <w:proofErr w:type="spellStart"/>
      <w:r w:rsidRPr="00C72009">
        <w:rPr>
          <w:rFonts w:eastAsia="Times New Roman" w:cs="Arial"/>
          <w:spacing w:val="-2"/>
          <w:szCs w:val="18"/>
          <w:lang w:val="en-US" w:eastAsia="pt-BR"/>
        </w:rPr>
        <w:t>ie</w:t>
      </w:r>
      <w:proofErr w:type="spellEnd"/>
      <w:r w:rsidRPr="00C72009">
        <w:rPr>
          <w:rFonts w:eastAsia="Times New Roman" w:cs="Arial"/>
          <w:spacing w:val="-2"/>
          <w:szCs w:val="18"/>
          <w:lang w:val="en-US" w:eastAsia="pt-BR"/>
        </w:rPr>
        <w:t>, transactions with owners in the capacity of owners). Consequently, no premium is recognized as a result of such transactions.</w:t>
      </w:r>
    </w:p>
    <w:p w14:paraId="0DB87FDE"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In such circumstances, the carrying amounts of the interests of the parent and subsidiary companies will be adjusted to reflect changes in their relative interests in the subsidiary company. Any difference between the value by which the interests of subsidiary companies are adjusted and the fair value of the consideration paid or received will be recognized directly in equity and attributed to the owners of the parent company.</w:t>
      </w:r>
    </w:p>
    <w:p w14:paraId="7A0E2D1B" w14:textId="77777777" w:rsidR="00A36126" w:rsidRPr="00C72009" w:rsidRDefault="00A36126" w:rsidP="00A36126">
      <w:pPr>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t>g) Goodwill and Other Intangible Assets</w:t>
      </w:r>
    </w:p>
    <w:p w14:paraId="0CE54D43"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The goodwill generated on the acquisition of investments of corporate interests is accounted considering the fair value of the identifiable assets and the assumed liabilities of the acquiring company on the acquisition date and, in accordance with the applicable standards, is not amortized. However, it is tested, at least annually, for impairment purposes. After initial recognition, goodwill is measured at cost less any accumulated impairment losses.</w:t>
      </w:r>
    </w:p>
    <w:p w14:paraId="53D1BEE8"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Intangible assets are incorporated separately from goodwill when they are separable or arise from contractual rights or other legal rights, their fair value can be measured reliably and it is probable that the expected future economic benefits will be transferred to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The cost of intangible assets acquired in a business combination is its fair value at the acquisition date. The intangible assets acquired independently are initially measured at cost.</w:t>
      </w:r>
    </w:p>
    <w:p w14:paraId="3095B3A2"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The useful life of intangible assets is considered to be definite or indefinite. Intangible assets with defined useful lives are amortized over the course of their economic life. They are initially registered at cost, less accumulated amortization and impairment losses. Intangible assets with indefinite useful lives are recorded at cost less any impairment losses.</w:t>
      </w:r>
    </w:p>
    <w:p w14:paraId="7A191029"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The costs incurred related to the acquisition, production and development of software are capitalized and registered as intangible assets. Expenses from the research phase are registered as expenses.</w:t>
      </w:r>
    </w:p>
    <w:p w14:paraId="2E8DEB95"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Intangible assets with definite useful lives are amortized on a straight-line basis over the estimated useful life. The amortization method and period of an intangible asset with a definite useful life are reviewed at least annually. Changes in the expected useful life or proportion of expected use of the future benefits incorporated in the asset are recognized through changes in the amortization period or method, when appropriate, and treated as changes in accounting estimates.</w:t>
      </w:r>
    </w:p>
    <w:p w14:paraId="1593822E"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 w:eastAsia="pt-BR"/>
        </w:rPr>
        <w:t>The amortization expense of intangible assets with definite useful life and impairment losses are recognized in the statement of income in the line “Other” in the Statement of Income.</w:t>
      </w:r>
    </w:p>
    <w:p w14:paraId="56F5EA63" w14:textId="77777777" w:rsidR="00A36126" w:rsidRPr="00C72009" w:rsidRDefault="00A36126" w:rsidP="00A36126">
      <w:pPr>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t>h) Decrease in the recoverable value of non-financial assets - Impairment</w:t>
      </w:r>
    </w:p>
    <w:p w14:paraId="332DC357"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Annually or </w:t>
      </w:r>
      <w:proofErr w:type="gramStart"/>
      <w:r w:rsidRPr="00C72009">
        <w:rPr>
          <w:rFonts w:eastAsia="Times New Roman" w:cs="Arial"/>
          <w:spacing w:val="-2"/>
          <w:szCs w:val="18"/>
          <w:lang w:val="en-US" w:eastAsia="pt-BR"/>
        </w:rPr>
        <w:t>whenever</w:t>
      </w:r>
      <w:proofErr w:type="gramEnd"/>
      <w:r w:rsidRPr="00C72009">
        <w:rPr>
          <w:rFonts w:eastAsia="Times New Roman" w:cs="Arial"/>
          <w:spacing w:val="-2"/>
          <w:szCs w:val="18"/>
          <w:lang w:val="en-US" w:eastAsia="pt-BR"/>
        </w:rPr>
        <w:t xml:space="preserve"> there is an indication that the asset may be devalued, it is evaluated, based on internal and external sources of information, if there is any indication that a non-financial asset may be with recoverability problems. If there is such indication, the asset's recoverable amount is estimated. The recoverable value of the asset is the higher of its fair value less costs to sell it or </w:t>
      </w:r>
      <w:proofErr w:type="gramStart"/>
      <w:r w:rsidRPr="00C72009">
        <w:rPr>
          <w:rFonts w:eastAsia="Times New Roman" w:cs="Arial"/>
          <w:spacing w:val="-2"/>
          <w:szCs w:val="18"/>
          <w:lang w:val="en-US" w:eastAsia="pt-BR"/>
        </w:rPr>
        <w:t>its</w:t>
      </w:r>
      <w:proofErr w:type="gramEnd"/>
      <w:r w:rsidRPr="00C72009">
        <w:rPr>
          <w:rFonts w:eastAsia="Times New Roman" w:cs="Arial"/>
          <w:spacing w:val="-2"/>
          <w:szCs w:val="18"/>
          <w:lang w:val="en-US" w:eastAsia="pt-BR"/>
        </w:rPr>
        <w:t xml:space="preserve"> value in use.</w:t>
      </w:r>
    </w:p>
    <w:p w14:paraId="7DAB9F3E"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Whether there was any indication of loss in the recoverable amount the impairment test of intangible assets with indefinite useful life is annually performed, including premium acquired in a business combination, or an intangible asset not yet available for use. This test can be performed at any time during an annual period, provided it is performed at the same time each year.</w:t>
      </w:r>
    </w:p>
    <w:p w14:paraId="3C090808"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lastRenderedPageBreak/>
        <w:t xml:space="preserve">In the event that the recoverable value of the asset is lower than </w:t>
      </w:r>
      <w:proofErr w:type="gramStart"/>
      <w:r w:rsidRPr="00C72009">
        <w:rPr>
          <w:rFonts w:eastAsia="Times New Roman" w:cs="Arial"/>
          <w:spacing w:val="-2"/>
          <w:szCs w:val="18"/>
          <w:lang w:val="en-US" w:eastAsia="pt-BR"/>
        </w:rPr>
        <w:t>its</w:t>
      </w:r>
      <w:proofErr w:type="gramEnd"/>
      <w:r w:rsidRPr="00C72009">
        <w:rPr>
          <w:rFonts w:eastAsia="Times New Roman" w:cs="Arial"/>
          <w:spacing w:val="-2"/>
          <w:szCs w:val="18"/>
          <w:lang w:val="en-US" w:eastAsia="pt-BR"/>
        </w:rPr>
        <w:t xml:space="preserve"> carrying amount, the carrying amount of the asset is reduced to its recoverable value by an impairment loss, the consideration of which is incorporated in the income statement for that year, in other expenses / operating revenues.</w:t>
      </w:r>
    </w:p>
    <w:p w14:paraId="4185F425"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Annually, it is assessed whether there is any indication that a loss by reduction to recoverable value incorporated in prior periods for an asset other than premium for expected future profitability, it might no longer exist or may have decreased. If there is such indication, the asset's recoverable amount is estimated. The reversal of a loss for impairment of an asset will be registered immediately in the income statement for the period, as a rectifier of the balance of Other (expenses) / operating income.</w:t>
      </w:r>
    </w:p>
    <w:p w14:paraId="4AF41618"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During the reporting period, there were no losses due to the devaluation of BB </w:t>
      </w:r>
      <w:proofErr w:type="spellStart"/>
      <w:r w:rsidRPr="00C72009">
        <w:rPr>
          <w:rFonts w:eastAsia="Times New Roman" w:cs="Arial"/>
          <w:spacing w:val="-2"/>
          <w:szCs w:val="18"/>
          <w:lang w:val="en-US" w:eastAsia="pt-BR"/>
        </w:rPr>
        <w:t>Seguridade's</w:t>
      </w:r>
      <w:proofErr w:type="spellEnd"/>
      <w:r w:rsidRPr="00C72009">
        <w:rPr>
          <w:rFonts w:eastAsia="Times New Roman" w:cs="Arial"/>
          <w:spacing w:val="-2"/>
          <w:szCs w:val="18"/>
          <w:lang w:val="en-US" w:eastAsia="pt-BR"/>
        </w:rPr>
        <w:t xml:space="preserve"> investments. </w:t>
      </w:r>
    </w:p>
    <w:p w14:paraId="11006AB7" w14:textId="77777777" w:rsidR="00A36126" w:rsidRPr="00C72009" w:rsidRDefault="00A36126" w:rsidP="00A36126">
      <w:pPr>
        <w:spacing w:before="120" w:after="120"/>
        <w:jc w:val="both"/>
        <w:rPr>
          <w:rFonts w:eastAsia="Times New Roman" w:cs="Arial"/>
          <w:b/>
          <w:color w:val="244061"/>
          <w:spacing w:val="-2"/>
          <w:szCs w:val="18"/>
          <w:lang w:val="en-US" w:eastAsia="pt-BR"/>
        </w:rPr>
      </w:pPr>
      <w:proofErr w:type="spellStart"/>
      <w:r w:rsidRPr="00C72009">
        <w:rPr>
          <w:rFonts w:eastAsia="Times New Roman" w:cs="Arial"/>
          <w:b/>
          <w:color w:val="244061"/>
          <w:spacing w:val="-2"/>
          <w:szCs w:val="18"/>
          <w:lang w:val="en-US" w:eastAsia="pt-BR"/>
        </w:rPr>
        <w:t>i</w:t>
      </w:r>
      <w:proofErr w:type="spellEnd"/>
      <w:r w:rsidRPr="00C72009">
        <w:rPr>
          <w:rFonts w:eastAsia="Times New Roman" w:cs="Arial"/>
          <w:b/>
          <w:color w:val="244061"/>
          <w:spacing w:val="-2"/>
          <w:szCs w:val="18"/>
          <w:lang w:val="en-US" w:eastAsia="pt-BR"/>
        </w:rPr>
        <w:t>) Investments in Corporate Interests</w:t>
      </w:r>
    </w:p>
    <w:p w14:paraId="580AB9B5"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Under the equity method, the investment is initially measured at cost and subsequently adjusted by the investor's recognition of changes in the net assets of the invested company. In addition, the portion of the investor's income in the results generated by the invested company must be included in the profit and losses of the investor's period, according to CPC 18 (R2) - Investment in Affiliate, Subsidiary and Joint Venture.</w:t>
      </w:r>
    </w:p>
    <w:p w14:paraId="2E833CAE"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 w:eastAsia="pt-BR"/>
        </w:rPr>
        <w:t>In situations where the investees use different accounting practices in events and transactions of the same nature in similar circumstances, the necessary adjustments are made to adjust the financial statements of the investees to the accounting practices adopted by the investor.</w:t>
      </w:r>
    </w:p>
    <w:p w14:paraId="7BBBB693" w14:textId="77777777" w:rsidR="00A36126" w:rsidRPr="00C72009" w:rsidRDefault="00A36126" w:rsidP="00A36126">
      <w:pPr>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t>j) Provisions, Contingent Liabilities and Legal Obligations</w:t>
      </w:r>
    </w:p>
    <w:p w14:paraId="6B581DA9"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The incorporation, measurement and disclosure of contingent liabilities and legal obligations are carried out in accordance with the criteria defined in CPC 25 - Provisions, Contingent Liabilities and Contingent Assets.</w:t>
      </w:r>
    </w:p>
    <w:p w14:paraId="2E76CAC4"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 w:eastAsia="pt-BR"/>
        </w:rPr>
        <w:t>Provisions related to legal and / or administrative proceedings are recognized in the financial statements when, based on the analysis of legal advisors and management, the risk of loss of a legal or administrative action is considered probable, with a probable outflow of funds for the settlement of obligations and when the amounts involved are measurable with sufficient certainty, being quantified when the court summons / notification and reviewed monthly on an individual basis, thus considering the processes related to causes considered unusual or whose value is considered relevant under the analysis of advisors considering the intended compensation amount.</w:t>
      </w:r>
      <w:r w:rsidRPr="00C72009">
        <w:rPr>
          <w:rFonts w:eastAsia="Times New Roman" w:cs="Arial"/>
          <w:spacing w:val="-2"/>
          <w:szCs w:val="18"/>
          <w:lang w:val="en-US" w:eastAsia="pt-BR"/>
        </w:rPr>
        <w:t xml:space="preserve">Contingent liabilities classified as possible losses are not recognized in the accounting statements, and they should only be disclosed in the explanatory notes, and those classified as remote do not require provision or disclosure. </w:t>
      </w:r>
    </w:p>
    <w:p w14:paraId="1E4D8A1C"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 w:eastAsia="pt-BR"/>
        </w:rPr>
        <w:t>Contingent liabilities classified as possible losses are not recognized in the accounts, and should only be disclosed in the explanatory notes, and those classified as remote do not require provision and disclosure.</w:t>
      </w:r>
    </w:p>
    <w:p w14:paraId="1FB823E6"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Tax legal obligations are derived from tax obligations under the law, irrespective of the probability of success of lawsuits in progress and their amounts are fully recognized in the financial statements.</w:t>
      </w:r>
    </w:p>
    <w:p w14:paraId="7645EC38" w14:textId="77777777" w:rsidR="00A36126" w:rsidRPr="00C72009" w:rsidRDefault="00A36126" w:rsidP="00A36126">
      <w:pPr>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t>k) Taxes</w:t>
      </w:r>
    </w:p>
    <w:p w14:paraId="73840CFD" w14:textId="77777777" w:rsidR="00A36126" w:rsidRPr="00C72009" w:rsidRDefault="00A36126" w:rsidP="00A36126">
      <w:pPr>
        <w:spacing w:before="120" w:after="120"/>
        <w:jc w:val="both"/>
        <w:rPr>
          <w:rFonts w:eastAsia="Times New Roman" w:cs="Arial"/>
          <w:szCs w:val="20"/>
          <w:lang w:val="en-US" w:eastAsia="pt-BR"/>
        </w:rPr>
      </w:pPr>
      <w:r w:rsidRPr="00C72009">
        <w:rPr>
          <w:rFonts w:eastAsia="Times New Roman" w:cs="Arial"/>
          <w:szCs w:val="20"/>
          <w:lang w:val="en-US" w:eastAsia="pt-BR"/>
        </w:rPr>
        <w:t>Taxes are calculated based on the rates shown in the table below:</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8364"/>
        <w:gridCol w:w="1275"/>
      </w:tblGrid>
      <w:tr w:rsidR="00A36126" w:rsidRPr="00C72009" w14:paraId="34552D11" w14:textId="77777777" w:rsidTr="00771F08">
        <w:trPr>
          <w:trHeight w:val="238"/>
          <w:jc w:val="center"/>
        </w:trPr>
        <w:tc>
          <w:tcPr>
            <w:tcW w:w="8364" w:type="dxa"/>
            <w:tcBorders>
              <w:bottom w:val="single" w:sz="2" w:space="0" w:color="8EAADB" w:themeColor="accent5" w:themeTint="99"/>
            </w:tcBorders>
            <w:shd w:val="clear" w:color="auto" w:fill="D9E2F3" w:themeFill="accent5" w:themeFillTint="33"/>
            <w:vAlign w:val="center"/>
          </w:tcPr>
          <w:p w14:paraId="2BF32E70" w14:textId="77777777" w:rsidR="00A36126" w:rsidRPr="00C72009" w:rsidRDefault="00A36126" w:rsidP="00A36126">
            <w:pPr>
              <w:spacing w:after="0"/>
              <w:rPr>
                <w:rFonts w:cs="Arial"/>
                <w:b/>
                <w:szCs w:val="18"/>
              </w:rPr>
            </w:pPr>
            <w:r w:rsidRPr="00C72009">
              <w:rPr>
                <w:rFonts w:eastAsia="Times New Roman" w:cs="Arial"/>
                <w:b/>
                <w:spacing w:val="-2"/>
                <w:sz w:val="14"/>
                <w:szCs w:val="18"/>
                <w:lang w:eastAsia="pt-BR"/>
              </w:rPr>
              <w:t>Taxes</w:t>
            </w:r>
          </w:p>
        </w:tc>
        <w:tc>
          <w:tcPr>
            <w:tcW w:w="1275" w:type="dxa"/>
            <w:tcBorders>
              <w:bottom w:val="single" w:sz="2" w:space="0" w:color="8EAADB" w:themeColor="accent5" w:themeTint="99"/>
            </w:tcBorders>
            <w:shd w:val="clear" w:color="auto" w:fill="D9E2F3" w:themeFill="accent5" w:themeFillTint="33"/>
            <w:vAlign w:val="center"/>
          </w:tcPr>
          <w:p w14:paraId="2B494127" w14:textId="224263E5" w:rsidR="00A36126" w:rsidRPr="00C72009" w:rsidRDefault="009B56CB" w:rsidP="00A36126">
            <w:pPr>
              <w:spacing w:after="0"/>
              <w:jc w:val="right"/>
              <w:rPr>
                <w:rFonts w:cs="Arial"/>
                <w:b/>
                <w:szCs w:val="18"/>
              </w:rPr>
            </w:pPr>
            <w:proofErr w:type="spellStart"/>
            <w:r w:rsidRPr="00C72009">
              <w:rPr>
                <w:rFonts w:eastAsia="Times New Roman" w:cs="Arial"/>
                <w:b/>
                <w:spacing w:val="-2"/>
                <w:sz w:val="14"/>
                <w:szCs w:val="18"/>
                <w:lang w:eastAsia="pt-BR"/>
              </w:rPr>
              <w:t>June</w:t>
            </w:r>
            <w:proofErr w:type="spellEnd"/>
            <w:r w:rsidRPr="00C72009">
              <w:rPr>
                <w:rFonts w:eastAsia="Times New Roman" w:cs="Arial"/>
                <w:b/>
                <w:spacing w:val="-2"/>
                <w:sz w:val="14"/>
                <w:szCs w:val="18"/>
                <w:lang w:eastAsia="pt-BR"/>
              </w:rPr>
              <w:t xml:space="preserve"> 30, 2021</w:t>
            </w:r>
          </w:p>
        </w:tc>
      </w:tr>
      <w:tr w:rsidR="00A36126" w:rsidRPr="00C72009" w14:paraId="622D6AC9" w14:textId="77777777" w:rsidTr="00771F08">
        <w:trPr>
          <w:trHeight w:val="238"/>
          <w:jc w:val="center"/>
        </w:trPr>
        <w:tc>
          <w:tcPr>
            <w:tcW w:w="8364" w:type="dxa"/>
            <w:tcBorders>
              <w:top w:val="single" w:sz="2" w:space="0" w:color="8EAADB" w:themeColor="accent5" w:themeTint="99"/>
              <w:bottom w:val="nil"/>
            </w:tcBorders>
            <w:shd w:val="clear" w:color="auto" w:fill="FFFFFF" w:themeFill="background1"/>
            <w:vAlign w:val="center"/>
          </w:tcPr>
          <w:p w14:paraId="42AEABFC" w14:textId="77777777" w:rsidR="00A36126" w:rsidRPr="00C72009" w:rsidRDefault="00A36126" w:rsidP="00A36126">
            <w:pPr>
              <w:keepNext/>
              <w:keepLines/>
              <w:spacing w:before="40" w:after="40" w:line="240" w:lineRule="auto"/>
              <w:rPr>
                <w:rFonts w:eastAsia="Times New Roman" w:cs="Arial"/>
                <w:b/>
                <w:bCs/>
                <w:spacing w:val="-2"/>
                <w:sz w:val="14"/>
                <w:szCs w:val="14"/>
                <w:lang w:eastAsia="pt-BR"/>
              </w:rPr>
            </w:pPr>
            <w:r w:rsidRPr="00C72009">
              <w:rPr>
                <w:rFonts w:eastAsia="Times New Roman" w:cs="Arial"/>
                <w:spacing w:val="-2"/>
                <w:sz w:val="14"/>
                <w:szCs w:val="18"/>
                <w:lang w:eastAsia="pt-BR"/>
              </w:rPr>
              <w:t xml:space="preserve">Income </w:t>
            </w:r>
            <w:proofErr w:type="spellStart"/>
            <w:r w:rsidRPr="00C72009">
              <w:rPr>
                <w:rFonts w:eastAsia="Times New Roman" w:cs="Arial"/>
                <w:spacing w:val="-2"/>
                <w:sz w:val="14"/>
                <w:szCs w:val="18"/>
                <w:lang w:eastAsia="pt-BR"/>
              </w:rPr>
              <w:t>Tax</w:t>
            </w:r>
            <w:proofErr w:type="spellEnd"/>
            <w:r w:rsidRPr="00C72009">
              <w:rPr>
                <w:rFonts w:eastAsia="Times New Roman" w:cs="Arial"/>
                <w:spacing w:val="-2"/>
                <w:sz w:val="14"/>
                <w:szCs w:val="18"/>
                <w:lang w:eastAsia="pt-BR"/>
              </w:rPr>
              <w:t xml:space="preserve"> (IRPJ)</w:t>
            </w:r>
            <w:r w:rsidRPr="00C72009">
              <w:rPr>
                <w:rFonts w:eastAsia="Times New Roman" w:cs="Arial"/>
                <w:spacing w:val="-2"/>
                <w:sz w:val="14"/>
                <w:szCs w:val="18"/>
                <w:vertAlign w:val="superscript"/>
                <w:lang w:eastAsia="pt-BR"/>
              </w:rPr>
              <w:t xml:space="preserve"> (</w:t>
            </w:r>
            <w:r w:rsidRPr="00C72009">
              <w:rPr>
                <w:rFonts w:eastAsia="Times New Roman" w:cs="Arial"/>
                <w:spacing w:val="-2"/>
                <w:sz w:val="14"/>
                <w:szCs w:val="18"/>
                <w:lang w:eastAsia="pt-BR"/>
              </w:rPr>
              <w:t>¹</w:t>
            </w:r>
            <w:r w:rsidRPr="00C72009">
              <w:rPr>
                <w:rFonts w:eastAsia="Times New Roman" w:cs="Arial"/>
                <w:spacing w:val="-2"/>
                <w:sz w:val="14"/>
                <w:szCs w:val="18"/>
                <w:vertAlign w:val="superscript"/>
                <w:lang w:eastAsia="pt-BR"/>
              </w:rPr>
              <w:t>)</w:t>
            </w:r>
          </w:p>
        </w:tc>
        <w:tc>
          <w:tcPr>
            <w:tcW w:w="1275" w:type="dxa"/>
            <w:tcBorders>
              <w:top w:val="single" w:sz="2" w:space="0" w:color="8EAADB" w:themeColor="accent5" w:themeTint="99"/>
              <w:bottom w:val="nil"/>
            </w:tcBorders>
            <w:shd w:val="clear" w:color="auto" w:fill="FFFFFF" w:themeFill="background1"/>
          </w:tcPr>
          <w:p w14:paraId="4208AEF9" w14:textId="77777777" w:rsidR="00A36126" w:rsidRPr="00C72009" w:rsidRDefault="00A36126" w:rsidP="00A36126">
            <w:pPr>
              <w:keepNext/>
              <w:keepLines/>
              <w:spacing w:before="40" w:after="40" w:line="240" w:lineRule="auto"/>
              <w:jc w:val="right"/>
              <w:rPr>
                <w:rFonts w:eastAsia="Times New Roman" w:cs="Arial"/>
                <w:b/>
                <w:spacing w:val="-2"/>
                <w:sz w:val="14"/>
                <w:szCs w:val="18"/>
                <w:lang w:eastAsia="pt-BR"/>
              </w:rPr>
            </w:pPr>
            <w:r w:rsidRPr="00C72009">
              <w:rPr>
                <w:rFonts w:eastAsia="Times New Roman" w:cs="Arial"/>
                <w:spacing w:val="-2"/>
                <w:sz w:val="14"/>
                <w:szCs w:val="18"/>
                <w:lang w:eastAsia="pt-BR"/>
              </w:rPr>
              <w:t>25%</w:t>
            </w:r>
          </w:p>
        </w:tc>
      </w:tr>
      <w:tr w:rsidR="00A36126" w:rsidRPr="00C72009" w14:paraId="70AB5978" w14:textId="77777777" w:rsidTr="00771F08">
        <w:trPr>
          <w:trHeight w:val="238"/>
          <w:jc w:val="center"/>
        </w:trPr>
        <w:tc>
          <w:tcPr>
            <w:tcW w:w="8364" w:type="dxa"/>
            <w:tcBorders>
              <w:top w:val="nil"/>
            </w:tcBorders>
            <w:shd w:val="clear" w:color="auto" w:fill="D9E2F3" w:themeFill="accent5" w:themeFillTint="33"/>
            <w:vAlign w:val="center"/>
          </w:tcPr>
          <w:p w14:paraId="0366832E" w14:textId="77777777" w:rsidR="00A36126" w:rsidRPr="00C72009" w:rsidRDefault="00A36126" w:rsidP="00A36126">
            <w:pPr>
              <w:keepNext/>
              <w:keepLines/>
              <w:spacing w:before="40" w:after="40" w:line="240" w:lineRule="auto"/>
              <w:rPr>
                <w:rFonts w:eastAsia="Times New Roman" w:cs="Arial"/>
                <w:b/>
                <w:bCs/>
                <w:spacing w:val="-2"/>
                <w:sz w:val="14"/>
                <w:szCs w:val="14"/>
                <w:lang w:val="en-US" w:eastAsia="pt-BR"/>
              </w:rPr>
            </w:pPr>
            <w:r w:rsidRPr="00C72009">
              <w:rPr>
                <w:rFonts w:eastAsia="Times New Roman" w:cs="Arial"/>
                <w:spacing w:val="-2"/>
                <w:sz w:val="14"/>
                <w:szCs w:val="18"/>
                <w:lang w:val="en-US" w:eastAsia="pt-BR"/>
              </w:rPr>
              <w:t>Social Contribution on Net Income (CSLL)</w:t>
            </w:r>
          </w:p>
        </w:tc>
        <w:tc>
          <w:tcPr>
            <w:tcW w:w="1275" w:type="dxa"/>
            <w:tcBorders>
              <w:top w:val="nil"/>
            </w:tcBorders>
            <w:shd w:val="clear" w:color="auto" w:fill="D9E2F3" w:themeFill="accent5" w:themeFillTint="33"/>
          </w:tcPr>
          <w:p w14:paraId="0EC32D3E" w14:textId="77777777" w:rsidR="00A36126" w:rsidRPr="00C72009" w:rsidRDefault="00A36126" w:rsidP="00A36126">
            <w:pPr>
              <w:keepNext/>
              <w:keepLines/>
              <w:spacing w:before="40" w:after="40" w:line="240" w:lineRule="auto"/>
              <w:jc w:val="right"/>
              <w:rPr>
                <w:rFonts w:eastAsia="Times New Roman" w:cs="Arial"/>
                <w:spacing w:val="-2"/>
                <w:sz w:val="14"/>
                <w:szCs w:val="18"/>
                <w:lang w:eastAsia="pt-BR"/>
              </w:rPr>
            </w:pPr>
            <w:r w:rsidRPr="00C72009">
              <w:rPr>
                <w:rFonts w:eastAsia="Times New Roman" w:cs="Arial"/>
                <w:spacing w:val="-2"/>
                <w:sz w:val="14"/>
                <w:szCs w:val="18"/>
                <w:lang w:eastAsia="pt-BR"/>
              </w:rPr>
              <w:t>9%</w:t>
            </w:r>
          </w:p>
        </w:tc>
      </w:tr>
      <w:tr w:rsidR="00A36126" w:rsidRPr="00C72009" w14:paraId="0757253E" w14:textId="77777777" w:rsidTr="00771F08">
        <w:trPr>
          <w:trHeight w:val="238"/>
          <w:jc w:val="center"/>
        </w:trPr>
        <w:tc>
          <w:tcPr>
            <w:tcW w:w="8364" w:type="dxa"/>
            <w:shd w:val="clear" w:color="auto" w:fill="FFFFFF" w:themeFill="background1"/>
            <w:vAlign w:val="center"/>
          </w:tcPr>
          <w:p w14:paraId="78944867" w14:textId="77777777" w:rsidR="00A36126" w:rsidRPr="00C72009" w:rsidRDefault="00A36126" w:rsidP="00A36126">
            <w:pPr>
              <w:keepNext/>
              <w:keepLines/>
              <w:spacing w:before="40" w:after="40" w:line="240" w:lineRule="auto"/>
              <w:rPr>
                <w:rFonts w:eastAsia="Times New Roman" w:cs="Arial"/>
                <w:b/>
                <w:bCs/>
                <w:spacing w:val="-2"/>
                <w:sz w:val="14"/>
                <w:szCs w:val="14"/>
                <w:lang w:val="en-US" w:eastAsia="pt-BR"/>
              </w:rPr>
            </w:pPr>
            <w:r w:rsidRPr="00C72009">
              <w:rPr>
                <w:rFonts w:eastAsia="Times New Roman" w:cs="Arial"/>
                <w:spacing w:val="-2"/>
                <w:sz w:val="14"/>
                <w:szCs w:val="18"/>
                <w:lang w:val="en-US" w:eastAsia="pt-BR"/>
              </w:rPr>
              <w:t xml:space="preserve">Contribution to PIS (Social Integration Program) / </w:t>
            </w:r>
            <w:proofErr w:type="spellStart"/>
            <w:r w:rsidRPr="00C72009">
              <w:rPr>
                <w:rFonts w:eastAsia="Times New Roman" w:cs="Arial"/>
                <w:spacing w:val="-2"/>
                <w:sz w:val="14"/>
                <w:szCs w:val="18"/>
                <w:lang w:val="en-US" w:eastAsia="pt-BR"/>
              </w:rPr>
              <w:t>Pasep</w:t>
            </w:r>
            <w:proofErr w:type="spellEnd"/>
            <w:r w:rsidRPr="00C72009">
              <w:rPr>
                <w:rFonts w:eastAsia="Times New Roman" w:cs="Arial"/>
                <w:spacing w:val="-2"/>
                <w:sz w:val="14"/>
                <w:szCs w:val="18"/>
                <w:lang w:val="en-US" w:eastAsia="pt-BR"/>
              </w:rPr>
              <w:t xml:space="preserve"> (Investment Program for Civil Servants)</w:t>
            </w:r>
          </w:p>
        </w:tc>
        <w:tc>
          <w:tcPr>
            <w:tcW w:w="1275" w:type="dxa"/>
            <w:shd w:val="clear" w:color="auto" w:fill="FFFFFF" w:themeFill="background1"/>
          </w:tcPr>
          <w:p w14:paraId="6BAA8257" w14:textId="77777777" w:rsidR="00A36126" w:rsidRPr="00C72009" w:rsidRDefault="00A36126" w:rsidP="00A36126">
            <w:pPr>
              <w:keepNext/>
              <w:keepLines/>
              <w:spacing w:before="40" w:after="40" w:line="240" w:lineRule="auto"/>
              <w:jc w:val="right"/>
              <w:rPr>
                <w:rFonts w:eastAsia="Times New Roman" w:cs="Arial"/>
                <w:spacing w:val="-2"/>
                <w:sz w:val="14"/>
                <w:szCs w:val="18"/>
                <w:lang w:eastAsia="pt-BR"/>
              </w:rPr>
            </w:pPr>
            <w:r w:rsidRPr="00C72009">
              <w:rPr>
                <w:rFonts w:eastAsia="Times New Roman" w:cs="Arial"/>
                <w:spacing w:val="-2"/>
                <w:sz w:val="14"/>
                <w:szCs w:val="18"/>
                <w:lang w:eastAsia="pt-BR"/>
              </w:rPr>
              <w:t>1.65%</w:t>
            </w:r>
          </w:p>
        </w:tc>
      </w:tr>
      <w:tr w:rsidR="00A36126" w:rsidRPr="00C72009" w14:paraId="6C1EDDCD" w14:textId="77777777" w:rsidTr="00771F08">
        <w:trPr>
          <w:trHeight w:val="238"/>
          <w:jc w:val="center"/>
        </w:trPr>
        <w:tc>
          <w:tcPr>
            <w:tcW w:w="8364" w:type="dxa"/>
            <w:shd w:val="clear" w:color="auto" w:fill="D9E2F3" w:themeFill="accent5" w:themeFillTint="33"/>
            <w:vAlign w:val="center"/>
          </w:tcPr>
          <w:p w14:paraId="353C62B6" w14:textId="77777777" w:rsidR="00A36126" w:rsidRPr="00C72009" w:rsidRDefault="00A36126" w:rsidP="00A36126">
            <w:pPr>
              <w:keepNext/>
              <w:keepLines/>
              <w:spacing w:before="40" w:after="40" w:line="240" w:lineRule="auto"/>
              <w:rPr>
                <w:rFonts w:eastAsia="Times New Roman" w:cs="Arial"/>
                <w:b/>
                <w:bCs/>
                <w:spacing w:val="-2"/>
                <w:sz w:val="14"/>
                <w:szCs w:val="14"/>
                <w:lang w:val="en-US" w:eastAsia="pt-BR"/>
              </w:rPr>
            </w:pPr>
            <w:r w:rsidRPr="00C72009">
              <w:rPr>
                <w:rFonts w:eastAsia="Times New Roman" w:cs="Arial"/>
                <w:spacing w:val="-2"/>
                <w:sz w:val="14"/>
                <w:szCs w:val="18"/>
                <w:lang w:val="en-US" w:eastAsia="pt-BR"/>
              </w:rPr>
              <w:t>Contribution for the financing of Social Security (COFINS)</w:t>
            </w:r>
          </w:p>
        </w:tc>
        <w:tc>
          <w:tcPr>
            <w:tcW w:w="1275" w:type="dxa"/>
            <w:shd w:val="clear" w:color="auto" w:fill="D9E2F3" w:themeFill="accent5" w:themeFillTint="33"/>
          </w:tcPr>
          <w:p w14:paraId="68A3B9E1" w14:textId="77777777" w:rsidR="00A36126" w:rsidRPr="00C72009" w:rsidRDefault="00A36126" w:rsidP="00A36126">
            <w:pPr>
              <w:keepNext/>
              <w:keepLines/>
              <w:spacing w:before="40" w:after="40" w:line="240" w:lineRule="auto"/>
              <w:jc w:val="right"/>
              <w:rPr>
                <w:rFonts w:eastAsia="Times New Roman" w:cs="Arial"/>
                <w:spacing w:val="-2"/>
                <w:sz w:val="14"/>
                <w:szCs w:val="18"/>
                <w:lang w:eastAsia="pt-BR"/>
              </w:rPr>
            </w:pPr>
            <w:r w:rsidRPr="00C72009">
              <w:rPr>
                <w:rFonts w:eastAsia="Times New Roman" w:cs="Arial"/>
                <w:spacing w:val="-2"/>
                <w:sz w:val="14"/>
                <w:szCs w:val="18"/>
                <w:lang w:eastAsia="pt-BR"/>
              </w:rPr>
              <w:t>7.60%</w:t>
            </w:r>
          </w:p>
        </w:tc>
      </w:tr>
      <w:tr w:rsidR="00A36126" w:rsidRPr="00C72009" w14:paraId="184FDB6D" w14:textId="77777777" w:rsidTr="00771F08">
        <w:trPr>
          <w:trHeight w:val="238"/>
          <w:jc w:val="center"/>
        </w:trPr>
        <w:tc>
          <w:tcPr>
            <w:tcW w:w="8364" w:type="dxa"/>
            <w:shd w:val="clear" w:color="auto" w:fill="FFFFFF" w:themeFill="background1"/>
            <w:vAlign w:val="center"/>
          </w:tcPr>
          <w:p w14:paraId="77300558" w14:textId="4C8C4ED9" w:rsidR="00A36126" w:rsidRPr="00C72009" w:rsidRDefault="00A36126" w:rsidP="00A36126">
            <w:pPr>
              <w:keepNext/>
              <w:keepLines/>
              <w:spacing w:before="40" w:after="40" w:line="240" w:lineRule="auto"/>
              <w:rPr>
                <w:rFonts w:eastAsia="Times New Roman" w:cs="Arial"/>
                <w:b/>
                <w:bCs/>
                <w:spacing w:val="-2"/>
                <w:sz w:val="14"/>
                <w:szCs w:val="14"/>
                <w:lang w:eastAsia="pt-BR"/>
              </w:rPr>
            </w:pPr>
            <w:proofErr w:type="spellStart"/>
            <w:r w:rsidRPr="00C72009">
              <w:rPr>
                <w:rFonts w:eastAsia="Times New Roman" w:cs="Arial"/>
                <w:spacing w:val="-2"/>
                <w:sz w:val="14"/>
                <w:szCs w:val="18"/>
                <w:lang w:eastAsia="pt-BR"/>
              </w:rPr>
              <w:t>Contribution</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to</w:t>
            </w:r>
            <w:proofErr w:type="spellEnd"/>
            <w:r w:rsidRPr="00C72009">
              <w:rPr>
                <w:rFonts w:eastAsia="Times New Roman" w:cs="Arial"/>
                <w:spacing w:val="-2"/>
                <w:sz w:val="14"/>
                <w:szCs w:val="18"/>
                <w:lang w:eastAsia="pt-BR"/>
              </w:rPr>
              <w:t xml:space="preserve"> PIS / Pasep</w:t>
            </w:r>
            <w:r w:rsidR="00025C6B">
              <w:rPr>
                <w:rFonts w:eastAsia="Times New Roman" w:cs="Arial"/>
                <w:spacing w:val="-2"/>
                <w:sz w:val="14"/>
                <w:szCs w:val="18"/>
                <w:lang w:eastAsia="pt-BR"/>
              </w:rPr>
              <w:t xml:space="preserve"> </w:t>
            </w:r>
            <w:r w:rsidRPr="00C72009">
              <w:rPr>
                <w:rFonts w:eastAsia="Times New Roman" w:cs="Arial"/>
                <w:spacing w:val="-2"/>
                <w:sz w:val="14"/>
                <w:szCs w:val="18"/>
                <w:vertAlign w:val="superscript"/>
                <w:lang w:eastAsia="pt-BR"/>
              </w:rPr>
              <w:t>(2)</w:t>
            </w:r>
          </w:p>
        </w:tc>
        <w:tc>
          <w:tcPr>
            <w:tcW w:w="1275" w:type="dxa"/>
            <w:shd w:val="clear" w:color="auto" w:fill="FFFFFF" w:themeFill="background1"/>
          </w:tcPr>
          <w:p w14:paraId="0849F530" w14:textId="77777777" w:rsidR="00A36126" w:rsidRPr="00C72009" w:rsidRDefault="00A36126" w:rsidP="00A36126">
            <w:pPr>
              <w:keepNext/>
              <w:keepLines/>
              <w:spacing w:before="40" w:after="40" w:line="240" w:lineRule="auto"/>
              <w:jc w:val="right"/>
              <w:rPr>
                <w:rFonts w:eastAsia="Times New Roman" w:cs="Arial"/>
                <w:spacing w:val="-2"/>
                <w:sz w:val="14"/>
                <w:szCs w:val="18"/>
                <w:lang w:eastAsia="pt-BR"/>
              </w:rPr>
            </w:pPr>
            <w:r w:rsidRPr="00C72009">
              <w:rPr>
                <w:rFonts w:eastAsia="Times New Roman" w:cs="Arial"/>
                <w:spacing w:val="-2"/>
                <w:sz w:val="14"/>
                <w:szCs w:val="18"/>
                <w:lang w:eastAsia="pt-BR"/>
              </w:rPr>
              <w:t>0.65%</w:t>
            </w:r>
          </w:p>
        </w:tc>
      </w:tr>
      <w:tr w:rsidR="00A36126" w:rsidRPr="00C72009" w14:paraId="657DACC8" w14:textId="77777777" w:rsidTr="00771F08">
        <w:trPr>
          <w:trHeight w:val="238"/>
          <w:jc w:val="center"/>
        </w:trPr>
        <w:tc>
          <w:tcPr>
            <w:tcW w:w="8364" w:type="dxa"/>
            <w:shd w:val="clear" w:color="auto" w:fill="D9E2F3" w:themeFill="accent5" w:themeFillTint="33"/>
            <w:vAlign w:val="center"/>
          </w:tcPr>
          <w:p w14:paraId="4AA1A5C9" w14:textId="77777777" w:rsidR="00A36126" w:rsidRPr="00C72009" w:rsidRDefault="00A36126" w:rsidP="00A36126">
            <w:pPr>
              <w:keepNext/>
              <w:keepLines/>
              <w:spacing w:before="40" w:after="40" w:line="240" w:lineRule="auto"/>
              <w:rPr>
                <w:rFonts w:eastAsia="Times New Roman" w:cs="Arial"/>
                <w:b/>
                <w:bCs/>
                <w:spacing w:val="-2"/>
                <w:sz w:val="14"/>
                <w:szCs w:val="14"/>
                <w:lang w:val="en-US" w:eastAsia="pt-BR"/>
              </w:rPr>
            </w:pPr>
            <w:r w:rsidRPr="00C72009">
              <w:rPr>
                <w:rFonts w:eastAsia="Times New Roman" w:cs="Arial"/>
                <w:spacing w:val="-2"/>
                <w:sz w:val="14"/>
                <w:szCs w:val="18"/>
                <w:lang w:val="en-US" w:eastAsia="pt-BR"/>
              </w:rPr>
              <w:t>Contribution for the financing of Social Security</w:t>
            </w:r>
            <w:r w:rsidRPr="00C72009">
              <w:rPr>
                <w:rFonts w:eastAsia="Times New Roman" w:cs="Arial"/>
                <w:spacing w:val="-2"/>
                <w:sz w:val="14"/>
                <w:szCs w:val="18"/>
                <w:vertAlign w:val="superscript"/>
                <w:lang w:val="en-US" w:eastAsia="pt-BR"/>
              </w:rPr>
              <w:t xml:space="preserve"> </w:t>
            </w:r>
            <w:r w:rsidRPr="00C72009">
              <w:rPr>
                <w:rFonts w:eastAsia="Times New Roman" w:cs="Arial"/>
                <w:spacing w:val="-2"/>
                <w:sz w:val="14"/>
                <w:szCs w:val="18"/>
                <w:lang w:val="en-US" w:eastAsia="pt-BR"/>
              </w:rPr>
              <w:t>(COFINS</w:t>
            </w:r>
            <w:proofErr w:type="gramStart"/>
            <w:r w:rsidRPr="00C72009">
              <w:rPr>
                <w:rFonts w:eastAsia="Times New Roman" w:cs="Arial"/>
                <w:spacing w:val="-2"/>
                <w:sz w:val="14"/>
                <w:szCs w:val="18"/>
                <w:lang w:val="en-US" w:eastAsia="pt-BR"/>
              </w:rPr>
              <w:t>)</w:t>
            </w:r>
            <w:r w:rsidRPr="00C72009">
              <w:rPr>
                <w:rFonts w:eastAsia="Times New Roman" w:cs="Arial"/>
                <w:spacing w:val="-2"/>
                <w:sz w:val="14"/>
                <w:szCs w:val="18"/>
                <w:vertAlign w:val="superscript"/>
                <w:lang w:val="en-US" w:eastAsia="pt-BR"/>
              </w:rPr>
              <w:t>(</w:t>
            </w:r>
            <w:proofErr w:type="gramEnd"/>
            <w:r w:rsidRPr="00C72009">
              <w:rPr>
                <w:rFonts w:eastAsia="Times New Roman" w:cs="Arial"/>
                <w:spacing w:val="-2"/>
                <w:sz w:val="14"/>
                <w:szCs w:val="18"/>
                <w:vertAlign w:val="superscript"/>
                <w:lang w:val="en-US" w:eastAsia="pt-BR"/>
              </w:rPr>
              <w:t>2)</w:t>
            </w:r>
          </w:p>
        </w:tc>
        <w:tc>
          <w:tcPr>
            <w:tcW w:w="1275" w:type="dxa"/>
            <w:shd w:val="clear" w:color="auto" w:fill="D9E2F3" w:themeFill="accent5" w:themeFillTint="33"/>
          </w:tcPr>
          <w:p w14:paraId="3661EAE9" w14:textId="77777777" w:rsidR="00A36126" w:rsidRPr="00C72009" w:rsidRDefault="00A36126" w:rsidP="00A36126">
            <w:pPr>
              <w:keepNext/>
              <w:keepLines/>
              <w:spacing w:before="40" w:after="40" w:line="240" w:lineRule="auto"/>
              <w:jc w:val="right"/>
              <w:rPr>
                <w:rFonts w:eastAsia="Times New Roman" w:cs="Arial"/>
                <w:spacing w:val="-2"/>
                <w:sz w:val="14"/>
                <w:szCs w:val="18"/>
                <w:lang w:eastAsia="pt-BR"/>
              </w:rPr>
            </w:pPr>
            <w:r w:rsidRPr="00C72009">
              <w:rPr>
                <w:rFonts w:eastAsia="Times New Roman" w:cs="Arial"/>
                <w:spacing w:val="-2"/>
                <w:sz w:val="14"/>
                <w:szCs w:val="18"/>
                <w:lang w:eastAsia="pt-BR"/>
              </w:rPr>
              <w:t>4%</w:t>
            </w:r>
          </w:p>
        </w:tc>
      </w:tr>
      <w:tr w:rsidR="00A36126" w:rsidRPr="00C72009" w14:paraId="11A7867A" w14:textId="77777777" w:rsidTr="00771F08">
        <w:trPr>
          <w:trHeight w:val="238"/>
          <w:jc w:val="center"/>
        </w:trPr>
        <w:tc>
          <w:tcPr>
            <w:tcW w:w="8364" w:type="dxa"/>
            <w:shd w:val="clear" w:color="auto" w:fill="FFFFFF" w:themeFill="background1"/>
            <w:vAlign w:val="center"/>
          </w:tcPr>
          <w:p w14:paraId="215A6114" w14:textId="3DB9C24F" w:rsidR="00A36126" w:rsidRPr="00C72009" w:rsidRDefault="00A36126" w:rsidP="00A36126">
            <w:pPr>
              <w:keepNext/>
              <w:keepLines/>
              <w:spacing w:before="40" w:after="40" w:line="240" w:lineRule="auto"/>
              <w:rPr>
                <w:rFonts w:eastAsia="Times New Roman" w:cs="Arial"/>
                <w:b/>
                <w:bCs/>
                <w:spacing w:val="-2"/>
                <w:sz w:val="14"/>
                <w:szCs w:val="14"/>
                <w:vertAlign w:val="superscript"/>
                <w:lang w:eastAsia="pt-BR"/>
              </w:rPr>
            </w:pPr>
            <w:r w:rsidRPr="00C72009">
              <w:rPr>
                <w:rFonts w:eastAsia="Times New Roman" w:cs="Arial"/>
                <w:spacing w:val="-2"/>
                <w:sz w:val="14"/>
                <w:szCs w:val="18"/>
                <w:lang w:eastAsia="pt-BR"/>
              </w:rPr>
              <w:t xml:space="preserve">Municipal </w:t>
            </w:r>
            <w:proofErr w:type="spellStart"/>
            <w:r w:rsidRPr="00C72009">
              <w:rPr>
                <w:rFonts w:eastAsia="Times New Roman" w:cs="Arial"/>
                <w:spacing w:val="-2"/>
                <w:sz w:val="14"/>
                <w:szCs w:val="18"/>
                <w:lang w:eastAsia="pt-BR"/>
              </w:rPr>
              <w:t>services</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tax</w:t>
            </w:r>
            <w:proofErr w:type="spellEnd"/>
            <w:r w:rsidRPr="00C72009">
              <w:rPr>
                <w:rFonts w:eastAsia="Times New Roman" w:cs="Arial"/>
                <w:spacing w:val="-2"/>
                <w:sz w:val="14"/>
                <w:szCs w:val="18"/>
                <w:lang w:eastAsia="pt-BR"/>
              </w:rPr>
              <w:t xml:space="preserve"> – ISS</w:t>
            </w:r>
            <w:r w:rsidR="00025C6B">
              <w:rPr>
                <w:rFonts w:eastAsia="Times New Roman" w:cs="Arial"/>
                <w:spacing w:val="-2"/>
                <w:sz w:val="14"/>
                <w:szCs w:val="18"/>
                <w:lang w:eastAsia="pt-BR"/>
              </w:rPr>
              <w:t xml:space="preserve"> </w:t>
            </w:r>
            <w:r w:rsidRPr="00C72009">
              <w:rPr>
                <w:rFonts w:eastAsia="Times New Roman" w:cs="Arial"/>
                <w:spacing w:val="-2"/>
                <w:sz w:val="14"/>
                <w:szCs w:val="18"/>
                <w:vertAlign w:val="superscript"/>
                <w:lang w:eastAsia="pt-BR"/>
              </w:rPr>
              <w:t>(3)</w:t>
            </w:r>
          </w:p>
        </w:tc>
        <w:tc>
          <w:tcPr>
            <w:tcW w:w="1275" w:type="dxa"/>
            <w:shd w:val="clear" w:color="auto" w:fill="FFFFFF" w:themeFill="background1"/>
          </w:tcPr>
          <w:p w14:paraId="234B0FBD" w14:textId="77777777" w:rsidR="00A36126" w:rsidRPr="00C72009" w:rsidRDefault="00A36126" w:rsidP="00A36126">
            <w:pPr>
              <w:keepNext/>
              <w:keepLines/>
              <w:spacing w:before="40" w:after="40" w:line="240" w:lineRule="auto"/>
              <w:jc w:val="right"/>
              <w:rPr>
                <w:rFonts w:eastAsia="Times New Roman" w:cs="Arial"/>
                <w:spacing w:val="-2"/>
                <w:sz w:val="14"/>
                <w:szCs w:val="18"/>
                <w:lang w:eastAsia="pt-BR"/>
              </w:rPr>
            </w:pPr>
            <w:proofErr w:type="spellStart"/>
            <w:r w:rsidRPr="00C72009">
              <w:rPr>
                <w:rFonts w:eastAsia="Times New Roman" w:cs="Arial"/>
                <w:spacing w:val="-2"/>
                <w:sz w:val="14"/>
                <w:szCs w:val="18"/>
                <w:lang w:eastAsia="pt-BR"/>
              </w:rPr>
              <w:t>Up</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to</w:t>
            </w:r>
            <w:proofErr w:type="spellEnd"/>
            <w:r w:rsidRPr="00C72009">
              <w:rPr>
                <w:rFonts w:eastAsia="Times New Roman" w:cs="Arial"/>
                <w:spacing w:val="-2"/>
                <w:sz w:val="14"/>
                <w:szCs w:val="18"/>
                <w:lang w:eastAsia="pt-BR"/>
              </w:rPr>
              <w:t xml:space="preserve"> 5%</w:t>
            </w:r>
          </w:p>
        </w:tc>
      </w:tr>
    </w:tbl>
    <w:p w14:paraId="62DEAE5D" w14:textId="77777777" w:rsidR="00A36126" w:rsidRPr="00C72009" w:rsidRDefault="00A36126" w:rsidP="00A36126">
      <w:pPr>
        <w:keepLines/>
        <w:tabs>
          <w:tab w:val="left" w:pos="284"/>
        </w:tabs>
        <w:spacing w:before="40" w:after="0" w:line="240" w:lineRule="auto"/>
        <w:jc w:val="both"/>
        <w:rPr>
          <w:rFonts w:eastAsia="Times New Roman" w:cs="Arial"/>
          <w:spacing w:val="-2"/>
          <w:sz w:val="14"/>
          <w:szCs w:val="18"/>
          <w:lang w:val="en-US" w:eastAsia="pt-BR"/>
        </w:rPr>
      </w:pPr>
      <w:r w:rsidRPr="00C72009">
        <w:rPr>
          <w:rFonts w:eastAsia="Times New Roman" w:cs="Arial"/>
          <w:spacing w:val="-2"/>
          <w:sz w:val="14"/>
          <w:szCs w:val="18"/>
          <w:lang w:val="en-US" w:eastAsia="pt-BR"/>
        </w:rPr>
        <w:t>(1) Includes basic rate (15%) and additional (10%)</w:t>
      </w:r>
    </w:p>
    <w:p w14:paraId="13D420E5" w14:textId="77777777" w:rsidR="00A36126" w:rsidRPr="00C72009" w:rsidRDefault="00A36126" w:rsidP="00A36126">
      <w:pPr>
        <w:keepLines/>
        <w:tabs>
          <w:tab w:val="left" w:pos="284"/>
        </w:tabs>
        <w:spacing w:before="40" w:after="0" w:line="240" w:lineRule="auto"/>
        <w:ind w:left="284" w:hanging="284"/>
        <w:jc w:val="both"/>
        <w:rPr>
          <w:rFonts w:eastAsia="Times New Roman" w:cs="Arial"/>
          <w:spacing w:val="-2"/>
          <w:sz w:val="14"/>
          <w:szCs w:val="18"/>
          <w:lang w:val="en-US" w:eastAsia="pt-BR"/>
        </w:rPr>
      </w:pPr>
      <w:r w:rsidRPr="00C72009">
        <w:rPr>
          <w:rFonts w:eastAsia="Times New Roman" w:cs="Arial"/>
          <w:spacing w:val="-2"/>
          <w:sz w:val="14"/>
          <w:szCs w:val="18"/>
          <w:lang w:val="en-US" w:eastAsia="pt-BR"/>
        </w:rPr>
        <w:t>(2) Interest rate on financial investments.</w:t>
      </w:r>
    </w:p>
    <w:p w14:paraId="4BFEB560" w14:textId="77777777" w:rsidR="00A36126" w:rsidRPr="00C72009" w:rsidRDefault="00A36126" w:rsidP="00A36126">
      <w:pPr>
        <w:keepLines/>
        <w:tabs>
          <w:tab w:val="left" w:pos="284"/>
        </w:tabs>
        <w:spacing w:before="40" w:after="0" w:line="240" w:lineRule="auto"/>
        <w:ind w:left="284" w:hanging="284"/>
        <w:jc w:val="both"/>
        <w:rPr>
          <w:rFonts w:eastAsia="Times New Roman" w:cs="Arial"/>
          <w:spacing w:val="-2"/>
          <w:sz w:val="14"/>
          <w:szCs w:val="18"/>
          <w:lang w:val="en-US" w:eastAsia="pt-BR"/>
        </w:rPr>
      </w:pPr>
      <w:r w:rsidRPr="00C72009">
        <w:rPr>
          <w:rFonts w:eastAsia="Times New Roman" w:cs="Arial"/>
          <w:spacing w:val="-2"/>
          <w:sz w:val="14"/>
          <w:szCs w:val="18"/>
          <w:lang w:val="en-US" w:eastAsia="pt-BR"/>
        </w:rPr>
        <w:t xml:space="preserve">(3) Only for BB </w:t>
      </w:r>
      <w:proofErr w:type="spellStart"/>
      <w:r w:rsidRPr="00C72009">
        <w:rPr>
          <w:rFonts w:eastAsia="Times New Roman" w:cs="Arial"/>
          <w:spacing w:val="-2"/>
          <w:sz w:val="14"/>
          <w:szCs w:val="18"/>
          <w:lang w:val="en-US" w:eastAsia="pt-BR"/>
        </w:rPr>
        <w:t>Corretora</w:t>
      </w:r>
      <w:proofErr w:type="spellEnd"/>
      <w:r w:rsidRPr="00C72009">
        <w:rPr>
          <w:rFonts w:eastAsia="Times New Roman" w:cs="Arial"/>
          <w:spacing w:val="-2"/>
          <w:sz w:val="14"/>
          <w:szCs w:val="18"/>
          <w:lang w:val="en-US" w:eastAsia="pt-BR"/>
        </w:rPr>
        <w:t>.</w:t>
      </w:r>
    </w:p>
    <w:p w14:paraId="058108F5"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The deferred tax assets and deferred tax liabilities are constituted by the application of the current tax rates on their respective bases. For constitution, maintenance and write-off of deferred tax assets, the criteria established by CPC 32 - Taxes on Profit are observed, and are supported by a realization capacity study.</w:t>
      </w:r>
    </w:p>
    <w:p w14:paraId="424153C1" w14:textId="77777777" w:rsidR="00A36126" w:rsidRPr="00C72009" w:rsidRDefault="00A36126" w:rsidP="00A36126">
      <w:pPr>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t>l) Segment Disclosure</w:t>
      </w:r>
    </w:p>
    <w:p w14:paraId="5F36E828"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CPC 22 - Information by Segment (IFRS 8) requires the disclosure of financial information of the entity's operating segments based on the internal disclosures that are used by Management to allocate resources and to evaluate its financial and economic performance.</w:t>
      </w:r>
    </w:p>
    <w:p w14:paraId="58752697" w14:textId="77777777" w:rsidR="00A36126" w:rsidRPr="00C72009" w:rsidRDefault="00A36126" w:rsidP="008C3B1C">
      <w:pPr>
        <w:keepNext/>
        <w:keepLines/>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t>m) Interest on Shareholder's Capital and Dividends</w:t>
      </w:r>
    </w:p>
    <w:p w14:paraId="21564374"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Brazilian companies may assign a nominal interest expense, deductible for tax purposes, on their own capital. The amount of interest on shareholders 'equity is considered as a dividend and, when applicable, presented in these consolidated financial statements as a direct reduction in stockholders' equity. </w:t>
      </w:r>
    </w:p>
    <w:p w14:paraId="05666F65"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lastRenderedPageBreak/>
        <w:t xml:space="preserve">Under the current dividends policy,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distributes to shareholders as mandatory dividend a portion corresponding to at least 25% of adjusted net income with the deductions and increases provided for in Art. 202 of Law 6,404 / 76, which are recognized as a liability and deducted from shareholders' equity when allocating the result of the period.</w:t>
      </w:r>
    </w:p>
    <w:p w14:paraId="45CC1649"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In the reported period there was no payment of Interest on Shareholder's Capital.</w:t>
      </w:r>
    </w:p>
    <w:p w14:paraId="417FC8E2" w14:textId="77777777" w:rsidR="00A36126" w:rsidRPr="00C72009" w:rsidRDefault="00A36126" w:rsidP="00A36126">
      <w:pPr>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t>n) Earning per share</w:t>
      </w:r>
    </w:p>
    <w:p w14:paraId="5E4A6230"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The earnings per share disclosure is made in accordance with the criteria defined in CPC 41 - Earnings per Share - approved by CVM Resolution 636/2010. The basic and diluted </w:t>
      </w:r>
      <w:proofErr w:type="spellStart"/>
      <w:r w:rsidRPr="00C72009">
        <w:rPr>
          <w:rFonts w:eastAsia="Times New Roman" w:cs="Arial"/>
          <w:spacing w:val="-2"/>
          <w:szCs w:val="18"/>
          <w:lang w:val="en-US" w:eastAsia="pt-BR"/>
        </w:rPr>
        <w:t>earning</w:t>
      </w:r>
      <w:proofErr w:type="spellEnd"/>
      <w:r w:rsidRPr="00C72009">
        <w:rPr>
          <w:rFonts w:eastAsia="Times New Roman" w:cs="Arial"/>
          <w:spacing w:val="-2"/>
          <w:szCs w:val="18"/>
          <w:lang w:val="en-US" w:eastAsia="pt-BR"/>
        </w:rPr>
        <w:t xml:space="preserve"> per share of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was calculated by dividing net income attributable to shareholders by the weighted average number of total common shares, excluding treasury shares.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has no option, subscription bonus or its equivalents that give its holder the right to acquire shares. Thus, basic and diluted earnings per share are the same. </w:t>
      </w:r>
    </w:p>
    <w:p w14:paraId="66A5AE57" w14:textId="77777777" w:rsidR="00A36126" w:rsidRPr="00C72009" w:rsidRDefault="00A36126" w:rsidP="00A36126">
      <w:pPr>
        <w:spacing w:before="120" w:after="120"/>
        <w:jc w:val="both"/>
        <w:rPr>
          <w:rFonts w:eastAsia="Times New Roman" w:cs="Arial"/>
          <w:b/>
          <w:color w:val="244061"/>
          <w:spacing w:val="-2"/>
          <w:szCs w:val="18"/>
          <w:lang w:val="en-US" w:eastAsia="pt-BR"/>
        </w:rPr>
      </w:pPr>
      <w:r w:rsidRPr="00C72009">
        <w:rPr>
          <w:rFonts w:eastAsia="Times New Roman" w:cs="Arial"/>
          <w:b/>
          <w:color w:val="244061"/>
          <w:spacing w:val="-2"/>
          <w:szCs w:val="18"/>
          <w:lang w:val="en-US" w:eastAsia="pt-BR"/>
        </w:rPr>
        <w:t>o) Leasing</w:t>
      </w:r>
    </w:p>
    <w:p w14:paraId="7D1E36D0" w14:textId="17AE0F81"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The recognition, measurement and disclosure of leases are carried out in accordance with the criteria defined in CPC 06 (R2) / IFRS 16 – Leases.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and its subsidiaries do not have leasing </w:t>
      </w:r>
      <w:r w:rsidR="002C1612" w:rsidRPr="00C72009">
        <w:rPr>
          <w:rFonts w:eastAsia="Times New Roman" w:cs="Arial"/>
          <w:spacing w:val="-2"/>
          <w:szCs w:val="18"/>
          <w:lang w:val="en-US" w:eastAsia="pt-BR"/>
        </w:rPr>
        <w:t xml:space="preserve">significant </w:t>
      </w:r>
      <w:r w:rsidRPr="00C72009">
        <w:rPr>
          <w:rFonts w:eastAsia="Times New Roman" w:cs="Arial"/>
          <w:spacing w:val="-2"/>
          <w:szCs w:val="18"/>
          <w:lang w:val="en-US" w:eastAsia="pt-BR"/>
        </w:rPr>
        <w:t>operations.</w:t>
      </w:r>
    </w:p>
    <w:p w14:paraId="0B29C965"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Lease operations are present in insurance companies and health operators in which BB </w:t>
      </w:r>
      <w:proofErr w:type="spellStart"/>
      <w:r w:rsidRPr="00C72009">
        <w:rPr>
          <w:rFonts w:eastAsia="Times New Roman" w:cs="Arial"/>
          <w:spacing w:val="-2"/>
          <w:szCs w:val="18"/>
          <w:lang w:val="en-US" w:eastAsia="pt-BR"/>
        </w:rPr>
        <w:t>Seguridade</w:t>
      </w:r>
      <w:proofErr w:type="spellEnd"/>
      <w:r w:rsidRPr="00C72009">
        <w:rPr>
          <w:rFonts w:eastAsia="Times New Roman" w:cs="Arial"/>
          <w:spacing w:val="-2"/>
          <w:szCs w:val="18"/>
          <w:lang w:val="en-US" w:eastAsia="pt-BR"/>
        </w:rPr>
        <w:t xml:space="preserve"> has interests. For insurance companies, the </w:t>
      </w:r>
      <w:proofErr w:type="spellStart"/>
      <w:r w:rsidRPr="00C72009">
        <w:rPr>
          <w:rFonts w:eastAsia="Times New Roman" w:cs="Arial"/>
          <w:spacing w:val="-2"/>
          <w:szCs w:val="18"/>
          <w:lang w:val="en-US" w:eastAsia="pt-BR"/>
        </w:rPr>
        <w:t>Superintendência</w:t>
      </w:r>
      <w:proofErr w:type="spellEnd"/>
      <w:r w:rsidRPr="00C72009">
        <w:rPr>
          <w:rFonts w:eastAsia="Times New Roman" w:cs="Arial"/>
          <w:spacing w:val="-2"/>
          <w:szCs w:val="18"/>
          <w:lang w:val="en-US" w:eastAsia="pt-BR"/>
        </w:rPr>
        <w:t xml:space="preserve"> de </w:t>
      </w:r>
      <w:proofErr w:type="spellStart"/>
      <w:r w:rsidRPr="00C72009">
        <w:rPr>
          <w:rFonts w:eastAsia="Times New Roman" w:cs="Arial"/>
          <w:spacing w:val="-2"/>
          <w:szCs w:val="18"/>
          <w:lang w:val="en-US" w:eastAsia="pt-BR"/>
        </w:rPr>
        <w:t>Seguros</w:t>
      </w:r>
      <w:proofErr w:type="spellEnd"/>
      <w:r w:rsidRPr="00C72009">
        <w:rPr>
          <w:rFonts w:eastAsia="Times New Roman" w:cs="Arial"/>
          <w:spacing w:val="-2"/>
          <w:szCs w:val="18"/>
          <w:lang w:val="en-US" w:eastAsia="pt-BR"/>
        </w:rPr>
        <w:t xml:space="preserve"> Privados (</w:t>
      </w:r>
      <w:proofErr w:type="spellStart"/>
      <w:r w:rsidRPr="00C72009">
        <w:rPr>
          <w:rFonts w:eastAsia="Times New Roman" w:cs="Arial"/>
          <w:spacing w:val="-2"/>
          <w:szCs w:val="18"/>
          <w:lang w:val="en-US" w:eastAsia="pt-BR"/>
        </w:rPr>
        <w:t>Susep</w:t>
      </w:r>
      <w:proofErr w:type="spellEnd"/>
      <w:r w:rsidRPr="00C72009">
        <w:rPr>
          <w:rFonts w:eastAsia="Times New Roman" w:cs="Arial"/>
          <w:spacing w:val="-2"/>
          <w:szCs w:val="18"/>
          <w:lang w:val="en-US" w:eastAsia="pt-BR"/>
        </w:rPr>
        <w:t xml:space="preserve">) approved, through Circular No. 615, of September 2020, the adoption of CPC 06 (R2) - Leases, effective from January 1, 2021. For health care providers, the </w:t>
      </w:r>
      <w:proofErr w:type="spellStart"/>
      <w:r w:rsidRPr="00C72009">
        <w:rPr>
          <w:rFonts w:eastAsia="Times New Roman" w:cs="Arial"/>
          <w:spacing w:val="-2"/>
          <w:szCs w:val="18"/>
          <w:lang w:val="en-US" w:eastAsia="pt-BR"/>
        </w:rPr>
        <w:t>Agência</w:t>
      </w:r>
      <w:proofErr w:type="spellEnd"/>
      <w:r w:rsidRPr="00C72009">
        <w:rPr>
          <w:rFonts w:eastAsia="Times New Roman" w:cs="Arial"/>
          <w:spacing w:val="-2"/>
          <w:szCs w:val="18"/>
          <w:lang w:val="en-US" w:eastAsia="pt-BR"/>
        </w:rPr>
        <w:t xml:space="preserve"> Nacional de </w:t>
      </w:r>
      <w:proofErr w:type="spellStart"/>
      <w:r w:rsidRPr="00C72009">
        <w:rPr>
          <w:rFonts w:eastAsia="Times New Roman" w:cs="Arial"/>
          <w:spacing w:val="-2"/>
          <w:szCs w:val="18"/>
          <w:lang w:val="en-US" w:eastAsia="pt-BR"/>
        </w:rPr>
        <w:t>Saúde</w:t>
      </w:r>
      <w:proofErr w:type="spellEnd"/>
      <w:r w:rsidRPr="00C72009">
        <w:rPr>
          <w:rFonts w:eastAsia="Times New Roman" w:cs="Arial"/>
          <w:spacing w:val="-2"/>
          <w:szCs w:val="18"/>
          <w:lang w:val="en-US" w:eastAsia="pt-BR"/>
        </w:rPr>
        <w:t xml:space="preserve"> </w:t>
      </w:r>
      <w:proofErr w:type="spellStart"/>
      <w:r w:rsidRPr="00C72009">
        <w:rPr>
          <w:rFonts w:eastAsia="Times New Roman" w:cs="Arial"/>
          <w:spacing w:val="-2"/>
          <w:szCs w:val="18"/>
          <w:lang w:val="en-US" w:eastAsia="pt-BR"/>
        </w:rPr>
        <w:t>Suplementar</w:t>
      </w:r>
      <w:proofErr w:type="spellEnd"/>
      <w:r w:rsidRPr="00C72009">
        <w:rPr>
          <w:rFonts w:eastAsia="Times New Roman" w:cs="Arial"/>
          <w:spacing w:val="-2"/>
          <w:szCs w:val="18"/>
          <w:lang w:val="en-US" w:eastAsia="pt-BR"/>
        </w:rPr>
        <w:t xml:space="preserve"> (ANS) has not yet approved the adoption of this standard.</w:t>
      </w:r>
    </w:p>
    <w:p w14:paraId="5D1FD6AC"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When there is a divergence in the accounting practice adopted by the investor in relation to the subsidiaries, adjustment procedures are necessary for purposes of standardization. Considering the current leasing operations of the subsidiaries, the necessary adjustments in investments were made to standardize practices.</w:t>
      </w:r>
    </w:p>
    <w:p w14:paraId="297B5A0E" w14:textId="77777777" w:rsidR="00A36126" w:rsidRPr="00C72009" w:rsidRDefault="00A36126" w:rsidP="00A36126">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t xml:space="preserve">As of January 1, 2021, the companies </w:t>
      </w:r>
      <w:proofErr w:type="spellStart"/>
      <w:r w:rsidRPr="00C72009">
        <w:rPr>
          <w:rFonts w:eastAsia="Times New Roman" w:cs="Arial"/>
          <w:spacing w:val="-2"/>
          <w:szCs w:val="18"/>
          <w:lang w:val="en-US" w:eastAsia="pt-BR"/>
        </w:rPr>
        <w:t>Brasilseg</w:t>
      </w:r>
      <w:proofErr w:type="spellEnd"/>
      <w:r w:rsidRPr="00C72009">
        <w:rPr>
          <w:rFonts w:eastAsia="Times New Roman" w:cs="Arial"/>
          <w:spacing w:val="-2"/>
          <w:szCs w:val="18"/>
          <w:lang w:val="en-US" w:eastAsia="pt-BR"/>
        </w:rPr>
        <w:t xml:space="preserve"> </w:t>
      </w:r>
      <w:proofErr w:type="spellStart"/>
      <w:r w:rsidRPr="00C72009">
        <w:rPr>
          <w:rFonts w:eastAsia="Times New Roman" w:cs="Arial"/>
          <w:spacing w:val="-2"/>
          <w:szCs w:val="18"/>
          <w:lang w:val="en-US" w:eastAsia="pt-BR"/>
        </w:rPr>
        <w:t>Companhia</w:t>
      </w:r>
      <w:proofErr w:type="spellEnd"/>
      <w:r w:rsidRPr="00C72009">
        <w:rPr>
          <w:rFonts w:eastAsia="Times New Roman" w:cs="Arial"/>
          <w:spacing w:val="-2"/>
          <w:szCs w:val="18"/>
          <w:lang w:val="en-US" w:eastAsia="pt-BR"/>
        </w:rPr>
        <w:t xml:space="preserve"> de </w:t>
      </w:r>
      <w:proofErr w:type="spellStart"/>
      <w:r w:rsidRPr="00C72009">
        <w:rPr>
          <w:rFonts w:eastAsia="Times New Roman" w:cs="Arial"/>
          <w:spacing w:val="-2"/>
          <w:szCs w:val="18"/>
          <w:lang w:val="en-US" w:eastAsia="pt-BR"/>
        </w:rPr>
        <w:t>Seguros</w:t>
      </w:r>
      <w:proofErr w:type="spellEnd"/>
      <w:r w:rsidRPr="00C72009">
        <w:rPr>
          <w:rFonts w:eastAsia="Times New Roman" w:cs="Arial"/>
          <w:spacing w:val="-2"/>
          <w:szCs w:val="18"/>
          <w:lang w:val="en-US" w:eastAsia="pt-BR"/>
        </w:rPr>
        <w:t xml:space="preserve">, </w:t>
      </w:r>
      <w:proofErr w:type="spellStart"/>
      <w:r w:rsidRPr="00C72009">
        <w:rPr>
          <w:rFonts w:eastAsia="Times New Roman" w:cs="Arial"/>
          <w:spacing w:val="-2"/>
          <w:szCs w:val="18"/>
          <w:lang w:val="en-US" w:eastAsia="pt-BR"/>
        </w:rPr>
        <w:t>Aliança</w:t>
      </w:r>
      <w:proofErr w:type="spellEnd"/>
      <w:r w:rsidRPr="00C72009">
        <w:rPr>
          <w:rFonts w:eastAsia="Times New Roman" w:cs="Arial"/>
          <w:spacing w:val="-2"/>
          <w:szCs w:val="18"/>
          <w:lang w:val="en-US" w:eastAsia="pt-BR"/>
        </w:rPr>
        <w:t xml:space="preserve"> do </w:t>
      </w:r>
      <w:proofErr w:type="spellStart"/>
      <w:r w:rsidRPr="00C72009">
        <w:rPr>
          <w:rFonts w:eastAsia="Times New Roman" w:cs="Arial"/>
          <w:spacing w:val="-2"/>
          <w:szCs w:val="18"/>
          <w:lang w:val="en-US" w:eastAsia="pt-BR"/>
        </w:rPr>
        <w:t>Brasil</w:t>
      </w:r>
      <w:proofErr w:type="spellEnd"/>
      <w:r w:rsidRPr="00C72009">
        <w:rPr>
          <w:rFonts w:eastAsia="Times New Roman" w:cs="Arial"/>
          <w:spacing w:val="-2"/>
          <w:szCs w:val="18"/>
          <w:lang w:val="en-US" w:eastAsia="pt-BR"/>
        </w:rPr>
        <w:t xml:space="preserve"> </w:t>
      </w:r>
      <w:proofErr w:type="spellStart"/>
      <w:r w:rsidRPr="00C72009">
        <w:rPr>
          <w:rFonts w:eastAsia="Times New Roman" w:cs="Arial"/>
          <w:spacing w:val="-2"/>
          <w:szCs w:val="18"/>
          <w:lang w:val="en-US" w:eastAsia="pt-BR"/>
        </w:rPr>
        <w:t>Seguros</w:t>
      </w:r>
      <w:proofErr w:type="spellEnd"/>
      <w:r w:rsidRPr="00C72009">
        <w:rPr>
          <w:rFonts w:eastAsia="Times New Roman" w:cs="Arial"/>
          <w:spacing w:val="-2"/>
          <w:szCs w:val="18"/>
          <w:lang w:val="en-US" w:eastAsia="pt-BR"/>
        </w:rPr>
        <w:t xml:space="preserve">, </w:t>
      </w:r>
      <w:proofErr w:type="spellStart"/>
      <w:r w:rsidRPr="00C72009">
        <w:rPr>
          <w:rFonts w:eastAsia="Times New Roman" w:cs="Arial"/>
          <w:spacing w:val="-2"/>
          <w:szCs w:val="18"/>
          <w:lang w:val="en-US" w:eastAsia="pt-BR"/>
        </w:rPr>
        <w:t>Brasilprev</w:t>
      </w:r>
      <w:proofErr w:type="spellEnd"/>
      <w:r w:rsidRPr="00C72009">
        <w:rPr>
          <w:rFonts w:eastAsia="Times New Roman" w:cs="Arial"/>
          <w:spacing w:val="-2"/>
          <w:szCs w:val="18"/>
          <w:lang w:val="en-US" w:eastAsia="pt-BR"/>
        </w:rPr>
        <w:t xml:space="preserve"> and </w:t>
      </w:r>
      <w:proofErr w:type="spellStart"/>
      <w:r w:rsidRPr="00C72009">
        <w:rPr>
          <w:rFonts w:eastAsia="Times New Roman" w:cs="Arial"/>
          <w:spacing w:val="-2"/>
          <w:szCs w:val="18"/>
          <w:lang w:val="en-US" w:eastAsia="pt-BR"/>
        </w:rPr>
        <w:t>Brasilcap</w:t>
      </w:r>
      <w:proofErr w:type="spellEnd"/>
      <w:r w:rsidRPr="00C72009">
        <w:rPr>
          <w:rFonts w:eastAsia="Times New Roman" w:cs="Arial"/>
          <w:spacing w:val="-2"/>
          <w:szCs w:val="18"/>
          <w:lang w:val="en-US" w:eastAsia="pt-BR"/>
        </w:rPr>
        <w:t xml:space="preserve"> started to adopt CPC 06 (R2) / IFRS 16 - Leases, with no divergence since then of accounting practice related to the treatment of leases, leaving only the divergent balance from previous periods shown in Note 7 – Investments in Equity Interests.</w:t>
      </w:r>
    </w:p>
    <w:p w14:paraId="7C3A8F31" w14:textId="77777777" w:rsidR="00A36126" w:rsidRPr="00C72009" w:rsidRDefault="00A36126" w:rsidP="00A36126">
      <w:pPr>
        <w:spacing w:before="120" w:after="120"/>
        <w:jc w:val="both"/>
        <w:rPr>
          <w:rFonts w:eastAsia="Times New Roman" w:cs="Arial"/>
          <w:b/>
          <w:color w:val="1F3864" w:themeColor="accent5" w:themeShade="80"/>
          <w:spacing w:val="-2"/>
          <w:szCs w:val="18"/>
          <w:lang w:val="en-US" w:eastAsia="pt-BR"/>
        </w:rPr>
      </w:pPr>
      <w:r w:rsidRPr="00C72009">
        <w:rPr>
          <w:rFonts w:eastAsia="Times New Roman" w:cs="Arial"/>
          <w:b/>
          <w:color w:val="1F3864" w:themeColor="accent5" w:themeShade="80"/>
          <w:spacing w:val="-2"/>
          <w:szCs w:val="18"/>
          <w:lang w:val="en-US" w:eastAsia="pt-BR"/>
        </w:rPr>
        <w:t>p) Improvements to IFRS and Recently Issued Pronouncements</w:t>
      </w:r>
    </w:p>
    <w:p w14:paraId="6D944F46" w14:textId="77777777" w:rsidR="00A36126" w:rsidRPr="00C72009" w:rsidRDefault="00A36126" w:rsidP="00A36126">
      <w:pPr>
        <w:spacing w:before="120" w:after="120"/>
        <w:jc w:val="both"/>
        <w:rPr>
          <w:rFonts w:eastAsia="Times New Roman" w:cs="Arial"/>
          <w:color w:val="000000" w:themeColor="text1"/>
          <w:spacing w:val="-2"/>
          <w:szCs w:val="18"/>
          <w:lang w:val="en-US" w:eastAsia="pt-BR"/>
        </w:rPr>
      </w:pPr>
      <w:r w:rsidRPr="00C72009">
        <w:rPr>
          <w:rFonts w:eastAsia="Times New Roman" w:cs="Arial"/>
          <w:color w:val="000000" w:themeColor="text1"/>
          <w:spacing w:val="-2"/>
          <w:szCs w:val="18"/>
          <w:lang w:val="en-US" w:eastAsia="pt-BR"/>
        </w:rPr>
        <w:t>Improvements to IFRS are amendments issued by the IASB - International Accounting Standards Board and comprise changes in recognition, measurement and disclosure rules related to various IFRS. We present a summary of some amendments as well as the interpretations and pronouncements recently issued by the IASB and CPC, which will come into effect after this period:</w:t>
      </w:r>
    </w:p>
    <w:p w14:paraId="6DB20FA9" w14:textId="77777777" w:rsidR="00A36126" w:rsidRPr="00C72009" w:rsidRDefault="00A36126" w:rsidP="00A36126">
      <w:pPr>
        <w:spacing w:before="120" w:after="120"/>
        <w:jc w:val="both"/>
        <w:rPr>
          <w:rFonts w:eastAsia="Times New Roman" w:cs="Arial"/>
          <w:color w:val="000000" w:themeColor="text1"/>
          <w:spacing w:val="-2"/>
          <w:szCs w:val="18"/>
          <w:lang w:val="en-US" w:eastAsia="pt-BR"/>
        </w:rPr>
      </w:pPr>
      <w:r w:rsidRPr="00C72009">
        <w:rPr>
          <w:rFonts w:eastAsia="Times New Roman" w:cs="Arial"/>
          <w:b/>
          <w:color w:val="244061"/>
          <w:spacing w:val="-2"/>
          <w:szCs w:val="18"/>
          <w:lang w:val="en-US" w:eastAsia="pt-BR"/>
        </w:rPr>
        <w:t>IFRS 17 - Insurance Contracts –</w:t>
      </w:r>
      <w:r w:rsidRPr="00C72009">
        <w:rPr>
          <w:rFonts w:eastAsia="Times New Roman" w:cs="Arial"/>
          <w:spacing w:val="-2"/>
          <w:szCs w:val="18"/>
          <w:lang w:val="en-US" w:eastAsia="pt-BR"/>
        </w:rPr>
        <w:t xml:space="preserve"> </w:t>
      </w:r>
      <w:r w:rsidRPr="00C72009">
        <w:rPr>
          <w:rFonts w:eastAsia="Times New Roman" w:cs="Arial"/>
          <w:color w:val="000000" w:themeColor="text1"/>
          <w:spacing w:val="-2"/>
          <w:szCs w:val="18"/>
          <w:lang w:val="en-US" w:eastAsia="pt-BR"/>
        </w:rPr>
        <w:t>In May 2017, the IASB issued IFRS 17, replacing IFRS 4 - Insurance Contracts, which establishes the principles for the recognition, measurement and disclosure of insurance contracts within the scope of the standard. The objective of IFRS 17 is to ensure that an entity provides relevant information that faithfully represents these contracts. This information provides a basis for users of financial statements to assess the effect that insurance contracts have on the entity's financial position, financial performance and cash flows.</w:t>
      </w:r>
    </w:p>
    <w:p w14:paraId="630FC180" w14:textId="77777777" w:rsidR="00A36126" w:rsidRPr="00C72009" w:rsidRDefault="00A36126" w:rsidP="00A36126">
      <w:pPr>
        <w:spacing w:before="120" w:after="120"/>
        <w:jc w:val="both"/>
        <w:rPr>
          <w:rFonts w:eastAsia="Times New Roman" w:cs="Arial"/>
          <w:color w:val="000000" w:themeColor="text1"/>
          <w:spacing w:val="-2"/>
          <w:szCs w:val="18"/>
          <w:lang w:val="en-US" w:eastAsia="pt-BR"/>
        </w:rPr>
      </w:pPr>
      <w:r w:rsidRPr="00C72009">
        <w:rPr>
          <w:rFonts w:eastAsia="Times New Roman" w:cs="Arial"/>
          <w:color w:val="000000" w:themeColor="text1"/>
          <w:spacing w:val="-2"/>
          <w:szCs w:val="18"/>
          <w:lang w:val="en-US" w:eastAsia="pt-BR"/>
        </w:rPr>
        <w:t>In March 2020, through the Amendment to IFRS 17, the IASB decided that the effective date of the standard will be postponed to annual periods beginning on or after January 1, 2023. It also decided to extend the exemption currently in effect for some insurers in regarding the application of IFRS 9 Financial Instruments to allow the implementation of IFRS 9 and IFRS 17 at the same time. To date, the CPC has not issued an equivalent standard.</w:t>
      </w:r>
    </w:p>
    <w:p w14:paraId="6E7F361F" w14:textId="77777777" w:rsidR="00A36126" w:rsidRPr="00C72009" w:rsidRDefault="00A36126" w:rsidP="00A36126">
      <w:pPr>
        <w:spacing w:before="120" w:after="120"/>
        <w:jc w:val="both"/>
        <w:rPr>
          <w:rFonts w:eastAsia="Times New Roman" w:cs="Arial"/>
          <w:color w:val="000000" w:themeColor="text1"/>
          <w:spacing w:val="-2"/>
          <w:szCs w:val="18"/>
          <w:lang w:val="en-US" w:eastAsia="pt-BR"/>
        </w:rPr>
      </w:pPr>
      <w:r w:rsidRPr="00C72009">
        <w:rPr>
          <w:rFonts w:eastAsia="Times New Roman" w:cs="Arial"/>
          <w:color w:val="000000" w:themeColor="text1"/>
          <w:spacing w:val="-2"/>
          <w:szCs w:val="18"/>
          <w:lang w:val="en-US" w:eastAsia="pt-BR"/>
        </w:rPr>
        <w:t xml:space="preserve">Although there is still no standard issued by the CPC, the insurance companies invested in BB </w:t>
      </w:r>
      <w:proofErr w:type="spellStart"/>
      <w:r w:rsidRPr="00C72009">
        <w:rPr>
          <w:rFonts w:eastAsia="Times New Roman" w:cs="Arial"/>
          <w:color w:val="000000" w:themeColor="text1"/>
          <w:spacing w:val="-2"/>
          <w:szCs w:val="18"/>
          <w:lang w:val="en-US" w:eastAsia="pt-BR"/>
        </w:rPr>
        <w:t>Seguridade</w:t>
      </w:r>
      <w:proofErr w:type="spellEnd"/>
      <w:r w:rsidRPr="00C72009">
        <w:rPr>
          <w:rFonts w:eastAsia="Times New Roman" w:cs="Arial"/>
          <w:color w:val="000000" w:themeColor="text1"/>
          <w:spacing w:val="-2"/>
          <w:szCs w:val="18"/>
          <w:lang w:val="en-US" w:eastAsia="pt-BR"/>
        </w:rPr>
        <w:t xml:space="preserve"> are in the process of adapting to the application of the new standard to meet international accounting standards.</w:t>
      </w:r>
    </w:p>
    <w:p w14:paraId="214C2F4F" w14:textId="77777777" w:rsidR="00A36126" w:rsidRPr="00C72009" w:rsidRDefault="00A36126" w:rsidP="00A36126">
      <w:pPr>
        <w:spacing w:before="120" w:after="120"/>
        <w:jc w:val="both"/>
        <w:rPr>
          <w:rFonts w:eastAsia="Times New Roman" w:cs="Arial"/>
          <w:color w:val="000000" w:themeColor="text1"/>
          <w:spacing w:val="-2"/>
          <w:szCs w:val="18"/>
          <w:lang w:val="en-US" w:eastAsia="pt-BR"/>
        </w:rPr>
      </w:pPr>
      <w:r w:rsidRPr="00C72009">
        <w:rPr>
          <w:rFonts w:eastAsia="Times New Roman" w:cs="Arial"/>
          <w:b/>
          <w:color w:val="244061"/>
          <w:spacing w:val="-2"/>
          <w:szCs w:val="18"/>
          <w:lang w:val="en-US" w:eastAsia="pt-BR"/>
        </w:rPr>
        <w:t>Revisions n° 15/2020 (Phase 1) and n° 17/2020 (Phase 2) of CPC Technical Pronouncements</w:t>
      </w:r>
      <w:r w:rsidRPr="00C72009">
        <w:rPr>
          <w:rFonts w:eastAsia="Times New Roman" w:cs="Arial"/>
          <w:color w:val="000000" w:themeColor="text1"/>
          <w:spacing w:val="-2"/>
          <w:szCs w:val="18"/>
          <w:lang w:val="en-US" w:eastAsia="pt-BR"/>
        </w:rPr>
        <w:t xml:space="preserve"> – Establishes changes in CPC Technical Pronouncements 06 (R2) – Leases; CPC 11 – Insurance Contracts; CPC 40 (R1) Financial Instruments: Disclosure; and CPC 48 – Financial Instruments, due to the definition of the term “Reform of the Reference Interest Rate”.</w:t>
      </w:r>
    </w:p>
    <w:p w14:paraId="02BFC0D8" w14:textId="1D5E49DF" w:rsidR="00A36126" w:rsidRPr="00C72009" w:rsidRDefault="00A36126" w:rsidP="00A36126">
      <w:pPr>
        <w:spacing w:before="120" w:after="120"/>
        <w:jc w:val="both"/>
        <w:rPr>
          <w:rFonts w:eastAsia="Times New Roman" w:cs="Arial"/>
          <w:color w:val="000000" w:themeColor="text1"/>
          <w:spacing w:val="-2"/>
          <w:szCs w:val="18"/>
          <w:lang w:val="en-US" w:eastAsia="pt-BR"/>
        </w:rPr>
      </w:pPr>
      <w:r w:rsidRPr="00C72009">
        <w:rPr>
          <w:rFonts w:eastAsia="Times New Roman" w:cs="Arial"/>
          <w:color w:val="000000" w:themeColor="text1"/>
          <w:spacing w:val="-2"/>
          <w:szCs w:val="18"/>
          <w:lang w:val="en-US" w:eastAsia="pt-BR"/>
        </w:rPr>
        <w:t xml:space="preserve">The term refers to the reform of the entire reference interest rate market, including the replacement of the reference rate by an alternative rate, as a result of the recommendations set out in the report of the Financial Stability Board (FSB), a coordinating body from various regulators in order to implement regulatory and supervisory policies related to the financial area (with its Secretariat based in Switzerland, it has the </w:t>
      </w:r>
      <w:proofErr w:type="spellStart"/>
      <w:r w:rsidRPr="00C72009">
        <w:rPr>
          <w:rFonts w:eastAsia="Times New Roman" w:cs="Arial"/>
          <w:color w:val="000000" w:themeColor="text1"/>
          <w:spacing w:val="-2"/>
          <w:szCs w:val="18"/>
          <w:lang w:val="en-US" w:eastAsia="pt-BR"/>
        </w:rPr>
        <w:t>Comissão</w:t>
      </w:r>
      <w:proofErr w:type="spellEnd"/>
      <w:r w:rsidRPr="00C72009">
        <w:rPr>
          <w:rFonts w:eastAsia="Times New Roman" w:cs="Arial"/>
          <w:color w:val="000000" w:themeColor="text1"/>
          <w:spacing w:val="-2"/>
          <w:szCs w:val="18"/>
          <w:lang w:val="en-US" w:eastAsia="pt-BR"/>
        </w:rPr>
        <w:t xml:space="preserve"> de </w:t>
      </w:r>
      <w:proofErr w:type="spellStart"/>
      <w:r w:rsidRPr="00C72009">
        <w:rPr>
          <w:rFonts w:eastAsia="Times New Roman" w:cs="Arial"/>
          <w:color w:val="000000" w:themeColor="text1"/>
          <w:spacing w:val="-2"/>
          <w:szCs w:val="18"/>
          <w:lang w:val="en-US" w:eastAsia="pt-BR"/>
        </w:rPr>
        <w:t>Valores</w:t>
      </w:r>
      <w:proofErr w:type="spellEnd"/>
      <w:r w:rsidRPr="00C72009">
        <w:rPr>
          <w:rFonts w:eastAsia="Times New Roman" w:cs="Arial"/>
          <w:color w:val="000000" w:themeColor="text1"/>
          <w:spacing w:val="-2"/>
          <w:szCs w:val="18"/>
          <w:lang w:val="en-US" w:eastAsia="pt-BR"/>
        </w:rPr>
        <w:t xml:space="preserve"> </w:t>
      </w:r>
      <w:proofErr w:type="spellStart"/>
      <w:r w:rsidRPr="00C72009">
        <w:rPr>
          <w:rFonts w:eastAsia="Times New Roman" w:cs="Arial"/>
          <w:color w:val="000000" w:themeColor="text1"/>
          <w:spacing w:val="-2"/>
          <w:szCs w:val="18"/>
          <w:lang w:val="en-US" w:eastAsia="pt-BR"/>
        </w:rPr>
        <w:t>Mobiliários</w:t>
      </w:r>
      <w:proofErr w:type="spellEnd"/>
      <w:r w:rsidRPr="00C72009">
        <w:rPr>
          <w:rFonts w:eastAsia="Times New Roman" w:cs="Arial"/>
          <w:color w:val="000000" w:themeColor="text1"/>
          <w:spacing w:val="-2"/>
          <w:szCs w:val="18"/>
          <w:lang w:val="en-US" w:eastAsia="pt-BR"/>
        </w:rPr>
        <w:t xml:space="preserve"> (CVM), Banco Central do </w:t>
      </w:r>
      <w:proofErr w:type="spellStart"/>
      <w:r w:rsidRPr="00C72009">
        <w:rPr>
          <w:rFonts w:eastAsia="Times New Roman" w:cs="Arial"/>
          <w:color w:val="000000" w:themeColor="text1"/>
          <w:spacing w:val="-2"/>
          <w:szCs w:val="18"/>
          <w:lang w:val="en-US" w:eastAsia="pt-BR"/>
        </w:rPr>
        <w:t>Brasil</w:t>
      </w:r>
      <w:proofErr w:type="spellEnd"/>
      <w:r w:rsidRPr="00C72009">
        <w:rPr>
          <w:rFonts w:eastAsia="Times New Roman" w:cs="Arial"/>
          <w:color w:val="000000" w:themeColor="text1"/>
          <w:spacing w:val="-2"/>
          <w:szCs w:val="18"/>
          <w:lang w:val="en-US" w:eastAsia="pt-BR"/>
        </w:rPr>
        <w:t xml:space="preserve"> (</w:t>
      </w:r>
      <w:proofErr w:type="spellStart"/>
      <w:r w:rsidRPr="00C72009">
        <w:rPr>
          <w:rFonts w:eastAsia="Times New Roman" w:cs="Arial"/>
          <w:color w:val="000000" w:themeColor="text1"/>
          <w:spacing w:val="-2"/>
          <w:szCs w:val="18"/>
          <w:lang w:val="en-US" w:eastAsia="pt-BR"/>
        </w:rPr>
        <w:t>Bacen</w:t>
      </w:r>
      <w:proofErr w:type="spellEnd"/>
      <w:r w:rsidRPr="00C72009">
        <w:rPr>
          <w:rFonts w:eastAsia="Times New Roman" w:cs="Arial"/>
          <w:color w:val="000000" w:themeColor="text1"/>
          <w:spacing w:val="-2"/>
          <w:szCs w:val="18"/>
          <w:lang w:val="en-US" w:eastAsia="pt-BR"/>
        </w:rPr>
        <w:t xml:space="preserve">) and the Ministry of Finance </w:t>
      </w:r>
      <w:r w:rsidR="00A31FA1">
        <w:rPr>
          <w:rFonts w:eastAsia="Times New Roman" w:cs="Arial"/>
          <w:color w:val="000000" w:themeColor="text1"/>
          <w:spacing w:val="-2"/>
          <w:szCs w:val="18"/>
          <w:lang w:val="en-US" w:eastAsia="pt-BR"/>
        </w:rPr>
        <w:t>as</w:t>
      </w:r>
      <w:r w:rsidR="00A31FA1" w:rsidRPr="00C72009">
        <w:rPr>
          <w:rFonts w:eastAsia="Times New Roman" w:cs="Arial"/>
          <w:color w:val="000000" w:themeColor="text1"/>
          <w:spacing w:val="-2"/>
          <w:szCs w:val="18"/>
          <w:lang w:val="en-US" w:eastAsia="pt-BR"/>
        </w:rPr>
        <w:t xml:space="preserve"> </w:t>
      </w:r>
      <w:r w:rsidRPr="00C72009">
        <w:rPr>
          <w:rFonts w:eastAsia="Times New Roman" w:cs="Arial"/>
          <w:color w:val="000000" w:themeColor="text1"/>
          <w:spacing w:val="-2"/>
          <w:szCs w:val="18"/>
          <w:lang w:val="en-US" w:eastAsia="pt-BR"/>
        </w:rPr>
        <w:t>participants in Brazil).</w:t>
      </w:r>
    </w:p>
    <w:p w14:paraId="1155DB77" w14:textId="77777777" w:rsidR="00A36126" w:rsidRPr="00C72009" w:rsidRDefault="00A36126" w:rsidP="00A36126">
      <w:pPr>
        <w:spacing w:before="120" w:after="120"/>
        <w:jc w:val="both"/>
        <w:rPr>
          <w:rFonts w:eastAsia="Times New Roman" w:cs="Arial"/>
          <w:color w:val="000000" w:themeColor="text1"/>
          <w:spacing w:val="-2"/>
          <w:szCs w:val="18"/>
          <w:lang w:val="en-US" w:eastAsia="pt-BR"/>
        </w:rPr>
      </w:pPr>
      <w:r w:rsidRPr="00C72009">
        <w:rPr>
          <w:rFonts w:eastAsia="Times New Roman" w:cs="Arial"/>
          <w:color w:val="000000" w:themeColor="text1"/>
          <w:spacing w:val="-2"/>
          <w:szCs w:val="18"/>
          <w:lang w:val="en-US" w:eastAsia="pt-BR"/>
        </w:rPr>
        <w:t>The reviews suggest that risk-free benchmarks could be more appropriate than benchmarks that contain a component of forward credit risk.</w:t>
      </w:r>
    </w:p>
    <w:p w14:paraId="25D1122A" w14:textId="77777777" w:rsidR="00A36126" w:rsidRPr="00C72009" w:rsidRDefault="00A36126" w:rsidP="00A36126">
      <w:pPr>
        <w:spacing w:before="120" w:after="120"/>
        <w:jc w:val="both"/>
        <w:rPr>
          <w:rFonts w:eastAsia="Times New Roman" w:cs="Arial"/>
          <w:color w:val="000000" w:themeColor="text1"/>
          <w:spacing w:val="-2"/>
          <w:szCs w:val="18"/>
          <w:lang w:val="en-US" w:eastAsia="pt-BR"/>
        </w:rPr>
      </w:pPr>
      <w:r w:rsidRPr="00C72009">
        <w:rPr>
          <w:rFonts w:eastAsia="Times New Roman" w:cs="Arial"/>
          <w:color w:val="000000" w:themeColor="text1"/>
          <w:spacing w:val="-2"/>
          <w:szCs w:val="18"/>
          <w:lang w:val="en-US" w:eastAsia="pt-BR"/>
        </w:rPr>
        <w:t>We did not identify the need to change the rates currently used and, therefore, we had no practical effects due to the revisions.</w:t>
      </w:r>
    </w:p>
    <w:p w14:paraId="41A3A760" w14:textId="77777777" w:rsidR="00A36126" w:rsidRPr="00C72009" w:rsidRDefault="00A36126" w:rsidP="00A36126">
      <w:pPr>
        <w:spacing w:before="120" w:after="120"/>
        <w:jc w:val="both"/>
        <w:rPr>
          <w:rFonts w:eastAsia="Times New Roman" w:cs="Arial"/>
          <w:color w:val="000000" w:themeColor="text1"/>
          <w:spacing w:val="-2"/>
          <w:szCs w:val="18"/>
          <w:lang w:val="en-US" w:eastAsia="pt-BR"/>
        </w:rPr>
      </w:pPr>
    </w:p>
    <w:p w14:paraId="3E58E791" w14:textId="77777777" w:rsidR="00A36126" w:rsidRPr="00C72009" w:rsidRDefault="00A36126" w:rsidP="00A36126">
      <w:pPr>
        <w:spacing w:before="120" w:after="120"/>
        <w:jc w:val="both"/>
        <w:rPr>
          <w:rFonts w:eastAsia="Times New Roman" w:cs="Arial"/>
          <w:color w:val="000000" w:themeColor="text1"/>
          <w:spacing w:val="-2"/>
          <w:szCs w:val="18"/>
          <w:lang w:val="en-US" w:eastAsia="pt-BR"/>
        </w:rPr>
      </w:pPr>
      <w:r w:rsidRPr="00C72009">
        <w:rPr>
          <w:rFonts w:eastAsia="Times New Roman" w:cs="Arial"/>
          <w:b/>
          <w:color w:val="244061"/>
          <w:spacing w:val="-2"/>
          <w:szCs w:val="18"/>
          <w:lang w:val="en-US" w:eastAsia="pt-BR"/>
        </w:rPr>
        <w:t xml:space="preserve">Revision No. 16/2020 of CPC Technical Pronouncements </w:t>
      </w:r>
      <w:r w:rsidRPr="00C72009">
        <w:rPr>
          <w:rFonts w:eastAsia="Times New Roman" w:cs="Arial"/>
          <w:color w:val="000000" w:themeColor="text1"/>
          <w:spacing w:val="-2"/>
          <w:szCs w:val="18"/>
          <w:lang w:val="en-US" w:eastAsia="pt-BR"/>
        </w:rPr>
        <w:t>– Establishes amendments to CPC Technical Pronouncement 06 (R2) - Lease as a result of Covid-19-Related Benefits, granted to Lessee under Lease Agreements.</w:t>
      </w:r>
    </w:p>
    <w:p w14:paraId="73B86968" w14:textId="77777777" w:rsidR="00A36126" w:rsidRPr="00C72009" w:rsidRDefault="00A36126" w:rsidP="00A36126">
      <w:pPr>
        <w:spacing w:before="120" w:after="120"/>
        <w:jc w:val="both"/>
        <w:rPr>
          <w:rFonts w:eastAsia="Times New Roman" w:cs="Arial"/>
          <w:color w:val="000000" w:themeColor="text1"/>
          <w:spacing w:val="-2"/>
          <w:szCs w:val="18"/>
          <w:lang w:val="en-US" w:eastAsia="pt-BR"/>
        </w:rPr>
      </w:pPr>
      <w:r w:rsidRPr="00C72009">
        <w:rPr>
          <w:rFonts w:eastAsia="Times New Roman" w:cs="Arial"/>
          <w:color w:val="000000" w:themeColor="text1"/>
          <w:spacing w:val="-2"/>
          <w:szCs w:val="18"/>
          <w:lang w:val="en-US" w:eastAsia="pt-BR"/>
        </w:rPr>
        <w:t>The Review seeks to provide practical relief to leaseholders in accounting for lease concessions arising from the COVID-19 pandemic.</w:t>
      </w:r>
    </w:p>
    <w:p w14:paraId="04B0C2C8" w14:textId="77777777" w:rsidR="00A36126" w:rsidRPr="00C72009" w:rsidRDefault="00A36126" w:rsidP="00A36126">
      <w:pPr>
        <w:spacing w:before="120" w:after="120"/>
        <w:jc w:val="both"/>
        <w:rPr>
          <w:rFonts w:eastAsia="Times New Roman" w:cs="Arial"/>
          <w:color w:val="000000" w:themeColor="text1"/>
          <w:spacing w:val="-2"/>
          <w:szCs w:val="18"/>
          <w:lang w:val="en-US" w:eastAsia="pt-BR"/>
        </w:rPr>
      </w:pPr>
      <w:r w:rsidRPr="00C72009">
        <w:rPr>
          <w:rFonts w:eastAsia="Times New Roman" w:cs="Arial"/>
          <w:color w:val="000000" w:themeColor="text1"/>
          <w:spacing w:val="-2"/>
          <w:szCs w:val="18"/>
          <w:lang w:val="en-US" w:eastAsia="pt-BR"/>
        </w:rPr>
        <w:lastRenderedPageBreak/>
        <w:t xml:space="preserve">There were no impacts for BB </w:t>
      </w:r>
      <w:proofErr w:type="spellStart"/>
      <w:r w:rsidRPr="00C72009">
        <w:rPr>
          <w:rFonts w:eastAsia="Times New Roman" w:cs="Arial"/>
          <w:color w:val="000000" w:themeColor="text1"/>
          <w:spacing w:val="-2"/>
          <w:szCs w:val="18"/>
          <w:lang w:val="en-US" w:eastAsia="pt-BR"/>
        </w:rPr>
        <w:t>Seguridade</w:t>
      </w:r>
      <w:proofErr w:type="spellEnd"/>
      <w:r w:rsidRPr="00C72009">
        <w:rPr>
          <w:rFonts w:eastAsia="Times New Roman" w:cs="Arial"/>
          <w:color w:val="000000" w:themeColor="text1"/>
          <w:spacing w:val="-2"/>
          <w:szCs w:val="18"/>
          <w:lang w:val="en-US" w:eastAsia="pt-BR"/>
        </w:rPr>
        <w:t>, including within the scope of its subsidiaries and other investees.</w:t>
      </w:r>
    </w:p>
    <w:p w14:paraId="0196954A" w14:textId="17095CEA" w:rsidR="00483F2C" w:rsidRPr="00C72009" w:rsidRDefault="00483F2C" w:rsidP="00933D5F">
      <w:pPr>
        <w:pStyle w:val="02-TtulodeNota"/>
        <w:rPr>
          <w:rFonts w:cs="Arial"/>
          <w:color w:val="1F4E79" w:themeColor="accent1" w:themeShade="80"/>
          <w:lang w:val="en-US"/>
        </w:rPr>
      </w:pPr>
      <w:bookmarkStart w:id="20" w:name="_Toc78542967"/>
      <w:bookmarkEnd w:id="19"/>
      <w:r w:rsidRPr="00C72009">
        <w:rPr>
          <w:rFonts w:cs="Arial"/>
          <w:color w:val="1F4E79" w:themeColor="accent1" w:themeShade="80"/>
          <w:lang w:val="en-US"/>
        </w:rPr>
        <w:t>5 – RISK MANAGEMENT</w:t>
      </w:r>
      <w:bookmarkEnd w:id="20"/>
    </w:p>
    <w:p w14:paraId="08E9F015" w14:textId="77777777" w:rsidR="00483F2C" w:rsidRPr="00C72009" w:rsidRDefault="00483F2C" w:rsidP="002438B1">
      <w:pPr>
        <w:pStyle w:val="05-Textonormal"/>
        <w:rPr>
          <w:rFonts w:cs="Arial"/>
          <w:lang w:val="en-US"/>
        </w:rPr>
      </w:pPr>
      <w:r w:rsidRPr="00C72009">
        <w:rPr>
          <w:rFonts w:cs="Arial"/>
          <w:lang w:val="en-US"/>
        </w:rPr>
        <w:t xml:space="preserve">The risk management at BB </w:t>
      </w:r>
      <w:proofErr w:type="spellStart"/>
      <w:r w:rsidRPr="00C72009">
        <w:rPr>
          <w:rFonts w:cs="Arial"/>
          <w:lang w:val="en-US"/>
        </w:rPr>
        <w:t>Seguridade</w:t>
      </w:r>
      <w:proofErr w:type="spellEnd"/>
      <w:r w:rsidRPr="00C72009">
        <w:rPr>
          <w:rFonts w:cs="Arial"/>
          <w:lang w:val="en-US"/>
        </w:rPr>
        <w:t xml:space="preserve"> follows the guidelines established in its Risk Management, Internal Control and Compliance Policy, approved by the Board of Directors and disclosed to the market through the investors’ relations website.</w:t>
      </w:r>
    </w:p>
    <w:p w14:paraId="11AC11F3" w14:textId="32E4B50B" w:rsidR="00483F2C" w:rsidRPr="00C72009" w:rsidRDefault="00483F2C" w:rsidP="002438B1">
      <w:pPr>
        <w:pStyle w:val="05-Textonormal"/>
        <w:rPr>
          <w:rFonts w:cs="Arial"/>
          <w:lang w:val="en-US"/>
        </w:rPr>
      </w:pPr>
      <w:r w:rsidRPr="00C72009">
        <w:rPr>
          <w:rFonts w:cs="Arial"/>
          <w:lang w:val="en-US"/>
        </w:rPr>
        <w:t xml:space="preserve">The Company understands that its risk exposure </w:t>
      </w:r>
      <w:r w:rsidR="00A31FA1">
        <w:rPr>
          <w:rFonts w:cs="Arial"/>
          <w:lang w:val="en-US"/>
        </w:rPr>
        <w:t xml:space="preserve">also </w:t>
      </w:r>
      <w:r w:rsidRPr="00C72009">
        <w:rPr>
          <w:rFonts w:cs="Arial"/>
          <w:lang w:val="en-US"/>
        </w:rPr>
        <w:t xml:space="preserve">originates from its interests, and therefore the Risk Management, Internal Control and Compliance Policy contemplates two risk management dimensions: risk management (risks arising from the operations of BB </w:t>
      </w:r>
      <w:proofErr w:type="spellStart"/>
      <w:r w:rsidRPr="00C72009">
        <w:rPr>
          <w:rFonts w:cs="Arial"/>
          <w:lang w:val="en-US"/>
        </w:rPr>
        <w:t>Seguridade</w:t>
      </w:r>
      <w:proofErr w:type="spellEnd"/>
      <w:r w:rsidRPr="00C72009">
        <w:rPr>
          <w:rFonts w:cs="Arial"/>
          <w:lang w:val="en-US"/>
        </w:rPr>
        <w:t xml:space="preserve"> and its subsidiaries) and risk governance (risks arising from associates/joint ventures).</w:t>
      </w:r>
    </w:p>
    <w:p w14:paraId="11395EBA" w14:textId="77777777" w:rsidR="00483F2C" w:rsidRPr="00C72009" w:rsidRDefault="00483F2C" w:rsidP="002438B1">
      <w:pPr>
        <w:pStyle w:val="05-Textonormal"/>
        <w:rPr>
          <w:rFonts w:cs="Arial"/>
          <w:lang w:val="en-US"/>
        </w:rPr>
      </w:pPr>
      <w:r w:rsidRPr="00C72009">
        <w:rPr>
          <w:rFonts w:cs="Arial"/>
          <w:lang w:val="en-US"/>
        </w:rPr>
        <w:t>By means of its Risk Appetite Statement, approved by the Board of Directors, the Company defines the maximum levels of risks that it accepts to incur in the fulfillment of its objectives.</w:t>
      </w:r>
    </w:p>
    <w:p w14:paraId="60F3AD51" w14:textId="77777777" w:rsidR="00483F2C" w:rsidRPr="00C72009" w:rsidRDefault="00483F2C" w:rsidP="002438B1">
      <w:pPr>
        <w:pStyle w:val="05-Textonormal"/>
        <w:rPr>
          <w:rFonts w:cs="Arial"/>
          <w:lang w:val="en-US"/>
        </w:rPr>
      </w:pPr>
      <w:r w:rsidRPr="00C72009">
        <w:rPr>
          <w:rFonts w:cs="Arial"/>
          <w:lang w:val="en-US"/>
        </w:rPr>
        <w:t xml:space="preserve">The risk management process at BB </w:t>
      </w:r>
      <w:proofErr w:type="spellStart"/>
      <w:r w:rsidRPr="00C72009">
        <w:rPr>
          <w:rFonts w:cs="Arial"/>
          <w:lang w:val="en-US"/>
        </w:rPr>
        <w:t>Seguridade</w:t>
      </w:r>
      <w:proofErr w:type="spellEnd"/>
      <w:r w:rsidRPr="00C72009">
        <w:rPr>
          <w:rFonts w:cs="Arial"/>
          <w:lang w:val="en-US"/>
        </w:rPr>
        <w:t xml:space="preserve"> is based on the steps of setting the context, identifying, analyzing, evaluating, treating, monitoring, communicating and consulting the risks and continuous improvement. This process is internally documented in the Group’s Risk Management, Internal Controls and Compliance Model.</w:t>
      </w:r>
    </w:p>
    <w:p w14:paraId="7F4CF744" w14:textId="76A5340B" w:rsidR="00483F2C" w:rsidRPr="00C72009" w:rsidRDefault="00483F2C" w:rsidP="002438B1">
      <w:pPr>
        <w:pStyle w:val="05-Textonormal"/>
        <w:rPr>
          <w:rFonts w:cs="Arial"/>
          <w:lang w:val="en-US"/>
        </w:rPr>
      </w:pPr>
      <w:r w:rsidRPr="00C72009">
        <w:rPr>
          <w:rFonts w:cs="Arial"/>
          <w:lang w:val="en-US"/>
        </w:rPr>
        <w:t xml:space="preserve">Superintendence of Risks and Controls is responsible for providing fundamentals and support for the execution of the risk management process, internal controls and compliance, to BB </w:t>
      </w:r>
      <w:proofErr w:type="spellStart"/>
      <w:r w:rsidRPr="00C72009">
        <w:rPr>
          <w:rFonts w:cs="Arial"/>
          <w:lang w:val="en-US"/>
        </w:rPr>
        <w:t>Seguridade</w:t>
      </w:r>
      <w:proofErr w:type="spellEnd"/>
      <w:r w:rsidRPr="00C72009">
        <w:rPr>
          <w:rFonts w:cs="Arial"/>
          <w:lang w:val="en-US"/>
        </w:rPr>
        <w:t xml:space="preserve"> and its subsidiaries, in addition to carrying out risk governance in the other companies in which it holds interests. For this to work, the area is segregated from the business areas and from </w:t>
      </w:r>
      <w:r w:rsidR="00A31FA1">
        <w:rPr>
          <w:rFonts w:cs="Arial"/>
          <w:lang w:val="en-US"/>
        </w:rPr>
        <w:t>I</w:t>
      </w:r>
      <w:r w:rsidRPr="00C72009">
        <w:rPr>
          <w:rFonts w:cs="Arial"/>
          <w:lang w:val="en-US"/>
        </w:rPr>
        <w:t xml:space="preserve">nternal </w:t>
      </w:r>
      <w:r w:rsidR="00A31FA1">
        <w:rPr>
          <w:rFonts w:cs="Arial"/>
          <w:lang w:val="en-US"/>
        </w:rPr>
        <w:t>A</w:t>
      </w:r>
      <w:r w:rsidRPr="00C72009">
        <w:rPr>
          <w:rFonts w:cs="Arial"/>
          <w:lang w:val="en-US"/>
        </w:rPr>
        <w:t>udit.</w:t>
      </w:r>
    </w:p>
    <w:p w14:paraId="46B6F75F" w14:textId="5865E513" w:rsidR="00483F2C" w:rsidRPr="00C72009" w:rsidRDefault="00483F2C" w:rsidP="002438B1">
      <w:pPr>
        <w:pStyle w:val="05-Textonormal"/>
        <w:rPr>
          <w:rFonts w:cs="Arial"/>
          <w:lang w:val="en-US"/>
        </w:rPr>
      </w:pPr>
    </w:p>
    <w:p w14:paraId="743CC12A" w14:textId="77777777" w:rsidR="00483F2C" w:rsidRPr="00C72009" w:rsidRDefault="00483F2C" w:rsidP="002438B1">
      <w:pPr>
        <w:pStyle w:val="01-TtulodeNota"/>
        <w:jc w:val="left"/>
        <w:rPr>
          <w:rFonts w:cs="Arial"/>
          <w:color w:val="1F4E79" w:themeColor="accent1" w:themeShade="80"/>
          <w:sz w:val="18"/>
          <w:szCs w:val="18"/>
          <w:lang w:val="en-US"/>
        </w:rPr>
      </w:pPr>
      <w:r w:rsidRPr="00C72009">
        <w:rPr>
          <w:rFonts w:cs="Arial"/>
          <w:color w:val="1F4E79" w:themeColor="accent1" w:themeShade="80"/>
          <w:sz w:val="18"/>
          <w:szCs w:val="18"/>
          <w:lang w:val="en-US"/>
        </w:rPr>
        <w:t xml:space="preserve">a) Risk management at BB </w:t>
      </w:r>
      <w:proofErr w:type="spellStart"/>
      <w:r w:rsidRPr="00C72009">
        <w:rPr>
          <w:rFonts w:cs="Arial"/>
          <w:color w:val="1F4E79" w:themeColor="accent1" w:themeShade="80"/>
          <w:sz w:val="18"/>
          <w:szCs w:val="18"/>
          <w:lang w:val="en-US"/>
        </w:rPr>
        <w:t>Seguridade</w:t>
      </w:r>
      <w:proofErr w:type="spellEnd"/>
      <w:r w:rsidRPr="00C72009">
        <w:rPr>
          <w:rFonts w:cs="Arial"/>
          <w:color w:val="1F4E79" w:themeColor="accent1" w:themeShade="80"/>
          <w:sz w:val="18"/>
          <w:szCs w:val="18"/>
          <w:lang w:val="en-US"/>
        </w:rPr>
        <w:t xml:space="preserve"> and its subsidiaries</w:t>
      </w:r>
    </w:p>
    <w:p w14:paraId="59CB574D" w14:textId="77777777" w:rsidR="00483F2C" w:rsidRPr="00C72009" w:rsidRDefault="00483F2C" w:rsidP="002438B1">
      <w:pPr>
        <w:pStyle w:val="05-Textonormal"/>
        <w:rPr>
          <w:rFonts w:cs="Arial"/>
          <w:lang w:val="en-US"/>
        </w:rPr>
      </w:pPr>
      <w:r w:rsidRPr="00C72009">
        <w:rPr>
          <w:rFonts w:cs="Arial"/>
          <w:lang w:val="en-US"/>
        </w:rPr>
        <w:t xml:space="preserve">The risk management framework adopted by BB </w:t>
      </w:r>
      <w:proofErr w:type="spellStart"/>
      <w:r w:rsidRPr="00C72009">
        <w:rPr>
          <w:rFonts w:cs="Arial"/>
          <w:lang w:val="en-US"/>
        </w:rPr>
        <w:t>Seguridade</w:t>
      </w:r>
      <w:proofErr w:type="spellEnd"/>
      <w:r w:rsidRPr="00C72009">
        <w:rPr>
          <w:rFonts w:cs="Arial"/>
          <w:lang w:val="en-US"/>
        </w:rPr>
        <w:t>, as defined in its Risk Management, Internal Control and Compliance Policy, is structured based on a three-line model: in the first line, the process managers (risk owners) are responsible for implementing preventive and corrective actions that mitigate the weaknesses identified in the processes and control deficiencies; in the second line, the Superintendence of Risk and Controls assists and monitors the risk owner in managing risks and internal controls in order to adjust them to the Group's risk appetite; and in the third line, the Internal Audit works independently, by providing to governance bodies assessments on the risk management and internal control effectiveness.</w:t>
      </w:r>
    </w:p>
    <w:p w14:paraId="68E1064D" w14:textId="77777777" w:rsidR="00483F2C" w:rsidRPr="00C72009" w:rsidRDefault="00483F2C" w:rsidP="002438B1">
      <w:pPr>
        <w:pStyle w:val="05-Textonormal"/>
        <w:rPr>
          <w:rFonts w:cs="Arial"/>
          <w:lang w:val="en-US"/>
        </w:rPr>
      </w:pPr>
      <w:r w:rsidRPr="00C72009">
        <w:rPr>
          <w:rFonts w:cs="Arial"/>
          <w:lang w:val="en-US"/>
        </w:rPr>
        <w:t>The risk management mechanisms and tools also include, among others: segregation of duties; joint decisions; Information Security Policy, Preventing and Combating Money Laundering and Terrorist Financing Policy; Preventing and Combating Corruption Policy, Code of Ethics and Conduct and an Integrity Program in line with Law 12,846/2013 (Anti-Corruption Law) and Decree 8,420/2015 (documents disclosed internally and also to the market, available at the investors relations website); internal risk management, internal controls and compliance regulations, in addition to internal communication program on risk management, internal controls and compliance, continuously promoting the adaptation of the entire Group to these subjects.</w:t>
      </w:r>
    </w:p>
    <w:p w14:paraId="1BBBB64E" w14:textId="413E19FE" w:rsidR="00483F2C" w:rsidRPr="00C72009" w:rsidRDefault="00483F2C" w:rsidP="002438B1">
      <w:pPr>
        <w:pStyle w:val="05-Textonormal"/>
        <w:rPr>
          <w:rFonts w:cs="Arial"/>
          <w:lang w:val="en-US"/>
        </w:rPr>
      </w:pPr>
      <w:r w:rsidRPr="00C72009">
        <w:rPr>
          <w:rFonts w:cs="Arial"/>
          <w:lang w:val="en-US"/>
        </w:rPr>
        <w:t xml:space="preserve">The Executive Board is supported by the Finance and Investment Committee, which advises on issues concerning the management and control of the risks arising from the </w:t>
      </w:r>
      <w:r w:rsidR="00DD660E" w:rsidRPr="00C72009">
        <w:rPr>
          <w:rFonts w:cs="Arial"/>
          <w:lang w:val="en-US"/>
        </w:rPr>
        <w:t>Group’s and its subsidiaries’</w:t>
      </w:r>
      <w:r w:rsidR="00DD660E">
        <w:rPr>
          <w:rFonts w:cs="Arial"/>
          <w:lang w:val="en-US"/>
        </w:rPr>
        <w:t xml:space="preserve"> </w:t>
      </w:r>
      <w:r w:rsidRPr="00C72009">
        <w:rPr>
          <w:rFonts w:cs="Arial"/>
          <w:lang w:val="en-US"/>
        </w:rPr>
        <w:t xml:space="preserve">investments in </w:t>
      </w:r>
      <w:r w:rsidR="00DD660E" w:rsidRPr="00C72009">
        <w:rPr>
          <w:rFonts w:cs="Arial"/>
          <w:lang w:val="en-US"/>
        </w:rPr>
        <w:t>financial asset</w:t>
      </w:r>
      <w:r w:rsidR="00DD660E">
        <w:rPr>
          <w:rFonts w:cs="Arial"/>
          <w:lang w:val="en-US"/>
        </w:rPr>
        <w:t>s</w:t>
      </w:r>
      <w:r w:rsidRPr="00C72009">
        <w:rPr>
          <w:rFonts w:cs="Arial"/>
          <w:lang w:val="en-US"/>
        </w:rPr>
        <w:t>.</w:t>
      </w:r>
    </w:p>
    <w:p w14:paraId="0B4D8B42" w14:textId="77777777" w:rsidR="00483F2C" w:rsidRPr="00C72009" w:rsidRDefault="00483F2C" w:rsidP="002438B1">
      <w:pPr>
        <w:pStyle w:val="05-Textonormal"/>
        <w:rPr>
          <w:rFonts w:cs="Arial"/>
          <w:lang w:val="en-US"/>
        </w:rPr>
      </w:pPr>
      <w:r w:rsidRPr="00C72009">
        <w:rPr>
          <w:rFonts w:cs="Arial"/>
          <w:lang w:val="en-US"/>
        </w:rPr>
        <w:t xml:space="preserve">The governance structure of BB </w:t>
      </w:r>
      <w:proofErr w:type="spellStart"/>
      <w:r w:rsidRPr="00C72009">
        <w:rPr>
          <w:rFonts w:cs="Arial"/>
          <w:lang w:val="en-US"/>
        </w:rPr>
        <w:t>Seguridade</w:t>
      </w:r>
      <w:proofErr w:type="spellEnd"/>
      <w:r w:rsidRPr="00C72009">
        <w:rPr>
          <w:rFonts w:cs="Arial"/>
          <w:lang w:val="en-US"/>
        </w:rPr>
        <w:t xml:space="preserve"> also includes the Audit Committee, a statutory body advising the Board of Directors, which is responsible, among other duties, for evaluating and monitoring the Group's risk exposures.</w:t>
      </w:r>
    </w:p>
    <w:p w14:paraId="38E409F1" w14:textId="77777777" w:rsidR="00483F2C" w:rsidRPr="00C72009" w:rsidRDefault="00483F2C" w:rsidP="002438B1">
      <w:pPr>
        <w:pStyle w:val="05-Textonormal"/>
        <w:rPr>
          <w:rFonts w:cs="Arial"/>
          <w:lang w:val="en-US"/>
        </w:rPr>
      </w:pPr>
      <w:r w:rsidRPr="00C72009">
        <w:rPr>
          <w:rFonts w:cs="Arial"/>
          <w:lang w:val="en-US"/>
        </w:rPr>
        <w:t>Information related to risk management are periodically reported to the Executive Board and to the Board of Directors (discussed in the Audit Committee) and are also reported to the Supervisory Council.</w:t>
      </w:r>
    </w:p>
    <w:p w14:paraId="1F5E276A" w14:textId="77777777" w:rsidR="00483F2C" w:rsidRPr="00C72009" w:rsidRDefault="00483F2C" w:rsidP="008C3B1C">
      <w:pPr>
        <w:pStyle w:val="05-Textonormal"/>
        <w:keepNext/>
        <w:keepLines/>
        <w:rPr>
          <w:rFonts w:cs="Arial"/>
          <w:b/>
          <w:color w:val="1F4E79" w:themeColor="accent1" w:themeShade="80"/>
          <w:lang w:val="en-US"/>
        </w:rPr>
      </w:pPr>
      <w:r w:rsidRPr="00C72009">
        <w:rPr>
          <w:rFonts w:cs="Arial"/>
          <w:b/>
          <w:color w:val="1F4E79" w:themeColor="accent1" w:themeShade="80"/>
          <w:lang w:val="en-US"/>
        </w:rPr>
        <w:t>a.1) Risks associated with investments in financial assets</w:t>
      </w:r>
    </w:p>
    <w:p w14:paraId="7A1ABE35" w14:textId="77777777" w:rsidR="00483F2C" w:rsidRPr="00C72009" w:rsidRDefault="00483F2C" w:rsidP="002438B1">
      <w:pPr>
        <w:pStyle w:val="05-Textonormal"/>
        <w:rPr>
          <w:rFonts w:cs="Arial"/>
          <w:lang w:val="en-US"/>
        </w:rPr>
      </w:pPr>
      <w:r w:rsidRPr="00C72009">
        <w:rPr>
          <w:rFonts w:cs="Arial"/>
          <w:lang w:val="en-US"/>
        </w:rPr>
        <w:t>In addition to the Risk Management Policy, the Group has a Financial Investment Policy, approved by the Board of Directors and applicable to all companies of the Group, that sets out the criteria relating to the nature, term and acceptable risks of the financial investments. The current policy allows the investment of funds only in fixed-income securities. Operations with assets that result in foreign currency risk, variable income or leverage risk are prohibited, as well as the trading of derivative instruments, except through fixed-income mutual funds.</w:t>
      </w:r>
    </w:p>
    <w:p w14:paraId="6EFFFA00" w14:textId="77777777" w:rsidR="00483F2C" w:rsidRPr="00C72009" w:rsidRDefault="00483F2C" w:rsidP="002438B1">
      <w:pPr>
        <w:pStyle w:val="05-Textonormal"/>
        <w:rPr>
          <w:rFonts w:cs="Arial"/>
          <w:lang w:val="en-US"/>
        </w:rPr>
      </w:pPr>
      <w:r w:rsidRPr="00C72009">
        <w:rPr>
          <w:rFonts w:cs="Arial"/>
          <w:lang w:val="en-US"/>
        </w:rPr>
        <w:t xml:space="preserve">The investments in financial assets of BB </w:t>
      </w:r>
      <w:proofErr w:type="spellStart"/>
      <w:r w:rsidRPr="00C72009">
        <w:rPr>
          <w:rFonts w:cs="Arial"/>
          <w:lang w:val="en-US"/>
        </w:rPr>
        <w:t>Seguridade</w:t>
      </w:r>
      <w:proofErr w:type="spellEnd"/>
      <w:r w:rsidRPr="00C72009">
        <w:rPr>
          <w:rFonts w:cs="Arial"/>
          <w:lang w:val="en-US"/>
        </w:rPr>
        <w:t xml:space="preserve"> and its subsidiaries, classified as cash equivalents, are concentrated on repurchase agreements backed by Federal Government Bonds and Corporate Bonds, with Banco do </w:t>
      </w:r>
      <w:proofErr w:type="spellStart"/>
      <w:r w:rsidRPr="00C72009">
        <w:rPr>
          <w:rFonts w:cs="Arial"/>
          <w:lang w:val="en-US"/>
        </w:rPr>
        <w:t>Brasil</w:t>
      </w:r>
      <w:proofErr w:type="spellEnd"/>
      <w:r w:rsidRPr="00C72009">
        <w:rPr>
          <w:rFonts w:cs="Arial"/>
          <w:lang w:val="en-US"/>
        </w:rPr>
        <w:t xml:space="preserve"> as the seller (note 15). Other investments in financial assets classified as financial instruments are invested in fixed-income long-term mutual fund and financial bills (note 16).</w:t>
      </w:r>
    </w:p>
    <w:p w14:paraId="052728F8" w14:textId="77777777" w:rsidR="00483F2C" w:rsidRPr="00C72009" w:rsidRDefault="00483F2C" w:rsidP="002438B1">
      <w:pPr>
        <w:pStyle w:val="05-Textonormal"/>
        <w:rPr>
          <w:rFonts w:cs="Arial"/>
          <w:b/>
          <w:color w:val="1F4E79" w:themeColor="accent1" w:themeShade="80"/>
          <w:lang w:val="en-US"/>
        </w:rPr>
      </w:pPr>
      <w:r w:rsidRPr="00C72009">
        <w:rPr>
          <w:rFonts w:cs="Arial"/>
          <w:b/>
          <w:color w:val="1F4E79" w:themeColor="accent1" w:themeShade="80"/>
          <w:lang w:val="en-US"/>
        </w:rPr>
        <w:t>a.2) Market Risk</w:t>
      </w:r>
    </w:p>
    <w:p w14:paraId="4A5B699E" w14:textId="77777777" w:rsidR="00483F2C" w:rsidRPr="00C72009" w:rsidRDefault="00483F2C" w:rsidP="002438B1">
      <w:pPr>
        <w:pStyle w:val="05-Textonormal"/>
        <w:rPr>
          <w:rFonts w:cs="Arial"/>
          <w:lang w:val="en-US"/>
        </w:rPr>
      </w:pPr>
      <w:r w:rsidRPr="00C72009">
        <w:rPr>
          <w:rFonts w:cs="Arial"/>
          <w:lang w:val="en-US"/>
        </w:rPr>
        <w:t xml:space="preserve">Market risk is defined as the possibility of negative impacts resulting from fluctuation in the market values of positions in financial instruments held by the Group. At BB </w:t>
      </w:r>
      <w:proofErr w:type="spellStart"/>
      <w:r w:rsidRPr="00C72009">
        <w:rPr>
          <w:rFonts w:cs="Arial"/>
          <w:lang w:val="en-US"/>
        </w:rPr>
        <w:t>Seguridade</w:t>
      </w:r>
      <w:proofErr w:type="spellEnd"/>
      <w:r w:rsidRPr="00C72009">
        <w:rPr>
          <w:rFonts w:cs="Arial"/>
          <w:lang w:val="en-US"/>
        </w:rPr>
        <w:t xml:space="preserve"> and its subsidiaries, the exposure to this risk arises from the investment portfolio in financial assets.</w:t>
      </w:r>
    </w:p>
    <w:p w14:paraId="2FEF9CBB" w14:textId="77777777" w:rsidR="00483F2C" w:rsidRPr="00C72009" w:rsidRDefault="00483F2C" w:rsidP="002438B1">
      <w:pPr>
        <w:pStyle w:val="05-Textonormal"/>
        <w:rPr>
          <w:rFonts w:cs="Arial"/>
          <w:lang w:val="en-US"/>
        </w:rPr>
      </w:pPr>
      <w:r w:rsidRPr="00C72009">
        <w:rPr>
          <w:rFonts w:cs="Arial"/>
          <w:lang w:val="en-US"/>
        </w:rPr>
        <w:t xml:space="preserve">The market risk is managed based in the Financial Investment Policy, that defines which assets may comprise the portfolio and the </w:t>
      </w:r>
      <w:proofErr w:type="spellStart"/>
      <w:r w:rsidRPr="00C72009">
        <w:rPr>
          <w:rFonts w:cs="Arial"/>
          <w:lang w:val="en-US"/>
        </w:rPr>
        <w:t>VaR</w:t>
      </w:r>
      <w:proofErr w:type="spellEnd"/>
      <w:r w:rsidRPr="00C72009">
        <w:rPr>
          <w:rFonts w:cs="Arial"/>
          <w:lang w:val="en-US"/>
        </w:rPr>
        <w:t xml:space="preserve"> (Value at Risk) limit, calculated for 21 business days, with the portfolio volatility estimated using the exponentially </w:t>
      </w:r>
      <w:r w:rsidRPr="00C72009">
        <w:rPr>
          <w:rFonts w:cs="Arial"/>
          <w:lang w:val="en-US"/>
        </w:rPr>
        <w:lastRenderedPageBreak/>
        <w:t>weighted moving average (EWMA) and 95% confidence level. The indicator is monitored by the Finance and Investment Committee and by the Executive Board.</w:t>
      </w:r>
    </w:p>
    <w:p w14:paraId="165C6C9B" w14:textId="77777777" w:rsidR="00483F2C" w:rsidRPr="00C72009" w:rsidRDefault="00483F2C" w:rsidP="002438B1">
      <w:pPr>
        <w:pStyle w:val="01-TtulodeNota"/>
        <w:jc w:val="left"/>
        <w:rPr>
          <w:rFonts w:cs="Arial"/>
          <w:color w:val="1F4E79" w:themeColor="accent1" w:themeShade="80"/>
          <w:sz w:val="18"/>
          <w:szCs w:val="18"/>
          <w:lang w:val="en-US"/>
        </w:rPr>
      </w:pPr>
      <w:r w:rsidRPr="00C72009">
        <w:rPr>
          <w:rFonts w:cs="Arial"/>
          <w:color w:val="1F4E79" w:themeColor="accent1" w:themeShade="80"/>
          <w:sz w:val="18"/>
          <w:szCs w:val="18"/>
          <w:lang w:val="en-US"/>
        </w:rPr>
        <w:t>Market risk exposure in investments in financial assets</w:t>
      </w:r>
    </w:p>
    <w:p w14:paraId="72BF3266" w14:textId="77777777" w:rsidR="00483F2C" w:rsidRPr="00C72009" w:rsidRDefault="00483F2C" w:rsidP="002438B1">
      <w:pPr>
        <w:spacing w:after="0"/>
        <w:jc w:val="right"/>
        <w:rPr>
          <w:rFonts w:cs="Arial"/>
          <w:b/>
          <w:bCs/>
          <w:sz w:val="14"/>
          <w:szCs w:val="14"/>
          <w:lang w:val="en-US" w:eastAsia="pt-BR"/>
        </w:rPr>
      </w:pPr>
      <w:r w:rsidRPr="00C72009">
        <w:rPr>
          <w:rFonts w:cs="Arial"/>
          <w:b/>
          <w:bCs/>
          <w:sz w:val="14"/>
          <w:szCs w:val="14"/>
          <w:lang w:val="en-US" w:eastAsia="pt-BR"/>
        </w:rPr>
        <w:t>R$ thousand</w:t>
      </w:r>
    </w:p>
    <w:tbl>
      <w:tblPr>
        <w:tblStyle w:val="TabeladeLista6Colorida-nfase5"/>
        <w:tblW w:w="9674" w:type="dxa"/>
        <w:jc w:val="center"/>
        <w:tblLayout w:type="fixed"/>
        <w:tblLook w:val="04A0" w:firstRow="1" w:lastRow="0" w:firstColumn="1" w:lastColumn="0" w:noHBand="0" w:noVBand="1"/>
      </w:tblPr>
      <w:tblGrid>
        <w:gridCol w:w="1501"/>
        <w:gridCol w:w="353"/>
        <w:gridCol w:w="1124"/>
        <w:gridCol w:w="481"/>
        <w:gridCol w:w="1536"/>
        <w:gridCol w:w="581"/>
        <w:gridCol w:w="242"/>
        <w:gridCol w:w="1163"/>
        <w:gridCol w:w="709"/>
        <w:gridCol w:w="1417"/>
        <w:gridCol w:w="567"/>
      </w:tblGrid>
      <w:tr w:rsidR="00483F2C" w:rsidRPr="00C72009" w14:paraId="335E5231" w14:textId="77777777" w:rsidTr="009B56CB">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74" w:type="dxa"/>
            <w:gridSpan w:val="11"/>
            <w:tcBorders>
              <w:top w:val="single" w:sz="2" w:space="0" w:color="8EAADB" w:themeColor="accent5" w:themeTint="99"/>
              <w:bottom w:val="nil"/>
            </w:tcBorders>
            <w:shd w:val="clear" w:color="auto" w:fill="D9E2F3" w:themeFill="accent5" w:themeFillTint="33"/>
            <w:vAlign w:val="center"/>
          </w:tcPr>
          <w:p w14:paraId="2BFD66D2" w14:textId="77777777" w:rsidR="00483F2C" w:rsidRPr="00C72009" w:rsidRDefault="00483F2C" w:rsidP="002438B1">
            <w:pPr>
              <w:jc w:val="center"/>
              <w:rPr>
                <w:rFonts w:cs="Arial"/>
                <w:szCs w:val="18"/>
                <w:lang w:val="en-US"/>
              </w:rPr>
            </w:pPr>
            <w:r w:rsidRPr="00C72009">
              <w:rPr>
                <w:rFonts w:cs="Arial"/>
                <w:sz w:val="14"/>
                <w:szCs w:val="18"/>
                <w:lang w:val="en-US"/>
              </w:rPr>
              <w:t>Impact on the portfolio</w:t>
            </w:r>
          </w:p>
        </w:tc>
      </w:tr>
      <w:tr w:rsidR="00483F2C" w:rsidRPr="00C72009" w14:paraId="2E397E9C" w14:textId="77777777" w:rsidTr="009B56CB">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8EAADB" w:themeColor="accent5" w:themeTint="99"/>
              <w:bottom w:val="nil"/>
            </w:tcBorders>
            <w:vAlign w:val="center"/>
          </w:tcPr>
          <w:p w14:paraId="4483FBB7" w14:textId="77777777" w:rsidR="00483F2C" w:rsidRPr="00C72009" w:rsidRDefault="00483F2C" w:rsidP="002438B1">
            <w:pPr>
              <w:jc w:val="center"/>
              <w:rPr>
                <w:rFonts w:cs="Arial"/>
                <w:szCs w:val="18"/>
                <w:lang w:val="en-US"/>
              </w:rPr>
            </w:pPr>
          </w:p>
        </w:tc>
        <w:tc>
          <w:tcPr>
            <w:tcW w:w="353" w:type="dxa"/>
            <w:tcBorders>
              <w:top w:val="single" w:sz="2" w:space="0" w:color="8EAADB" w:themeColor="accent5" w:themeTint="99"/>
              <w:bottom w:val="nil"/>
            </w:tcBorders>
          </w:tcPr>
          <w:p w14:paraId="165C7420" w14:textId="77777777" w:rsidR="00483F2C" w:rsidRPr="00C72009" w:rsidRDefault="00483F2C" w:rsidP="002438B1">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722" w:type="dxa"/>
            <w:gridSpan w:val="4"/>
            <w:tcBorders>
              <w:top w:val="single" w:sz="2" w:space="0" w:color="8EAADB" w:themeColor="accent5" w:themeTint="99"/>
              <w:bottom w:val="single" w:sz="2" w:space="0" w:color="8EAADB" w:themeColor="accent5" w:themeTint="99"/>
            </w:tcBorders>
            <w:vAlign w:val="center"/>
          </w:tcPr>
          <w:p w14:paraId="73DF9E87" w14:textId="77777777" w:rsidR="00483F2C" w:rsidRPr="00C72009" w:rsidRDefault="00483F2C" w:rsidP="002438B1">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C72009">
              <w:rPr>
                <w:rFonts w:cs="Arial"/>
                <w:b/>
                <w:sz w:val="14"/>
                <w:szCs w:val="18"/>
                <w:lang w:val="en-US"/>
              </w:rPr>
              <w:t>Parent</w:t>
            </w:r>
          </w:p>
        </w:tc>
        <w:tc>
          <w:tcPr>
            <w:tcW w:w="242" w:type="dxa"/>
            <w:tcBorders>
              <w:top w:val="single" w:sz="2" w:space="0" w:color="8EAADB" w:themeColor="accent5" w:themeTint="99"/>
              <w:bottom w:val="nil"/>
            </w:tcBorders>
          </w:tcPr>
          <w:p w14:paraId="64D19601" w14:textId="77777777" w:rsidR="00483F2C" w:rsidRPr="00C72009" w:rsidRDefault="00483F2C" w:rsidP="002438B1">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856" w:type="dxa"/>
            <w:gridSpan w:val="4"/>
            <w:tcBorders>
              <w:top w:val="single" w:sz="2" w:space="0" w:color="8EAADB" w:themeColor="accent5" w:themeTint="99"/>
              <w:bottom w:val="single" w:sz="2" w:space="0" w:color="8EAADB" w:themeColor="accent5" w:themeTint="99"/>
            </w:tcBorders>
            <w:vAlign w:val="center"/>
          </w:tcPr>
          <w:p w14:paraId="57749308" w14:textId="77777777" w:rsidR="00483F2C" w:rsidRPr="00C72009" w:rsidRDefault="00483F2C" w:rsidP="002438B1">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C72009">
              <w:rPr>
                <w:rFonts w:cs="Arial"/>
                <w:b/>
                <w:sz w:val="14"/>
                <w:szCs w:val="18"/>
                <w:lang w:val="en-US"/>
              </w:rPr>
              <w:t>Consolidated</w:t>
            </w:r>
          </w:p>
        </w:tc>
      </w:tr>
      <w:tr w:rsidR="00483F2C" w:rsidRPr="00C72009" w14:paraId="20BBFB8F" w14:textId="77777777" w:rsidTr="009B56CB">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D9E2F3" w:themeFill="accent5" w:themeFillTint="33"/>
          </w:tcPr>
          <w:p w14:paraId="6EBB054E" w14:textId="77777777" w:rsidR="00483F2C" w:rsidRPr="00C72009" w:rsidRDefault="00483F2C" w:rsidP="002438B1">
            <w:pPr>
              <w:pStyle w:val="08-Tabelageral"/>
              <w:jc w:val="left"/>
              <w:rPr>
                <w:rFonts w:cs="Arial"/>
                <w:b w:val="0"/>
                <w:lang w:val="en-US"/>
              </w:rPr>
            </w:pPr>
          </w:p>
        </w:tc>
        <w:tc>
          <w:tcPr>
            <w:tcW w:w="353" w:type="dxa"/>
            <w:tcBorders>
              <w:top w:val="nil"/>
              <w:bottom w:val="single" w:sz="2" w:space="0" w:color="8EAADB" w:themeColor="accent5" w:themeTint="99"/>
            </w:tcBorders>
            <w:shd w:val="clear" w:color="auto" w:fill="D9E2F3" w:themeFill="accent5" w:themeFillTint="33"/>
          </w:tcPr>
          <w:p w14:paraId="17C76AFD" w14:textId="77777777" w:rsidR="00483F2C" w:rsidRPr="00C72009" w:rsidRDefault="00483F2C" w:rsidP="002438B1">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12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6023E1" w14:textId="3D9F0590" w:rsidR="00483F2C" w:rsidRPr="00C72009" w:rsidRDefault="009B56CB" w:rsidP="002438B1">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June 30, 2021</w:t>
            </w:r>
          </w:p>
          <w:p w14:paraId="7B4D62E0"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p w14:paraId="62D71A0B"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4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0EFCC6"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w:t>
            </w:r>
          </w:p>
        </w:tc>
        <w:tc>
          <w:tcPr>
            <w:tcW w:w="153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041D88"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Dec 31, 2020</w:t>
            </w:r>
          </w:p>
          <w:p w14:paraId="23EDCFF0"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4EE261"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w:t>
            </w:r>
          </w:p>
        </w:tc>
        <w:tc>
          <w:tcPr>
            <w:tcW w:w="242" w:type="dxa"/>
            <w:tcBorders>
              <w:top w:val="nil"/>
              <w:bottom w:val="single" w:sz="2" w:space="0" w:color="8EAADB" w:themeColor="accent5" w:themeTint="99"/>
            </w:tcBorders>
            <w:shd w:val="clear" w:color="auto" w:fill="D9E2F3" w:themeFill="accent5" w:themeFillTint="33"/>
            <w:vAlign w:val="center"/>
          </w:tcPr>
          <w:p w14:paraId="6E4FAC48"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16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91288B" w14:textId="142FE6F7" w:rsidR="00483F2C" w:rsidRPr="00C72009" w:rsidRDefault="009B56CB" w:rsidP="002438B1">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June 30, 2021</w:t>
            </w:r>
          </w:p>
          <w:p w14:paraId="38CCFCA4"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7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04F67F"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71400C"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Dec 31, 2020</w:t>
            </w:r>
          </w:p>
          <w:p w14:paraId="2BB30B5D"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C7C422"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w:t>
            </w:r>
          </w:p>
        </w:tc>
      </w:tr>
      <w:tr w:rsidR="00483F2C" w:rsidRPr="00C72009" w14:paraId="438BBE9D" w14:textId="77777777" w:rsidTr="009B56C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FFFFFF" w:themeFill="background1"/>
          </w:tcPr>
          <w:p w14:paraId="66AE610F" w14:textId="77777777" w:rsidR="00483F2C" w:rsidRPr="00C72009" w:rsidRDefault="00483F2C" w:rsidP="002438B1">
            <w:pPr>
              <w:pStyle w:val="08-Tabelageral"/>
              <w:jc w:val="left"/>
              <w:rPr>
                <w:rFonts w:cs="Arial"/>
                <w:b w:val="0"/>
                <w:szCs w:val="14"/>
                <w:lang w:val="en-US"/>
              </w:rPr>
            </w:pPr>
            <w:r w:rsidRPr="00C72009">
              <w:rPr>
                <w:rFonts w:cs="Arial"/>
                <w:b w:val="0"/>
                <w:szCs w:val="14"/>
                <w:lang w:val="en-US"/>
              </w:rPr>
              <w:t>Value at Risk (</w:t>
            </w:r>
            <w:proofErr w:type="spellStart"/>
            <w:r w:rsidRPr="00C72009">
              <w:rPr>
                <w:rFonts w:cs="Arial"/>
                <w:b w:val="0"/>
                <w:szCs w:val="14"/>
                <w:lang w:val="en-US"/>
              </w:rPr>
              <w:t>VaR</w:t>
            </w:r>
            <w:proofErr w:type="spellEnd"/>
            <w:r w:rsidRPr="00C72009">
              <w:rPr>
                <w:rFonts w:cs="Arial"/>
                <w:b w:val="0"/>
                <w:szCs w:val="14"/>
                <w:lang w:val="en-US"/>
              </w:rPr>
              <w:t>)</w:t>
            </w:r>
          </w:p>
        </w:tc>
        <w:tc>
          <w:tcPr>
            <w:tcW w:w="353" w:type="dxa"/>
            <w:tcBorders>
              <w:top w:val="nil"/>
              <w:bottom w:val="single" w:sz="2" w:space="0" w:color="8EAADB" w:themeColor="accent5" w:themeTint="99"/>
            </w:tcBorders>
            <w:shd w:val="clear" w:color="auto" w:fill="FFFFFF" w:themeFill="background1"/>
            <w:vAlign w:val="center"/>
          </w:tcPr>
          <w:p w14:paraId="4ACE5A8F" w14:textId="77777777" w:rsidR="00483F2C" w:rsidRPr="00C72009" w:rsidRDefault="00483F2C" w:rsidP="002438B1">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24"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974FF2E"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color w:val="000000"/>
                <w:szCs w:val="14"/>
              </w:rPr>
              <w:t>0</w:t>
            </w:r>
          </w:p>
        </w:tc>
        <w:tc>
          <w:tcPr>
            <w:tcW w:w="48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86E82BE"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color w:val="000000"/>
                <w:szCs w:val="14"/>
              </w:rPr>
              <w:t>0.00</w:t>
            </w:r>
          </w:p>
        </w:tc>
        <w:tc>
          <w:tcPr>
            <w:tcW w:w="1536"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29A969A"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C72009">
              <w:rPr>
                <w:rFonts w:cs="Arial"/>
                <w:lang w:val="en-US"/>
              </w:rPr>
              <w:t>0</w:t>
            </w:r>
          </w:p>
        </w:tc>
        <w:tc>
          <w:tcPr>
            <w:tcW w:w="57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F907B26"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C72009">
              <w:rPr>
                <w:rFonts w:cs="Arial"/>
                <w:lang w:val="en-US"/>
              </w:rPr>
              <w:t>0.00</w:t>
            </w:r>
          </w:p>
        </w:tc>
        <w:tc>
          <w:tcPr>
            <w:tcW w:w="242"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4D1152E"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6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4265E46"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szCs w:val="14"/>
                <w:lang w:val="en-US"/>
              </w:rPr>
              <w:t>2</w:t>
            </w:r>
          </w:p>
        </w:tc>
        <w:tc>
          <w:tcPr>
            <w:tcW w:w="70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EFB9817"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color w:val="000000"/>
                <w:szCs w:val="14"/>
              </w:rPr>
              <w:t>0.00</w:t>
            </w:r>
          </w:p>
        </w:tc>
        <w:tc>
          <w:tcPr>
            <w:tcW w:w="141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506A370"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C72009">
              <w:rPr>
                <w:rFonts w:cs="Arial"/>
                <w:lang w:val="en-US"/>
              </w:rPr>
              <w:t>4</w:t>
            </w:r>
          </w:p>
        </w:tc>
        <w:tc>
          <w:tcPr>
            <w:tcW w:w="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1AB8EDE9"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C72009">
              <w:rPr>
                <w:rFonts w:cs="Arial"/>
                <w:lang w:val="en-US"/>
              </w:rPr>
              <w:t>0.00</w:t>
            </w:r>
          </w:p>
        </w:tc>
      </w:tr>
    </w:tbl>
    <w:p w14:paraId="631C6500" w14:textId="77777777" w:rsidR="00483F2C" w:rsidRPr="00C72009" w:rsidRDefault="00483F2C" w:rsidP="002438B1">
      <w:pPr>
        <w:pStyle w:val="01-TtulodeNota"/>
        <w:jc w:val="left"/>
        <w:rPr>
          <w:rFonts w:cs="Arial"/>
          <w:color w:val="1F4E79" w:themeColor="accent1" w:themeShade="80"/>
          <w:sz w:val="18"/>
          <w:szCs w:val="18"/>
          <w:lang w:val="en-US"/>
        </w:rPr>
      </w:pPr>
      <w:r w:rsidRPr="00C72009">
        <w:rPr>
          <w:rFonts w:cs="Arial"/>
          <w:color w:val="1F4E79" w:themeColor="accent1" w:themeShade="80"/>
          <w:sz w:val="18"/>
          <w:szCs w:val="18"/>
          <w:lang w:val="en-US"/>
        </w:rPr>
        <w:t>Sensitivity analysis on market risk factors</w:t>
      </w:r>
    </w:p>
    <w:p w14:paraId="535B9447" w14:textId="0677F873" w:rsidR="00483F2C" w:rsidRPr="00C72009" w:rsidRDefault="00483F2C" w:rsidP="002438B1">
      <w:pPr>
        <w:pStyle w:val="01-Textonormal"/>
        <w:rPr>
          <w:rFonts w:cs="Arial"/>
          <w:lang w:val="en-US"/>
        </w:rPr>
      </w:pPr>
      <w:r w:rsidRPr="00C72009">
        <w:rPr>
          <w:rFonts w:cs="Arial"/>
          <w:lang w:val="en-US"/>
        </w:rPr>
        <w:t xml:space="preserve">On June 30, 2021, the only derivative instrument held by BB </w:t>
      </w:r>
      <w:proofErr w:type="spellStart"/>
      <w:r w:rsidRPr="00C72009">
        <w:rPr>
          <w:rFonts w:cs="Arial"/>
          <w:lang w:val="en-US"/>
        </w:rPr>
        <w:t>Seguridade</w:t>
      </w:r>
      <w:proofErr w:type="spellEnd"/>
      <w:r w:rsidRPr="00C72009">
        <w:rPr>
          <w:rFonts w:cs="Arial"/>
          <w:lang w:val="en-US"/>
        </w:rPr>
        <w:t xml:space="preserve"> and its subsidiaries was One-day Interbank Deposit Futures via fixed-income mutual funds. BB </w:t>
      </w:r>
      <w:proofErr w:type="spellStart"/>
      <w:r w:rsidRPr="00C72009">
        <w:rPr>
          <w:rFonts w:cs="Arial"/>
          <w:lang w:val="en-US"/>
        </w:rPr>
        <w:t>Seguridade's</w:t>
      </w:r>
      <w:proofErr w:type="spellEnd"/>
      <w:r w:rsidRPr="00C72009">
        <w:rPr>
          <w:rFonts w:cs="Arial"/>
          <w:lang w:val="en-US"/>
        </w:rPr>
        <w:t xml:space="preserve"> and its subsidiaries' exposure to market risk factors was due to its financial assets, which almost fully (over 99.99%</w:t>
      </w:r>
      <w:r w:rsidR="00DD660E">
        <w:rPr>
          <w:rFonts w:cs="Arial"/>
          <w:lang w:val="en-US"/>
        </w:rPr>
        <w:t xml:space="preserve"> of the portfolio</w:t>
      </w:r>
      <w:r w:rsidRPr="00C72009">
        <w:rPr>
          <w:rFonts w:cs="Arial"/>
          <w:lang w:val="en-US"/>
        </w:rPr>
        <w:t xml:space="preserve">) comprise post-fixed financial instruments pegged to </w:t>
      </w:r>
      <w:proofErr w:type="spellStart"/>
      <w:r w:rsidRPr="00C72009">
        <w:rPr>
          <w:rFonts w:cs="Arial"/>
          <w:lang w:val="en-US"/>
        </w:rPr>
        <w:t>Selic</w:t>
      </w:r>
      <w:proofErr w:type="spellEnd"/>
      <w:r w:rsidRPr="00C72009">
        <w:rPr>
          <w:rFonts w:cs="Arial"/>
          <w:lang w:val="en-US"/>
        </w:rPr>
        <w:t xml:space="preserve"> or DI rate. Based on the studies conducted, there is no relevant exposure to market risk factors.</w:t>
      </w:r>
    </w:p>
    <w:p w14:paraId="7B545B7B" w14:textId="77777777" w:rsidR="00483F2C" w:rsidRPr="00C72009" w:rsidRDefault="00483F2C" w:rsidP="002438B1">
      <w:pPr>
        <w:pStyle w:val="01-TtulodeNota"/>
        <w:jc w:val="left"/>
        <w:rPr>
          <w:rFonts w:cs="Arial"/>
          <w:color w:val="1F4E79" w:themeColor="accent1" w:themeShade="80"/>
          <w:sz w:val="18"/>
          <w:szCs w:val="18"/>
          <w:lang w:val="en-US"/>
        </w:rPr>
      </w:pPr>
      <w:r w:rsidRPr="00C72009">
        <w:rPr>
          <w:rFonts w:cs="Arial"/>
          <w:color w:val="1F4E79" w:themeColor="accent1" w:themeShade="80"/>
          <w:sz w:val="18"/>
          <w:szCs w:val="18"/>
          <w:lang w:val="en-US"/>
        </w:rPr>
        <w:t>a.3) Credit Risk</w:t>
      </w:r>
    </w:p>
    <w:p w14:paraId="6E4668E7" w14:textId="77777777" w:rsidR="00483F2C" w:rsidRPr="00C72009" w:rsidRDefault="00483F2C" w:rsidP="002438B1">
      <w:pPr>
        <w:pStyle w:val="01-Textonormal"/>
        <w:rPr>
          <w:rFonts w:cs="Arial"/>
          <w:lang w:val="en-US"/>
        </w:rPr>
      </w:pPr>
      <w:r w:rsidRPr="00C72009">
        <w:rPr>
          <w:rFonts w:cs="Arial"/>
          <w:lang w:val="en-US"/>
        </w:rPr>
        <w:t xml:space="preserve">The credit risk is defined by the Group as the possibility of negative impacts associated to the non-fulfillment, by a borrower or a counterparty, of its corresponding financial obligations according to negotiated terms, and/or to the devaluation of receivables due to a drop in the borrower's or counterparty’s risk rating. At BB </w:t>
      </w:r>
      <w:proofErr w:type="spellStart"/>
      <w:r w:rsidRPr="00C72009">
        <w:rPr>
          <w:rFonts w:cs="Arial"/>
          <w:lang w:val="en-US"/>
        </w:rPr>
        <w:t>Seguridade</w:t>
      </w:r>
      <w:proofErr w:type="spellEnd"/>
      <w:r w:rsidRPr="00C72009">
        <w:rPr>
          <w:rFonts w:cs="Arial"/>
          <w:lang w:val="en-US"/>
        </w:rPr>
        <w:t xml:space="preserve"> and its subsidiaries, the exposure to this risk arises from the investment portfolio in financial assets, which is composed of Bonds issued by private counterparties.</w:t>
      </w:r>
    </w:p>
    <w:p w14:paraId="1E33636D" w14:textId="77777777" w:rsidR="00483F2C" w:rsidRPr="00C72009" w:rsidRDefault="00483F2C" w:rsidP="002438B1">
      <w:pPr>
        <w:pStyle w:val="01-Textonormal"/>
        <w:rPr>
          <w:rFonts w:cs="Arial"/>
          <w:lang w:val="en-US"/>
        </w:rPr>
      </w:pPr>
      <w:r w:rsidRPr="00C72009">
        <w:rPr>
          <w:rFonts w:cs="Arial"/>
          <w:lang w:val="en-US"/>
        </w:rPr>
        <w:t xml:space="preserve">Regarding the credit risk arising from the brokerage payment for products sold by BB </w:t>
      </w:r>
      <w:proofErr w:type="spellStart"/>
      <w:r w:rsidRPr="00C72009">
        <w:rPr>
          <w:rFonts w:cs="Arial"/>
          <w:lang w:val="en-US"/>
        </w:rPr>
        <w:t>Corretora</w:t>
      </w:r>
      <w:proofErr w:type="spellEnd"/>
      <w:r w:rsidRPr="00C72009">
        <w:rPr>
          <w:rFonts w:cs="Arial"/>
          <w:lang w:val="en-US"/>
        </w:rPr>
        <w:t xml:space="preserve">, it is considered to be properly mitigated, due to the nature of the Group's operation and the fact that such amounts are received through Banco do </w:t>
      </w:r>
      <w:proofErr w:type="spellStart"/>
      <w:r w:rsidRPr="00C72009">
        <w:rPr>
          <w:rFonts w:cs="Arial"/>
          <w:lang w:val="en-US"/>
        </w:rPr>
        <w:t>Brasil</w:t>
      </w:r>
      <w:proofErr w:type="spellEnd"/>
      <w:r w:rsidRPr="00C72009">
        <w:rPr>
          <w:rFonts w:cs="Arial"/>
          <w:lang w:val="en-US"/>
        </w:rPr>
        <w:t xml:space="preserve"> and transferred directly to BB </w:t>
      </w:r>
      <w:proofErr w:type="spellStart"/>
      <w:r w:rsidRPr="00C72009">
        <w:rPr>
          <w:rFonts w:cs="Arial"/>
          <w:lang w:val="en-US"/>
        </w:rPr>
        <w:t>Corretora</w:t>
      </w:r>
      <w:proofErr w:type="spellEnd"/>
      <w:r w:rsidRPr="00C72009">
        <w:rPr>
          <w:rFonts w:cs="Arial"/>
          <w:lang w:val="en-US"/>
        </w:rPr>
        <w:t>.</w:t>
      </w:r>
    </w:p>
    <w:p w14:paraId="347A09AA" w14:textId="77777777" w:rsidR="00483F2C" w:rsidRPr="00C72009" w:rsidRDefault="00483F2C" w:rsidP="002438B1">
      <w:pPr>
        <w:pStyle w:val="01-TtulodeNota"/>
        <w:jc w:val="left"/>
        <w:rPr>
          <w:rFonts w:cs="Arial"/>
          <w:color w:val="1F4E79" w:themeColor="accent1" w:themeShade="80"/>
          <w:sz w:val="18"/>
          <w:szCs w:val="18"/>
          <w:lang w:val="en-US"/>
        </w:rPr>
      </w:pPr>
      <w:r w:rsidRPr="00C72009">
        <w:rPr>
          <w:rFonts w:cs="Arial"/>
          <w:color w:val="1F4E79" w:themeColor="accent1" w:themeShade="80"/>
          <w:sz w:val="18"/>
          <w:szCs w:val="18"/>
          <w:lang w:val="en-US"/>
        </w:rPr>
        <w:t>Credit risk exposure in investments in financial assets</w:t>
      </w:r>
    </w:p>
    <w:p w14:paraId="48D19A05" w14:textId="77777777" w:rsidR="00483F2C" w:rsidRPr="00C72009" w:rsidRDefault="00483F2C" w:rsidP="002438B1">
      <w:pPr>
        <w:pStyle w:val="06-Rmil"/>
        <w:rPr>
          <w:rFonts w:cs="Arial"/>
          <w:lang w:val="en-US"/>
        </w:rPr>
      </w:pPr>
      <w:r w:rsidRPr="00C72009">
        <w:rPr>
          <w:rFonts w:cs="Arial"/>
          <w:lang w:val="en-US"/>
        </w:rPr>
        <w:t>R$ thousand</w:t>
      </w:r>
    </w:p>
    <w:tbl>
      <w:tblPr>
        <w:tblStyle w:val="TabeladeLista6Colorida-nfase5"/>
        <w:tblW w:w="0" w:type="auto"/>
        <w:jc w:val="center"/>
        <w:tblLayout w:type="fixed"/>
        <w:tblLook w:val="04A0" w:firstRow="1" w:lastRow="0" w:firstColumn="1" w:lastColumn="0" w:noHBand="0" w:noVBand="1"/>
      </w:tblPr>
      <w:tblGrid>
        <w:gridCol w:w="2127"/>
        <w:gridCol w:w="1160"/>
        <w:gridCol w:w="633"/>
        <w:gridCol w:w="1042"/>
        <w:gridCol w:w="708"/>
        <w:gridCol w:w="284"/>
        <w:gridCol w:w="1134"/>
        <w:gridCol w:w="709"/>
        <w:gridCol w:w="1134"/>
        <w:gridCol w:w="707"/>
      </w:tblGrid>
      <w:tr w:rsidR="00483F2C" w:rsidRPr="00C72009" w14:paraId="240B8DE0" w14:textId="77777777" w:rsidTr="005311FC">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7" w:type="dxa"/>
            <w:vMerge w:val="restart"/>
            <w:tcBorders>
              <w:top w:val="single" w:sz="2" w:space="0" w:color="8EAADB" w:themeColor="accent5" w:themeTint="99"/>
            </w:tcBorders>
            <w:shd w:val="clear" w:color="auto" w:fill="D9E2F3" w:themeFill="accent5" w:themeFillTint="33"/>
            <w:vAlign w:val="center"/>
          </w:tcPr>
          <w:p w14:paraId="2C0E94CC" w14:textId="77777777" w:rsidR="00483F2C" w:rsidRPr="00C72009" w:rsidRDefault="00483F2C" w:rsidP="002438B1">
            <w:pPr>
              <w:rPr>
                <w:rFonts w:cs="Arial"/>
                <w:szCs w:val="18"/>
                <w:lang w:val="en-US"/>
              </w:rPr>
            </w:pPr>
            <w:r w:rsidRPr="00C72009">
              <w:rPr>
                <w:rFonts w:cs="Arial"/>
                <w:sz w:val="14"/>
                <w:szCs w:val="18"/>
                <w:lang w:val="en-US"/>
              </w:rPr>
              <w:t xml:space="preserve">Financial assets </w:t>
            </w:r>
            <w:r w:rsidRPr="00C72009">
              <w:rPr>
                <w:rFonts w:cs="Arial"/>
                <w:sz w:val="14"/>
                <w:szCs w:val="18"/>
                <w:vertAlign w:val="superscript"/>
                <w:lang w:val="en-US"/>
              </w:rPr>
              <w:t>(1)</w:t>
            </w:r>
          </w:p>
        </w:tc>
        <w:tc>
          <w:tcPr>
            <w:tcW w:w="354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6F2DED" w14:textId="77777777" w:rsidR="00483F2C" w:rsidRPr="00C72009" w:rsidRDefault="00483F2C" w:rsidP="002438B1">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C72009">
              <w:rPr>
                <w:rFonts w:cs="Arial"/>
                <w:sz w:val="14"/>
                <w:szCs w:val="18"/>
                <w:lang w:val="en-US"/>
              </w:rPr>
              <w:t>Parent</w:t>
            </w:r>
          </w:p>
        </w:tc>
        <w:tc>
          <w:tcPr>
            <w:tcW w:w="284" w:type="dxa"/>
            <w:tcBorders>
              <w:top w:val="single" w:sz="2" w:space="0" w:color="8EAADB" w:themeColor="accent5" w:themeTint="99"/>
              <w:bottom w:val="nil"/>
            </w:tcBorders>
            <w:shd w:val="clear" w:color="auto" w:fill="D9E2F3" w:themeFill="accent5" w:themeFillTint="33"/>
          </w:tcPr>
          <w:p w14:paraId="3241B271" w14:textId="77777777" w:rsidR="00483F2C" w:rsidRPr="00C72009" w:rsidRDefault="00483F2C" w:rsidP="002438B1">
            <w:pPr>
              <w:jc w:val="center"/>
              <w:cnfStyle w:val="100000000000" w:firstRow="1" w:lastRow="0" w:firstColumn="0" w:lastColumn="0" w:oddVBand="0" w:evenVBand="0" w:oddHBand="0" w:evenHBand="0" w:firstRowFirstColumn="0" w:firstRowLastColumn="0" w:lastRowFirstColumn="0" w:lastRowLastColumn="0"/>
              <w:rPr>
                <w:rFonts w:cs="Arial"/>
                <w:szCs w:val="18"/>
                <w:lang w:val="en-US"/>
              </w:rPr>
            </w:pPr>
          </w:p>
        </w:tc>
        <w:tc>
          <w:tcPr>
            <w:tcW w:w="3684"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676E9F" w14:textId="77777777" w:rsidR="00483F2C" w:rsidRPr="00C72009" w:rsidRDefault="00483F2C" w:rsidP="002438B1">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C72009">
              <w:rPr>
                <w:rFonts w:cs="Arial"/>
                <w:sz w:val="14"/>
                <w:szCs w:val="18"/>
                <w:lang w:val="en-US"/>
              </w:rPr>
              <w:t>Consolidated</w:t>
            </w:r>
          </w:p>
        </w:tc>
      </w:tr>
      <w:tr w:rsidR="00483F2C" w:rsidRPr="00C72009" w14:paraId="0C011E88" w14:textId="77777777" w:rsidTr="005311F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vMerge/>
            <w:tcBorders>
              <w:bottom w:val="single" w:sz="2" w:space="0" w:color="8EAADB" w:themeColor="accent5" w:themeTint="99"/>
            </w:tcBorders>
          </w:tcPr>
          <w:p w14:paraId="6A4E821F" w14:textId="77777777" w:rsidR="00483F2C" w:rsidRPr="00C72009" w:rsidRDefault="00483F2C" w:rsidP="002438B1">
            <w:pPr>
              <w:pStyle w:val="08-Tabelageral"/>
              <w:jc w:val="left"/>
              <w:rPr>
                <w:rFonts w:cs="Arial"/>
                <w:b w:val="0"/>
                <w:lang w:val="en-US"/>
              </w:rPr>
            </w:pPr>
          </w:p>
        </w:tc>
        <w:tc>
          <w:tcPr>
            <w:tcW w:w="1160" w:type="dxa"/>
            <w:tcBorders>
              <w:top w:val="single" w:sz="2" w:space="0" w:color="8EAADB" w:themeColor="accent5" w:themeTint="99"/>
              <w:bottom w:val="single" w:sz="2" w:space="0" w:color="8EAADB" w:themeColor="accent5" w:themeTint="99"/>
            </w:tcBorders>
            <w:vAlign w:val="center"/>
          </w:tcPr>
          <w:p w14:paraId="60E2BE7E" w14:textId="31ABA667" w:rsidR="00483F2C" w:rsidRPr="00C72009" w:rsidRDefault="009B56CB" w:rsidP="002438B1">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C72009">
              <w:rPr>
                <w:rFonts w:cs="Arial"/>
                <w:b/>
                <w:lang w:val="en-US"/>
              </w:rPr>
              <w:t>June 30, 2021</w:t>
            </w:r>
          </w:p>
          <w:p w14:paraId="75B2E2CE"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633" w:type="dxa"/>
            <w:tcBorders>
              <w:top w:val="single" w:sz="2" w:space="0" w:color="8EAADB" w:themeColor="accent5" w:themeTint="99"/>
              <w:bottom w:val="single" w:sz="2" w:space="0" w:color="8EAADB" w:themeColor="accent5" w:themeTint="99"/>
            </w:tcBorders>
            <w:vAlign w:val="center"/>
          </w:tcPr>
          <w:p w14:paraId="6AB3DC6A"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C72009">
              <w:rPr>
                <w:rFonts w:cs="Arial"/>
                <w:b/>
                <w:lang w:val="en-US"/>
              </w:rPr>
              <w:t>%</w:t>
            </w:r>
          </w:p>
        </w:tc>
        <w:tc>
          <w:tcPr>
            <w:tcW w:w="1042" w:type="dxa"/>
            <w:tcBorders>
              <w:top w:val="single" w:sz="2" w:space="0" w:color="8EAADB" w:themeColor="accent5" w:themeTint="99"/>
              <w:bottom w:val="single" w:sz="2" w:space="0" w:color="8EAADB" w:themeColor="accent5" w:themeTint="99"/>
            </w:tcBorders>
            <w:vAlign w:val="center"/>
          </w:tcPr>
          <w:p w14:paraId="111BB7C9"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C72009">
              <w:rPr>
                <w:rFonts w:cs="Arial"/>
                <w:b/>
                <w:lang w:val="en-US"/>
              </w:rPr>
              <w:t>Dec 31, 2020</w:t>
            </w:r>
          </w:p>
          <w:p w14:paraId="6F66555C"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p>
        </w:tc>
        <w:tc>
          <w:tcPr>
            <w:tcW w:w="708" w:type="dxa"/>
            <w:tcBorders>
              <w:top w:val="single" w:sz="2" w:space="0" w:color="8EAADB" w:themeColor="accent5" w:themeTint="99"/>
              <w:bottom w:val="single" w:sz="2" w:space="0" w:color="8EAADB" w:themeColor="accent5" w:themeTint="99"/>
            </w:tcBorders>
            <w:vAlign w:val="center"/>
          </w:tcPr>
          <w:p w14:paraId="43E5A53B"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C72009">
              <w:rPr>
                <w:rFonts w:cs="Arial"/>
                <w:b/>
                <w:lang w:val="en-US"/>
              </w:rPr>
              <w:t>%</w:t>
            </w:r>
          </w:p>
        </w:tc>
        <w:tc>
          <w:tcPr>
            <w:tcW w:w="284" w:type="dxa"/>
            <w:tcBorders>
              <w:top w:val="nil"/>
              <w:bottom w:val="single" w:sz="2" w:space="0" w:color="8EAADB" w:themeColor="accent5" w:themeTint="99"/>
            </w:tcBorders>
            <w:vAlign w:val="center"/>
          </w:tcPr>
          <w:p w14:paraId="5C00972F"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134" w:type="dxa"/>
            <w:tcBorders>
              <w:top w:val="single" w:sz="2" w:space="0" w:color="8EAADB" w:themeColor="accent5" w:themeTint="99"/>
              <w:bottom w:val="single" w:sz="2" w:space="0" w:color="8EAADB" w:themeColor="accent5" w:themeTint="99"/>
            </w:tcBorders>
            <w:vAlign w:val="center"/>
          </w:tcPr>
          <w:p w14:paraId="1DB4BC3F" w14:textId="3B894502" w:rsidR="00483F2C" w:rsidRPr="00C72009" w:rsidRDefault="009B56CB" w:rsidP="002438B1">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C72009">
              <w:rPr>
                <w:rFonts w:cs="Arial"/>
                <w:b/>
                <w:lang w:val="en-US"/>
              </w:rPr>
              <w:t>June 30, 2021</w:t>
            </w:r>
          </w:p>
          <w:p w14:paraId="39A66C04"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709" w:type="dxa"/>
            <w:tcBorders>
              <w:top w:val="single" w:sz="2" w:space="0" w:color="8EAADB" w:themeColor="accent5" w:themeTint="99"/>
              <w:bottom w:val="single" w:sz="2" w:space="0" w:color="8EAADB" w:themeColor="accent5" w:themeTint="99"/>
            </w:tcBorders>
            <w:vAlign w:val="center"/>
          </w:tcPr>
          <w:p w14:paraId="408AB8F5"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C72009">
              <w:rPr>
                <w:rFonts w:cs="Arial"/>
                <w:b/>
                <w:lang w:val="en-US"/>
              </w:rPr>
              <w:t>%</w:t>
            </w:r>
          </w:p>
        </w:tc>
        <w:tc>
          <w:tcPr>
            <w:tcW w:w="1134" w:type="dxa"/>
            <w:tcBorders>
              <w:top w:val="single" w:sz="2" w:space="0" w:color="8EAADB" w:themeColor="accent5" w:themeTint="99"/>
              <w:bottom w:val="single" w:sz="2" w:space="0" w:color="8EAADB" w:themeColor="accent5" w:themeTint="99"/>
            </w:tcBorders>
            <w:vAlign w:val="center"/>
          </w:tcPr>
          <w:p w14:paraId="24E6713D"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C72009">
              <w:rPr>
                <w:rFonts w:cs="Arial"/>
                <w:b/>
                <w:lang w:val="en-US"/>
              </w:rPr>
              <w:t>Dec 31, 2020</w:t>
            </w:r>
          </w:p>
          <w:p w14:paraId="3792E9A8"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p>
        </w:tc>
        <w:tc>
          <w:tcPr>
            <w:tcW w:w="707" w:type="dxa"/>
            <w:tcBorders>
              <w:top w:val="single" w:sz="2" w:space="0" w:color="8EAADB" w:themeColor="accent5" w:themeTint="99"/>
              <w:bottom w:val="single" w:sz="2" w:space="0" w:color="8EAADB" w:themeColor="accent5" w:themeTint="99"/>
            </w:tcBorders>
            <w:vAlign w:val="center"/>
          </w:tcPr>
          <w:p w14:paraId="1A1AAA39"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C72009">
              <w:rPr>
                <w:rFonts w:cs="Arial"/>
                <w:b/>
                <w:lang w:val="en-US"/>
              </w:rPr>
              <w:t>%</w:t>
            </w:r>
          </w:p>
        </w:tc>
      </w:tr>
      <w:tr w:rsidR="00483F2C" w:rsidRPr="00C72009" w14:paraId="1C18CC7E" w14:textId="77777777" w:rsidTr="005311F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FFFFFF" w:themeFill="background1"/>
          </w:tcPr>
          <w:p w14:paraId="21FD085F" w14:textId="77777777" w:rsidR="00483F2C" w:rsidRPr="00C72009" w:rsidRDefault="00483F2C" w:rsidP="002438B1">
            <w:pPr>
              <w:pStyle w:val="07-Legenda"/>
              <w:ind w:left="0" w:firstLine="0"/>
              <w:jc w:val="left"/>
              <w:rPr>
                <w:rFonts w:cs="Arial"/>
                <w:b w:val="0"/>
                <w:lang w:val="en-US"/>
              </w:rPr>
            </w:pPr>
            <w:r w:rsidRPr="00C72009">
              <w:rPr>
                <w:rFonts w:cs="Arial"/>
                <w:b w:val="0"/>
                <w:lang w:val="en-US"/>
              </w:rPr>
              <w:t xml:space="preserve">Federal Government Bonds </w:t>
            </w:r>
            <w:r w:rsidRPr="00C72009">
              <w:rPr>
                <w:rFonts w:cs="Arial"/>
                <w:b w:val="0"/>
                <w:vertAlign w:val="superscript"/>
                <w:lang w:val="en-US"/>
              </w:rPr>
              <w:t>(2)</w:t>
            </w:r>
          </w:p>
        </w:tc>
        <w:tc>
          <w:tcPr>
            <w:tcW w:w="1160" w:type="dxa"/>
            <w:tcBorders>
              <w:top w:val="single" w:sz="2" w:space="0" w:color="8EAADB" w:themeColor="accent5" w:themeTint="99"/>
              <w:bottom w:val="nil"/>
            </w:tcBorders>
            <w:shd w:val="clear" w:color="auto" w:fill="FFFFFF" w:themeFill="background1"/>
            <w:vAlign w:val="center"/>
          </w:tcPr>
          <w:p w14:paraId="0336EA80"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color w:val="000000"/>
                <w:szCs w:val="14"/>
              </w:rPr>
              <w:t>317,020</w:t>
            </w:r>
          </w:p>
        </w:tc>
        <w:tc>
          <w:tcPr>
            <w:tcW w:w="633" w:type="dxa"/>
            <w:tcBorders>
              <w:top w:val="single" w:sz="2" w:space="0" w:color="8EAADB" w:themeColor="accent5" w:themeTint="99"/>
              <w:bottom w:val="nil"/>
            </w:tcBorders>
            <w:shd w:val="clear" w:color="auto" w:fill="FFFFFF" w:themeFill="background1"/>
            <w:vAlign w:val="center"/>
          </w:tcPr>
          <w:p w14:paraId="6CCED6A3"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color w:val="000000"/>
                <w:szCs w:val="14"/>
              </w:rPr>
              <w:t>100.00</w:t>
            </w:r>
          </w:p>
        </w:tc>
        <w:tc>
          <w:tcPr>
            <w:tcW w:w="1042" w:type="dxa"/>
            <w:tcBorders>
              <w:top w:val="single" w:sz="2" w:space="0" w:color="8EAADB" w:themeColor="accent5" w:themeTint="99"/>
              <w:bottom w:val="nil"/>
            </w:tcBorders>
            <w:shd w:val="clear" w:color="auto" w:fill="FFFFFF" w:themeFill="background1"/>
            <w:vAlign w:val="center"/>
          </w:tcPr>
          <w:p w14:paraId="560D1683"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color w:val="000000"/>
                <w:szCs w:val="14"/>
              </w:rPr>
              <w:t>208,469</w:t>
            </w:r>
          </w:p>
        </w:tc>
        <w:tc>
          <w:tcPr>
            <w:tcW w:w="708" w:type="dxa"/>
            <w:tcBorders>
              <w:top w:val="single" w:sz="2" w:space="0" w:color="8EAADB" w:themeColor="accent5" w:themeTint="99"/>
              <w:bottom w:val="nil"/>
            </w:tcBorders>
            <w:shd w:val="clear" w:color="auto" w:fill="FFFFFF" w:themeFill="background1"/>
            <w:vAlign w:val="center"/>
          </w:tcPr>
          <w:p w14:paraId="4F2594B4"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color w:val="000000"/>
                <w:szCs w:val="14"/>
              </w:rPr>
              <w:t>100.00</w:t>
            </w:r>
          </w:p>
        </w:tc>
        <w:tc>
          <w:tcPr>
            <w:tcW w:w="284" w:type="dxa"/>
            <w:tcBorders>
              <w:top w:val="single" w:sz="2" w:space="0" w:color="8EAADB" w:themeColor="accent5" w:themeTint="99"/>
              <w:bottom w:val="nil"/>
            </w:tcBorders>
            <w:shd w:val="clear" w:color="auto" w:fill="FFFFFF" w:themeFill="background1"/>
            <w:vAlign w:val="center"/>
          </w:tcPr>
          <w:p w14:paraId="6FC6938E"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3017AA72"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color w:val="000000"/>
                <w:szCs w:val="14"/>
              </w:rPr>
              <w:t>2,580,956</w:t>
            </w:r>
          </w:p>
        </w:tc>
        <w:tc>
          <w:tcPr>
            <w:tcW w:w="709" w:type="dxa"/>
            <w:tcBorders>
              <w:top w:val="single" w:sz="2" w:space="0" w:color="8EAADB" w:themeColor="accent5" w:themeTint="99"/>
              <w:bottom w:val="nil"/>
            </w:tcBorders>
            <w:shd w:val="clear" w:color="auto" w:fill="FFFFFF" w:themeFill="background1"/>
            <w:vAlign w:val="center"/>
          </w:tcPr>
          <w:p w14:paraId="16F294A2"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color w:val="000000"/>
                <w:szCs w:val="14"/>
              </w:rPr>
              <w:t>89.43</w:t>
            </w:r>
          </w:p>
        </w:tc>
        <w:tc>
          <w:tcPr>
            <w:tcW w:w="1134" w:type="dxa"/>
            <w:tcBorders>
              <w:top w:val="single" w:sz="2" w:space="0" w:color="8EAADB" w:themeColor="accent5" w:themeTint="99"/>
              <w:bottom w:val="nil"/>
            </w:tcBorders>
            <w:shd w:val="clear" w:color="auto" w:fill="FFFFFF" w:themeFill="background1"/>
            <w:vAlign w:val="center"/>
          </w:tcPr>
          <w:p w14:paraId="733CCDAF"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color w:val="000000"/>
                <w:szCs w:val="14"/>
              </w:rPr>
              <w:t>2,192,597</w:t>
            </w:r>
          </w:p>
        </w:tc>
        <w:tc>
          <w:tcPr>
            <w:tcW w:w="707" w:type="dxa"/>
            <w:tcBorders>
              <w:top w:val="single" w:sz="2" w:space="0" w:color="8EAADB" w:themeColor="accent5" w:themeTint="99"/>
              <w:bottom w:val="nil"/>
            </w:tcBorders>
            <w:shd w:val="clear" w:color="auto" w:fill="FFFFFF" w:themeFill="background1"/>
            <w:vAlign w:val="center"/>
          </w:tcPr>
          <w:p w14:paraId="7EABB3AC"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color w:val="000000"/>
                <w:szCs w:val="14"/>
              </w:rPr>
              <w:t>82.97</w:t>
            </w:r>
          </w:p>
        </w:tc>
      </w:tr>
      <w:tr w:rsidR="00483F2C" w:rsidRPr="00C72009" w14:paraId="07EDAD51" w14:textId="77777777" w:rsidTr="005311F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14:paraId="7E69ACC0" w14:textId="77777777" w:rsidR="00483F2C" w:rsidRPr="00C72009" w:rsidRDefault="00483F2C" w:rsidP="002438B1">
            <w:pPr>
              <w:pStyle w:val="07-Legenda"/>
              <w:jc w:val="left"/>
              <w:rPr>
                <w:rFonts w:cs="Arial"/>
                <w:b w:val="0"/>
                <w:i/>
                <w:lang w:val="en-US"/>
              </w:rPr>
            </w:pPr>
            <w:r w:rsidRPr="00C72009">
              <w:rPr>
                <w:rFonts w:cs="Arial"/>
                <w:b w:val="0"/>
                <w:lang w:val="en-US"/>
              </w:rPr>
              <w:t xml:space="preserve">Corporate bonds </w:t>
            </w:r>
          </w:p>
        </w:tc>
        <w:tc>
          <w:tcPr>
            <w:tcW w:w="1160" w:type="dxa"/>
            <w:tcBorders>
              <w:top w:val="nil"/>
              <w:bottom w:val="nil"/>
            </w:tcBorders>
            <w:vAlign w:val="center"/>
          </w:tcPr>
          <w:p w14:paraId="37153DAF"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color w:val="000000"/>
                <w:szCs w:val="14"/>
              </w:rPr>
              <w:t>--</w:t>
            </w:r>
          </w:p>
        </w:tc>
        <w:tc>
          <w:tcPr>
            <w:tcW w:w="633" w:type="dxa"/>
            <w:tcBorders>
              <w:top w:val="nil"/>
              <w:bottom w:val="nil"/>
            </w:tcBorders>
            <w:vAlign w:val="center"/>
          </w:tcPr>
          <w:p w14:paraId="44EC26D5"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color w:val="000000"/>
                <w:szCs w:val="14"/>
              </w:rPr>
              <w:t>--</w:t>
            </w:r>
          </w:p>
        </w:tc>
        <w:tc>
          <w:tcPr>
            <w:tcW w:w="1042" w:type="dxa"/>
            <w:tcBorders>
              <w:top w:val="nil"/>
              <w:bottom w:val="nil"/>
            </w:tcBorders>
            <w:vAlign w:val="center"/>
          </w:tcPr>
          <w:p w14:paraId="329AA56D"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color w:val="000000"/>
                <w:szCs w:val="14"/>
              </w:rPr>
              <w:t>--</w:t>
            </w:r>
          </w:p>
        </w:tc>
        <w:tc>
          <w:tcPr>
            <w:tcW w:w="708" w:type="dxa"/>
            <w:tcBorders>
              <w:top w:val="nil"/>
              <w:bottom w:val="nil"/>
            </w:tcBorders>
            <w:vAlign w:val="center"/>
          </w:tcPr>
          <w:p w14:paraId="71C91D96"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color w:val="000000"/>
                <w:szCs w:val="14"/>
              </w:rPr>
              <w:t>--</w:t>
            </w:r>
          </w:p>
        </w:tc>
        <w:tc>
          <w:tcPr>
            <w:tcW w:w="284" w:type="dxa"/>
            <w:tcBorders>
              <w:top w:val="nil"/>
              <w:bottom w:val="nil"/>
            </w:tcBorders>
            <w:vAlign w:val="center"/>
          </w:tcPr>
          <w:p w14:paraId="4B80FF46"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2ECDFCF8"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color w:val="000000"/>
                <w:szCs w:val="14"/>
              </w:rPr>
              <w:t>304,957</w:t>
            </w:r>
          </w:p>
        </w:tc>
        <w:tc>
          <w:tcPr>
            <w:tcW w:w="709" w:type="dxa"/>
            <w:tcBorders>
              <w:top w:val="nil"/>
              <w:bottom w:val="nil"/>
            </w:tcBorders>
            <w:vAlign w:val="center"/>
          </w:tcPr>
          <w:p w14:paraId="2F6E7615"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color w:val="000000"/>
                <w:szCs w:val="14"/>
              </w:rPr>
              <w:t>10.57</w:t>
            </w:r>
          </w:p>
        </w:tc>
        <w:tc>
          <w:tcPr>
            <w:tcW w:w="1134" w:type="dxa"/>
            <w:tcBorders>
              <w:top w:val="nil"/>
              <w:bottom w:val="nil"/>
            </w:tcBorders>
            <w:vAlign w:val="center"/>
          </w:tcPr>
          <w:p w14:paraId="3BB4E21D"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color w:val="000000"/>
                <w:szCs w:val="14"/>
              </w:rPr>
              <w:t>449,960</w:t>
            </w:r>
          </w:p>
        </w:tc>
        <w:tc>
          <w:tcPr>
            <w:tcW w:w="707" w:type="dxa"/>
            <w:tcBorders>
              <w:top w:val="nil"/>
              <w:bottom w:val="nil"/>
            </w:tcBorders>
            <w:vAlign w:val="center"/>
          </w:tcPr>
          <w:p w14:paraId="25534E40"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color w:val="000000"/>
                <w:szCs w:val="14"/>
              </w:rPr>
              <w:t>17.03</w:t>
            </w:r>
          </w:p>
        </w:tc>
      </w:tr>
      <w:tr w:rsidR="00483F2C" w:rsidRPr="00C72009" w14:paraId="3E5C9908" w14:textId="77777777" w:rsidTr="005311F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8EAADB" w:themeColor="accent5" w:themeTint="99"/>
            </w:tcBorders>
          </w:tcPr>
          <w:p w14:paraId="441EBB84" w14:textId="77777777" w:rsidR="00483F2C" w:rsidRPr="00C72009" w:rsidRDefault="00483F2C" w:rsidP="002438B1">
            <w:pPr>
              <w:pStyle w:val="07-Legenda"/>
              <w:jc w:val="left"/>
              <w:rPr>
                <w:rFonts w:cs="Arial"/>
                <w:b w:val="0"/>
                <w:i/>
                <w:lang w:val="en-US"/>
              </w:rPr>
            </w:pPr>
            <w:r w:rsidRPr="00C72009">
              <w:rPr>
                <w:rFonts w:cs="Arial"/>
                <w:b w:val="0"/>
                <w:lang w:val="en-US"/>
              </w:rPr>
              <w:t xml:space="preserve">Total </w:t>
            </w:r>
            <w:r w:rsidRPr="00C72009">
              <w:rPr>
                <w:rFonts w:cs="Arial"/>
                <w:b w:val="0"/>
                <w:vertAlign w:val="superscript"/>
                <w:lang w:val="en-US"/>
              </w:rPr>
              <w:t>(5)</w:t>
            </w:r>
          </w:p>
        </w:tc>
        <w:tc>
          <w:tcPr>
            <w:tcW w:w="1160" w:type="dxa"/>
            <w:tcBorders>
              <w:top w:val="nil"/>
              <w:bottom w:val="single" w:sz="2" w:space="0" w:color="8EAADB" w:themeColor="accent5" w:themeTint="99"/>
            </w:tcBorders>
            <w:vAlign w:val="center"/>
          </w:tcPr>
          <w:p w14:paraId="6A0C8E8B"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C72009">
              <w:rPr>
                <w:rFonts w:cs="Arial"/>
                <w:b/>
                <w:bCs/>
                <w:color w:val="000000"/>
                <w:szCs w:val="14"/>
              </w:rPr>
              <w:t>317,020</w:t>
            </w:r>
          </w:p>
        </w:tc>
        <w:tc>
          <w:tcPr>
            <w:tcW w:w="633" w:type="dxa"/>
            <w:tcBorders>
              <w:top w:val="nil"/>
              <w:bottom w:val="single" w:sz="2" w:space="0" w:color="8EAADB" w:themeColor="accent5" w:themeTint="99"/>
            </w:tcBorders>
            <w:vAlign w:val="center"/>
          </w:tcPr>
          <w:p w14:paraId="7EC5514B"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C72009">
              <w:rPr>
                <w:rFonts w:cs="Arial"/>
                <w:b/>
                <w:bCs/>
                <w:color w:val="000000"/>
                <w:szCs w:val="14"/>
              </w:rPr>
              <w:t>100.00</w:t>
            </w:r>
          </w:p>
        </w:tc>
        <w:tc>
          <w:tcPr>
            <w:tcW w:w="1042" w:type="dxa"/>
            <w:tcBorders>
              <w:top w:val="nil"/>
              <w:bottom w:val="single" w:sz="2" w:space="0" w:color="8EAADB" w:themeColor="accent5" w:themeTint="99"/>
            </w:tcBorders>
            <w:vAlign w:val="center"/>
          </w:tcPr>
          <w:p w14:paraId="72CCB28A"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C72009">
              <w:rPr>
                <w:rFonts w:cs="Arial"/>
                <w:b/>
                <w:bCs/>
                <w:color w:val="000000"/>
                <w:szCs w:val="14"/>
              </w:rPr>
              <w:t>208,469</w:t>
            </w:r>
          </w:p>
        </w:tc>
        <w:tc>
          <w:tcPr>
            <w:tcW w:w="708" w:type="dxa"/>
            <w:tcBorders>
              <w:top w:val="nil"/>
              <w:bottom w:val="single" w:sz="2" w:space="0" w:color="8EAADB" w:themeColor="accent5" w:themeTint="99"/>
            </w:tcBorders>
            <w:vAlign w:val="center"/>
          </w:tcPr>
          <w:p w14:paraId="31EA418F"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C72009">
              <w:rPr>
                <w:rFonts w:cs="Arial"/>
                <w:b/>
                <w:bCs/>
                <w:color w:val="000000"/>
                <w:szCs w:val="14"/>
              </w:rPr>
              <w:t>100.00</w:t>
            </w:r>
          </w:p>
        </w:tc>
        <w:tc>
          <w:tcPr>
            <w:tcW w:w="284" w:type="dxa"/>
            <w:tcBorders>
              <w:top w:val="nil"/>
              <w:bottom w:val="single" w:sz="2" w:space="0" w:color="8EAADB" w:themeColor="accent5" w:themeTint="99"/>
            </w:tcBorders>
            <w:vAlign w:val="center"/>
          </w:tcPr>
          <w:p w14:paraId="02E1D44F"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34" w:type="dxa"/>
            <w:tcBorders>
              <w:top w:val="nil"/>
              <w:bottom w:val="single" w:sz="2" w:space="0" w:color="8EAADB" w:themeColor="accent5" w:themeTint="99"/>
            </w:tcBorders>
            <w:vAlign w:val="center"/>
          </w:tcPr>
          <w:p w14:paraId="2C9A8782"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C72009">
              <w:rPr>
                <w:rFonts w:cs="Arial"/>
                <w:b/>
                <w:bCs/>
                <w:color w:val="000000"/>
                <w:szCs w:val="14"/>
              </w:rPr>
              <w:t>2,885,913</w:t>
            </w:r>
          </w:p>
        </w:tc>
        <w:tc>
          <w:tcPr>
            <w:tcW w:w="709" w:type="dxa"/>
            <w:tcBorders>
              <w:top w:val="nil"/>
              <w:bottom w:val="single" w:sz="2" w:space="0" w:color="8EAADB" w:themeColor="accent5" w:themeTint="99"/>
            </w:tcBorders>
            <w:vAlign w:val="center"/>
          </w:tcPr>
          <w:p w14:paraId="3F4D5188"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C72009">
              <w:rPr>
                <w:rFonts w:cs="Arial"/>
                <w:b/>
                <w:bCs/>
                <w:color w:val="000000"/>
                <w:szCs w:val="14"/>
              </w:rPr>
              <w:t>100.00</w:t>
            </w:r>
          </w:p>
        </w:tc>
        <w:tc>
          <w:tcPr>
            <w:tcW w:w="1134" w:type="dxa"/>
            <w:tcBorders>
              <w:top w:val="nil"/>
              <w:bottom w:val="single" w:sz="2" w:space="0" w:color="8EAADB" w:themeColor="accent5" w:themeTint="99"/>
            </w:tcBorders>
            <w:vAlign w:val="center"/>
          </w:tcPr>
          <w:p w14:paraId="143DADF1"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C72009">
              <w:rPr>
                <w:rFonts w:cs="Arial"/>
                <w:b/>
                <w:bCs/>
                <w:color w:val="000000"/>
                <w:szCs w:val="14"/>
              </w:rPr>
              <w:t>2,642,557</w:t>
            </w:r>
          </w:p>
        </w:tc>
        <w:tc>
          <w:tcPr>
            <w:tcW w:w="707" w:type="dxa"/>
            <w:tcBorders>
              <w:top w:val="nil"/>
              <w:bottom w:val="single" w:sz="2" w:space="0" w:color="8EAADB" w:themeColor="accent5" w:themeTint="99"/>
            </w:tcBorders>
            <w:vAlign w:val="center"/>
          </w:tcPr>
          <w:p w14:paraId="1D46C0BB"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C72009">
              <w:rPr>
                <w:rFonts w:cs="Arial"/>
                <w:b/>
                <w:bCs/>
                <w:color w:val="000000"/>
                <w:szCs w:val="14"/>
              </w:rPr>
              <w:t>100.00</w:t>
            </w:r>
          </w:p>
        </w:tc>
      </w:tr>
    </w:tbl>
    <w:p w14:paraId="01678C3F" w14:textId="4BCAFAC3" w:rsidR="00483F2C" w:rsidRPr="00C72009" w:rsidRDefault="00483F2C" w:rsidP="00483F2C">
      <w:pPr>
        <w:pStyle w:val="07-Legenda1"/>
        <w:numPr>
          <w:ilvl w:val="0"/>
          <w:numId w:val="20"/>
        </w:numPr>
        <w:tabs>
          <w:tab w:val="clear" w:pos="284"/>
        </w:tabs>
        <w:spacing w:before="0"/>
        <w:ind w:left="284" w:hanging="284"/>
        <w:rPr>
          <w:rFonts w:ascii="Arial" w:hAnsi="Arial" w:cs="Arial"/>
          <w:szCs w:val="14"/>
          <w:lang w:val="en-US"/>
        </w:rPr>
      </w:pPr>
      <w:r w:rsidRPr="00C72009">
        <w:rPr>
          <w:rFonts w:ascii="Arial" w:hAnsi="Arial" w:cs="Arial"/>
          <w:szCs w:val="14"/>
          <w:lang w:val="en-US"/>
        </w:rPr>
        <w:t xml:space="preserve">Does not include the amount invested at </w:t>
      </w:r>
      <w:proofErr w:type="spellStart"/>
      <w:r w:rsidRPr="00C72009">
        <w:rPr>
          <w:rFonts w:ascii="Arial" w:hAnsi="Arial" w:cs="Arial"/>
          <w:szCs w:val="14"/>
          <w:lang w:val="en-US"/>
        </w:rPr>
        <w:t>Brasil</w:t>
      </w:r>
      <w:proofErr w:type="spellEnd"/>
      <w:r w:rsidRPr="00C72009">
        <w:rPr>
          <w:rFonts w:ascii="Arial" w:hAnsi="Arial" w:cs="Arial"/>
          <w:szCs w:val="14"/>
          <w:lang w:val="en-US"/>
        </w:rPr>
        <w:t xml:space="preserve"> </w:t>
      </w:r>
      <w:proofErr w:type="spellStart"/>
      <w:r w:rsidRPr="00C72009">
        <w:rPr>
          <w:rFonts w:ascii="Arial" w:hAnsi="Arial" w:cs="Arial"/>
          <w:szCs w:val="14"/>
          <w:lang w:val="en-US"/>
        </w:rPr>
        <w:t>Aceleradora</w:t>
      </w:r>
      <w:proofErr w:type="spellEnd"/>
      <w:r w:rsidRPr="00C72009">
        <w:rPr>
          <w:rFonts w:ascii="Arial" w:hAnsi="Arial" w:cs="Arial"/>
          <w:szCs w:val="14"/>
          <w:lang w:val="en-US"/>
        </w:rPr>
        <w:t xml:space="preserve"> de Startups fund, total amount in the fund is R$ 12,171 thousand on </w:t>
      </w:r>
      <w:r w:rsidR="009B56CB" w:rsidRPr="00C72009">
        <w:rPr>
          <w:rFonts w:ascii="Arial" w:hAnsi="Arial" w:cs="Arial"/>
          <w:szCs w:val="14"/>
          <w:lang w:val="en-US"/>
        </w:rPr>
        <w:t>June 30, 2021</w:t>
      </w:r>
      <w:r w:rsidRPr="00C72009">
        <w:rPr>
          <w:rFonts w:ascii="Arial" w:hAnsi="Arial" w:cs="Arial"/>
          <w:szCs w:val="14"/>
          <w:lang w:val="en-US"/>
        </w:rPr>
        <w:t xml:space="preserve"> (R$ 3,948 thousand on Dec 31, 2020) and at Domo Ventures fund, total amount in the fund is R$ 368 thousand on </w:t>
      </w:r>
      <w:r w:rsidR="009B56CB" w:rsidRPr="00C72009">
        <w:rPr>
          <w:rFonts w:ascii="Arial" w:hAnsi="Arial" w:cs="Arial"/>
          <w:szCs w:val="14"/>
          <w:lang w:val="en-US"/>
        </w:rPr>
        <w:t>June 30, 2021</w:t>
      </w:r>
      <w:r w:rsidRPr="00C72009">
        <w:rPr>
          <w:rFonts w:ascii="Arial" w:hAnsi="Arial" w:cs="Arial"/>
          <w:szCs w:val="14"/>
          <w:lang w:val="en-US"/>
        </w:rPr>
        <w:t xml:space="preserve"> (not invested on Dec 31, 2020).</w:t>
      </w:r>
    </w:p>
    <w:p w14:paraId="7C7BF32C" w14:textId="130B550F" w:rsidR="00483F2C" w:rsidRDefault="00483F2C" w:rsidP="00483F2C">
      <w:pPr>
        <w:pStyle w:val="07-Legenda1"/>
        <w:numPr>
          <w:ilvl w:val="0"/>
          <w:numId w:val="20"/>
        </w:numPr>
        <w:tabs>
          <w:tab w:val="clear" w:pos="284"/>
        </w:tabs>
        <w:spacing w:before="0"/>
        <w:ind w:left="284" w:hanging="284"/>
        <w:rPr>
          <w:rFonts w:ascii="Arial" w:hAnsi="Arial" w:cs="Arial"/>
          <w:szCs w:val="14"/>
          <w:lang w:val="en-US"/>
        </w:rPr>
      </w:pPr>
      <w:r w:rsidRPr="00C72009">
        <w:rPr>
          <w:rFonts w:ascii="Arial" w:hAnsi="Arial" w:cs="Arial"/>
          <w:szCs w:val="14"/>
          <w:lang w:val="en-US"/>
        </w:rPr>
        <w:t>Includes repurchase agreements backed by Federal Government Bonds.</w:t>
      </w:r>
    </w:p>
    <w:p w14:paraId="34CAD127" w14:textId="77777777" w:rsidR="00A90B0D" w:rsidRPr="00C72009" w:rsidRDefault="00A90B0D" w:rsidP="00A90B0D">
      <w:pPr>
        <w:pStyle w:val="07-Legenda1"/>
        <w:tabs>
          <w:tab w:val="clear" w:pos="284"/>
        </w:tabs>
        <w:spacing w:before="0"/>
        <w:rPr>
          <w:rFonts w:ascii="Arial" w:hAnsi="Arial" w:cs="Arial"/>
          <w:szCs w:val="14"/>
          <w:lang w:val="en-US"/>
        </w:rPr>
      </w:pPr>
    </w:p>
    <w:p w14:paraId="5A764529" w14:textId="77777777" w:rsidR="00483F2C" w:rsidRPr="00C72009" w:rsidRDefault="00483F2C" w:rsidP="002438B1">
      <w:pPr>
        <w:pStyle w:val="06-Rmil"/>
        <w:rPr>
          <w:rFonts w:cs="Arial"/>
          <w:lang w:val="en-US"/>
        </w:rPr>
      </w:pPr>
      <w:r w:rsidRPr="00C72009">
        <w:rPr>
          <w:rFonts w:cs="Arial"/>
          <w:lang w:val="en-US"/>
        </w:rPr>
        <w:t>R$ thousand</w:t>
      </w:r>
    </w:p>
    <w:tbl>
      <w:tblPr>
        <w:tblW w:w="5000" w:type="pct"/>
        <w:jc w:val="center"/>
        <w:tblCellMar>
          <w:left w:w="28" w:type="dxa"/>
          <w:right w:w="28" w:type="dxa"/>
        </w:tblCellMar>
        <w:tblLook w:val="04A0" w:firstRow="1" w:lastRow="0" w:firstColumn="1" w:lastColumn="0" w:noHBand="0" w:noVBand="1"/>
      </w:tblPr>
      <w:tblGrid>
        <w:gridCol w:w="2295"/>
        <w:gridCol w:w="1022"/>
        <w:gridCol w:w="1205"/>
        <w:gridCol w:w="709"/>
        <w:gridCol w:w="696"/>
        <w:gridCol w:w="79"/>
        <w:gridCol w:w="1022"/>
        <w:gridCol w:w="1205"/>
        <w:gridCol w:w="709"/>
        <w:gridCol w:w="696"/>
      </w:tblGrid>
      <w:tr w:rsidR="00483F2C" w:rsidRPr="00C72009" w14:paraId="15F22C93" w14:textId="77777777" w:rsidTr="002438B1">
        <w:trPr>
          <w:trHeight w:val="238"/>
          <w:jc w:val="center"/>
        </w:trPr>
        <w:tc>
          <w:tcPr>
            <w:tcW w:w="5000" w:type="pct"/>
            <w:gridSpan w:val="10"/>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tcPr>
          <w:p w14:paraId="06481249" w14:textId="77777777" w:rsidR="00483F2C" w:rsidRPr="00C72009" w:rsidRDefault="00483F2C" w:rsidP="002438B1">
            <w:pPr>
              <w:pStyle w:val="08-Tabelageral"/>
              <w:jc w:val="center"/>
              <w:rPr>
                <w:rFonts w:cs="Arial"/>
                <w:b/>
              </w:rPr>
            </w:pPr>
            <w:proofErr w:type="spellStart"/>
            <w:r w:rsidRPr="00C72009">
              <w:rPr>
                <w:rFonts w:cs="Arial"/>
                <w:b/>
              </w:rPr>
              <w:t>Consolidated</w:t>
            </w:r>
            <w:proofErr w:type="spellEnd"/>
          </w:p>
        </w:tc>
      </w:tr>
      <w:tr w:rsidR="00483F2C" w:rsidRPr="00C72009" w14:paraId="7B0FDD1A" w14:textId="77777777" w:rsidTr="002438B1">
        <w:trPr>
          <w:trHeight w:val="238"/>
          <w:jc w:val="center"/>
        </w:trPr>
        <w:tc>
          <w:tcPr>
            <w:tcW w:w="1191" w:type="pct"/>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hideMark/>
          </w:tcPr>
          <w:p w14:paraId="06A4C3C5" w14:textId="77777777" w:rsidR="00483F2C" w:rsidRPr="00C72009" w:rsidRDefault="00483F2C" w:rsidP="002438B1">
            <w:pPr>
              <w:pStyle w:val="08-Tabelageral"/>
              <w:jc w:val="left"/>
              <w:rPr>
                <w:rFonts w:cs="Arial"/>
                <w:b/>
                <w:lang w:val="en-US"/>
              </w:rPr>
            </w:pPr>
            <w:r w:rsidRPr="00C72009">
              <w:rPr>
                <w:rFonts w:cs="Arial"/>
                <w:b/>
                <w:lang w:val="en-US"/>
              </w:rPr>
              <w:t>Corporate Bonds–</w:t>
            </w:r>
          </w:p>
          <w:p w14:paraId="79F7112A" w14:textId="77777777" w:rsidR="00483F2C" w:rsidRPr="00C72009" w:rsidRDefault="00483F2C" w:rsidP="002438B1">
            <w:pPr>
              <w:pStyle w:val="08-Tabelageral"/>
              <w:jc w:val="left"/>
              <w:rPr>
                <w:rFonts w:cs="Arial"/>
                <w:b/>
              </w:rPr>
            </w:pPr>
            <w:r w:rsidRPr="00C72009">
              <w:rPr>
                <w:rFonts w:cs="Arial"/>
                <w:b/>
                <w:lang w:val="en-US"/>
              </w:rPr>
              <w:t xml:space="preserve">Rating </w:t>
            </w:r>
            <w:r w:rsidRPr="00C72009">
              <w:rPr>
                <w:rFonts w:cs="Arial"/>
                <w:b/>
                <w:vertAlign w:val="superscript"/>
                <w:lang w:val="en-US"/>
              </w:rPr>
              <w:t>(1)</w:t>
            </w:r>
          </w:p>
        </w:tc>
        <w:tc>
          <w:tcPr>
            <w:tcW w:w="1884" w:type="pct"/>
            <w:gridSpan w:val="4"/>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hideMark/>
          </w:tcPr>
          <w:p w14:paraId="165A65BB" w14:textId="19AA28CB" w:rsidR="00483F2C" w:rsidRPr="00C72009" w:rsidRDefault="009B56CB" w:rsidP="002438B1">
            <w:pPr>
              <w:pStyle w:val="08-Tabelageral"/>
              <w:jc w:val="center"/>
              <w:rPr>
                <w:rFonts w:cs="Arial"/>
                <w:b/>
              </w:rPr>
            </w:pPr>
            <w:r w:rsidRPr="00C72009">
              <w:rPr>
                <w:rFonts w:cs="Arial"/>
                <w:b/>
                <w:lang w:val="en-US"/>
              </w:rPr>
              <w:t>June 30, 2021</w:t>
            </w:r>
          </w:p>
        </w:tc>
        <w:tc>
          <w:tcPr>
            <w:tcW w:w="41" w:type="pct"/>
            <w:tcBorders>
              <w:left w:val="nil"/>
              <w:bottom w:val="nil"/>
              <w:right w:val="nil"/>
            </w:tcBorders>
            <w:shd w:val="clear" w:color="auto" w:fill="D9E2F3" w:themeFill="accent5" w:themeFillTint="33"/>
            <w:vAlign w:val="bottom"/>
            <w:hideMark/>
          </w:tcPr>
          <w:p w14:paraId="24FD78F3" w14:textId="77777777" w:rsidR="00483F2C" w:rsidRPr="00C72009" w:rsidRDefault="00483F2C" w:rsidP="002438B1">
            <w:pPr>
              <w:pStyle w:val="08-Tabelageral"/>
              <w:jc w:val="center"/>
              <w:rPr>
                <w:rFonts w:cs="Arial"/>
                <w:b/>
              </w:rPr>
            </w:pPr>
          </w:p>
        </w:tc>
        <w:tc>
          <w:tcPr>
            <w:tcW w:w="1884" w:type="pct"/>
            <w:gridSpan w:val="4"/>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tcPr>
          <w:p w14:paraId="2B15B6BB" w14:textId="77777777" w:rsidR="00483F2C" w:rsidRPr="00C72009" w:rsidRDefault="00483F2C" w:rsidP="002438B1">
            <w:pPr>
              <w:pStyle w:val="08-Tabelageral"/>
              <w:jc w:val="center"/>
              <w:rPr>
                <w:rFonts w:cs="Arial"/>
                <w:b/>
              </w:rPr>
            </w:pPr>
            <w:r w:rsidRPr="00C72009">
              <w:rPr>
                <w:rFonts w:cs="Arial"/>
                <w:b/>
                <w:lang w:val="en-US"/>
              </w:rPr>
              <w:t xml:space="preserve">Dec 31, </w:t>
            </w:r>
            <w:r w:rsidRPr="00C72009">
              <w:rPr>
                <w:rFonts w:cs="Arial"/>
                <w:b/>
              </w:rPr>
              <w:t>2020</w:t>
            </w:r>
          </w:p>
        </w:tc>
      </w:tr>
      <w:tr w:rsidR="00483F2C" w:rsidRPr="00C72009" w14:paraId="6ECBED96" w14:textId="77777777" w:rsidTr="002438B1">
        <w:trPr>
          <w:trHeight w:val="238"/>
          <w:jc w:val="center"/>
        </w:trPr>
        <w:tc>
          <w:tcPr>
            <w:tcW w:w="1191" w:type="pct"/>
            <w:vMerge/>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AA21EFD" w14:textId="77777777" w:rsidR="00483F2C" w:rsidRPr="00C72009" w:rsidRDefault="00483F2C" w:rsidP="002438B1">
            <w:pPr>
              <w:pStyle w:val="08-Tabelageral"/>
              <w:jc w:val="center"/>
              <w:rPr>
                <w:rFonts w:cs="Arial"/>
                <w:b/>
              </w:rPr>
            </w:pPr>
          </w:p>
        </w:tc>
        <w:tc>
          <w:tcPr>
            <w:tcW w:w="53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88BA328" w14:textId="77777777" w:rsidR="00483F2C" w:rsidRPr="00C72009" w:rsidRDefault="00483F2C" w:rsidP="002438B1">
            <w:pPr>
              <w:pStyle w:val="08-Tabelageral"/>
              <w:jc w:val="center"/>
              <w:rPr>
                <w:rFonts w:cs="Arial"/>
                <w:b/>
              </w:rPr>
            </w:pPr>
            <w:r w:rsidRPr="00C72009">
              <w:rPr>
                <w:rFonts w:cs="Arial"/>
                <w:b/>
              </w:rPr>
              <w:t>Debentures</w:t>
            </w:r>
          </w:p>
        </w:tc>
        <w:tc>
          <w:tcPr>
            <w:tcW w:w="62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FFF07CE" w14:textId="77777777" w:rsidR="00483F2C" w:rsidRPr="00C72009" w:rsidRDefault="00483F2C" w:rsidP="002438B1">
            <w:pPr>
              <w:pStyle w:val="08-Tabelageral"/>
              <w:jc w:val="center"/>
              <w:rPr>
                <w:rFonts w:cs="Arial"/>
                <w:b/>
              </w:rPr>
            </w:pPr>
            <w:r w:rsidRPr="00C72009">
              <w:rPr>
                <w:rFonts w:cs="Arial"/>
                <w:b/>
                <w:lang w:val="en-US"/>
              </w:rPr>
              <w:t>Financial bills</w:t>
            </w:r>
          </w:p>
        </w:tc>
        <w:tc>
          <w:tcPr>
            <w:tcW w:w="36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5DB2E3F" w14:textId="77777777" w:rsidR="00483F2C" w:rsidRPr="00C72009" w:rsidRDefault="00483F2C" w:rsidP="002438B1">
            <w:pPr>
              <w:pStyle w:val="08-Tabelageral"/>
              <w:jc w:val="center"/>
              <w:rPr>
                <w:rFonts w:cs="Arial"/>
                <w:b/>
              </w:rPr>
            </w:pPr>
            <w:r w:rsidRPr="00C72009">
              <w:rPr>
                <w:rFonts w:cs="Arial"/>
                <w:b/>
                <w:lang w:val="en-US"/>
              </w:rPr>
              <w:t xml:space="preserve">Other </w:t>
            </w:r>
            <w:r w:rsidRPr="00C72009">
              <w:rPr>
                <w:rFonts w:cs="Arial"/>
                <w:b/>
                <w:vertAlign w:val="superscript"/>
                <w:lang w:val="en-US"/>
              </w:rPr>
              <w:t>(3)</w:t>
            </w:r>
          </w:p>
        </w:tc>
        <w:tc>
          <w:tcPr>
            <w:tcW w:w="361"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0489FA83" w14:textId="77777777" w:rsidR="00483F2C" w:rsidRPr="00C72009" w:rsidRDefault="00483F2C" w:rsidP="002438B1">
            <w:pPr>
              <w:pStyle w:val="08-Tabelageral"/>
              <w:jc w:val="center"/>
              <w:rPr>
                <w:rFonts w:cs="Arial"/>
                <w:b/>
              </w:rPr>
            </w:pPr>
            <w:r w:rsidRPr="00C72009">
              <w:rPr>
                <w:rFonts w:cs="Arial"/>
                <w:b/>
              </w:rPr>
              <w:t>Total</w:t>
            </w:r>
          </w:p>
        </w:tc>
        <w:tc>
          <w:tcPr>
            <w:tcW w:w="41" w:type="pct"/>
            <w:tcBorders>
              <w:left w:val="nil"/>
              <w:right w:val="nil"/>
            </w:tcBorders>
            <w:shd w:val="clear" w:color="auto" w:fill="D9E2F3" w:themeFill="accent5" w:themeFillTint="33"/>
            <w:vAlign w:val="center"/>
            <w:hideMark/>
          </w:tcPr>
          <w:p w14:paraId="3C5C1BFA" w14:textId="77777777" w:rsidR="00483F2C" w:rsidRPr="00C72009" w:rsidRDefault="00483F2C" w:rsidP="002438B1">
            <w:pPr>
              <w:pStyle w:val="08-Tabelageral"/>
              <w:jc w:val="center"/>
              <w:rPr>
                <w:rFonts w:cs="Arial"/>
                <w:b/>
              </w:rPr>
            </w:pPr>
          </w:p>
        </w:tc>
        <w:tc>
          <w:tcPr>
            <w:tcW w:w="53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4AA1BFD" w14:textId="77777777" w:rsidR="00483F2C" w:rsidRPr="00C72009" w:rsidRDefault="00483F2C" w:rsidP="002438B1">
            <w:pPr>
              <w:pStyle w:val="08-Tabelageral"/>
              <w:jc w:val="center"/>
              <w:rPr>
                <w:rFonts w:cs="Arial"/>
                <w:b/>
              </w:rPr>
            </w:pPr>
            <w:r w:rsidRPr="00C72009">
              <w:rPr>
                <w:rFonts w:cs="Arial"/>
                <w:b/>
              </w:rPr>
              <w:t>Debentures</w:t>
            </w:r>
          </w:p>
        </w:tc>
        <w:tc>
          <w:tcPr>
            <w:tcW w:w="62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7D008E66" w14:textId="77777777" w:rsidR="00483F2C" w:rsidRPr="00C72009" w:rsidRDefault="00483F2C" w:rsidP="002438B1">
            <w:pPr>
              <w:pStyle w:val="08-Tabelageral"/>
              <w:jc w:val="center"/>
              <w:rPr>
                <w:rFonts w:cs="Arial"/>
                <w:b/>
              </w:rPr>
            </w:pPr>
            <w:r w:rsidRPr="00C72009">
              <w:rPr>
                <w:rFonts w:cs="Arial"/>
                <w:b/>
                <w:lang w:val="en-US"/>
              </w:rPr>
              <w:t>Financial bills</w:t>
            </w:r>
          </w:p>
        </w:tc>
        <w:tc>
          <w:tcPr>
            <w:tcW w:w="36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1963E8ED" w14:textId="77777777" w:rsidR="00483F2C" w:rsidRPr="00C72009" w:rsidRDefault="00483F2C" w:rsidP="002438B1">
            <w:pPr>
              <w:pStyle w:val="08-Tabelageral"/>
              <w:jc w:val="center"/>
              <w:rPr>
                <w:rFonts w:cs="Arial"/>
                <w:b/>
              </w:rPr>
            </w:pPr>
            <w:r w:rsidRPr="00C72009">
              <w:rPr>
                <w:rFonts w:cs="Arial"/>
                <w:b/>
                <w:lang w:val="en-US"/>
              </w:rPr>
              <w:t xml:space="preserve">Other </w:t>
            </w:r>
            <w:r w:rsidRPr="00C72009">
              <w:rPr>
                <w:rFonts w:cs="Arial"/>
                <w:b/>
                <w:vertAlign w:val="superscript"/>
                <w:lang w:val="en-US"/>
              </w:rPr>
              <w:t>(3)</w:t>
            </w:r>
          </w:p>
        </w:tc>
        <w:tc>
          <w:tcPr>
            <w:tcW w:w="361"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8EB87F8" w14:textId="77777777" w:rsidR="00483F2C" w:rsidRPr="00C72009" w:rsidRDefault="00483F2C" w:rsidP="002438B1">
            <w:pPr>
              <w:pStyle w:val="08-Tabelageral"/>
              <w:jc w:val="center"/>
              <w:rPr>
                <w:rFonts w:cs="Arial"/>
                <w:b/>
              </w:rPr>
            </w:pPr>
            <w:r w:rsidRPr="00C72009">
              <w:rPr>
                <w:rFonts w:cs="Arial"/>
                <w:b/>
              </w:rPr>
              <w:t>Total</w:t>
            </w:r>
          </w:p>
        </w:tc>
      </w:tr>
      <w:tr w:rsidR="00483F2C" w:rsidRPr="00C72009" w14:paraId="2850653A" w14:textId="77777777" w:rsidTr="002438B1">
        <w:trPr>
          <w:trHeight w:val="238"/>
          <w:jc w:val="center"/>
        </w:trPr>
        <w:tc>
          <w:tcPr>
            <w:tcW w:w="1191" w:type="pct"/>
            <w:tcBorders>
              <w:top w:val="single" w:sz="2" w:space="0" w:color="8EAADB" w:themeColor="accent5" w:themeTint="99"/>
              <w:left w:val="nil"/>
              <w:bottom w:val="nil"/>
              <w:right w:val="nil"/>
            </w:tcBorders>
            <w:shd w:val="clear" w:color="auto" w:fill="FFFFFF" w:themeFill="background1"/>
            <w:noWrap/>
            <w:hideMark/>
          </w:tcPr>
          <w:p w14:paraId="2066920C" w14:textId="77777777" w:rsidR="00483F2C" w:rsidRPr="00C72009" w:rsidRDefault="00483F2C" w:rsidP="002438B1">
            <w:pPr>
              <w:pStyle w:val="08-Tabelageral"/>
              <w:jc w:val="left"/>
              <w:rPr>
                <w:rFonts w:cs="Arial"/>
              </w:rPr>
            </w:pPr>
            <w:r w:rsidRPr="00C72009">
              <w:rPr>
                <w:rFonts w:cs="Arial"/>
              </w:rPr>
              <w:t xml:space="preserve">AAA </w:t>
            </w:r>
          </w:p>
        </w:tc>
        <w:tc>
          <w:tcPr>
            <w:tcW w:w="530" w:type="pct"/>
            <w:tcBorders>
              <w:top w:val="single" w:sz="2" w:space="0" w:color="8EAADB" w:themeColor="accent5" w:themeTint="99"/>
              <w:left w:val="nil"/>
              <w:bottom w:val="nil"/>
              <w:right w:val="nil"/>
            </w:tcBorders>
            <w:shd w:val="clear" w:color="auto" w:fill="FFFFFF" w:themeFill="background1"/>
            <w:noWrap/>
            <w:vAlign w:val="center"/>
          </w:tcPr>
          <w:p w14:paraId="19FDA842" w14:textId="77777777" w:rsidR="00483F2C" w:rsidRPr="00C72009" w:rsidRDefault="00483F2C" w:rsidP="002438B1">
            <w:pPr>
              <w:pStyle w:val="08-Tabelageral"/>
              <w:rPr>
                <w:rFonts w:cs="Arial"/>
                <w:szCs w:val="14"/>
              </w:rPr>
            </w:pPr>
            <w:r w:rsidRPr="00C72009">
              <w:rPr>
                <w:rFonts w:cs="Arial"/>
                <w:color w:val="000000"/>
                <w:szCs w:val="14"/>
              </w:rPr>
              <w:t>61</w:t>
            </w:r>
          </w:p>
        </w:tc>
        <w:tc>
          <w:tcPr>
            <w:tcW w:w="625" w:type="pct"/>
            <w:tcBorders>
              <w:top w:val="single" w:sz="2" w:space="0" w:color="8EAADB" w:themeColor="accent5" w:themeTint="99"/>
              <w:left w:val="nil"/>
              <w:bottom w:val="nil"/>
              <w:right w:val="nil"/>
            </w:tcBorders>
            <w:shd w:val="clear" w:color="auto" w:fill="FFFFFF" w:themeFill="background1"/>
            <w:noWrap/>
            <w:vAlign w:val="center"/>
          </w:tcPr>
          <w:p w14:paraId="332CB3E9" w14:textId="77777777" w:rsidR="00483F2C" w:rsidRPr="00C72009" w:rsidRDefault="00483F2C" w:rsidP="002438B1">
            <w:pPr>
              <w:pStyle w:val="08-Tabelageral"/>
              <w:rPr>
                <w:rFonts w:cs="Arial"/>
                <w:szCs w:val="14"/>
              </w:rPr>
            </w:pPr>
            <w:r w:rsidRPr="00C72009">
              <w:rPr>
                <w:rFonts w:cs="Arial"/>
                <w:color w:val="000000"/>
                <w:szCs w:val="14"/>
              </w:rPr>
              <w:t>26</w:t>
            </w:r>
          </w:p>
        </w:tc>
        <w:tc>
          <w:tcPr>
            <w:tcW w:w="368" w:type="pct"/>
            <w:tcBorders>
              <w:top w:val="single" w:sz="2" w:space="0" w:color="8EAADB" w:themeColor="accent5" w:themeTint="99"/>
              <w:left w:val="nil"/>
              <w:bottom w:val="nil"/>
              <w:right w:val="nil"/>
            </w:tcBorders>
            <w:shd w:val="clear" w:color="auto" w:fill="auto"/>
            <w:noWrap/>
            <w:vAlign w:val="center"/>
          </w:tcPr>
          <w:p w14:paraId="54FEB381" w14:textId="77777777" w:rsidR="00483F2C" w:rsidRPr="00C72009" w:rsidRDefault="00483F2C" w:rsidP="002438B1">
            <w:pPr>
              <w:pStyle w:val="08-Tabelageral"/>
              <w:rPr>
                <w:rFonts w:cs="Arial"/>
                <w:szCs w:val="14"/>
              </w:rPr>
            </w:pPr>
            <w:r w:rsidRPr="00C72009">
              <w:rPr>
                <w:rFonts w:cs="Arial"/>
                <w:color w:val="000000"/>
                <w:szCs w:val="14"/>
              </w:rPr>
              <w:t>2</w:t>
            </w:r>
          </w:p>
        </w:tc>
        <w:tc>
          <w:tcPr>
            <w:tcW w:w="361" w:type="pct"/>
            <w:tcBorders>
              <w:top w:val="single" w:sz="2" w:space="0" w:color="8EAADB" w:themeColor="accent5" w:themeTint="99"/>
              <w:left w:val="nil"/>
              <w:bottom w:val="nil"/>
              <w:right w:val="nil"/>
            </w:tcBorders>
            <w:vAlign w:val="center"/>
          </w:tcPr>
          <w:p w14:paraId="4A394F1A" w14:textId="77777777" w:rsidR="00483F2C" w:rsidRPr="00C72009" w:rsidRDefault="00483F2C" w:rsidP="002438B1">
            <w:pPr>
              <w:pStyle w:val="08-Tabelageral"/>
              <w:rPr>
                <w:rFonts w:cs="Arial"/>
                <w:b/>
                <w:szCs w:val="14"/>
              </w:rPr>
            </w:pPr>
            <w:r w:rsidRPr="00C72009">
              <w:rPr>
                <w:rFonts w:cs="Arial"/>
                <w:b/>
                <w:bCs/>
                <w:color w:val="000000"/>
                <w:szCs w:val="14"/>
              </w:rPr>
              <w:t>89</w:t>
            </w:r>
          </w:p>
        </w:tc>
        <w:tc>
          <w:tcPr>
            <w:tcW w:w="41" w:type="pct"/>
            <w:tcBorders>
              <w:top w:val="single" w:sz="2" w:space="0" w:color="8EAADB" w:themeColor="accent5" w:themeTint="99"/>
              <w:left w:val="nil"/>
              <w:bottom w:val="nil"/>
              <w:right w:val="nil"/>
            </w:tcBorders>
            <w:shd w:val="clear" w:color="auto" w:fill="FFFFFF" w:themeFill="background1"/>
            <w:noWrap/>
            <w:vAlign w:val="center"/>
          </w:tcPr>
          <w:p w14:paraId="139C8039" w14:textId="77777777" w:rsidR="00483F2C" w:rsidRPr="00C72009" w:rsidRDefault="00483F2C" w:rsidP="002438B1">
            <w:pPr>
              <w:pStyle w:val="08-Tabelageral"/>
              <w:rPr>
                <w:rFonts w:cs="Arial"/>
                <w:szCs w:val="14"/>
              </w:rPr>
            </w:pPr>
          </w:p>
        </w:tc>
        <w:tc>
          <w:tcPr>
            <w:tcW w:w="530" w:type="pct"/>
            <w:tcBorders>
              <w:top w:val="single" w:sz="2" w:space="0" w:color="8EAADB" w:themeColor="accent5" w:themeTint="99"/>
              <w:left w:val="nil"/>
              <w:bottom w:val="nil"/>
              <w:right w:val="nil"/>
            </w:tcBorders>
            <w:shd w:val="clear" w:color="auto" w:fill="FFFFFF" w:themeFill="background1"/>
            <w:noWrap/>
            <w:vAlign w:val="center"/>
          </w:tcPr>
          <w:p w14:paraId="75EFD422" w14:textId="77777777" w:rsidR="00483F2C" w:rsidRPr="00C72009" w:rsidRDefault="00483F2C" w:rsidP="002438B1">
            <w:pPr>
              <w:pStyle w:val="08-Tabelageral"/>
              <w:rPr>
                <w:rFonts w:cs="Arial"/>
                <w:szCs w:val="14"/>
              </w:rPr>
            </w:pPr>
            <w:r w:rsidRPr="00C72009">
              <w:rPr>
                <w:rFonts w:cs="Arial"/>
                <w:color w:val="000000"/>
                <w:szCs w:val="14"/>
              </w:rPr>
              <w:t>70</w:t>
            </w:r>
          </w:p>
        </w:tc>
        <w:tc>
          <w:tcPr>
            <w:tcW w:w="625" w:type="pct"/>
            <w:tcBorders>
              <w:top w:val="single" w:sz="2" w:space="0" w:color="8EAADB" w:themeColor="accent5" w:themeTint="99"/>
              <w:left w:val="nil"/>
              <w:bottom w:val="nil"/>
              <w:right w:val="nil"/>
            </w:tcBorders>
            <w:shd w:val="clear" w:color="auto" w:fill="FFFFFF" w:themeFill="background1"/>
            <w:vAlign w:val="center"/>
          </w:tcPr>
          <w:p w14:paraId="0CAA1CDB" w14:textId="77777777" w:rsidR="00483F2C" w:rsidRPr="00C72009" w:rsidRDefault="00483F2C" w:rsidP="002438B1">
            <w:pPr>
              <w:pStyle w:val="08-Tabelageral"/>
              <w:rPr>
                <w:rFonts w:cs="Arial"/>
              </w:rPr>
            </w:pPr>
            <w:r w:rsidRPr="00C72009">
              <w:rPr>
                <w:rFonts w:cs="Arial"/>
                <w:color w:val="000000"/>
                <w:szCs w:val="14"/>
              </w:rPr>
              <w:t>18</w:t>
            </w:r>
          </w:p>
        </w:tc>
        <w:tc>
          <w:tcPr>
            <w:tcW w:w="368" w:type="pct"/>
            <w:tcBorders>
              <w:top w:val="single" w:sz="2" w:space="0" w:color="8EAADB" w:themeColor="accent5" w:themeTint="99"/>
              <w:left w:val="nil"/>
              <w:bottom w:val="nil"/>
              <w:right w:val="nil"/>
            </w:tcBorders>
            <w:shd w:val="clear" w:color="auto" w:fill="FFFFFF" w:themeFill="background1"/>
            <w:vAlign w:val="center"/>
          </w:tcPr>
          <w:p w14:paraId="7521C4D0" w14:textId="77777777" w:rsidR="00483F2C" w:rsidRPr="00C72009" w:rsidRDefault="00483F2C" w:rsidP="002438B1">
            <w:pPr>
              <w:pStyle w:val="08-Tabelageral"/>
              <w:rPr>
                <w:rFonts w:cs="Arial"/>
                <w:szCs w:val="14"/>
              </w:rPr>
            </w:pPr>
            <w:r w:rsidRPr="00C72009">
              <w:rPr>
                <w:rFonts w:cs="Arial"/>
                <w:color w:val="000000"/>
                <w:szCs w:val="14"/>
              </w:rPr>
              <w:t>5</w:t>
            </w:r>
          </w:p>
        </w:tc>
        <w:tc>
          <w:tcPr>
            <w:tcW w:w="361" w:type="pct"/>
            <w:tcBorders>
              <w:top w:val="single" w:sz="2" w:space="0" w:color="8EAADB" w:themeColor="accent5" w:themeTint="99"/>
              <w:left w:val="nil"/>
              <w:bottom w:val="nil"/>
              <w:right w:val="nil"/>
            </w:tcBorders>
            <w:shd w:val="clear" w:color="auto" w:fill="FFFFFF" w:themeFill="background1"/>
            <w:noWrap/>
            <w:vAlign w:val="center"/>
          </w:tcPr>
          <w:p w14:paraId="2B8855CD" w14:textId="77777777" w:rsidR="00483F2C" w:rsidRPr="00C72009" w:rsidRDefault="00483F2C" w:rsidP="002438B1">
            <w:pPr>
              <w:pStyle w:val="08-Tabelageral"/>
              <w:rPr>
                <w:rFonts w:cs="Arial"/>
                <w:b/>
                <w:bCs/>
                <w:szCs w:val="14"/>
              </w:rPr>
            </w:pPr>
            <w:r w:rsidRPr="00C72009">
              <w:rPr>
                <w:rFonts w:cs="Arial"/>
                <w:b/>
                <w:bCs/>
                <w:color w:val="000000"/>
                <w:szCs w:val="14"/>
              </w:rPr>
              <w:t>93</w:t>
            </w:r>
          </w:p>
        </w:tc>
      </w:tr>
      <w:tr w:rsidR="00483F2C" w:rsidRPr="00C72009" w14:paraId="1F5EB645" w14:textId="77777777" w:rsidTr="002438B1">
        <w:trPr>
          <w:trHeight w:val="238"/>
          <w:jc w:val="center"/>
        </w:trPr>
        <w:tc>
          <w:tcPr>
            <w:tcW w:w="1191" w:type="pct"/>
            <w:tcBorders>
              <w:top w:val="nil"/>
              <w:left w:val="nil"/>
              <w:bottom w:val="nil"/>
              <w:right w:val="nil"/>
            </w:tcBorders>
            <w:shd w:val="clear" w:color="auto" w:fill="D9E2F3" w:themeFill="accent5" w:themeFillTint="33"/>
            <w:noWrap/>
          </w:tcPr>
          <w:p w14:paraId="2F482E0D" w14:textId="77777777" w:rsidR="00483F2C" w:rsidRPr="00C72009" w:rsidRDefault="00483F2C" w:rsidP="002438B1">
            <w:pPr>
              <w:pStyle w:val="08-Tabelageral"/>
              <w:jc w:val="left"/>
              <w:rPr>
                <w:rFonts w:cs="Arial"/>
              </w:rPr>
            </w:pPr>
            <w:r w:rsidRPr="00C72009">
              <w:rPr>
                <w:rFonts w:cs="Arial"/>
              </w:rPr>
              <w:t>AA+ / AA / AA-</w:t>
            </w:r>
          </w:p>
        </w:tc>
        <w:tc>
          <w:tcPr>
            <w:tcW w:w="530" w:type="pct"/>
            <w:tcBorders>
              <w:top w:val="nil"/>
              <w:left w:val="nil"/>
              <w:bottom w:val="nil"/>
              <w:right w:val="nil"/>
            </w:tcBorders>
            <w:shd w:val="clear" w:color="auto" w:fill="D9E2F3" w:themeFill="accent5" w:themeFillTint="33"/>
            <w:noWrap/>
            <w:vAlign w:val="center"/>
          </w:tcPr>
          <w:p w14:paraId="7F1B633D" w14:textId="77777777" w:rsidR="00483F2C" w:rsidRPr="00C72009" w:rsidRDefault="00483F2C" w:rsidP="002438B1">
            <w:pPr>
              <w:pStyle w:val="08-Tabelageral"/>
              <w:rPr>
                <w:rFonts w:cs="Arial"/>
                <w:szCs w:val="14"/>
              </w:rPr>
            </w:pPr>
            <w:r w:rsidRPr="00C72009">
              <w:rPr>
                <w:rFonts w:cs="Arial"/>
                <w:color w:val="000000"/>
                <w:szCs w:val="14"/>
              </w:rPr>
              <w:t>47</w:t>
            </w:r>
          </w:p>
        </w:tc>
        <w:tc>
          <w:tcPr>
            <w:tcW w:w="625" w:type="pct"/>
            <w:tcBorders>
              <w:top w:val="nil"/>
              <w:left w:val="nil"/>
              <w:bottom w:val="nil"/>
              <w:right w:val="nil"/>
            </w:tcBorders>
            <w:shd w:val="clear" w:color="auto" w:fill="D9E2F3" w:themeFill="accent5" w:themeFillTint="33"/>
            <w:noWrap/>
            <w:vAlign w:val="center"/>
          </w:tcPr>
          <w:p w14:paraId="58BB160B" w14:textId="77777777" w:rsidR="00483F2C" w:rsidRPr="00C72009" w:rsidRDefault="00483F2C" w:rsidP="002438B1">
            <w:pPr>
              <w:pStyle w:val="08-Tabelageral"/>
              <w:rPr>
                <w:rFonts w:cs="Arial"/>
                <w:szCs w:val="14"/>
              </w:rPr>
            </w:pPr>
            <w:r w:rsidRPr="00C72009">
              <w:rPr>
                <w:rFonts w:cs="Arial"/>
                <w:color w:val="000000"/>
                <w:szCs w:val="14"/>
              </w:rPr>
              <w:t>304,779</w:t>
            </w:r>
          </w:p>
        </w:tc>
        <w:tc>
          <w:tcPr>
            <w:tcW w:w="368" w:type="pct"/>
            <w:tcBorders>
              <w:top w:val="nil"/>
              <w:left w:val="nil"/>
              <w:bottom w:val="nil"/>
              <w:right w:val="nil"/>
            </w:tcBorders>
            <w:shd w:val="clear" w:color="auto" w:fill="D9E2F3" w:themeFill="accent5" w:themeFillTint="33"/>
            <w:noWrap/>
            <w:vAlign w:val="center"/>
          </w:tcPr>
          <w:p w14:paraId="1C4979A4" w14:textId="77777777" w:rsidR="00483F2C" w:rsidRPr="00C72009" w:rsidRDefault="00483F2C" w:rsidP="002438B1">
            <w:pPr>
              <w:pStyle w:val="08-Tabelageral"/>
              <w:rPr>
                <w:rFonts w:cs="Arial"/>
                <w:szCs w:val="14"/>
              </w:rPr>
            </w:pPr>
            <w:r w:rsidRPr="00C72009">
              <w:rPr>
                <w:rFonts w:cs="Arial"/>
                <w:color w:val="000000"/>
                <w:szCs w:val="14"/>
              </w:rPr>
              <w:t>1</w:t>
            </w:r>
          </w:p>
        </w:tc>
        <w:tc>
          <w:tcPr>
            <w:tcW w:w="361" w:type="pct"/>
            <w:tcBorders>
              <w:top w:val="nil"/>
              <w:left w:val="nil"/>
              <w:bottom w:val="nil"/>
              <w:right w:val="nil"/>
            </w:tcBorders>
            <w:shd w:val="clear" w:color="auto" w:fill="D9E2F3" w:themeFill="accent5" w:themeFillTint="33"/>
            <w:vAlign w:val="center"/>
          </w:tcPr>
          <w:p w14:paraId="49CC53A8" w14:textId="77777777" w:rsidR="00483F2C" w:rsidRPr="00C72009" w:rsidRDefault="00483F2C" w:rsidP="002438B1">
            <w:pPr>
              <w:pStyle w:val="08-Tabelageral"/>
              <w:rPr>
                <w:rFonts w:cs="Arial"/>
                <w:b/>
                <w:szCs w:val="14"/>
              </w:rPr>
            </w:pPr>
            <w:r w:rsidRPr="00C72009">
              <w:rPr>
                <w:rFonts w:cs="Arial"/>
                <w:b/>
                <w:bCs/>
                <w:color w:val="000000"/>
                <w:szCs w:val="14"/>
              </w:rPr>
              <w:t>304,827</w:t>
            </w:r>
          </w:p>
        </w:tc>
        <w:tc>
          <w:tcPr>
            <w:tcW w:w="41" w:type="pct"/>
            <w:tcBorders>
              <w:top w:val="nil"/>
              <w:left w:val="nil"/>
              <w:bottom w:val="nil"/>
              <w:right w:val="nil"/>
            </w:tcBorders>
            <w:shd w:val="clear" w:color="auto" w:fill="D9E2F3" w:themeFill="accent5" w:themeFillTint="33"/>
            <w:noWrap/>
            <w:vAlign w:val="center"/>
          </w:tcPr>
          <w:p w14:paraId="3EB22E05" w14:textId="77777777" w:rsidR="00483F2C" w:rsidRPr="00C72009" w:rsidRDefault="00483F2C" w:rsidP="002438B1">
            <w:pPr>
              <w:pStyle w:val="08-Tabelageral"/>
              <w:rPr>
                <w:rFonts w:cs="Arial"/>
                <w:szCs w:val="14"/>
              </w:rPr>
            </w:pPr>
          </w:p>
        </w:tc>
        <w:tc>
          <w:tcPr>
            <w:tcW w:w="530" w:type="pct"/>
            <w:tcBorders>
              <w:top w:val="nil"/>
              <w:left w:val="nil"/>
              <w:bottom w:val="nil"/>
              <w:right w:val="nil"/>
            </w:tcBorders>
            <w:shd w:val="clear" w:color="auto" w:fill="D9E2F3" w:themeFill="accent5" w:themeFillTint="33"/>
            <w:noWrap/>
            <w:vAlign w:val="center"/>
          </w:tcPr>
          <w:p w14:paraId="549C556D" w14:textId="77777777" w:rsidR="00483F2C" w:rsidRPr="00C72009" w:rsidRDefault="00483F2C" w:rsidP="002438B1">
            <w:pPr>
              <w:pStyle w:val="08-Tabelageral"/>
              <w:rPr>
                <w:rFonts w:cs="Arial"/>
                <w:szCs w:val="14"/>
              </w:rPr>
            </w:pPr>
            <w:r w:rsidRPr="00C72009">
              <w:rPr>
                <w:rFonts w:cs="Arial"/>
                <w:color w:val="000000"/>
                <w:szCs w:val="14"/>
              </w:rPr>
              <w:t>51</w:t>
            </w:r>
          </w:p>
        </w:tc>
        <w:tc>
          <w:tcPr>
            <w:tcW w:w="625" w:type="pct"/>
            <w:tcBorders>
              <w:top w:val="nil"/>
              <w:left w:val="nil"/>
              <w:bottom w:val="nil"/>
              <w:right w:val="nil"/>
            </w:tcBorders>
            <w:shd w:val="clear" w:color="auto" w:fill="D9E2F3" w:themeFill="accent5" w:themeFillTint="33"/>
            <w:vAlign w:val="center"/>
          </w:tcPr>
          <w:p w14:paraId="0C8607C0" w14:textId="77777777" w:rsidR="00483F2C" w:rsidRPr="00C72009" w:rsidRDefault="00483F2C" w:rsidP="002438B1">
            <w:pPr>
              <w:pStyle w:val="08-Tabelageral"/>
              <w:rPr>
                <w:rFonts w:cs="Arial"/>
              </w:rPr>
            </w:pPr>
            <w:r w:rsidRPr="00C72009">
              <w:rPr>
                <w:rFonts w:cs="Arial"/>
                <w:color w:val="000000"/>
                <w:szCs w:val="14"/>
              </w:rPr>
              <w:t>449,787</w:t>
            </w:r>
          </w:p>
        </w:tc>
        <w:tc>
          <w:tcPr>
            <w:tcW w:w="368" w:type="pct"/>
            <w:tcBorders>
              <w:top w:val="nil"/>
              <w:left w:val="nil"/>
              <w:bottom w:val="nil"/>
              <w:right w:val="nil"/>
            </w:tcBorders>
            <w:shd w:val="clear" w:color="auto" w:fill="D9E2F3" w:themeFill="accent5" w:themeFillTint="33"/>
            <w:vAlign w:val="center"/>
          </w:tcPr>
          <w:p w14:paraId="0CE3F95D" w14:textId="77777777" w:rsidR="00483F2C" w:rsidRPr="00C72009" w:rsidRDefault="00483F2C" w:rsidP="002438B1">
            <w:pPr>
              <w:pStyle w:val="08-Tabelageral"/>
              <w:rPr>
                <w:rFonts w:cs="Arial"/>
                <w:szCs w:val="14"/>
              </w:rPr>
            </w:pPr>
            <w:r w:rsidRPr="00C72009">
              <w:rPr>
                <w:rFonts w:cs="Arial"/>
                <w:color w:val="000000"/>
                <w:szCs w:val="14"/>
              </w:rPr>
              <w:t>5</w:t>
            </w:r>
          </w:p>
        </w:tc>
        <w:tc>
          <w:tcPr>
            <w:tcW w:w="361" w:type="pct"/>
            <w:tcBorders>
              <w:top w:val="nil"/>
              <w:left w:val="nil"/>
              <w:bottom w:val="nil"/>
              <w:right w:val="nil"/>
            </w:tcBorders>
            <w:shd w:val="clear" w:color="auto" w:fill="D9E2F3" w:themeFill="accent5" w:themeFillTint="33"/>
            <w:noWrap/>
            <w:vAlign w:val="center"/>
          </w:tcPr>
          <w:p w14:paraId="20E2297F" w14:textId="77777777" w:rsidR="00483F2C" w:rsidRPr="00C72009" w:rsidRDefault="00483F2C" w:rsidP="002438B1">
            <w:pPr>
              <w:pStyle w:val="08-Tabelageral"/>
              <w:rPr>
                <w:rFonts w:cs="Arial"/>
                <w:b/>
                <w:bCs/>
                <w:szCs w:val="14"/>
              </w:rPr>
            </w:pPr>
            <w:r w:rsidRPr="00C72009">
              <w:rPr>
                <w:rFonts w:cs="Arial"/>
                <w:b/>
                <w:bCs/>
                <w:color w:val="000000"/>
                <w:szCs w:val="14"/>
              </w:rPr>
              <w:t>449,843</w:t>
            </w:r>
          </w:p>
        </w:tc>
      </w:tr>
      <w:tr w:rsidR="00483F2C" w:rsidRPr="00C72009" w14:paraId="3554EDE2" w14:textId="77777777" w:rsidTr="002438B1">
        <w:trPr>
          <w:trHeight w:val="238"/>
          <w:jc w:val="center"/>
        </w:trPr>
        <w:tc>
          <w:tcPr>
            <w:tcW w:w="1191" w:type="pct"/>
            <w:tcBorders>
              <w:top w:val="nil"/>
              <w:left w:val="nil"/>
              <w:bottom w:val="nil"/>
              <w:right w:val="nil"/>
            </w:tcBorders>
            <w:shd w:val="clear" w:color="auto" w:fill="FFFFFF" w:themeFill="background1"/>
            <w:noWrap/>
          </w:tcPr>
          <w:p w14:paraId="0F833356" w14:textId="77777777" w:rsidR="00483F2C" w:rsidRPr="00C72009" w:rsidRDefault="00483F2C" w:rsidP="002438B1">
            <w:pPr>
              <w:pStyle w:val="08-Tabelageral"/>
              <w:jc w:val="left"/>
              <w:rPr>
                <w:rFonts w:cs="Arial"/>
              </w:rPr>
            </w:pPr>
            <w:r w:rsidRPr="00C72009">
              <w:rPr>
                <w:rFonts w:cs="Arial"/>
              </w:rPr>
              <w:t>A+ / A / A-</w:t>
            </w:r>
          </w:p>
        </w:tc>
        <w:tc>
          <w:tcPr>
            <w:tcW w:w="530" w:type="pct"/>
            <w:tcBorders>
              <w:top w:val="nil"/>
              <w:left w:val="nil"/>
              <w:bottom w:val="nil"/>
              <w:right w:val="nil"/>
            </w:tcBorders>
            <w:shd w:val="clear" w:color="auto" w:fill="FFFFFF" w:themeFill="background1"/>
            <w:noWrap/>
            <w:vAlign w:val="center"/>
          </w:tcPr>
          <w:p w14:paraId="37551B8C" w14:textId="77777777" w:rsidR="00483F2C" w:rsidRPr="00C72009" w:rsidRDefault="00483F2C" w:rsidP="002438B1">
            <w:pPr>
              <w:pStyle w:val="08-Tabelageral"/>
              <w:rPr>
                <w:rFonts w:cs="Arial"/>
                <w:szCs w:val="14"/>
              </w:rPr>
            </w:pPr>
            <w:r w:rsidRPr="00C72009">
              <w:rPr>
                <w:rFonts w:cs="Arial"/>
                <w:color w:val="000000"/>
                <w:szCs w:val="14"/>
              </w:rPr>
              <w:t>1</w:t>
            </w:r>
          </w:p>
        </w:tc>
        <w:tc>
          <w:tcPr>
            <w:tcW w:w="625" w:type="pct"/>
            <w:tcBorders>
              <w:top w:val="nil"/>
              <w:left w:val="nil"/>
              <w:bottom w:val="nil"/>
              <w:right w:val="nil"/>
            </w:tcBorders>
            <w:shd w:val="clear" w:color="auto" w:fill="FFFFFF" w:themeFill="background1"/>
            <w:noWrap/>
          </w:tcPr>
          <w:p w14:paraId="570E9144" w14:textId="77777777" w:rsidR="00483F2C" w:rsidRPr="00C72009" w:rsidRDefault="00483F2C" w:rsidP="002438B1">
            <w:pPr>
              <w:pStyle w:val="08-Tabelageral"/>
              <w:rPr>
                <w:rFonts w:cs="Arial"/>
                <w:szCs w:val="14"/>
              </w:rPr>
            </w:pPr>
            <w:r w:rsidRPr="00C72009">
              <w:rPr>
                <w:rFonts w:cs="Arial"/>
                <w:color w:val="000000"/>
                <w:szCs w:val="14"/>
              </w:rPr>
              <w:t>--</w:t>
            </w:r>
          </w:p>
        </w:tc>
        <w:tc>
          <w:tcPr>
            <w:tcW w:w="368" w:type="pct"/>
            <w:tcBorders>
              <w:top w:val="nil"/>
              <w:left w:val="nil"/>
              <w:bottom w:val="nil"/>
              <w:right w:val="nil"/>
            </w:tcBorders>
            <w:shd w:val="clear" w:color="auto" w:fill="FFFFFF" w:themeFill="background1"/>
            <w:noWrap/>
            <w:vAlign w:val="center"/>
          </w:tcPr>
          <w:p w14:paraId="64E7BB83" w14:textId="77777777" w:rsidR="00483F2C" w:rsidRPr="00C72009" w:rsidRDefault="00483F2C" w:rsidP="002438B1">
            <w:pPr>
              <w:pStyle w:val="08-Tabelageral"/>
              <w:rPr>
                <w:rFonts w:cs="Arial"/>
                <w:szCs w:val="14"/>
              </w:rPr>
            </w:pPr>
            <w:r w:rsidRPr="00C72009">
              <w:rPr>
                <w:rFonts w:cs="Arial"/>
                <w:color w:val="000000"/>
                <w:szCs w:val="14"/>
              </w:rPr>
              <w:t>1</w:t>
            </w:r>
          </w:p>
        </w:tc>
        <w:tc>
          <w:tcPr>
            <w:tcW w:w="361" w:type="pct"/>
            <w:tcBorders>
              <w:top w:val="nil"/>
              <w:left w:val="nil"/>
              <w:bottom w:val="nil"/>
              <w:right w:val="nil"/>
            </w:tcBorders>
            <w:shd w:val="clear" w:color="auto" w:fill="FFFFFF" w:themeFill="background1"/>
            <w:vAlign w:val="center"/>
          </w:tcPr>
          <w:p w14:paraId="29117A51" w14:textId="77777777" w:rsidR="00483F2C" w:rsidRPr="00C72009" w:rsidRDefault="00483F2C" w:rsidP="002438B1">
            <w:pPr>
              <w:pStyle w:val="08-Tabelageral"/>
              <w:rPr>
                <w:rFonts w:cs="Arial"/>
                <w:b/>
                <w:szCs w:val="14"/>
              </w:rPr>
            </w:pPr>
            <w:r w:rsidRPr="00C72009">
              <w:rPr>
                <w:rFonts w:cs="Arial"/>
                <w:b/>
                <w:bCs/>
                <w:color w:val="000000"/>
                <w:szCs w:val="14"/>
              </w:rPr>
              <w:t>2</w:t>
            </w:r>
          </w:p>
        </w:tc>
        <w:tc>
          <w:tcPr>
            <w:tcW w:w="41" w:type="pct"/>
            <w:tcBorders>
              <w:top w:val="nil"/>
              <w:left w:val="nil"/>
              <w:bottom w:val="nil"/>
              <w:right w:val="nil"/>
            </w:tcBorders>
            <w:shd w:val="clear" w:color="auto" w:fill="FFFFFF" w:themeFill="background1"/>
            <w:noWrap/>
            <w:vAlign w:val="center"/>
          </w:tcPr>
          <w:p w14:paraId="1E8E3438" w14:textId="77777777" w:rsidR="00483F2C" w:rsidRPr="00C72009" w:rsidRDefault="00483F2C" w:rsidP="002438B1">
            <w:pPr>
              <w:pStyle w:val="08-Tabelageral"/>
              <w:rPr>
                <w:rFonts w:cs="Arial"/>
                <w:szCs w:val="14"/>
              </w:rPr>
            </w:pPr>
          </w:p>
        </w:tc>
        <w:tc>
          <w:tcPr>
            <w:tcW w:w="530" w:type="pct"/>
            <w:tcBorders>
              <w:top w:val="nil"/>
              <w:left w:val="nil"/>
              <w:bottom w:val="nil"/>
              <w:right w:val="nil"/>
            </w:tcBorders>
            <w:shd w:val="clear" w:color="auto" w:fill="FFFFFF" w:themeFill="background1"/>
            <w:noWrap/>
            <w:vAlign w:val="center"/>
          </w:tcPr>
          <w:p w14:paraId="50760410" w14:textId="77777777" w:rsidR="00483F2C" w:rsidRPr="00C72009" w:rsidRDefault="00483F2C" w:rsidP="002438B1">
            <w:pPr>
              <w:pStyle w:val="08-Tabelageral"/>
              <w:rPr>
                <w:rFonts w:cs="Arial"/>
                <w:szCs w:val="14"/>
              </w:rPr>
            </w:pPr>
            <w:r w:rsidRPr="00C72009">
              <w:rPr>
                <w:rFonts w:cs="Arial"/>
                <w:color w:val="000000"/>
                <w:szCs w:val="14"/>
              </w:rPr>
              <w:t>2</w:t>
            </w:r>
          </w:p>
        </w:tc>
        <w:tc>
          <w:tcPr>
            <w:tcW w:w="625" w:type="pct"/>
            <w:tcBorders>
              <w:top w:val="nil"/>
              <w:left w:val="nil"/>
              <w:bottom w:val="nil"/>
              <w:right w:val="nil"/>
            </w:tcBorders>
            <w:shd w:val="clear" w:color="auto" w:fill="FFFFFF" w:themeFill="background1"/>
          </w:tcPr>
          <w:p w14:paraId="5A86AABC" w14:textId="77777777" w:rsidR="00483F2C" w:rsidRPr="00C72009" w:rsidRDefault="00483F2C" w:rsidP="002438B1">
            <w:pPr>
              <w:pStyle w:val="08-Tabelageral"/>
              <w:rPr>
                <w:rFonts w:cs="Arial"/>
              </w:rPr>
            </w:pPr>
            <w:r w:rsidRPr="00C72009">
              <w:rPr>
                <w:rFonts w:cs="Arial"/>
                <w:color w:val="000000"/>
                <w:szCs w:val="14"/>
              </w:rPr>
              <w:t>--</w:t>
            </w:r>
          </w:p>
        </w:tc>
        <w:tc>
          <w:tcPr>
            <w:tcW w:w="368" w:type="pct"/>
            <w:tcBorders>
              <w:top w:val="nil"/>
              <w:left w:val="nil"/>
              <w:bottom w:val="nil"/>
              <w:right w:val="nil"/>
            </w:tcBorders>
            <w:shd w:val="clear" w:color="auto" w:fill="FFFFFF" w:themeFill="background1"/>
            <w:vAlign w:val="center"/>
          </w:tcPr>
          <w:p w14:paraId="7B50CEBA" w14:textId="77777777" w:rsidR="00483F2C" w:rsidRPr="00C72009" w:rsidRDefault="00483F2C" w:rsidP="002438B1">
            <w:pPr>
              <w:pStyle w:val="08-Tabelageral"/>
              <w:rPr>
                <w:rFonts w:cs="Arial"/>
                <w:szCs w:val="14"/>
              </w:rPr>
            </w:pPr>
            <w:r w:rsidRPr="00C72009">
              <w:rPr>
                <w:rFonts w:cs="Arial"/>
                <w:color w:val="000000"/>
                <w:szCs w:val="14"/>
              </w:rPr>
              <w:t>1</w:t>
            </w:r>
          </w:p>
        </w:tc>
        <w:tc>
          <w:tcPr>
            <w:tcW w:w="361" w:type="pct"/>
            <w:tcBorders>
              <w:top w:val="nil"/>
              <w:left w:val="nil"/>
              <w:bottom w:val="nil"/>
              <w:right w:val="nil"/>
            </w:tcBorders>
            <w:shd w:val="clear" w:color="auto" w:fill="FFFFFF" w:themeFill="background1"/>
            <w:noWrap/>
            <w:vAlign w:val="center"/>
          </w:tcPr>
          <w:p w14:paraId="6617AD01" w14:textId="77777777" w:rsidR="00483F2C" w:rsidRPr="00C72009" w:rsidRDefault="00483F2C" w:rsidP="002438B1">
            <w:pPr>
              <w:pStyle w:val="08-Tabelageral"/>
              <w:rPr>
                <w:rFonts w:cs="Arial"/>
                <w:b/>
                <w:bCs/>
                <w:szCs w:val="14"/>
              </w:rPr>
            </w:pPr>
            <w:r w:rsidRPr="00C72009">
              <w:rPr>
                <w:rFonts w:cs="Arial"/>
                <w:b/>
                <w:bCs/>
                <w:color w:val="000000"/>
                <w:szCs w:val="14"/>
              </w:rPr>
              <w:t>3</w:t>
            </w:r>
          </w:p>
        </w:tc>
      </w:tr>
      <w:tr w:rsidR="00483F2C" w:rsidRPr="00C72009" w14:paraId="16F356CE" w14:textId="77777777" w:rsidTr="002438B1">
        <w:trPr>
          <w:trHeight w:val="238"/>
          <w:jc w:val="center"/>
        </w:trPr>
        <w:tc>
          <w:tcPr>
            <w:tcW w:w="1191" w:type="pct"/>
            <w:tcBorders>
              <w:top w:val="nil"/>
              <w:left w:val="nil"/>
              <w:bottom w:val="nil"/>
              <w:right w:val="nil"/>
            </w:tcBorders>
            <w:shd w:val="clear" w:color="auto" w:fill="D9E2F3" w:themeFill="accent5" w:themeFillTint="33"/>
            <w:noWrap/>
          </w:tcPr>
          <w:p w14:paraId="1636CDDF" w14:textId="77777777" w:rsidR="00483F2C" w:rsidRPr="00C72009" w:rsidRDefault="00483F2C" w:rsidP="002438B1">
            <w:pPr>
              <w:pStyle w:val="08-Tabelageral"/>
              <w:jc w:val="left"/>
              <w:rPr>
                <w:rFonts w:cs="Arial"/>
              </w:rPr>
            </w:pPr>
            <w:r w:rsidRPr="00C72009">
              <w:rPr>
                <w:rFonts w:cs="Arial"/>
              </w:rPr>
              <w:t>BBB+ / BBB / BBB-</w:t>
            </w:r>
          </w:p>
        </w:tc>
        <w:tc>
          <w:tcPr>
            <w:tcW w:w="530" w:type="pct"/>
            <w:tcBorders>
              <w:top w:val="nil"/>
              <w:left w:val="nil"/>
              <w:bottom w:val="nil"/>
              <w:right w:val="nil"/>
            </w:tcBorders>
            <w:shd w:val="clear" w:color="auto" w:fill="D9E2F3" w:themeFill="accent5" w:themeFillTint="33"/>
            <w:noWrap/>
          </w:tcPr>
          <w:p w14:paraId="4F84A486" w14:textId="77777777" w:rsidR="00483F2C" w:rsidRPr="00C72009" w:rsidRDefault="00483F2C" w:rsidP="002438B1">
            <w:pPr>
              <w:pStyle w:val="08-Tabelageral"/>
              <w:rPr>
                <w:rFonts w:cs="Arial"/>
                <w:szCs w:val="14"/>
              </w:rPr>
            </w:pPr>
            <w:r w:rsidRPr="00C72009">
              <w:rPr>
                <w:rFonts w:cs="Arial"/>
                <w:color w:val="000000"/>
                <w:szCs w:val="14"/>
              </w:rPr>
              <w:t>--</w:t>
            </w:r>
          </w:p>
        </w:tc>
        <w:tc>
          <w:tcPr>
            <w:tcW w:w="625" w:type="pct"/>
            <w:tcBorders>
              <w:top w:val="nil"/>
              <w:left w:val="nil"/>
              <w:bottom w:val="nil"/>
              <w:right w:val="nil"/>
            </w:tcBorders>
            <w:shd w:val="clear" w:color="auto" w:fill="D9E2F3" w:themeFill="accent5" w:themeFillTint="33"/>
            <w:noWrap/>
          </w:tcPr>
          <w:p w14:paraId="2EA89195" w14:textId="77777777" w:rsidR="00483F2C" w:rsidRPr="00C72009" w:rsidRDefault="00483F2C" w:rsidP="002438B1">
            <w:pPr>
              <w:pStyle w:val="08-Tabelageral"/>
              <w:rPr>
                <w:rFonts w:cs="Arial"/>
                <w:szCs w:val="14"/>
              </w:rPr>
            </w:pPr>
            <w:r w:rsidRPr="00C72009">
              <w:rPr>
                <w:rFonts w:cs="Arial"/>
                <w:color w:val="000000"/>
                <w:szCs w:val="14"/>
              </w:rPr>
              <w:t>--</w:t>
            </w:r>
          </w:p>
        </w:tc>
        <w:tc>
          <w:tcPr>
            <w:tcW w:w="368" w:type="pct"/>
            <w:tcBorders>
              <w:top w:val="nil"/>
              <w:left w:val="nil"/>
              <w:bottom w:val="nil"/>
              <w:right w:val="nil"/>
            </w:tcBorders>
            <w:shd w:val="clear" w:color="auto" w:fill="D9E2F3" w:themeFill="accent5" w:themeFillTint="33"/>
            <w:noWrap/>
            <w:vAlign w:val="center"/>
          </w:tcPr>
          <w:p w14:paraId="13E5BFFF" w14:textId="77777777" w:rsidR="00483F2C" w:rsidRPr="00C72009" w:rsidRDefault="00483F2C" w:rsidP="002438B1">
            <w:pPr>
              <w:pStyle w:val="08-Tabelageral"/>
              <w:rPr>
                <w:rFonts w:cs="Arial"/>
                <w:szCs w:val="14"/>
              </w:rPr>
            </w:pPr>
            <w:r w:rsidRPr="00C72009">
              <w:rPr>
                <w:rFonts w:cs="Arial"/>
                <w:color w:val="000000"/>
                <w:szCs w:val="14"/>
              </w:rPr>
              <w:t>2</w:t>
            </w:r>
          </w:p>
        </w:tc>
        <w:tc>
          <w:tcPr>
            <w:tcW w:w="361" w:type="pct"/>
            <w:tcBorders>
              <w:top w:val="nil"/>
              <w:left w:val="nil"/>
              <w:bottom w:val="nil"/>
              <w:right w:val="nil"/>
            </w:tcBorders>
            <w:shd w:val="clear" w:color="auto" w:fill="D9E2F3" w:themeFill="accent5" w:themeFillTint="33"/>
            <w:vAlign w:val="center"/>
          </w:tcPr>
          <w:p w14:paraId="70035C52" w14:textId="77777777" w:rsidR="00483F2C" w:rsidRPr="00C72009" w:rsidRDefault="00483F2C" w:rsidP="002438B1">
            <w:pPr>
              <w:pStyle w:val="08-Tabelageral"/>
              <w:rPr>
                <w:rFonts w:cs="Arial"/>
                <w:b/>
                <w:szCs w:val="14"/>
              </w:rPr>
            </w:pPr>
            <w:r w:rsidRPr="00C72009">
              <w:rPr>
                <w:rFonts w:cs="Arial"/>
                <w:b/>
                <w:bCs/>
                <w:color w:val="000000"/>
                <w:szCs w:val="14"/>
              </w:rPr>
              <w:t>2</w:t>
            </w:r>
          </w:p>
        </w:tc>
        <w:tc>
          <w:tcPr>
            <w:tcW w:w="41" w:type="pct"/>
            <w:tcBorders>
              <w:top w:val="nil"/>
              <w:left w:val="nil"/>
              <w:bottom w:val="nil"/>
              <w:right w:val="nil"/>
            </w:tcBorders>
            <w:shd w:val="clear" w:color="auto" w:fill="D9E2F3" w:themeFill="accent5" w:themeFillTint="33"/>
            <w:noWrap/>
            <w:vAlign w:val="center"/>
          </w:tcPr>
          <w:p w14:paraId="4BF9A8F4" w14:textId="77777777" w:rsidR="00483F2C" w:rsidRPr="00C72009" w:rsidRDefault="00483F2C" w:rsidP="002438B1">
            <w:pPr>
              <w:pStyle w:val="08-Tabelageral"/>
              <w:rPr>
                <w:rFonts w:cs="Arial"/>
                <w:szCs w:val="14"/>
              </w:rPr>
            </w:pPr>
          </w:p>
        </w:tc>
        <w:tc>
          <w:tcPr>
            <w:tcW w:w="530" w:type="pct"/>
            <w:tcBorders>
              <w:top w:val="nil"/>
              <w:left w:val="nil"/>
              <w:bottom w:val="nil"/>
              <w:right w:val="nil"/>
            </w:tcBorders>
            <w:shd w:val="clear" w:color="auto" w:fill="D9E2F3" w:themeFill="accent5" w:themeFillTint="33"/>
            <w:noWrap/>
          </w:tcPr>
          <w:p w14:paraId="43D37986" w14:textId="77777777" w:rsidR="00483F2C" w:rsidRPr="00C72009" w:rsidRDefault="00483F2C" w:rsidP="002438B1">
            <w:pPr>
              <w:pStyle w:val="08-Tabelageral"/>
              <w:rPr>
                <w:rFonts w:cs="Arial"/>
              </w:rPr>
            </w:pPr>
            <w:r w:rsidRPr="00C72009">
              <w:rPr>
                <w:rFonts w:cs="Arial"/>
                <w:color w:val="000000"/>
                <w:szCs w:val="14"/>
              </w:rPr>
              <w:t>--</w:t>
            </w:r>
          </w:p>
        </w:tc>
        <w:tc>
          <w:tcPr>
            <w:tcW w:w="625" w:type="pct"/>
            <w:tcBorders>
              <w:top w:val="nil"/>
              <w:left w:val="nil"/>
              <w:bottom w:val="nil"/>
              <w:right w:val="nil"/>
            </w:tcBorders>
            <w:shd w:val="clear" w:color="auto" w:fill="D9E2F3" w:themeFill="accent5" w:themeFillTint="33"/>
          </w:tcPr>
          <w:p w14:paraId="22E9DE33" w14:textId="77777777" w:rsidR="00483F2C" w:rsidRPr="00C72009" w:rsidRDefault="00483F2C" w:rsidP="002438B1">
            <w:pPr>
              <w:pStyle w:val="08-Tabelageral"/>
              <w:rPr>
                <w:rFonts w:cs="Arial"/>
              </w:rPr>
            </w:pPr>
            <w:r w:rsidRPr="00C72009">
              <w:rPr>
                <w:rFonts w:cs="Arial"/>
                <w:color w:val="000000"/>
                <w:szCs w:val="14"/>
              </w:rPr>
              <w:t>--</w:t>
            </w:r>
          </w:p>
        </w:tc>
        <w:tc>
          <w:tcPr>
            <w:tcW w:w="368" w:type="pct"/>
            <w:tcBorders>
              <w:top w:val="nil"/>
              <w:left w:val="nil"/>
              <w:bottom w:val="nil"/>
              <w:right w:val="nil"/>
            </w:tcBorders>
            <w:shd w:val="clear" w:color="auto" w:fill="D9E2F3" w:themeFill="accent5" w:themeFillTint="33"/>
            <w:vAlign w:val="center"/>
          </w:tcPr>
          <w:p w14:paraId="00FE202D" w14:textId="77777777" w:rsidR="00483F2C" w:rsidRPr="00C72009" w:rsidDel="009D4ED3" w:rsidRDefault="00483F2C" w:rsidP="002438B1">
            <w:pPr>
              <w:pStyle w:val="08-Tabelageral"/>
              <w:rPr>
                <w:rFonts w:cs="Arial"/>
              </w:rPr>
            </w:pPr>
            <w:r w:rsidRPr="00C72009">
              <w:rPr>
                <w:rFonts w:cs="Arial"/>
                <w:color w:val="000000"/>
                <w:szCs w:val="14"/>
              </w:rPr>
              <w:t>2</w:t>
            </w:r>
          </w:p>
        </w:tc>
        <w:tc>
          <w:tcPr>
            <w:tcW w:w="361" w:type="pct"/>
            <w:tcBorders>
              <w:top w:val="nil"/>
              <w:left w:val="nil"/>
              <w:bottom w:val="nil"/>
              <w:right w:val="nil"/>
            </w:tcBorders>
            <w:shd w:val="clear" w:color="auto" w:fill="D9E2F3" w:themeFill="accent5" w:themeFillTint="33"/>
            <w:noWrap/>
            <w:vAlign w:val="center"/>
          </w:tcPr>
          <w:p w14:paraId="30250310" w14:textId="77777777" w:rsidR="00483F2C" w:rsidRPr="00C72009" w:rsidRDefault="00483F2C" w:rsidP="002438B1">
            <w:pPr>
              <w:pStyle w:val="08-Tabelageral"/>
              <w:rPr>
                <w:rFonts w:cs="Arial"/>
                <w:b/>
              </w:rPr>
            </w:pPr>
            <w:r w:rsidRPr="00C72009">
              <w:rPr>
                <w:rFonts w:cs="Arial"/>
                <w:b/>
                <w:bCs/>
                <w:color w:val="000000"/>
                <w:szCs w:val="14"/>
              </w:rPr>
              <w:t>2</w:t>
            </w:r>
          </w:p>
        </w:tc>
      </w:tr>
      <w:tr w:rsidR="00483F2C" w:rsidRPr="00C72009" w14:paraId="4A4858FA" w14:textId="77777777" w:rsidTr="002438B1">
        <w:trPr>
          <w:trHeight w:val="238"/>
          <w:jc w:val="center"/>
        </w:trPr>
        <w:tc>
          <w:tcPr>
            <w:tcW w:w="1191" w:type="pct"/>
            <w:tcBorders>
              <w:top w:val="nil"/>
              <w:left w:val="nil"/>
              <w:bottom w:val="nil"/>
              <w:right w:val="nil"/>
            </w:tcBorders>
            <w:shd w:val="clear" w:color="auto" w:fill="FFFFFF" w:themeFill="background1"/>
            <w:noWrap/>
          </w:tcPr>
          <w:p w14:paraId="1055E196" w14:textId="77777777" w:rsidR="00483F2C" w:rsidRPr="00C72009" w:rsidRDefault="00483F2C" w:rsidP="002438B1">
            <w:pPr>
              <w:pStyle w:val="08-Tabelageral"/>
              <w:jc w:val="left"/>
              <w:rPr>
                <w:rFonts w:cs="Arial"/>
              </w:rPr>
            </w:pPr>
            <w:r w:rsidRPr="00C72009">
              <w:rPr>
                <w:rFonts w:cs="Arial"/>
              </w:rPr>
              <w:t xml:space="preserve">BB+ / BB / BB- </w:t>
            </w:r>
          </w:p>
        </w:tc>
        <w:tc>
          <w:tcPr>
            <w:tcW w:w="530" w:type="pct"/>
            <w:tcBorders>
              <w:top w:val="nil"/>
              <w:left w:val="nil"/>
              <w:bottom w:val="nil"/>
              <w:right w:val="nil"/>
            </w:tcBorders>
            <w:shd w:val="clear" w:color="auto" w:fill="FFFFFF" w:themeFill="background1"/>
            <w:noWrap/>
          </w:tcPr>
          <w:p w14:paraId="49BBF0ED" w14:textId="77777777" w:rsidR="00483F2C" w:rsidRPr="00C72009" w:rsidRDefault="00483F2C" w:rsidP="002438B1">
            <w:pPr>
              <w:pStyle w:val="08-Tabelageral"/>
              <w:rPr>
                <w:rFonts w:cs="Arial"/>
                <w:szCs w:val="14"/>
              </w:rPr>
            </w:pPr>
            <w:r w:rsidRPr="00C72009">
              <w:rPr>
                <w:rFonts w:cs="Arial"/>
                <w:color w:val="000000"/>
                <w:szCs w:val="14"/>
              </w:rPr>
              <w:t>--</w:t>
            </w:r>
          </w:p>
        </w:tc>
        <w:tc>
          <w:tcPr>
            <w:tcW w:w="625" w:type="pct"/>
            <w:tcBorders>
              <w:top w:val="nil"/>
              <w:left w:val="nil"/>
              <w:bottom w:val="nil"/>
              <w:right w:val="nil"/>
            </w:tcBorders>
            <w:shd w:val="clear" w:color="auto" w:fill="FFFFFF" w:themeFill="background1"/>
            <w:noWrap/>
          </w:tcPr>
          <w:p w14:paraId="4A16837C" w14:textId="77777777" w:rsidR="00483F2C" w:rsidRPr="00C72009" w:rsidRDefault="00483F2C" w:rsidP="002438B1">
            <w:pPr>
              <w:pStyle w:val="08-Tabelageral"/>
              <w:rPr>
                <w:rFonts w:cs="Arial"/>
                <w:szCs w:val="14"/>
              </w:rPr>
            </w:pPr>
            <w:r w:rsidRPr="00C72009">
              <w:rPr>
                <w:rFonts w:cs="Arial"/>
                <w:color w:val="000000"/>
                <w:szCs w:val="14"/>
              </w:rPr>
              <w:t>--</w:t>
            </w:r>
          </w:p>
        </w:tc>
        <w:tc>
          <w:tcPr>
            <w:tcW w:w="368" w:type="pct"/>
            <w:tcBorders>
              <w:top w:val="nil"/>
              <w:left w:val="nil"/>
              <w:bottom w:val="nil"/>
              <w:right w:val="nil"/>
            </w:tcBorders>
            <w:shd w:val="clear" w:color="auto" w:fill="FFFFFF" w:themeFill="background1"/>
            <w:noWrap/>
            <w:vAlign w:val="center"/>
          </w:tcPr>
          <w:p w14:paraId="5CBF03DD" w14:textId="77777777" w:rsidR="00483F2C" w:rsidRPr="00C72009" w:rsidRDefault="00483F2C" w:rsidP="002438B1">
            <w:pPr>
              <w:pStyle w:val="08-Tabelageral"/>
              <w:rPr>
                <w:rFonts w:cs="Arial"/>
                <w:szCs w:val="14"/>
              </w:rPr>
            </w:pPr>
            <w:r w:rsidRPr="00C72009">
              <w:rPr>
                <w:rFonts w:cs="Arial"/>
                <w:color w:val="000000"/>
                <w:szCs w:val="14"/>
              </w:rPr>
              <w:t>1</w:t>
            </w:r>
          </w:p>
        </w:tc>
        <w:tc>
          <w:tcPr>
            <w:tcW w:w="361" w:type="pct"/>
            <w:tcBorders>
              <w:top w:val="nil"/>
              <w:left w:val="nil"/>
              <w:bottom w:val="nil"/>
              <w:right w:val="nil"/>
            </w:tcBorders>
            <w:shd w:val="clear" w:color="auto" w:fill="FFFFFF" w:themeFill="background1"/>
            <w:vAlign w:val="center"/>
          </w:tcPr>
          <w:p w14:paraId="27040AA1" w14:textId="77777777" w:rsidR="00483F2C" w:rsidRPr="00C72009" w:rsidRDefault="00483F2C" w:rsidP="002438B1">
            <w:pPr>
              <w:pStyle w:val="08-Tabelageral"/>
              <w:rPr>
                <w:rFonts w:cs="Arial"/>
                <w:b/>
                <w:szCs w:val="14"/>
              </w:rPr>
            </w:pPr>
            <w:r w:rsidRPr="00C72009">
              <w:rPr>
                <w:rFonts w:cs="Arial"/>
                <w:b/>
                <w:bCs/>
                <w:color w:val="000000"/>
                <w:szCs w:val="14"/>
              </w:rPr>
              <w:t>1</w:t>
            </w:r>
          </w:p>
        </w:tc>
        <w:tc>
          <w:tcPr>
            <w:tcW w:w="41" w:type="pct"/>
            <w:tcBorders>
              <w:top w:val="nil"/>
              <w:left w:val="nil"/>
              <w:bottom w:val="nil"/>
              <w:right w:val="nil"/>
            </w:tcBorders>
            <w:shd w:val="clear" w:color="auto" w:fill="FFFFFF" w:themeFill="background1"/>
            <w:noWrap/>
            <w:vAlign w:val="center"/>
          </w:tcPr>
          <w:p w14:paraId="6118980E" w14:textId="77777777" w:rsidR="00483F2C" w:rsidRPr="00C72009" w:rsidRDefault="00483F2C" w:rsidP="002438B1">
            <w:pPr>
              <w:pStyle w:val="08-Tabelageral"/>
              <w:rPr>
                <w:rFonts w:cs="Arial"/>
                <w:szCs w:val="14"/>
              </w:rPr>
            </w:pPr>
          </w:p>
        </w:tc>
        <w:tc>
          <w:tcPr>
            <w:tcW w:w="530" w:type="pct"/>
            <w:tcBorders>
              <w:top w:val="nil"/>
              <w:left w:val="nil"/>
              <w:bottom w:val="nil"/>
              <w:right w:val="nil"/>
            </w:tcBorders>
            <w:shd w:val="clear" w:color="auto" w:fill="FFFFFF" w:themeFill="background1"/>
            <w:noWrap/>
          </w:tcPr>
          <w:p w14:paraId="078E3B90" w14:textId="77777777" w:rsidR="00483F2C" w:rsidRPr="00C72009" w:rsidRDefault="00483F2C" w:rsidP="002438B1">
            <w:pPr>
              <w:pStyle w:val="08-Tabelageral"/>
              <w:rPr>
                <w:rFonts w:cs="Arial"/>
              </w:rPr>
            </w:pPr>
            <w:r w:rsidRPr="00C72009">
              <w:rPr>
                <w:rFonts w:cs="Arial"/>
                <w:color w:val="000000"/>
                <w:szCs w:val="14"/>
              </w:rPr>
              <w:t>--</w:t>
            </w:r>
          </w:p>
        </w:tc>
        <w:tc>
          <w:tcPr>
            <w:tcW w:w="625" w:type="pct"/>
            <w:tcBorders>
              <w:top w:val="nil"/>
              <w:left w:val="nil"/>
              <w:bottom w:val="nil"/>
              <w:right w:val="nil"/>
            </w:tcBorders>
            <w:shd w:val="clear" w:color="auto" w:fill="FFFFFF" w:themeFill="background1"/>
          </w:tcPr>
          <w:p w14:paraId="768FBB0E" w14:textId="77777777" w:rsidR="00483F2C" w:rsidRPr="00C72009" w:rsidRDefault="00483F2C" w:rsidP="002438B1">
            <w:pPr>
              <w:pStyle w:val="08-Tabelageral"/>
              <w:rPr>
                <w:rFonts w:cs="Arial"/>
              </w:rPr>
            </w:pPr>
            <w:r w:rsidRPr="00C72009">
              <w:rPr>
                <w:rFonts w:cs="Arial"/>
                <w:color w:val="000000"/>
                <w:szCs w:val="14"/>
              </w:rPr>
              <w:t>--</w:t>
            </w:r>
          </w:p>
        </w:tc>
        <w:tc>
          <w:tcPr>
            <w:tcW w:w="368" w:type="pct"/>
            <w:tcBorders>
              <w:top w:val="nil"/>
              <w:left w:val="nil"/>
              <w:bottom w:val="nil"/>
              <w:right w:val="nil"/>
            </w:tcBorders>
            <w:shd w:val="clear" w:color="auto" w:fill="FFFFFF" w:themeFill="background1"/>
            <w:vAlign w:val="center"/>
          </w:tcPr>
          <w:p w14:paraId="03080DB0" w14:textId="77777777" w:rsidR="00483F2C" w:rsidRPr="00C72009" w:rsidDel="009D4ED3" w:rsidRDefault="00483F2C" w:rsidP="002438B1">
            <w:pPr>
              <w:pStyle w:val="08-Tabelageral"/>
              <w:rPr>
                <w:rFonts w:cs="Arial"/>
              </w:rPr>
            </w:pPr>
            <w:r w:rsidRPr="00C72009">
              <w:rPr>
                <w:rFonts w:cs="Arial"/>
                <w:color w:val="000000"/>
                <w:szCs w:val="14"/>
              </w:rPr>
              <w:t>1</w:t>
            </w:r>
          </w:p>
        </w:tc>
        <w:tc>
          <w:tcPr>
            <w:tcW w:w="361" w:type="pct"/>
            <w:tcBorders>
              <w:top w:val="nil"/>
              <w:left w:val="nil"/>
              <w:bottom w:val="nil"/>
              <w:right w:val="nil"/>
            </w:tcBorders>
            <w:shd w:val="clear" w:color="auto" w:fill="FFFFFF" w:themeFill="background1"/>
            <w:noWrap/>
            <w:vAlign w:val="center"/>
          </w:tcPr>
          <w:p w14:paraId="6701C751" w14:textId="77777777" w:rsidR="00483F2C" w:rsidRPr="00C72009" w:rsidRDefault="00483F2C" w:rsidP="002438B1">
            <w:pPr>
              <w:pStyle w:val="08-Tabelageral"/>
              <w:rPr>
                <w:rFonts w:cs="Arial"/>
                <w:b/>
              </w:rPr>
            </w:pPr>
            <w:r w:rsidRPr="00C72009">
              <w:rPr>
                <w:rFonts w:cs="Arial"/>
                <w:b/>
                <w:bCs/>
                <w:color w:val="000000"/>
                <w:szCs w:val="14"/>
              </w:rPr>
              <w:t>1</w:t>
            </w:r>
          </w:p>
        </w:tc>
      </w:tr>
      <w:tr w:rsidR="00483F2C" w:rsidRPr="00C72009" w14:paraId="5A3C0438" w14:textId="77777777" w:rsidTr="002438B1">
        <w:trPr>
          <w:trHeight w:val="238"/>
          <w:jc w:val="center"/>
        </w:trPr>
        <w:tc>
          <w:tcPr>
            <w:tcW w:w="1191" w:type="pct"/>
            <w:tcBorders>
              <w:top w:val="nil"/>
              <w:left w:val="nil"/>
              <w:bottom w:val="nil"/>
              <w:right w:val="nil"/>
            </w:tcBorders>
            <w:shd w:val="clear" w:color="auto" w:fill="D9E2F3" w:themeFill="accent5" w:themeFillTint="33"/>
            <w:noWrap/>
          </w:tcPr>
          <w:p w14:paraId="548A448A" w14:textId="77777777" w:rsidR="00483F2C" w:rsidRPr="00C72009" w:rsidRDefault="00483F2C" w:rsidP="002438B1">
            <w:pPr>
              <w:pStyle w:val="08-Tabelageral"/>
              <w:jc w:val="left"/>
              <w:rPr>
                <w:rFonts w:cs="Arial"/>
              </w:rPr>
            </w:pPr>
            <w:r w:rsidRPr="00C72009">
              <w:rPr>
                <w:rFonts w:cs="Arial"/>
              </w:rPr>
              <w:t xml:space="preserve">B+ / B / B- </w:t>
            </w:r>
          </w:p>
        </w:tc>
        <w:tc>
          <w:tcPr>
            <w:tcW w:w="530" w:type="pct"/>
            <w:tcBorders>
              <w:top w:val="nil"/>
              <w:left w:val="nil"/>
              <w:bottom w:val="nil"/>
              <w:right w:val="nil"/>
            </w:tcBorders>
            <w:shd w:val="clear" w:color="auto" w:fill="D9E2F3" w:themeFill="accent5" w:themeFillTint="33"/>
            <w:noWrap/>
            <w:vAlign w:val="center"/>
          </w:tcPr>
          <w:p w14:paraId="5774342E" w14:textId="77777777" w:rsidR="00483F2C" w:rsidRPr="00C72009" w:rsidRDefault="00483F2C" w:rsidP="002438B1">
            <w:pPr>
              <w:pStyle w:val="08-Tabelageral"/>
              <w:rPr>
                <w:rFonts w:cs="Arial"/>
                <w:szCs w:val="14"/>
              </w:rPr>
            </w:pPr>
            <w:r w:rsidRPr="00C72009">
              <w:rPr>
                <w:rFonts w:cs="Arial"/>
                <w:color w:val="000000"/>
                <w:szCs w:val="14"/>
              </w:rPr>
              <w:t>1</w:t>
            </w:r>
          </w:p>
        </w:tc>
        <w:tc>
          <w:tcPr>
            <w:tcW w:w="625" w:type="pct"/>
            <w:tcBorders>
              <w:top w:val="nil"/>
              <w:left w:val="nil"/>
              <w:bottom w:val="nil"/>
              <w:right w:val="nil"/>
            </w:tcBorders>
            <w:shd w:val="clear" w:color="auto" w:fill="D9E2F3" w:themeFill="accent5" w:themeFillTint="33"/>
            <w:noWrap/>
          </w:tcPr>
          <w:p w14:paraId="20029E95" w14:textId="77777777" w:rsidR="00483F2C" w:rsidRPr="00C72009" w:rsidRDefault="00483F2C" w:rsidP="002438B1">
            <w:pPr>
              <w:pStyle w:val="08-Tabelageral"/>
              <w:rPr>
                <w:rFonts w:cs="Arial"/>
                <w:szCs w:val="14"/>
              </w:rPr>
            </w:pPr>
            <w:r w:rsidRPr="00C72009">
              <w:rPr>
                <w:rFonts w:cs="Arial"/>
                <w:color w:val="000000"/>
                <w:szCs w:val="14"/>
              </w:rPr>
              <w:t>--</w:t>
            </w:r>
          </w:p>
        </w:tc>
        <w:tc>
          <w:tcPr>
            <w:tcW w:w="368" w:type="pct"/>
            <w:tcBorders>
              <w:top w:val="nil"/>
              <w:left w:val="nil"/>
              <w:bottom w:val="nil"/>
              <w:right w:val="nil"/>
            </w:tcBorders>
            <w:shd w:val="clear" w:color="auto" w:fill="D9E2F3" w:themeFill="accent5" w:themeFillTint="33"/>
            <w:noWrap/>
          </w:tcPr>
          <w:p w14:paraId="1F8A73C0" w14:textId="77777777" w:rsidR="00483F2C" w:rsidRPr="00C72009" w:rsidRDefault="00483F2C" w:rsidP="002438B1">
            <w:pPr>
              <w:pStyle w:val="08-Tabelageral"/>
              <w:rPr>
                <w:rFonts w:cs="Arial"/>
                <w:szCs w:val="14"/>
              </w:rPr>
            </w:pPr>
            <w:r w:rsidRPr="00C72009">
              <w:rPr>
                <w:rFonts w:cs="Arial"/>
                <w:color w:val="000000"/>
                <w:szCs w:val="14"/>
              </w:rPr>
              <w:t>--</w:t>
            </w:r>
          </w:p>
        </w:tc>
        <w:tc>
          <w:tcPr>
            <w:tcW w:w="361" w:type="pct"/>
            <w:tcBorders>
              <w:top w:val="nil"/>
              <w:left w:val="nil"/>
              <w:bottom w:val="nil"/>
              <w:right w:val="nil"/>
            </w:tcBorders>
            <w:shd w:val="clear" w:color="auto" w:fill="D9E2F3" w:themeFill="accent5" w:themeFillTint="33"/>
            <w:vAlign w:val="center"/>
          </w:tcPr>
          <w:p w14:paraId="1D875A61" w14:textId="77777777" w:rsidR="00483F2C" w:rsidRPr="00C72009" w:rsidRDefault="00483F2C" w:rsidP="002438B1">
            <w:pPr>
              <w:pStyle w:val="08-Tabelageral"/>
              <w:rPr>
                <w:rFonts w:cs="Arial"/>
                <w:b/>
                <w:szCs w:val="14"/>
              </w:rPr>
            </w:pPr>
            <w:r w:rsidRPr="00C72009">
              <w:rPr>
                <w:rFonts w:cs="Arial"/>
                <w:b/>
                <w:bCs/>
                <w:color w:val="000000"/>
                <w:szCs w:val="14"/>
              </w:rPr>
              <w:t>1</w:t>
            </w:r>
          </w:p>
        </w:tc>
        <w:tc>
          <w:tcPr>
            <w:tcW w:w="41" w:type="pct"/>
            <w:tcBorders>
              <w:top w:val="nil"/>
              <w:left w:val="nil"/>
              <w:bottom w:val="nil"/>
              <w:right w:val="nil"/>
            </w:tcBorders>
            <w:shd w:val="clear" w:color="auto" w:fill="D9E2F3" w:themeFill="accent5" w:themeFillTint="33"/>
            <w:noWrap/>
            <w:vAlign w:val="center"/>
          </w:tcPr>
          <w:p w14:paraId="6CA2F59B" w14:textId="77777777" w:rsidR="00483F2C" w:rsidRPr="00C72009" w:rsidRDefault="00483F2C" w:rsidP="002438B1">
            <w:pPr>
              <w:pStyle w:val="08-Tabelageral"/>
              <w:rPr>
                <w:rFonts w:cs="Arial"/>
                <w:szCs w:val="14"/>
              </w:rPr>
            </w:pPr>
          </w:p>
        </w:tc>
        <w:tc>
          <w:tcPr>
            <w:tcW w:w="530" w:type="pct"/>
            <w:tcBorders>
              <w:top w:val="nil"/>
              <w:left w:val="nil"/>
              <w:bottom w:val="nil"/>
              <w:right w:val="nil"/>
            </w:tcBorders>
            <w:shd w:val="clear" w:color="auto" w:fill="D9E2F3" w:themeFill="accent5" w:themeFillTint="33"/>
            <w:noWrap/>
            <w:vAlign w:val="center"/>
          </w:tcPr>
          <w:p w14:paraId="42B52841" w14:textId="77777777" w:rsidR="00483F2C" w:rsidRPr="00C72009" w:rsidRDefault="00483F2C" w:rsidP="002438B1">
            <w:pPr>
              <w:pStyle w:val="08-Tabelageral"/>
              <w:rPr>
                <w:rFonts w:cs="Arial"/>
              </w:rPr>
            </w:pPr>
            <w:r w:rsidRPr="00C72009">
              <w:rPr>
                <w:rFonts w:cs="Arial"/>
                <w:color w:val="000000"/>
                <w:szCs w:val="14"/>
              </w:rPr>
              <w:t>2</w:t>
            </w:r>
          </w:p>
        </w:tc>
        <w:tc>
          <w:tcPr>
            <w:tcW w:w="625" w:type="pct"/>
            <w:tcBorders>
              <w:top w:val="nil"/>
              <w:left w:val="nil"/>
              <w:bottom w:val="nil"/>
              <w:right w:val="nil"/>
            </w:tcBorders>
            <w:shd w:val="clear" w:color="auto" w:fill="D9E2F3" w:themeFill="accent5" w:themeFillTint="33"/>
          </w:tcPr>
          <w:p w14:paraId="3AD623A6" w14:textId="77777777" w:rsidR="00483F2C" w:rsidRPr="00C72009" w:rsidRDefault="00483F2C" w:rsidP="002438B1">
            <w:pPr>
              <w:pStyle w:val="08-Tabelageral"/>
              <w:rPr>
                <w:rFonts w:cs="Arial"/>
              </w:rPr>
            </w:pPr>
            <w:r w:rsidRPr="00C72009">
              <w:rPr>
                <w:rFonts w:cs="Arial"/>
                <w:color w:val="000000"/>
                <w:szCs w:val="14"/>
              </w:rPr>
              <w:t>--</w:t>
            </w:r>
          </w:p>
        </w:tc>
        <w:tc>
          <w:tcPr>
            <w:tcW w:w="368" w:type="pct"/>
            <w:tcBorders>
              <w:top w:val="nil"/>
              <w:left w:val="nil"/>
              <w:bottom w:val="nil"/>
              <w:right w:val="nil"/>
            </w:tcBorders>
            <w:shd w:val="clear" w:color="auto" w:fill="D9E2F3" w:themeFill="accent5" w:themeFillTint="33"/>
          </w:tcPr>
          <w:p w14:paraId="44226F92" w14:textId="77777777" w:rsidR="00483F2C" w:rsidRPr="00C72009" w:rsidDel="009D4ED3" w:rsidRDefault="00483F2C" w:rsidP="002438B1">
            <w:pPr>
              <w:pStyle w:val="08-Tabelageral"/>
              <w:rPr>
                <w:rFonts w:cs="Arial"/>
              </w:rPr>
            </w:pPr>
            <w:r w:rsidRPr="00C72009">
              <w:rPr>
                <w:rFonts w:cs="Arial"/>
                <w:color w:val="000000"/>
                <w:szCs w:val="14"/>
              </w:rPr>
              <w:t>--</w:t>
            </w:r>
          </w:p>
        </w:tc>
        <w:tc>
          <w:tcPr>
            <w:tcW w:w="361" w:type="pct"/>
            <w:tcBorders>
              <w:top w:val="nil"/>
              <w:left w:val="nil"/>
              <w:bottom w:val="nil"/>
              <w:right w:val="nil"/>
            </w:tcBorders>
            <w:shd w:val="clear" w:color="auto" w:fill="D9E2F3" w:themeFill="accent5" w:themeFillTint="33"/>
            <w:noWrap/>
            <w:vAlign w:val="center"/>
          </w:tcPr>
          <w:p w14:paraId="781F0CD3" w14:textId="77777777" w:rsidR="00483F2C" w:rsidRPr="00C72009" w:rsidRDefault="00483F2C" w:rsidP="002438B1">
            <w:pPr>
              <w:pStyle w:val="08-Tabelageral"/>
              <w:rPr>
                <w:rFonts w:cs="Arial"/>
                <w:b/>
              </w:rPr>
            </w:pPr>
            <w:r w:rsidRPr="00C72009">
              <w:rPr>
                <w:rFonts w:cs="Arial"/>
                <w:b/>
                <w:bCs/>
                <w:color w:val="000000"/>
                <w:szCs w:val="14"/>
              </w:rPr>
              <w:t>2</w:t>
            </w:r>
          </w:p>
        </w:tc>
      </w:tr>
      <w:tr w:rsidR="00483F2C" w:rsidRPr="00C72009" w14:paraId="0CF2DD92" w14:textId="77777777" w:rsidTr="002438B1">
        <w:trPr>
          <w:trHeight w:val="238"/>
          <w:jc w:val="center"/>
        </w:trPr>
        <w:tc>
          <w:tcPr>
            <w:tcW w:w="1191" w:type="pct"/>
            <w:tcBorders>
              <w:top w:val="nil"/>
              <w:left w:val="nil"/>
              <w:right w:val="nil"/>
            </w:tcBorders>
            <w:shd w:val="clear" w:color="auto" w:fill="auto"/>
            <w:noWrap/>
          </w:tcPr>
          <w:p w14:paraId="4B7AC510" w14:textId="77777777" w:rsidR="00483F2C" w:rsidRPr="00C72009" w:rsidRDefault="00483F2C" w:rsidP="002438B1">
            <w:pPr>
              <w:pStyle w:val="08-Tabelageral"/>
              <w:jc w:val="left"/>
              <w:rPr>
                <w:rFonts w:cs="Arial"/>
              </w:rPr>
            </w:pPr>
            <w:r w:rsidRPr="00C72009">
              <w:rPr>
                <w:rFonts w:cs="Arial"/>
              </w:rPr>
              <w:t>Sem Rating</w:t>
            </w:r>
          </w:p>
        </w:tc>
        <w:tc>
          <w:tcPr>
            <w:tcW w:w="530" w:type="pct"/>
            <w:tcBorders>
              <w:top w:val="nil"/>
              <w:left w:val="nil"/>
              <w:right w:val="nil"/>
            </w:tcBorders>
            <w:shd w:val="clear" w:color="auto" w:fill="auto"/>
            <w:noWrap/>
            <w:vAlign w:val="center"/>
          </w:tcPr>
          <w:p w14:paraId="3FE6E628" w14:textId="77777777" w:rsidR="00483F2C" w:rsidRPr="00C72009" w:rsidRDefault="00483F2C" w:rsidP="002438B1">
            <w:pPr>
              <w:pStyle w:val="08-Tabelageral"/>
              <w:rPr>
                <w:rFonts w:cs="Arial"/>
              </w:rPr>
            </w:pPr>
            <w:r w:rsidRPr="00C72009">
              <w:rPr>
                <w:rFonts w:cs="Arial"/>
                <w:color w:val="000000"/>
                <w:szCs w:val="14"/>
              </w:rPr>
              <w:t>22</w:t>
            </w:r>
          </w:p>
        </w:tc>
        <w:tc>
          <w:tcPr>
            <w:tcW w:w="625" w:type="pct"/>
            <w:tcBorders>
              <w:top w:val="nil"/>
              <w:left w:val="nil"/>
              <w:right w:val="nil"/>
            </w:tcBorders>
            <w:shd w:val="clear" w:color="auto" w:fill="auto"/>
            <w:noWrap/>
            <w:vAlign w:val="center"/>
          </w:tcPr>
          <w:p w14:paraId="1818633A" w14:textId="77777777" w:rsidR="00483F2C" w:rsidRPr="00C72009" w:rsidRDefault="00483F2C" w:rsidP="002438B1">
            <w:pPr>
              <w:pStyle w:val="08-Tabelageral"/>
              <w:rPr>
                <w:rFonts w:cs="Arial"/>
                <w:szCs w:val="14"/>
              </w:rPr>
            </w:pPr>
            <w:r w:rsidRPr="00C72009">
              <w:rPr>
                <w:rFonts w:cs="Arial"/>
                <w:color w:val="000000"/>
                <w:szCs w:val="14"/>
              </w:rPr>
              <w:t>3</w:t>
            </w:r>
          </w:p>
        </w:tc>
        <w:tc>
          <w:tcPr>
            <w:tcW w:w="368" w:type="pct"/>
            <w:tcBorders>
              <w:top w:val="nil"/>
              <w:left w:val="nil"/>
              <w:right w:val="nil"/>
            </w:tcBorders>
            <w:shd w:val="clear" w:color="auto" w:fill="auto"/>
            <w:noWrap/>
            <w:vAlign w:val="center"/>
          </w:tcPr>
          <w:p w14:paraId="7AA3619D" w14:textId="77777777" w:rsidR="00483F2C" w:rsidRPr="00C72009" w:rsidRDefault="00483F2C" w:rsidP="002438B1">
            <w:pPr>
              <w:pStyle w:val="08-Tabelageral"/>
              <w:rPr>
                <w:rFonts w:cs="Arial"/>
                <w:szCs w:val="14"/>
              </w:rPr>
            </w:pPr>
            <w:r w:rsidRPr="00C72009">
              <w:rPr>
                <w:rFonts w:cs="Arial"/>
                <w:color w:val="000000"/>
                <w:szCs w:val="14"/>
              </w:rPr>
              <w:t>10</w:t>
            </w:r>
          </w:p>
        </w:tc>
        <w:tc>
          <w:tcPr>
            <w:tcW w:w="361" w:type="pct"/>
            <w:tcBorders>
              <w:top w:val="nil"/>
              <w:left w:val="nil"/>
              <w:right w:val="nil"/>
            </w:tcBorders>
            <w:vAlign w:val="center"/>
          </w:tcPr>
          <w:p w14:paraId="68E4B10E" w14:textId="77777777" w:rsidR="00483F2C" w:rsidRPr="00C72009" w:rsidRDefault="00483F2C" w:rsidP="002438B1">
            <w:pPr>
              <w:pStyle w:val="08-Tabelageral"/>
              <w:rPr>
                <w:rFonts w:cs="Arial"/>
                <w:b/>
                <w:szCs w:val="14"/>
              </w:rPr>
            </w:pPr>
            <w:r w:rsidRPr="00C72009">
              <w:rPr>
                <w:rFonts w:cs="Arial"/>
                <w:b/>
                <w:bCs/>
                <w:color w:val="000000"/>
                <w:szCs w:val="14"/>
              </w:rPr>
              <w:t>35</w:t>
            </w:r>
          </w:p>
        </w:tc>
        <w:tc>
          <w:tcPr>
            <w:tcW w:w="41" w:type="pct"/>
            <w:tcBorders>
              <w:top w:val="nil"/>
              <w:left w:val="nil"/>
              <w:right w:val="nil"/>
            </w:tcBorders>
            <w:shd w:val="clear" w:color="auto" w:fill="auto"/>
            <w:noWrap/>
            <w:vAlign w:val="center"/>
          </w:tcPr>
          <w:p w14:paraId="28694B04" w14:textId="77777777" w:rsidR="00483F2C" w:rsidRPr="00C72009" w:rsidRDefault="00483F2C" w:rsidP="002438B1">
            <w:pPr>
              <w:pStyle w:val="08-Tabelageral"/>
              <w:rPr>
                <w:rFonts w:cs="Arial"/>
                <w:szCs w:val="14"/>
              </w:rPr>
            </w:pPr>
          </w:p>
        </w:tc>
        <w:tc>
          <w:tcPr>
            <w:tcW w:w="530" w:type="pct"/>
            <w:tcBorders>
              <w:top w:val="nil"/>
              <w:left w:val="nil"/>
              <w:right w:val="nil"/>
            </w:tcBorders>
            <w:shd w:val="clear" w:color="auto" w:fill="auto"/>
            <w:noWrap/>
            <w:vAlign w:val="center"/>
          </w:tcPr>
          <w:p w14:paraId="6A6FA5A1" w14:textId="77777777" w:rsidR="00483F2C" w:rsidRPr="00C72009" w:rsidRDefault="00483F2C" w:rsidP="002438B1">
            <w:pPr>
              <w:pStyle w:val="08-Tabelageral"/>
              <w:rPr>
                <w:rFonts w:cs="Arial"/>
              </w:rPr>
            </w:pPr>
            <w:r w:rsidRPr="00C72009">
              <w:rPr>
                <w:rFonts w:cs="Arial"/>
                <w:color w:val="000000"/>
                <w:szCs w:val="14"/>
              </w:rPr>
              <w:t>10</w:t>
            </w:r>
          </w:p>
        </w:tc>
        <w:tc>
          <w:tcPr>
            <w:tcW w:w="625" w:type="pct"/>
            <w:tcBorders>
              <w:top w:val="nil"/>
              <w:left w:val="nil"/>
              <w:right w:val="nil"/>
            </w:tcBorders>
            <w:vAlign w:val="center"/>
          </w:tcPr>
          <w:p w14:paraId="5831EEC6" w14:textId="77777777" w:rsidR="00483F2C" w:rsidRPr="00C72009" w:rsidRDefault="00483F2C" w:rsidP="002438B1">
            <w:pPr>
              <w:pStyle w:val="08-Tabelageral"/>
              <w:rPr>
                <w:rFonts w:cs="Arial"/>
              </w:rPr>
            </w:pPr>
            <w:r w:rsidRPr="00C72009">
              <w:rPr>
                <w:rFonts w:cs="Arial"/>
                <w:color w:val="000000"/>
                <w:szCs w:val="14"/>
              </w:rPr>
              <w:t>4</w:t>
            </w:r>
          </w:p>
        </w:tc>
        <w:tc>
          <w:tcPr>
            <w:tcW w:w="368" w:type="pct"/>
            <w:tcBorders>
              <w:top w:val="nil"/>
              <w:left w:val="nil"/>
              <w:right w:val="nil"/>
            </w:tcBorders>
            <w:vAlign w:val="center"/>
          </w:tcPr>
          <w:p w14:paraId="0EA2013E" w14:textId="77777777" w:rsidR="00483F2C" w:rsidRPr="00C72009" w:rsidRDefault="00483F2C" w:rsidP="002438B1">
            <w:pPr>
              <w:pStyle w:val="08-Tabelageral"/>
              <w:rPr>
                <w:rFonts w:cs="Arial"/>
              </w:rPr>
            </w:pPr>
            <w:r w:rsidRPr="00C72009">
              <w:rPr>
                <w:rFonts w:cs="Arial"/>
              </w:rPr>
              <w:t>2</w:t>
            </w:r>
          </w:p>
        </w:tc>
        <w:tc>
          <w:tcPr>
            <w:tcW w:w="361" w:type="pct"/>
            <w:tcBorders>
              <w:top w:val="nil"/>
              <w:left w:val="nil"/>
              <w:right w:val="nil"/>
            </w:tcBorders>
            <w:shd w:val="clear" w:color="auto" w:fill="auto"/>
            <w:noWrap/>
            <w:vAlign w:val="center"/>
          </w:tcPr>
          <w:p w14:paraId="78165CCB" w14:textId="77777777" w:rsidR="00483F2C" w:rsidRPr="00C72009" w:rsidRDefault="00483F2C" w:rsidP="002438B1">
            <w:pPr>
              <w:pStyle w:val="08-Tabelageral"/>
              <w:rPr>
                <w:rFonts w:cs="Arial"/>
                <w:b/>
              </w:rPr>
            </w:pPr>
            <w:r w:rsidRPr="00C72009">
              <w:rPr>
                <w:rFonts w:cs="Arial"/>
                <w:b/>
                <w:bCs/>
                <w:color w:val="000000"/>
                <w:szCs w:val="14"/>
              </w:rPr>
              <w:t>16</w:t>
            </w:r>
          </w:p>
        </w:tc>
      </w:tr>
      <w:tr w:rsidR="00483F2C" w:rsidRPr="00C72009" w14:paraId="0512AB93" w14:textId="77777777" w:rsidTr="002438B1">
        <w:trPr>
          <w:trHeight w:val="238"/>
          <w:jc w:val="center"/>
        </w:trPr>
        <w:tc>
          <w:tcPr>
            <w:tcW w:w="1191" w:type="pct"/>
            <w:tcBorders>
              <w:left w:val="nil"/>
              <w:bottom w:val="single" w:sz="2" w:space="0" w:color="8EAADB" w:themeColor="accent5" w:themeTint="99"/>
              <w:right w:val="nil"/>
            </w:tcBorders>
            <w:shd w:val="clear" w:color="auto" w:fill="D9E2F3" w:themeFill="accent5" w:themeFillTint="33"/>
            <w:noWrap/>
            <w:vAlign w:val="center"/>
          </w:tcPr>
          <w:p w14:paraId="5C2AED66" w14:textId="77777777" w:rsidR="00483F2C" w:rsidRPr="00C72009" w:rsidRDefault="00483F2C" w:rsidP="002438B1">
            <w:pPr>
              <w:pStyle w:val="08-Tabelageral"/>
              <w:jc w:val="left"/>
              <w:rPr>
                <w:rFonts w:cs="Arial"/>
                <w:b/>
              </w:rPr>
            </w:pPr>
            <w:r w:rsidRPr="00C72009">
              <w:rPr>
                <w:rFonts w:cs="Arial"/>
                <w:b/>
              </w:rPr>
              <w:t>Total</w:t>
            </w:r>
          </w:p>
        </w:tc>
        <w:tc>
          <w:tcPr>
            <w:tcW w:w="530" w:type="pct"/>
            <w:tcBorders>
              <w:left w:val="nil"/>
              <w:bottom w:val="single" w:sz="2" w:space="0" w:color="8EAADB" w:themeColor="accent5" w:themeTint="99"/>
              <w:right w:val="nil"/>
            </w:tcBorders>
            <w:shd w:val="clear" w:color="auto" w:fill="D9E2F3" w:themeFill="accent5" w:themeFillTint="33"/>
            <w:noWrap/>
            <w:vAlign w:val="center"/>
          </w:tcPr>
          <w:p w14:paraId="75E24734" w14:textId="77777777" w:rsidR="00483F2C" w:rsidRPr="00C72009" w:rsidRDefault="00483F2C" w:rsidP="002438B1">
            <w:pPr>
              <w:pStyle w:val="08-Tabelageral"/>
              <w:rPr>
                <w:rFonts w:cs="Arial"/>
                <w:b/>
              </w:rPr>
            </w:pPr>
            <w:r w:rsidRPr="00C72009">
              <w:rPr>
                <w:rFonts w:cs="Arial"/>
                <w:b/>
                <w:bCs/>
                <w:color w:val="000000"/>
                <w:szCs w:val="14"/>
              </w:rPr>
              <w:t>132</w:t>
            </w:r>
          </w:p>
        </w:tc>
        <w:tc>
          <w:tcPr>
            <w:tcW w:w="625" w:type="pct"/>
            <w:tcBorders>
              <w:left w:val="nil"/>
              <w:bottom w:val="single" w:sz="2" w:space="0" w:color="8EAADB" w:themeColor="accent5" w:themeTint="99"/>
              <w:right w:val="nil"/>
            </w:tcBorders>
            <w:shd w:val="clear" w:color="auto" w:fill="D9E2F3" w:themeFill="accent5" w:themeFillTint="33"/>
            <w:noWrap/>
            <w:vAlign w:val="center"/>
          </w:tcPr>
          <w:p w14:paraId="04D29E57" w14:textId="77777777" w:rsidR="00483F2C" w:rsidRPr="00C72009" w:rsidRDefault="00483F2C" w:rsidP="002438B1">
            <w:pPr>
              <w:pStyle w:val="08-Tabelageral"/>
              <w:rPr>
                <w:rFonts w:cs="Arial"/>
                <w:b/>
              </w:rPr>
            </w:pPr>
            <w:r w:rsidRPr="00C72009">
              <w:rPr>
                <w:rFonts w:cs="Arial"/>
                <w:b/>
                <w:bCs/>
                <w:color w:val="000000"/>
                <w:szCs w:val="14"/>
              </w:rPr>
              <w:t>304,808</w:t>
            </w:r>
          </w:p>
        </w:tc>
        <w:tc>
          <w:tcPr>
            <w:tcW w:w="368" w:type="pct"/>
            <w:tcBorders>
              <w:left w:val="nil"/>
              <w:bottom w:val="single" w:sz="2" w:space="0" w:color="8EAADB" w:themeColor="accent5" w:themeTint="99"/>
              <w:right w:val="nil"/>
            </w:tcBorders>
            <w:shd w:val="clear" w:color="auto" w:fill="D9E2F3" w:themeFill="accent5" w:themeFillTint="33"/>
            <w:vAlign w:val="center"/>
          </w:tcPr>
          <w:p w14:paraId="1F111A3E" w14:textId="77777777" w:rsidR="00483F2C" w:rsidRPr="00C72009" w:rsidRDefault="00483F2C" w:rsidP="002438B1">
            <w:pPr>
              <w:pStyle w:val="08-Tabelageral"/>
              <w:rPr>
                <w:rFonts w:cs="Arial"/>
                <w:b/>
                <w:bCs/>
              </w:rPr>
            </w:pPr>
            <w:r w:rsidRPr="00C72009">
              <w:rPr>
                <w:rFonts w:cs="Arial"/>
                <w:b/>
                <w:bCs/>
                <w:color w:val="000000"/>
                <w:szCs w:val="14"/>
              </w:rPr>
              <w:t>17</w:t>
            </w:r>
          </w:p>
        </w:tc>
        <w:tc>
          <w:tcPr>
            <w:tcW w:w="361" w:type="pct"/>
            <w:tcBorders>
              <w:left w:val="nil"/>
              <w:bottom w:val="single" w:sz="2" w:space="0" w:color="8EAADB" w:themeColor="accent5" w:themeTint="99"/>
              <w:right w:val="nil"/>
            </w:tcBorders>
            <w:shd w:val="clear" w:color="auto" w:fill="D9E2F3" w:themeFill="accent5" w:themeFillTint="33"/>
            <w:vAlign w:val="center"/>
          </w:tcPr>
          <w:p w14:paraId="6E287D8F" w14:textId="77777777" w:rsidR="00483F2C" w:rsidRPr="00C72009" w:rsidRDefault="00483F2C" w:rsidP="002438B1">
            <w:pPr>
              <w:pStyle w:val="08-Tabelageral"/>
              <w:rPr>
                <w:rFonts w:cs="Arial"/>
                <w:b/>
                <w:bCs/>
              </w:rPr>
            </w:pPr>
            <w:r w:rsidRPr="00C72009">
              <w:rPr>
                <w:rFonts w:cs="Arial"/>
                <w:b/>
                <w:bCs/>
                <w:color w:val="000000"/>
                <w:szCs w:val="14"/>
              </w:rPr>
              <w:t>304,957</w:t>
            </w:r>
          </w:p>
        </w:tc>
        <w:tc>
          <w:tcPr>
            <w:tcW w:w="41" w:type="pct"/>
            <w:tcBorders>
              <w:left w:val="nil"/>
              <w:bottom w:val="single" w:sz="2" w:space="0" w:color="8EAADB" w:themeColor="accent5" w:themeTint="99"/>
              <w:right w:val="nil"/>
            </w:tcBorders>
            <w:shd w:val="clear" w:color="auto" w:fill="D9E2F3" w:themeFill="accent5" w:themeFillTint="33"/>
            <w:vAlign w:val="center"/>
          </w:tcPr>
          <w:p w14:paraId="2265CA44" w14:textId="77777777" w:rsidR="00483F2C" w:rsidRPr="00C72009" w:rsidRDefault="00483F2C" w:rsidP="002438B1">
            <w:pPr>
              <w:pStyle w:val="08-Tabelageral"/>
              <w:rPr>
                <w:rFonts w:cs="Arial"/>
                <w:b/>
                <w:bCs/>
              </w:rPr>
            </w:pPr>
          </w:p>
        </w:tc>
        <w:tc>
          <w:tcPr>
            <w:tcW w:w="530" w:type="pct"/>
            <w:tcBorders>
              <w:left w:val="nil"/>
              <w:bottom w:val="single" w:sz="2" w:space="0" w:color="8EAADB" w:themeColor="accent5" w:themeTint="99"/>
              <w:right w:val="nil"/>
            </w:tcBorders>
            <w:shd w:val="clear" w:color="auto" w:fill="D9E2F3" w:themeFill="accent5" w:themeFillTint="33"/>
            <w:vAlign w:val="center"/>
          </w:tcPr>
          <w:p w14:paraId="360D5B29" w14:textId="77777777" w:rsidR="00483F2C" w:rsidRPr="00C72009" w:rsidRDefault="00483F2C" w:rsidP="002438B1">
            <w:pPr>
              <w:pStyle w:val="08-Tabelageral"/>
              <w:rPr>
                <w:rFonts w:cs="Arial"/>
                <w:b/>
                <w:bCs/>
                <w:szCs w:val="14"/>
              </w:rPr>
            </w:pPr>
            <w:r w:rsidRPr="00C72009">
              <w:rPr>
                <w:rFonts w:cs="Arial"/>
                <w:b/>
                <w:bCs/>
                <w:color w:val="000000"/>
                <w:szCs w:val="14"/>
              </w:rPr>
              <w:t>135</w:t>
            </w:r>
          </w:p>
        </w:tc>
        <w:tc>
          <w:tcPr>
            <w:tcW w:w="625" w:type="pct"/>
            <w:tcBorders>
              <w:left w:val="nil"/>
              <w:bottom w:val="single" w:sz="2" w:space="0" w:color="8EAADB" w:themeColor="accent5" w:themeTint="99"/>
              <w:right w:val="nil"/>
            </w:tcBorders>
            <w:shd w:val="clear" w:color="auto" w:fill="D9E2F3" w:themeFill="accent5" w:themeFillTint="33"/>
            <w:vAlign w:val="center"/>
          </w:tcPr>
          <w:p w14:paraId="396F002C" w14:textId="77777777" w:rsidR="00483F2C" w:rsidRPr="00C72009" w:rsidRDefault="00483F2C" w:rsidP="002438B1">
            <w:pPr>
              <w:pStyle w:val="08-Tabelageral"/>
              <w:rPr>
                <w:rFonts w:cs="Arial"/>
                <w:b/>
              </w:rPr>
            </w:pPr>
            <w:r w:rsidRPr="00C72009">
              <w:rPr>
                <w:rFonts w:cs="Arial"/>
                <w:b/>
                <w:bCs/>
                <w:color w:val="000000"/>
                <w:szCs w:val="14"/>
              </w:rPr>
              <w:t>449,809</w:t>
            </w:r>
          </w:p>
        </w:tc>
        <w:tc>
          <w:tcPr>
            <w:tcW w:w="368" w:type="pct"/>
            <w:tcBorders>
              <w:left w:val="nil"/>
              <w:bottom w:val="single" w:sz="2" w:space="0" w:color="8EAADB" w:themeColor="accent5" w:themeTint="99"/>
              <w:right w:val="nil"/>
            </w:tcBorders>
            <w:shd w:val="clear" w:color="auto" w:fill="D9E2F3" w:themeFill="accent5" w:themeFillTint="33"/>
            <w:vAlign w:val="center"/>
          </w:tcPr>
          <w:p w14:paraId="72666E60" w14:textId="77777777" w:rsidR="00483F2C" w:rsidRPr="00C72009" w:rsidRDefault="00483F2C" w:rsidP="002438B1">
            <w:pPr>
              <w:pStyle w:val="08-Tabelageral"/>
              <w:rPr>
                <w:rFonts w:cs="Arial"/>
                <w:b/>
                <w:bCs/>
                <w:szCs w:val="14"/>
              </w:rPr>
            </w:pPr>
            <w:r w:rsidRPr="00C72009">
              <w:rPr>
                <w:rFonts w:cs="Arial"/>
                <w:b/>
                <w:bCs/>
                <w:color w:val="000000"/>
                <w:szCs w:val="14"/>
              </w:rPr>
              <w:t>16</w:t>
            </w:r>
          </w:p>
        </w:tc>
        <w:tc>
          <w:tcPr>
            <w:tcW w:w="361" w:type="pct"/>
            <w:tcBorders>
              <w:left w:val="nil"/>
              <w:bottom w:val="single" w:sz="2" w:space="0" w:color="8EAADB" w:themeColor="accent5" w:themeTint="99"/>
              <w:right w:val="nil"/>
            </w:tcBorders>
            <w:shd w:val="clear" w:color="auto" w:fill="D9E2F3" w:themeFill="accent5" w:themeFillTint="33"/>
            <w:vAlign w:val="center"/>
          </w:tcPr>
          <w:p w14:paraId="5EA54346" w14:textId="77777777" w:rsidR="00483F2C" w:rsidRPr="00C72009" w:rsidRDefault="00483F2C" w:rsidP="002438B1">
            <w:pPr>
              <w:pStyle w:val="08-Tabelageral"/>
              <w:rPr>
                <w:rFonts w:cs="Arial"/>
                <w:b/>
                <w:bCs/>
                <w:szCs w:val="14"/>
              </w:rPr>
            </w:pPr>
            <w:r w:rsidRPr="00C72009">
              <w:rPr>
                <w:rFonts w:cs="Arial"/>
                <w:b/>
                <w:bCs/>
                <w:color w:val="000000"/>
                <w:szCs w:val="14"/>
              </w:rPr>
              <w:t>449,960</w:t>
            </w:r>
          </w:p>
        </w:tc>
      </w:tr>
    </w:tbl>
    <w:p w14:paraId="384CE365" w14:textId="77777777" w:rsidR="00483F2C" w:rsidRPr="00C72009" w:rsidRDefault="00483F2C" w:rsidP="00483F2C">
      <w:pPr>
        <w:pStyle w:val="07-Legenda1"/>
        <w:numPr>
          <w:ilvl w:val="0"/>
          <w:numId w:val="21"/>
        </w:numPr>
        <w:tabs>
          <w:tab w:val="clear" w:pos="284"/>
        </w:tabs>
        <w:spacing w:before="0"/>
        <w:ind w:left="284" w:hanging="284"/>
        <w:rPr>
          <w:rFonts w:ascii="Arial" w:hAnsi="Arial" w:cs="Arial"/>
          <w:szCs w:val="14"/>
          <w:lang w:val="en-US"/>
        </w:rPr>
      </w:pPr>
      <w:r w:rsidRPr="00C72009">
        <w:rPr>
          <w:rFonts w:ascii="Arial" w:hAnsi="Arial" w:cs="Arial"/>
          <w:szCs w:val="14"/>
          <w:lang w:val="en-US"/>
        </w:rPr>
        <w:t>Standard &amp; Poor's was used as the basis for conversion of ratings from other agencies, all presented as national scale ratings.</w:t>
      </w:r>
    </w:p>
    <w:p w14:paraId="78BC6DFC" w14:textId="77777777" w:rsidR="00483F2C" w:rsidRPr="00C72009" w:rsidRDefault="00483F2C" w:rsidP="00483F2C">
      <w:pPr>
        <w:pStyle w:val="07-Legenda1"/>
        <w:numPr>
          <w:ilvl w:val="0"/>
          <w:numId w:val="21"/>
        </w:numPr>
        <w:tabs>
          <w:tab w:val="clear" w:pos="284"/>
        </w:tabs>
        <w:spacing w:before="0"/>
        <w:ind w:left="284" w:hanging="284"/>
        <w:rPr>
          <w:rFonts w:ascii="Arial" w:hAnsi="Arial" w:cs="Arial"/>
          <w:szCs w:val="14"/>
          <w:lang w:val="en-US"/>
        </w:rPr>
      </w:pPr>
      <w:r w:rsidRPr="00C72009">
        <w:rPr>
          <w:rFonts w:ascii="Arial" w:hAnsi="Arial" w:cs="Arial"/>
          <w:szCs w:val="14"/>
          <w:lang w:val="en-US"/>
        </w:rPr>
        <w:t>Includes Guaranteed Time-Deposit assets (DPGE), mortgage bills, time-deposits (CDB), Commercial Papers and Receivables Investment Funds (FIDC).</w:t>
      </w:r>
    </w:p>
    <w:p w14:paraId="6FD443A5" w14:textId="77777777" w:rsidR="00483F2C" w:rsidRPr="00C72009" w:rsidRDefault="00483F2C" w:rsidP="002438B1">
      <w:pPr>
        <w:pStyle w:val="01-TtulodeNota"/>
        <w:jc w:val="left"/>
        <w:rPr>
          <w:rFonts w:cs="Arial"/>
          <w:color w:val="1F4E79" w:themeColor="accent1" w:themeShade="80"/>
          <w:sz w:val="18"/>
          <w:szCs w:val="18"/>
          <w:lang w:val="en-US"/>
        </w:rPr>
      </w:pPr>
      <w:r w:rsidRPr="00C72009">
        <w:rPr>
          <w:rFonts w:cs="Arial"/>
          <w:color w:val="1F4E79" w:themeColor="accent1" w:themeShade="80"/>
          <w:sz w:val="18"/>
          <w:szCs w:val="18"/>
          <w:lang w:val="en-US"/>
        </w:rPr>
        <w:t>a.4) Liquidity Risk and capital management</w:t>
      </w:r>
    </w:p>
    <w:p w14:paraId="3D340EBF" w14:textId="77777777" w:rsidR="00483F2C" w:rsidRPr="00C72009" w:rsidRDefault="00483F2C" w:rsidP="002438B1">
      <w:pPr>
        <w:pStyle w:val="05-Textonormal"/>
        <w:rPr>
          <w:rFonts w:cs="Arial"/>
          <w:lang w:val="en-US"/>
        </w:rPr>
      </w:pPr>
      <w:r w:rsidRPr="00C72009">
        <w:rPr>
          <w:rFonts w:cs="Arial"/>
          <w:lang w:val="en-US"/>
        </w:rPr>
        <w:t>The liquidity risk is defined by the Group as the possibility of negative impacts due to lack of resources to pay financial commitments at maturity.</w:t>
      </w:r>
    </w:p>
    <w:p w14:paraId="11268E54" w14:textId="77777777" w:rsidR="00483F2C" w:rsidRPr="00C72009" w:rsidRDefault="00483F2C" w:rsidP="002438B1">
      <w:pPr>
        <w:pStyle w:val="05-Textonormal"/>
        <w:rPr>
          <w:rFonts w:cs="Arial"/>
          <w:lang w:val="en-US"/>
        </w:rPr>
      </w:pPr>
      <w:r w:rsidRPr="00C72009">
        <w:rPr>
          <w:rFonts w:cs="Arial"/>
          <w:lang w:val="en-US"/>
        </w:rPr>
        <w:t xml:space="preserve">BB </w:t>
      </w:r>
      <w:proofErr w:type="spellStart"/>
      <w:r w:rsidRPr="00C72009">
        <w:rPr>
          <w:rFonts w:cs="Arial"/>
          <w:lang w:val="en-US"/>
        </w:rPr>
        <w:t>Seguridade</w:t>
      </w:r>
      <w:proofErr w:type="spellEnd"/>
      <w:r w:rsidRPr="00C72009">
        <w:rPr>
          <w:rFonts w:cs="Arial"/>
          <w:lang w:val="en-US"/>
        </w:rPr>
        <w:t xml:space="preserve"> and its subsidiaries maintain assets with a high degree of conversion in cash to cover liabilities and other expected allocations to short term. The parameters used are defined in the Financial Investment Policy, Capital Management Policy and the Capital Plan. </w:t>
      </w:r>
    </w:p>
    <w:p w14:paraId="0F2EF74C" w14:textId="77777777" w:rsidR="00483F2C" w:rsidRPr="00C72009" w:rsidRDefault="00483F2C" w:rsidP="002438B1">
      <w:pPr>
        <w:pStyle w:val="05-Textonormal"/>
        <w:rPr>
          <w:rFonts w:cs="Arial"/>
          <w:lang w:val="en-US"/>
        </w:rPr>
      </w:pPr>
      <w:r w:rsidRPr="00C72009">
        <w:rPr>
          <w:rFonts w:cs="Arial"/>
          <w:lang w:val="en-US"/>
        </w:rPr>
        <w:t xml:space="preserve">The Capital Plan, prepared for a minimum three-year horizon, presents the projected financial flows from the operational activity, such as compensation from commissions, equity interests, expenses inherent to the Group's activities and those resulting from strategic movements, such as allocation of funds to equity interests, strategic investments, divestitures and </w:t>
      </w:r>
      <w:r w:rsidRPr="00C72009">
        <w:rPr>
          <w:rFonts w:cs="Arial"/>
          <w:lang w:val="en-US"/>
        </w:rPr>
        <w:lastRenderedPageBreak/>
        <w:t>disposals and considers the maintenance of a liquidity margin in order to keep the financial balance in case of unpredictable events.</w:t>
      </w:r>
    </w:p>
    <w:p w14:paraId="17D1DCBA" w14:textId="77777777" w:rsidR="00483F2C" w:rsidRPr="00C72009" w:rsidRDefault="00483F2C" w:rsidP="002438B1">
      <w:pPr>
        <w:pStyle w:val="05-Textonormal"/>
        <w:rPr>
          <w:rFonts w:cs="Arial"/>
          <w:lang w:val="en-US" w:eastAsia="en-US"/>
        </w:rPr>
      </w:pPr>
      <w:r w:rsidRPr="00C72009">
        <w:rPr>
          <w:rFonts w:cs="Arial"/>
          <w:lang w:val="en-US"/>
        </w:rPr>
        <w:t>The Company and its subsidiaries’ main liabilities refer to administrative costs, payment of taxes and dividends, as presented below</w:t>
      </w:r>
      <w:r w:rsidRPr="00C72009">
        <w:rPr>
          <w:rFonts w:cs="Arial"/>
          <w:lang w:val="en-US" w:eastAsia="en-US"/>
        </w:rPr>
        <w:t>.</w:t>
      </w:r>
    </w:p>
    <w:p w14:paraId="690D954C" w14:textId="77777777" w:rsidR="00483F2C" w:rsidRPr="00C72009" w:rsidRDefault="00483F2C" w:rsidP="002438B1">
      <w:pPr>
        <w:pStyle w:val="06-Rmil"/>
        <w:rPr>
          <w:rFonts w:cs="Arial"/>
          <w:lang w:val="en-US"/>
        </w:rPr>
      </w:pPr>
      <w:r w:rsidRPr="00C72009">
        <w:rPr>
          <w:rFonts w:cs="Arial"/>
          <w:lang w:val="en-US"/>
        </w:rPr>
        <w:t>R$ thousand</w:t>
      </w:r>
    </w:p>
    <w:tbl>
      <w:tblPr>
        <w:tblStyle w:val="TabeladeLista6Colorida-nfase5"/>
        <w:tblW w:w="0" w:type="auto"/>
        <w:jc w:val="center"/>
        <w:tblLayout w:type="fixed"/>
        <w:tblLook w:val="04A0" w:firstRow="1" w:lastRow="0" w:firstColumn="1" w:lastColumn="0" w:noHBand="0" w:noVBand="1"/>
      </w:tblPr>
      <w:tblGrid>
        <w:gridCol w:w="2073"/>
        <w:gridCol w:w="1188"/>
        <w:gridCol w:w="708"/>
        <w:gridCol w:w="1134"/>
        <w:gridCol w:w="1418"/>
        <w:gridCol w:w="283"/>
        <w:gridCol w:w="1418"/>
        <w:gridCol w:w="1416"/>
      </w:tblGrid>
      <w:tr w:rsidR="00483F2C" w:rsidRPr="00C72009" w14:paraId="091F230F" w14:textId="77777777" w:rsidTr="002438B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8EAADB" w:themeColor="accent5" w:themeTint="99"/>
              <w:bottom w:val="nil"/>
            </w:tcBorders>
            <w:shd w:val="clear" w:color="auto" w:fill="D9E2F3" w:themeFill="accent5" w:themeFillTint="33"/>
          </w:tcPr>
          <w:p w14:paraId="49257A9F" w14:textId="77777777" w:rsidR="00483F2C" w:rsidRPr="00C72009" w:rsidRDefault="00483F2C" w:rsidP="002438B1">
            <w:pPr>
              <w:jc w:val="center"/>
              <w:rPr>
                <w:rFonts w:cs="Arial"/>
                <w:sz w:val="14"/>
                <w:szCs w:val="18"/>
                <w:lang w:val="en-US"/>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3DDE02D3" w14:textId="77777777" w:rsidR="00483F2C" w:rsidRPr="00C72009" w:rsidRDefault="00483F2C" w:rsidP="002438B1">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C72009">
              <w:rPr>
                <w:rFonts w:cs="Arial"/>
                <w:sz w:val="14"/>
                <w:szCs w:val="18"/>
                <w:lang w:val="en-US"/>
              </w:rPr>
              <w:t>Parent</w:t>
            </w:r>
          </w:p>
        </w:tc>
      </w:tr>
      <w:tr w:rsidR="00483F2C" w:rsidRPr="00C72009" w14:paraId="5E358A83" w14:textId="77777777" w:rsidTr="002438B1">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8EAADB" w:themeColor="accent5" w:themeTint="99"/>
            </w:tcBorders>
            <w:vAlign w:val="center"/>
          </w:tcPr>
          <w:p w14:paraId="0A90B817" w14:textId="77777777" w:rsidR="00483F2C" w:rsidRPr="00C72009" w:rsidRDefault="00483F2C" w:rsidP="002438B1">
            <w:pPr>
              <w:rPr>
                <w:rFonts w:cs="Arial"/>
                <w:sz w:val="14"/>
                <w:szCs w:val="14"/>
                <w:lang w:val="en-US"/>
              </w:rPr>
            </w:pPr>
            <w:r w:rsidRPr="00C72009">
              <w:rPr>
                <w:rFonts w:cs="Arial"/>
                <w:sz w:val="14"/>
                <w:szCs w:val="14"/>
                <w:lang w:val="en-US"/>
              </w:rPr>
              <w:t>Liquidity Risk</w:t>
            </w:r>
          </w:p>
        </w:tc>
        <w:tc>
          <w:tcPr>
            <w:tcW w:w="708" w:type="dxa"/>
            <w:tcBorders>
              <w:top w:val="single" w:sz="2" w:space="0" w:color="8EAADB" w:themeColor="accent5" w:themeTint="99"/>
            </w:tcBorders>
          </w:tcPr>
          <w:p w14:paraId="6CF30253" w14:textId="77777777" w:rsidR="00483F2C" w:rsidRPr="00C72009" w:rsidRDefault="00483F2C" w:rsidP="002438B1">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8EAADB" w:themeColor="accent5" w:themeTint="99"/>
              <w:bottom w:val="single" w:sz="2" w:space="0" w:color="8EAADB" w:themeColor="accent5" w:themeTint="99"/>
            </w:tcBorders>
            <w:vAlign w:val="center"/>
          </w:tcPr>
          <w:p w14:paraId="41AD1E4B" w14:textId="7FA31A0E" w:rsidR="00483F2C" w:rsidRPr="00C72009" w:rsidRDefault="009B56CB" w:rsidP="002438B1">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C72009">
              <w:rPr>
                <w:rFonts w:cs="Arial"/>
                <w:b/>
                <w:sz w:val="14"/>
                <w:szCs w:val="18"/>
                <w:lang w:val="en-US"/>
              </w:rPr>
              <w:t>June 30, 2021</w:t>
            </w:r>
          </w:p>
        </w:tc>
        <w:tc>
          <w:tcPr>
            <w:tcW w:w="283" w:type="dxa"/>
            <w:tcBorders>
              <w:top w:val="single" w:sz="2" w:space="0" w:color="8EAADB" w:themeColor="accent5" w:themeTint="99"/>
              <w:bottom w:val="nil"/>
            </w:tcBorders>
          </w:tcPr>
          <w:p w14:paraId="296FEBB4" w14:textId="77777777" w:rsidR="00483F2C" w:rsidRPr="00C72009" w:rsidRDefault="00483F2C" w:rsidP="002438B1">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834" w:type="dxa"/>
            <w:gridSpan w:val="2"/>
            <w:tcBorders>
              <w:top w:val="single" w:sz="2" w:space="0" w:color="8EAADB" w:themeColor="accent5" w:themeTint="99"/>
              <w:bottom w:val="single" w:sz="2" w:space="0" w:color="8EAADB" w:themeColor="accent5" w:themeTint="99"/>
            </w:tcBorders>
            <w:vAlign w:val="center"/>
          </w:tcPr>
          <w:p w14:paraId="45B224AB" w14:textId="77777777" w:rsidR="00483F2C" w:rsidRPr="00C72009" w:rsidRDefault="00483F2C" w:rsidP="002438B1">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C72009">
              <w:rPr>
                <w:rFonts w:cs="Arial"/>
                <w:b/>
                <w:sz w:val="14"/>
                <w:szCs w:val="18"/>
                <w:lang w:val="en-US"/>
              </w:rPr>
              <w:t>Dec 31, 2020</w:t>
            </w:r>
          </w:p>
        </w:tc>
      </w:tr>
      <w:tr w:rsidR="00483F2C" w:rsidRPr="00C72009" w14:paraId="5EE9C70F" w14:textId="77777777" w:rsidTr="002438B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tcBorders>
              <w:bottom w:val="single" w:sz="2" w:space="0" w:color="8EAADB" w:themeColor="accent5" w:themeTint="99"/>
            </w:tcBorders>
            <w:shd w:val="clear" w:color="auto" w:fill="D9E2F3" w:themeFill="accent5" w:themeFillTint="33"/>
          </w:tcPr>
          <w:p w14:paraId="470FADFD" w14:textId="77777777" w:rsidR="00483F2C" w:rsidRPr="00C72009" w:rsidRDefault="00483F2C" w:rsidP="002438B1">
            <w:pPr>
              <w:pStyle w:val="08-Tabelageral"/>
              <w:jc w:val="left"/>
              <w:rPr>
                <w:rFonts w:cs="Arial"/>
                <w:b w:val="0"/>
                <w:lang w:val="en-US"/>
              </w:rPr>
            </w:pPr>
          </w:p>
        </w:tc>
        <w:tc>
          <w:tcPr>
            <w:tcW w:w="708" w:type="dxa"/>
            <w:tcBorders>
              <w:bottom w:val="single" w:sz="2" w:space="0" w:color="8EAADB" w:themeColor="accent5" w:themeTint="99"/>
            </w:tcBorders>
            <w:shd w:val="clear" w:color="auto" w:fill="D9E2F3" w:themeFill="accent5" w:themeFillTint="33"/>
            <w:vAlign w:val="center"/>
          </w:tcPr>
          <w:p w14:paraId="3F929A0D" w14:textId="77777777" w:rsidR="00483F2C" w:rsidRPr="00C72009" w:rsidRDefault="00483F2C" w:rsidP="002438B1">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Note</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2CC813"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 xml:space="preserve">Up to 1 year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047B90"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b/>
                <w:lang w:val="en-US"/>
              </w:rPr>
              <w:t>More than 1 year</w:t>
            </w:r>
          </w:p>
          <w:p w14:paraId="5A050420"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w:t>
            </w:r>
          </w:p>
          <w:p w14:paraId="0D7C1E0A"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w:t>
            </w:r>
          </w:p>
          <w:p w14:paraId="6D991403"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3.472.955</w:t>
            </w:r>
          </w:p>
          <w:p w14:paraId="24A1A1A4"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(11.856)</w:t>
            </w:r>
          </w:p>
          <w:p w14:paraId="67C2CF71"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(11.615)</w:t>
            </w:r>
          </w:p>
          <w:p w14:paraId="379D0B1A"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(4.419)</w:t>
            </w:r>
          </w:p>
          <w:p w14:paraId="1EBFB140"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(8.200)</w:t>
            </w:r>
          </w:p>
          <w:p w14:paraId="3AFF9EB2"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12.378</w:t>
            </w:r>
          </w:p>
          <w:p w14:paraId="7B77E036"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w:t>
            </w:r>
          </w:p>
          <w:p w14:paraId="40E177BF"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113.161</w:t>
            </w:r>
          </w:p>
          <w:p w14:paraId="24BBA53E"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150.380</w:t>
            </w:r>
          </w:p>
          <w:p w14:paraId="4DBF009B"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(37.219)</w:t>
            </w:r>
          </w:p>
          <w:p w14:paraId="33872648"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3.574.260</w:t>
            </w:r>
          </w:p>
          <w:p w14:paraId="62D4682E"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(34.707)</w:t>
            </w:r>
          </w:p>
          <w:p w14:paraId="09AD8641"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3.539.553</w:t>
            </w:r>
          </w:p>
          <w:p w14:paraId="61042169"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2.000.000.000</w:t>
            </w:r>
          </w:p>
          <w:p w14:paraId="7682A304"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1.996.597.417</w:t>
            </w:r>
          </w:p>
          <w:p w14:paraId="0CB4C38C"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lang w:val="en-US"/>
              </w:rPr>
              <w:t>1,77</w:t>
            </w:r>
          </w:p>
        </w:tc>
        <w:tc>
          <w:tcPr>
            <w:tcW w:w="283" w:type="dxa"/>
            <w:tcBorders>
              <w:top w:val="nil"/>
              <w:bottom w:val="single" w:sz="2" w:space="0" w:color="8EAADB" w:themeColor="accent5" w:themeTint="99"/>
            </w:tcBorders>
            <w:shd w:val="clear" w:color="auto" w:fill="D9E2F3" w:themeFill="accent5" w:themeFillTint="33"/>
            <w:vAlign w:val="center"/>
          </w:tcPr>
          <w:p w14:paraId="0DBE8557"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0E05EA"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 xml:space="preserve">Up to 1 year </w:t>
            </w:r>
          </w:p>
        </w:tc>
        <w:tc>
          <w:tcPr>
            <w:tcW w:w="141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05BB65"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b/>
                <w:lang w:val="en-US"/>
              </w:rPr>
              <w:t>More than 1 year</w:t>
            </w:r>
          </w:p>
          <w:p w14:paraId="60F30647"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w:t>
            </w:r>
          </w:p>
          <w:p w14:paraId="6644C3E8"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w:t>
            </w:r>
          </w:p>
          <w:p w14:paraId="771C8D9E"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3.472.955</w:t>
            </w:r>
          </w:p>
          <w:p w14:paraId="1D71EDA5"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(11.856)</w:t>
            </w:r>
          </w:p>
          <w:p w14:paraId="36B6A789"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(11.615)</w:t>
            </w:r>
          </w:p>
          <w:p w14:paraId="18460F62"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(4.419)</w:t>
            </w:r>
          </w:p>
          <w:p w14:paraId="52C8E98F"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(8.200)</w:t>
            </w:r>
          </w:p>
          <w:p w14:paraId="00B4ED51"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12.378</w:t>
            </w:r>
          </w:p>
          <w:p w14:paraId="3800F226"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w:t>
            </w:r>
          </w:p>
          <w:p w14:paraId="17567EB7"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113.161</w:t>
            </w:r>
          </w:p>
          <w:p w14:paraId="6C47E86D"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150.380</w:t>
            </w:r>
          </w:p>
          <w:p w14:paraId="1DAC9569"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(37.219)</w:t>
            </w:r>
          </w:p>
          <w:p w14:paraId="00ECA1B5"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3.574.260</w:t>
            </w:r>
          </w:p>
          <w:p w14:paraId="110457F3"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(34.707)</w:t>
            </w:r>
          </w:p>
          <w:p w14:paraId="6EAECBC9"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3.539.553</w:t>
            </w:r>
          </w:p>
          <w:p w14:paraId="42CCC070"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2.000.000.000</w:t>
            </w:r>
          </w:p>
          <w:p w14:paraId="43FF65D3"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1.996.597.417</w:t>
            </w:r>
          </w:p>
          <w:p w14:paraId="37F22106"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lang w:val="en-US"/>
              </w:rPr>
              <w:t>1,77</w:t>
            </w:r>
          </w:p>
        </w:tc>
      </w:tr>
      <w:tr w:rsidR="00483F2C" w:rsidRPr="00C72009" w14:paraId="68E425A0" w14:textId="77777777" w:rsidTr="002438B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tcPr>
          <w:p w14:paraId="49866929" w14:textId="77777777" w:rsidR="00483F2C" w:rsidRPr="00C72009" w:rsidRDefault="00483F2C" w:rsidP="002438B1">
            <w:pPr>
              <w:pStyle w:val="08-Tabelageral"/>
              <w:jc w:val="left"/>
              <w:rPr>
                <w:rFonts w:cs="Arial"/>
                <w:lang w:val="en-US"/>
              </w:rPr>
            </w:pPr>
            <w:r w:rsidRPr="00C72009">
              <w:rPr>
                <w:rFonts w:cs="Arial"/>
                <w:lang w:val="en-US"/>
              </w:rPr>
              <w:t>ASSETS</w:t>
            </w:r>
          </w:p>
        </w:tc>
        <w:tc>
          <w:tcPr>
            <w:tcW w:w="708" w:type="dxa"/>
            <w:tcBorders>
              <w:top w:val="single" w:sz="2" w:space="0" w:color="8EAADB" w:themeColor="accent5" w:themeTint="99"/>
              <w:bottom w:val="nil"/>
            </w:tcBorders>
            <w:shd w:val="clear" w:color="auto" w:fill="FFFFFF" w:themeFill="background1"/>
            <w:vAlign w:val="center"/>
          </w:tcPr>
          <w:p w14:paraId="447D1426" w14:textId="77777777" w:rsidR="00483F2C" w:rsidRPr="00C72009" w:rsidRDefault="00483F2C" w:rsidP="002438B1">
            <w:pPr>
              <w:pStyle w:val="07-Legenda"/>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0D7ACFDF"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3B855E3A"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283" w:type="dxa"/>
            <w:tcBorders>
              <w:top w:val="single" w:sz="2" w:space="0" w:color="8EAADB" w:themeColor="accent5" w:themeTint="99"/>
              <w:bottom w:val="nil"/>
            </w:tcBorders>
            <w:shd w:val="clear" w:color="auto" w:fill="FFFFFF" w:themeFill="background1"/>
            <w:vAlign w:val="center"/>
          </w:tcPr>
          <w:p w14:paraId="067CA41A"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76B0226E"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6" w:type="dxa"/>
            <w:tcBorders>
              <w:top w:val="single" w:sz="2" w:space="0" w:color="8EAADB" w:themeColor="accent5" w:themeTint="99"/>
              <w:bottom w:val="nil"/>
            </w:tcBorders>
            <w:shd w:val="clear" w:color="auto" w:fill="FFFFFF" w:themeFill="background1"/>
            <w:vAlign w:val="center"/>
          </w:tcPr>
          <w:p w14:paraId="5E25BD83"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483F2C" w:rsidRPr="00C72009" w14:paraId="16F5F59E" w14:textId="77777777" w:rsidTr="002438B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tcPr>
          <w:p w14:paraId="13845F91" w14:textId="77777777" w:rsidR="00483F2C" w:rsidRPr="00C72009" w:rsidRDefault="00483F2C" w:rsidP="002438B1">
            <w:pPr>
              <w:pStyle w:val="08-Tabelageral"/>
              <w:jc w:val="left"/>
              <w:rPr>
                <w:rFonts w:cs="Arial"/>
                <w:b w:val="0"/>
                <w:lang w:val="en-US"/>
              </w:rPr>
            </w:pPr>
            <w:r w:rsidRPr="00C72009">
              <w:rPr>
                <w:rFonts w:cs="Arial"/>
                <w:b w:val="0"/>
                <w:lang w:val="en-US"/>
              </w:rPr>
              <w:t>Cash and cash equivalents</w:t>
            </w:r>
          </w:p>
        </w:tc>
        <w:tc>
          <w:tcPr>
            <w:tcW w:w="708" w:type="dxa"/>
            <w:tcBorders>
              <w:top w:val="nil"/>
              <w:bottom w:val="nil"/>
            </w:tcBorders>
            <w:shd w:val="clear" w:color="auto" w:fill="D9E2F3" w:themeFill="accent5" w:themeFillTint="33"/>
            <w:vAlign w:val="center"/>
          </w:tcPr>
          <w:p w14:paraId="5852FB7E" w14:textId="77777777" w:rsidR="00483F2C" w:rsidRPr="00C72009" w:rsidRDefault="00483F2C" w:rsidP="002438B1">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C72009">
              <w:rPr>
                <w:rFonts w:cs="Arial"/>
                <w:color w:val="000000"/>
                <w:szCs w:val="14"/>
                <w:lang w:val="en-US"/>
              </w:rPr>
              <w:t>[15]</w:t>
            </w:r>
          </w:p>
        </w:tc>
        <w:tc>
          <w:tcPr>
            <w:tcW w:w="1134" w:type="dxa"/>
            <w:tcBorders>
              <w:top w:val="nil"/>
              <w:bottom w:val="nil"/>
            </w:tcBorders>
            <w:shd w:val="clear" w:color="auto" w:fill="D9E2F3" w:themeFill="accent5" w:themeFillTint="33"/>
            <w:vAlign w:val="center"/>
          </w:tcPr>
          <w:p w14:paraId="0286E4FF"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317,452</w:t>
            </w:r>
          </w:p>
        </w:tc>
        <w:tc>
          <w:tcPr>
            <w:tcW w:w="1418" w:type="dxa"/>
            <w:tcBorders>
              <w:top w:val="nil"/>
              <w:bottom w:val="nil"/>
            </w:tcBorders>
            <w:shd w:val="clear" w:color="auto" w:fill="D9E2F3" w:themeFill="accent5" w:themeFillTint="33"/>
            <w:vAlign w:val="center"/>
          </w:tcPr>
          <w:p w14:paraId="0C0BC469"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w:t>
            </w:r>
          </w:p>
        </w:tc>
        <w:tc>
          <w:tcPr>
            <w:tcW w:w="283" w:type="dxa"/>
            <w:tcBorders>
              <w:top w:val="nil"/>
              <w:bottom w:val="nil"/>
            </w:tcBorders>
            <w:shd w:val="clear" w:color="auto" w:fill="D9E2F3" w:themeFill="accent5" w:themeFillTint="33"/>
            <w:vAlign w:val="center"/>
          </w:tcPr>
          <w:p w14:paraId="3A7AA559"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0E261075"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C72009">
              <w:rPr>
                <w:rFonts w:cs="Arial"/>
                <w:color w:val="000000"/>
                <w:szCs w:val="14"/>
              </w:rPr>
              <w:t>208,893</w:t>
            </w:r>
          </w:p>
        </w:tc>
        <w:tc>
          <w:tcPr>
            <w:tcW w:w="1416" w:type="dxa"/>
            <w:tcBorders>
              <w:top w:val="nil"/>
              <w:bottom w:val="nil"/>
            </w:tcBorders>
            <w:shd w:val="clear" w:color="auto" w:fill="D9E2F3" w:themeFill="accent5" w:themeFillTint="33"/>
            <w:vAlign w:val="center"/>
          </w:tcPr>
          <w:p w14:paraId="6552077B"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C72009">
              <w:rPr>
                <w:rFonts w:cs="Arial"/>
                <w:color w:val="000000"/>
                <w:szCs w:val="14"/>
              </w:rPr>
              <w:t>--</w:t>
            </w:r>
          </w:p>
        </w:tc>
      </w:tr>
      <w:tr w:rsidR="00483F2C" w:rsidRPr="00C72009" w14:paraId="59D049B5" w14:textId="77777777" w:rsidTr="002438B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tcPr>
          <w:p w14:paraId="74DC7281" w14:textId="77777777" w:rsidR="00483F2C" w:rsidRPr="00C72009" w:rsidRDefault="00483F2C" w:rsidP="002438B1">
            <w:pPr>
              <w:pStyle w:val="08-Tabelageral"/>
              <w:jc w:val="left"/>
              <w:rPr>
                <w:rFonts w:cs="Arial"/>
                <w:b w:val="0"/>
                <w:szCs w:val="14"/>
                <w:lang w:val="en-US"/>
              </w:rPr>
            </w:pPr>
            <w:r w:rsidRPr="00C72009">
              <w:rPr>
                <w:rFonts w:cs="Arial"/>
                <w:b w:val="0"/>
                <w:szCs w:val="14"/>
                <w:lang w:val="en-US"/>
              </w:rPr>
              <w:t>Financial assets at fair value through profit or loss</w:t>
            </w:r>
          </w:p>
        </w:tc>
        <w:tc>
          <w:tcPr>
            <w:tcW w:w="708" w:type="dxa"/>
            <w:tcBorders>
              <w:top w:val="nil"/>
              <w:bottom w:val="nil"/>
            </w:tcBorders>
            <w:shd w:val="clear" w:color="auto" w:fill="FFFFFF" w:themeFill="background1"/>
            <w:vAlign w:val="center"/>
          </w:tcPr>
          <w:p w14:paraId="4821C356" w14:textId="77777777" w:rsidR="00483F2C" w:rsidRPr="00C72009" w:rsidRDefault="00483F2C" w:rsidP="002438B1">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C72009">
              <w:rPr>
                <w:rFonts w:cs="Arial"/>
                <w:color w:val="000000"/>
                <w:szCs w:val="14"/>
                <w:lang w:val="en-US"/>
              </w:rPr>
              <w:t>[16]</w:t>
            </w:r>
          </w:p>
        </w:tc>
        <w:tc>
          <w:tcPr>
            <w:tcW w:w="1134" w:type="dxa"/>
            <w:tcBorders>
              <w:top w:val="nil"/>
              <w:bottom w:val="nil"/>
            </w:tcBorders>
            <w:shd w:val="clear" w:color="auto" w:fill="FFFFFF" w:themeFill="background1"/>
            <w:vAlign w:val="center"/>
          </w:tcPr>
          <w:p w14:paraId="524F997A"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w:t>
            </w:r>
          </w:p>
        </w:tc>
        <w:tc>
          <w:tcPr>
            <w:tcW w:w="1418" w:type="dxa"/>
            <w:tcBorders>
              <w:top w:val="nil"/>
              <w:bottom w:val="nil"/>
            </w:tcBorders>
            <w:shd w:val="clear" w:color="auto" w:fill="FFFFFF" w:themeFill="background1"/>
            <w:vAlign w:val="center"/>
          </w:tcPr>
          <w:p w14:paraId="52BFB1FD"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12,539</w:t>
            </w:r>
          </w:p>
        </w:tc>
        <w:tc>
          <w:tcPr>
            <w:tcW w:w="283" w:type="dxa"/>
            <w:tcBorders>
              <w:top w:val="nil"/>
              <w:bottom w:val="nil"/>
            </w:tcBorders>
            <w:shd w:val="clear" w:color="auto" w:fill="FFFFFF" w:themeFill="background1"/>
            <w:vAlign w:val="center"/>
          </w:tcPr>
          <w:p w14:paraId="1F1C1A7E"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FFFFFF" w:themeFill="background1"/>
            <w:vAlign w:val="center"/>
          </w:tcPr>
          <w:p w14:paraId="1431169D"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C72009">
              <w:rPr>
                <w:rFonts w:cs="Arial"/>
                <w:color w:val="000000"/>
                <w:szCs w:val="14"/>
              </w:rPr>
              <w:t>--</w:t>
            </w:r>
          </w:p>
        </w:tc>
        <w:tc>
          <w:tcPr>
            <w:tcW w:w="1416" w:type="dxa"/>
            <w:tcBorders>
              <w:top w:val="nil"/>
              <w:bottom w:val="nil"/>
            </w:tcBorders>
            <w:shd w:val="clear" w:color="auto" w:fill="FFFFFF" w:themeFill="background1"/>
            <w:vAlign w:val="center"/>
          </w:tcPr>
          <w:p w14:paraId="3A3D3969"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C72009">
              <w:rPr>
                <w:rFonts w:cs="Arial"/>
                <w:color w:val="000000"/>
                <w:szCs w:val="14"/>
              </w:rPr>
              <w:t>3,948</w:t>
            </w:r>
          </w:p>
        </w:tc>
      </w:tr>
      <w:tr w:rsidR="00483F2C" w:rsidRPr="00C72009" w14:paraId="20BF4A59" w14:textId="77777777" w:rsidTr="002438B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tcPr>
          <w:p w14:paraId="26A8996B" w14:textId="77777777" w:rsidR="00483F2C" w:rsidRPr="00C72009" w:rsidRDefault="00483F2C" w:rsidP="002438B1">
            <w:pPr>
              <w:pStyle w:val="08-Tabelageral"/>
              <w:jc w:val="left"/>
              <w:rPr>
                <w:rFonts w:cs="Arial"/>
                <w:b w:val="0"/>
                <w:szCs w:val="14"/>
                <w:lang w:val="en-US"/>
              </w:rPr>
            </w:pPr>
            <w:r w:rsidRPr="00C72009">
              <w:rPr>
                <w:rFonts w:cs="Arial"/>
                <w:b w:val="0"/>
                <w:szCs w:val="14"/>
                <w:lang w:val="en-US"/>
              </w:rPr>
              <w:t>Dividends/interest on equity receivable</w:t>
            </w:r>
          </w:p>
        </w:tc>
        <w:tc>
          <w:tcPr>
            <w:tcW w:w="708" w:type="dxa"/>
            <w:tcBorders>
              <w:top w:val="nil"/>
              <w:bottom w:val="nil"/>
            </w:tcBorders>
            <w:shd w:val="clear" w:color="auto" w:fill="D9E2F3" w:themeFill="accent5" w:themeFillTint="33"/>
            <w:vAlign w:val="center"/>
          </w:tcPr>
          <w:p w14:paraId="2D127098" w14:textId="77777777" w:rsidR="00483F2C" w:rsidRPr="00C72009" w:rsidRDefault="00483F2C" w:rsidP="002438B1">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C72009">
              <w:rPr>
                <w:rFonts w:cs="Arial"/>
                <w:color w:val="000000"/>
                <w:szCs w:val="14"/>
                <w:lang w:val="en-US"/>
              </w:rPr>
              <w:t>[17]</w:t>
            </w:r>
          </w:p>
        </w:tc>
        <w:tc>
          <w:tcPr>
            <w:tcW w:w="1134" w:type="dxa"/>
            <w:tcBorders>
              <w:top w:val="nil"/>
              <w:bottom w:val="nil"/>
            </w:tcBorders>
            <w:shd w:val="clear" w:color="auto" w:fill="D9E2F3" w:themeFill="accent5" w:themeFillTint="33"/>
            <w:vAlign w:val="center"/>
          </w:tcPr>
          <w:p w14:paraId="37763F13"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1,030,000</w:t>
            </w:r>
          </w:p>
        </w:tc>
        <w:tc>
          <w:tcPr>
            <w:tcW w:w="1418" w:type="dxa"/>
            <w:tcBorders>
              <w:top w:val="nil"/>
              <w:bottom w:val="nil"/>
            </w:tcBorders>
            <w:shd w:val="clear" w:color="auto" w:fill="D9E2F3" w:themeFill="accent5" w:themeFillTint="33"/>
            <w:vAlign w:val="center"/>
          </w:tcPr>
          <w:p w14:paraId="4E5E9D29"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w:t>
            </w:r>
          </w:p>
        </w:tc>
        <w:tc>
          <w:tcPr>
            <w:tcW w:w="283" w:type="dxa"/>
            <w:tcBorders>
              <w:top w:val="nil"/>
              <w:bottom w:val="nil"/>
            </w:tcBorders>
            <w:shd w:val="clear" w:color="auto" w:fill="D9E2F3" w:themeFill="accent5" w:themeFillTint="33"/>
            <w:vAlign w:val="center"/>
          </w:tcPr>
          <w:p w14:paraId="1EBFFEE5"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46A2583B" w14:textId="2A2BABF9" w:rsidR="00483F2C" w:rsidRPr="00C72009" w:rsidRDefault="00483F2C" w:rsidP="00491A7B">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C72009">
              <w:rPr>
                <w:rFonts w:cs="Arial"/>
                <w:color w:val="000000"/>
                <w:szCs w:val="14"/>
              </w:rPr>
              <w:t>1,060,27</w:t>
            </w:r>
            <w:r w:rsidR="00491A7B" w:rsidRPr="00C72009">
              <w:rPr>
                <w:rFonts w:cs="Arial"/>
                <w:color w:val="000000"/>
                <w:szCs w:val="14"/>
              </w:rPr>
              <w:t>8</w:t>
            </w:r>
          </w:p>
        </w:tc>
        <w:tc>
          <w:tcPr>
            <w:tcW w:w="1416" w:type="dxa"/>
            <w:tcBorders>
              <w:top w:val="nil"/>
              <w:bottom w:val="nil"/>
            </w:tcBorders>
            <w:shd w:val="clear" w:color="auto" w:fill="D9E2F3" w:themeFill="accent5" w:themeFillTint="33"/>
            <w:vAlign w:val="center"/>
          </w:tcPr>
          <w:p w14:paraId="5D1F9C62"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C72009">
              <w:rPr>
                <w:rFonts w:cs="Arial"/>
                <w:szCs w:val="14"/>
                <w:lang w:val="en-US"/>
              </w:rPr>
              <w:t>--</w:t>
            </w:r>
          </w:p>
        </w:tc>
      </w:tr>
      <w:tr w:rsidR="00483F2C" w:rsidRPr="00C72009" w14:paraId="35FD1DC7" w14:textId="77777777" w:rsidTr="002438B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tcPr>
          <w:p w14:paraId="6593FDA4" w14:textId="77777777" w:rsidR="00483F2C" w:rsidRPr="00C72009" w:rsidRDefault="00483F2C" w:rsidP="002438B1">
            <w:pPr>
              <w:pStyle w:val="08-Tabelageral"/>
              <w:jc w:val="left"/>
              <w:rPr>
                <w:rFonts w:cs="Arial"/>
                <w:b w:val="0"/>
                <w:szCs w:val="14"/>
                <w:lang w:val="en-US"/>
              </w:rPr>
            </w:pPr>
          </w:p>
        </w:tc>
        <w:tc>
          <w:tcPr>
            <w:tcW w:w="708" w:type="dxa"/>
            <w:tcBorders>
              <w:top w:val="nil"/>
              <w:bottom w:val="nil"/>
            </w:tcBorders>
            <w:shd w:val="clear" w:color="auto" w:fill="FFFFFF" w:themeFill="background1"/>
            <w:vAlign w:val="center"/>
          </w:tcPr>
          <w:p w14:paraId="79765717" w14:textId="77777777" w:rsidR="00483F2C" w:rsidRPr="00C72009" w:rsidRDefault="00483F2C" w:rsidP="002438B1">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FFFFFF" w:themeFill="background1"/>
            <w:vAlign w:val="center"/>
          </w:tcPr>
          <w:p w14:paraId="4BF7F761"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02DA1EFB"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283" w:type="dxa"/>
            <w:tcBorders>
              <w:top w:val="nil"/>
              <w:bottom w:val="nil"/>
            </w:tcBorders>
            <w:shd w:val="clear" w:color="auto" w:fill="FFFFFF" w:themeFill="background1"/>
            <w:vAlign w:val="center"/>
          </w:tcPr>
          <w:p w14:paraId="04E33564"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FFFFFF" w:themeFill="background1"/>
            <w:vAlign w:val="center"/>
          </w:tcPr>
          <w:p w14:paraId="1B83E545"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FFFFFF" w:themeFill="background1"/>
            <w:vAlign w:val="center"/>
          </w:tcPr>
          <w:p w14:paraId="2DFF4B6B"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483F2C" w:rsidRPr="00C72009" w14:paraId="7C5D076B" w14:textId="77777777" w:rsidTr="002438B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tcPr>
          <w:p w14:paraId="4A6C2B94" w14:textId="77777777" w:rsidR="00483F2C" w:rsidRPr="00C72009" w:rsidRDefault="00483F2C" w:rsidP="002438B1">
            <w:pPr>
              <w:pStyle w:val="08-Tabelageral"/>
              <w:jc w:val="left"/>
              <w:rPr>
                <w:rFonts w:cs="Arial"/>
                <w:szCs w:val="14"/>
                <w:lang w:val="en-US"/>
              </w:rPr>
            </w:pPr>
            <w:r w:rsidRPr="00C72009">
              <w:rPr>
                <w:rFonts w:cs="Arial"/>
                <w:szCs w:val="14"/>
                <w:lang w:val="en-US"/>
              </w:rPr>
              <w:t>LIABILITIES</w:t>
            </w:r>
          </w:p>
        </w:tc>
        <w:tc>
          <w:tcPr>
            <w:tcW w:w="708" w:type="dxa"/>
            <w:tcBorders>
              <w:top w:val="nil"/>
              <w:bottom w:val="nil"/>
            </w:tcBorders>
            <w:shd w:val="clear" w:color="auto" w:fill="D9E2F3" w:themeFill="accent5" w:themeFillTint="33"/>
            <w:vAlign w:val="center"/>
          </w:tcPr>
          <w:p w14:paraId="32D0AB7A" w14:textId="77777777" w:rsidR="00483F2C" w:rsidRPr="00C72009" w:rsidRDefault="00483F2C" w:rsidP="002438B1">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D9E2F3" w:themeFill="accent5" w:themeFillTint="33"/>
            <w:vAlign w:val="center"/>
          </w:tcPr>
          <w:p w14:paraId="0A4F3194"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1B2DAE78"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283" w:type="dxa"/>
            <w:tcBorders>
              <w:top w:val="nil"/>
              <w:bottom w:val="nil"/>
            </w:tcBorders>
            <w:shd w:val="clear" w:color="auto" w:fill="D9E2F3" w:themeFill="accent5" w:themeFillTint="33"/>
            <w:vAlign w:val="center"/>
          </w:tcPr>
          <w:p w14:paraId="428AF1CF"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676B5F39"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D9E2F3" w:themeFill="accent5" w:themeFillTint="33"/>
            <w:vAlign w:val="center"/>
          </w:tcPr>
          <w:p w14:paraId="1D31036C"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483F2C" w:rsidRPr="00C72009" w14:paraId="56FB44E9" w14:textId="77777777" w:rsidTr="002438B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tcPr>
          <w:p w14:paraId="17F29520" w14:textId="77777777" w:rsidR="00483F2C" w:rsidRPr="00C72009" w:rsidRDefault="00483F2C" w:rsidP="002438B1">
            <w:pPr>
              <w:pStyle w:val="08-Tabelageral"/>
              <w:jc w:val="left"/>
              <w:rPr>
                <w:rFonts w:cs="Arial"/>
                <w:b w:val="0"/>
                <w:szCs w:val="14"/>
                <w:lang w:val="en-US"/>
              </w:rPr>
            </w:pPr>
            <w:r w:rsidRPr="00C72009">
              <w:rPr>
                <w:rFonts w:cs="Arial"/>
                <w:b w:val="0"/>
                <w:szCs w:val="14"/>
                <w:lang w:val="en-US"/>
              </w:rPr>
              <w:t>Dividends payable</w:t>
            </w:r>
          </w:p>
        </w:tc>
        <w:tc>
          <w:tcPr>
            <w:tcW w:w="708" w:type="dxa"/>
            <w:tcBorders>
              <w:top w:val="nil"/>
              <w:bottom w:val="nil"/>
            </w:tcBorders>
            <w:shd w:val="clear" w:color="auto" w:fill="FFFFFF" w:themeFill="background1"/>
            <w:vAlign w:val="center"/>
          </w:tcPr>
          <w:p w14:paraId="504FACD6" w14:textId="77777777" w:rsidR="00483F2C" w:rsidRPr="00C72009" w:rsidRDefault="00483F2C" w:rsidP="002438B1">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C72009">
              <w:rPr>
                <w:rFonts w:cs="Arial"/>
                <w:color w:val="000000"/>
                <w:szCs w:val="14"/>
                <w:lang w:val="en-US"/>
              </w:rPr>
              <w:t>[21]</w:t>
            </w:r>
          </w:p>
        </w:tc>
        <w:tc>
          <w:tcPr>
            <w:tcW w:w="1134" w:type="dxa"/>
            <w:tcBorders>
              <w:top w:val="nil"/>
              <w:bottom w:val="nil"/>
            </w:tcBorders>
            <w:shd w:val="clear" w:color="auto" w:fill="FFFFFF" w:themeFill="background1"/>
            <w:vAlign w:val="center"/>
          </w:tcPr>
          <w:p w14:paraId="1BA68122"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1,040,491</w:t>
            </w:r>
          </w:p>
        </w:tc>
        <w:tc>
          <w:tcPr>
            <w:tcW w:w="1418" w:type="dxa"/>
            <w:tcBorders>
              <w:top w:val="nil"/>
              <w:bottom w:val="nil"/>
            </w:tcBorders>
            <w:shd w:val="clear" w:color="auto" w:fill="FFFFFF" w:themeFill="background1"/>
            <w:vAlign w:val="center"/>
          </w:tcPr>
          <w:p w14:paraId="5DB4C4B3"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w:t>
            </w:r>
          </w:p>
        </w:tc>
        <w:tc>
          <w:tcPr>
            <w:tcW w:w="283" w:type="dxa"/>
            <w:tcBorders>
              <w:top w:val="nil"/>
              <w:bottom w:val="nil"/>
            </w:tcBorders>
            <w:shd w:val="clear" w:color="auto" w:fill="FFFFFF" w:themeFill="background1"/>
            <w:vAlign w:val="center"/>
          </w:tcPr>
          <w:p w14:paraId="7AEAEE93"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FFFFFF" w:themeFill="background1"/>
            <w:vAlign w:val="center"/>
          </w:tcPr>
          <w:p w14:paraId="21CF7EA8"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szCs w:val="14"/>
              </w:rPr>
              <w:t>948,493</w:t>
            </w:r>
          </w:p>
        </w:tc>
        <w:tc>
          <w:tcPr>
            <w:tcW w:w="1416" w:type="dxa"/>
            <w:tcBorders>
              <w:top w:val="nil"/>
              <w:bottom w:val="nil"/>
            </w:tcBorders>
            <w:shd w:val="clear" w:color="auto" w:fill="FFFFFF" w:themeFill="background1"/>
            <w:vAlign w:val="center"/>
          </w:tcPr>
          <w:p w14:paraId="303AB33F"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C72009">
              <w:rPr>
                <w:rFonts w:cs="Arial"/>
                <w:color w:val="000000"/>
                <w:szCs w:val="14"/>
              </w:rPr>
              <w:t>--</w:t>
            </w:r>
          </w:p>
        </w:tc>
      </w:tr>
      <w:tr w:rsidR="00483F2C" w:rsidRPr="00C72009" w14:paraId="10759604" w14:textId="77777777" w:rsidTr="002438B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tcPr>
          <w:p w14:paraId="008F945C" w14:textId="77777777" w:rsidR="00483F2C" w:rsidRPr="00C72009" w:rsidRDefault="00483F2C" w:rsidP="002438B1">
            <w:pPr>
              <w:pStyle w:val="08-Tabelageral"/>
              <w:jc w:val="left"/>
              <w:rPr>
                <w:rFonts w:cs="Arial"/>
                <w:b w:val="0"/>
                <w:szCs w:val="14"/>
                <w:lang w:val="en-US"/>
              </w:rPr>
            </w:pPr>
            <w:r w:rsidRPr="00C72009">
              <w:rPr>
                <w:rFonts w:cs="Arial"/>
                <w:b w:val="0"/>
                <w:szCs w:val="14"/>
                <w:lang w:val="en-US"/>
              </w:rPr>
              <w:t>Current tax liabilities</w:t>
            </w:r>
          </w:p>
        </w:tc>
        <w:tc>
          <w:tcPr>
            <w:tcW w:w="708" w:type="dxa"/>
            <w:tcBorders>
              <w:top w:val="nil"/>
              <w:bottom w:val="nil"/>
            </w:tcBorders>
            <w:shd w:val="clear" w:color="auto" w:fill="D9E2F3" w:themeFill="accent5" w:themeFillTint="33"/>
            <w:vAlign w:val="center"/>
          </w:tcPr>
          <w:p w14:paraId="1F3B4E9D" w14:textId="77777777" w:rsidR="00483F2C" w:rsidRPr="00C72009" w:rsidRDefault="00483F2C" w:rsidP="002438B1">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C72009">
              <w:rPr>
                <w:rFonts w:cs="Arial"/>
                <w:color w:val="000000"/>
                <w:szCs w:val="14"/>
                <w:lang w:val="en-US"/>
              </w:rPr>
              <w:t>[12]</w:t>
            </w:r>
          </w:p>
        </w:tc>
        <w:tc>
          <w:tcPr>
            <w:tcW w:w="1134" w:type="dxa"/>
            <w:tcBorders>
              <w:top w:val="nil"/>
              <w:bottom w:val="nil"/>
            </w:tcBorders>
            <w:shd w:val="clear" w:color="auto" w:fill="D9E2F3" w:themeFill="accent5" w:themeFillTint="33"/>
            <w:vAlign w:val="center"/>
          </w:tcPr>
          <w:p w14:paraId="41439190"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1,716</w:t>
            </w:r>
          </w:p>
        </w:tc>
        <w:tc>
          <w:tcPr>
            <w:tcW w:w="1418" w:type="dxa"/>
            <w:tcBorders>
              <w:top w:val="nil"/>
              <w:bottom w:val="nil"/>
            </w:tcBorders>
            <w:shd w:val="clear" w:color="auto" w:fill="D9E2F3" w:themeFill="accent5" w:themeFillTint="33"/>
            <w:vAlign w:val="center"/>
          </w:tcPr>
          <w:p w14:paraId="58340CF4"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w:t>
            </w:r>
          </w:p>
        </w:tc>
        <w:tc>
          <w:tcPr>
            <w:tcW w:w="283" w:type="dxa"/>
            <w:tcBorders>
              <w:top w:val="nil"/>
              <w:bottom w:val="nil"/>
            </w:tcBorders>
            <w:shd w:val="clear" w:color="auto" w:fill="D9E2F3" w:themeFill="accent5" w:themeFillTint="33"/>
            <w:vAlign w:val="center"/>
          </w:tcPr>
          <w:p w14:paraId="5FE1C14F" w14:textId="77777777" w:rsidR="00483F2C" w:rsidRPr="00C72009" w:rsidRDefault="00483F2C" w:rsidP="002438B1">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72C1D747"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C72009">
              <w:rPr>
                <w:rFonts w:cs="Arial"/>
                <w:szCs w:val="14"/>
              </w:rPr>
              <w:t>81</w:t>
            </w:r>
          </w:p>
        </w:tc>
        <w:tc>
          <w:tcPr>
            <w:tcW w:w="1416" w:type="dxa"/>
            <w:tcBorders>
              <w:top w:val="nil"/>
              <w:bottom w:val="nil"/>
            </w:tcBorders>
            <w:shd w:val="clear" w:color="auto" w:fill="D9E2F3" w:themeFill="accent5" w:themeFillTint="33"/>
            <w:vAlign w:val="center"/>
          </w:tcPr>
          <w:p w14:paraId="116CA7FF"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C72009">
              <w:rPr>
                <w:rFonts w:cs="Arial"/>
                <w:color w:val="000000"/>
                <w:szCs w:val="14"/>
              </w:rPr>
              <w:t>--</w:t>
            </w:r>
          </w:p>
        </w:tc>
      </w:tr>
      <w:tr w:rsidR="00483F2C" w:rsidRPr="00C72009" w14:paraId="7F8A1970" w14:textId="77777777" w:rsidTr="002438B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8EAADB" w:themeColor="accent5" w:themeTint="99"/>
            </w:tcBorders>
            <w:shd w:val="clear" w:color="auto" w:fill="FFFFFF" w:themeFill="background1"/>
          </w:tcPr>
          <w:p w14:paraId="0A08C9A9" w14:textId="77777777" w:rsidR="00483F2C" w:rsidRPr="00C72009" w:rsidRDefault="00483F2C" w:rsidP="002438B1">
            <w:pPr>
              <w:pStyle w:val="08-Tabelageral"/>
              <w:jc w:val="left"/>
              <w:rPr>
                <w:rFonts w:cs="Arial"/>
                <w:b w:val="0"/>
                <w:szCs w:val="14"/>
                <w:lang w:val="en-US"/>
              </w:rPr>
            </w:pPr>
            <w:r w:rsidRPr="00C72009">
              <w:rPr>
                <w:rFonts w:cs="Arial"/>
                <w:b w:val="0"/>
                <w:szCs w:val="14"/>
                <w:lang w:val="en-US"/>
              </w:rPr>
              <w:t>Other liabilities</w:t>
            </w:r>
          </w:p>
        </w:tc>
        <w:tc>
          <w:tcPr>
            <w:tcW w:w="708" w:type="dxa"/>
            <w:tcBorders>
              <w:top w:val="nil"/>
              <w:bottom w:val="single" w:sz="2" w:space="0" w:color="8EAADB" w:themeColor="accent5" w:themeTint="99"/>
            </w:tcBorders>
            <w:shd w:val="clear" w:color="auto" w:fill="FFFFFF" w:themeFill="background1"/>
            <w:vAlign w:val="center"/>
          </w:tcPr>
          <w:p w14:paraId="0E2D0056" w14:textId="77777777" w:rsidR="00483F2C" w:rsidRPr="00C72009" w:rsidRDefault="00483F2C" w:rsidP="002438B1">
            <w:pPr>
              <w:pStyle w:val="07-Legenda"/>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szCs w:val="14"/>
                <w:lang w:val="en-US"/>
              </w:rPr>
              <w:t>[24]</w:t>
            </w:r>
          </w:p>
        </w:tc>
        <w:tc>
          <w:tcPr>
            <w:tcW w:w="1134" w:type="dxa"/>
            <w:tcBorders>
              <w:top w:val="nil"/>
              <w:bottom w:val="single" w:sz="2" w:space="0" w:color="8EAADB" w:themeColor="accent5" w:themeTint="99"/>
            </w:tcBorders>
            <w:shd w:val="clear" w:color="auto" w:fill="FFFFFF" w:themeFill="background1"/>
            <w:vAlign w:val="center"/>
          </w:tcPr>
          <w:p w14:paraId="6F728F99"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7,849</w:t>
            </w:r>
          </w:p>
        </w:tc>
        <w:tc>
          <w:tcPr>
            <w:tcW w:w="1418" w:type="dxa"/>
            <w:tcBorders>
              <w:top w:val="nil"/>
              <w:bottom w:val="single" w:sz="2" w:space="0" w:color="8EAADB" w:themeColor="accent5" w:themeTint="99"/>
            </w:tcBorders>
            <w:shd w:val="clear" w:color="auto" w:fill="FFFFFF" w:themeFill="background1"/>
            <w:vAlign w:val="center"/>
          </w:tcPr>
          <w:p w14:paraId="18FBCECE"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w:t>
            </w:r>
          </w:p>
        </w:tc>
        <w:tc>
          <w:tcPr>
            <w:tcW w:w="283" w:type="dxa"/>
            <w:tcBorders>
              <w:top w:val="nil"/>
              <w:bottom w:val="single" w:sz="2" w:space="0" w:color="8EAADB" w:themeColor="accent5" w:themeTint="99"/>
            </w:tcBorders>
            <w:shd w:val="clear" w:color="auto" w:fill="FFFFFF" w:themeFill="background1"/>
            <w:vAlign w:val="center"/>
          </w:tcPr>
          <w:p w14:paraId="0F396FCF"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8" w:type="dxa"/>
            <w:tcBorders>
              <w:top w:val="nil"/>
              <w:bottom w:val="single" w:sz="2" w:space="0" w:color="8EAADB" w:themeColor="accent5" w:themeTint="99"/>
            </w:tcBorders>
            <w:shd w:val="clear" w:color="auto" w:fill="FFFFFF" w:themeFill="background1"/>
            <w:vAlign w:val="center"/>
          </w:tcPr>
          <w:p w14:paraId="298309CE"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color w:val="000000"/>
                <w:szCs w:val="14"/>
              </w:rPr>
              <w:t>8,603</w:t>
            </w:r>
          </w:p>
        </w:tc>
        <w:tc>
          <w:tcPr>
            <w:tcW w:w="1416" w:type="dxa"/>
            <w:tcBorders>
              <w:top w:val="nil"/>
              <w:bottom w:val="single" w:sz="2" w:space="0" w:color="8EAADB" w:themeColor="accent5" w:themeTint="99"/>
            </w:tcBorders>
            <w:shd w:val="clear" w:color="auto" w:fill="FFFFFF" w:themeFill="background1"/>
            <w:vAlign w:val="center"/>
          </w:tcPr>
          <w:p w14:paraId="231BE0C1" w14:textId="77777777" w:rsidR="00483F2C" w:rsidRPr="00C72009" w:rsidRDefault="00483F2C" w:rsidP="002438B1">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C72009">
              <w:rPr>
                <w:rFonts w:cs="Arial"/>
                <w:color w:val="000000"/>
                <w:szCs w:val="14"/>
              </w:rPr>
              <w:t>--</w:t>
            </w:r>
          </w:p>
        </w:tc>
      </w:tr>
    </w:tbl>
    <w:p w14:paraId="6FFEC8E8" w14:textId="77777777" w:rsidR="00483F2C" w:rsidRPr="00C72009" w:rsidRDefault="00483F2C">
      <w:pPr>
        <w:rPr>
          <w:rFonts w:cs="Arial"/>
          <w:b/>
          <w:color w:val="1F4E79" w:themeColor="accent1" w:themeShade="80"/>
          <w:szCs w:val="18"/>
          <w:lang w:val="en-US"/>
        </w:rPr>
      </w:pPr>
    </w:p>
    <w:p w14:paraId="1C6E69CA" w14:textId="77777777" w:rsidR="00483F2C" w:rsidRPr="00C72009" w:rsidRDefault="00483F2C" w:rsidP="002438B1">
      <w:pPr>
        <w:pStyle w:val="06-Rmil"/>
        <w:rPr>
          <w:rFonts w:cs="Arial"/>
          <w:lang w:val="en-US"/>
        </w:rPr>
      </w:pPr>
      <w:r w:rsidRPr="00C72009">
        <w:rPr>
          <w:rFonts w:cs="Arial"/>
          <w:lang w:val="en-US"/>
        </w:rPr>
        <w:t>R$ thousand</w:t>
      </w:r>
    </w:p>
    <w:tbl>
      <w:tblPr>
        <w:tblStyle w:val="TabeladeLista6Colorida-nfase5"/>
        <w:tblW w:w="0" w:type="auto"/>
        <w:jc w:val="center"/>
        <w:tblLayout w:type="fixed"/>
        <w:tblLook w:val="04A0" w:firstRow="1" w:lastRow="0" w:firstColumn="1" w:lastColumn="0" w:noHBand="0" w:noVBand="1"/>
      </w:tblPr>
      <w:tblGrid>
        <w:gridCol w:w="2073"/>
        <w:gridCol w:w="1188"/>
        <w:gridCol w:w="708"/>
        <w:gridCol w:w="1134"/>
        <w:gridCol w:w="1418"/>
        <w:gridCol w:w="378"/>
        <w:gridCol w:w="1323"/>
        <w:gridCol w:w="1416"/>
      </w:tblGrid>
      <w:tr w:rsidR="00483F2C" w:rsidRPr="00C72009" w14:paraId="5AD55C9D" w14:textId="77777777" w:rsidTr="002438B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8EAADB" w:themeColor="accent5" w:themeTint="99"/>
              <w:bottom w:val="nil"/>
            </w:tcBorders>
            <w:shd w:val="clear" w:color="auto" w:fill="D9E2F3" w:themeFill="accent5" w:themeFillTint="33"/>
          </w:tcPr>
          <w:p w14:paraId="52DD2773" w14:textId="77777777" w:rsidR="00483F2C" w:rsidRPr="00C72009" w:rsidRDefault="00483F2C" w:rsidP="002438B1">
            <w:pPr>
              <w:keepNext/>
              <w:jc w:val="center"/>
              <w:rPr>
                <w:rFonts w:cs="Arial"/>
                <w:sz w:val="14"/>
                <w:szCs w:val="18"/>
                <w:lang w:val="en-US"/>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093F420B" w14:textId="77777777" w:rsidR="00483F2C" w:rsidRPr="00C72009" w:rsidRDefault="00483F2C" w:rsidP="002438B1">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C72009">
              <w:rPr>
                <w:rFonts w:cs="Arial"/>
                <w:sz w:val="14"/>
                <w:szCs w:val="18"/>
                <w:lang w:val="en-US"/>
              </w:rPr>
              <w:t>Consolidated</w:t>
            </w:r>
          </w:p>
        </w:tc>
      </w:tr>
      <w:tr w:rsidR="00483F2C" w:rsidRPr="00C72009" w14:paraId="503B11E8" w14:textId="77777777" w:rsidTr="002438B1">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8EAADB" w:themeColor="accent5" w:themeTint="99"/>
            </w:tcBorders>
            <w:vAlign w:val="center"/>
          </w:tcPr>
          <w:p w14:paraId="464ECADA" w14:textId="77777777" w:rsidR="00483F2C" w:rsidRPr="00C72009" w:rsidRDefault="00483F2C" w:rsidP="002438B1">
            <w:pPr>
              <w:keepNext/>
              <w:rPr>
                <w:rFonts w:cs="Arial"/>
                <w:sz w:val="14"/>
                <w:szCs w:val="14"/>
                <w:lang w:val="en-US"/>
              </w:rPr>
            </w:pPr>
            <w:r w:rsidRPr="00C72009">
              <w:rPr>
                <w:rFonts w:cs="Arial"/>
                <w:sz w:val="14"/>
                <w:szCs w:val="14"/>
                <w:lang w:val="en-US"/>
              </w:rPr>
              <w:t>Liquidity Risk</w:t>
            </w:r>
          </w:p>
        </w:tc>
        <w:tc>
          <w:tcPr>
            <w:tcW w:w="708" w:type="dxa"/>
            <w:tcBorders>
              <w:top w:val="single" w:sz="2" w:space="0" w:color="8EAADB" w:themeColor="accent5" w:themeTint="99"/>
            </w:tcBorders>
          </w:tcPr>
          <w:p w14:paraId="57C8E28A" w14:textId="77777777" w:rsidR="00483F2C" w:rsidRPr="00C72009" w:rsidRDefault="00483F2C" w:rsidP="002438B1">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8EAADB" w:themeColor="accent5" w:themeTint="99"/>
              <w:bottom w:val="single" w:sz="2" w:space="0" w:color="8EAADB" w:themeColor="accent5" w:themeTint="99"/>
            </w:tcBorders>
            <w:vAlign w:val="center"/>
          </w:tcPr>
          <w:p w14:paraId="50A79DB3" w14:textId="341B4C99" w:rsidR="00483F2C" w:rsidRPr="00C72009" w:rsidRDefault="009B56CB" w:rsidP="002438B1">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C72009">
              <w:rPr>
                <w:rFonts w:cs="Arial"/>
                <w:b/>
                <w:sz w:val="14"/>
                <w:szCs w:val="18"/>
                <w:lang w:val="en-US"/>
              </w:rPr>
              <w:t>June 30, 2021</w:t>
            </w:r>
          </w:p>
        </w:tc>
        <w:tc>
          <w:tcPr>
            <w:tcW w:w="378" w:type="dxa"/>
            <w:tcBorders>
              <w:top w:val="single" w:sz="2" w:space="0" w:color="8EAADB" w:themeColor="accent5" w:themeTint="99"/>
              <w:bottom w:val="nil"/>
            </w:tcBorders>
          </w:tcPr>
          <w:p w14:paraId="4959C680" w14:textId="77777777" w:rsidR="00483F2C" w:rsidRPr="00C72009" w:rsidRDefault="00483F2C" w:rsidP="002438B1">
            <w:pPr>
              <w:keepNext/>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739" w:type="dxa"/>
            <w:gridSpan w:val="2"/>
            <w:tcBorders>
              <w:top w:val="single" w:sz="2" w:space="0" w:color="8EAADB" w:themeColor="accent5" w:themeTint="99"/>
              <w:bottom w:val="single" w:sz="2" w:space="0" w:color="8EAADB" w:themeColor="accent5" w:themeTint="99"/>
            </w:tcBorders>
            <w:vAlign w:val="center"/>
          </w:tcPr>
          <w:p w14:paraId="1420FA9D" w14:textId="77777777" w:rsidR="00483F2C" w:rsidRPr="00C72009" w:rsidRDefault="00483F2C" w:rsidP="002438B1">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C72009">
              <w:rPr>
                <w:rFonts w:cs="Arial"/>
                <w:b/>
                <w:sz w:val="14"/>
                <w:szCs w:val="18"/>
                <w:lang w:val="en-US"/>
              </w:rPr>
              <w:t>Dec 31, 2020</w:t>
            </w:r>
          </w:p>
        </w:tc>
      </w:tr>
      <w:tr w:rsidR="00483F2C" w:rsidRPr="00C72009" w14:paraId="07E487D0" w14:textId="77777777" w:rsidTr="002438B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tcBorders>
              <w:bottom w:val="single" w:sz="2" w:space="0" w:color="8EAADB" w:themeColor="accent5" w:themeTint="99"/>
            </w:tcBorders>
            <w:shd w:val="clear" w:color="auto" w:fill="D9E2F3" w:themeFill="accent5" w:themeFillTint="33"/>
          </w:tcPr>
          <w:p w14:paraId="052AC5F4" w14:textId="77777777" w:rsidR="00483F2C" w:rsidRPr="00C72009" w:rsidRDefault="00483F2C" w:rsidP="002438B1">
            <w:pPr>
              <w:pStyle w:val="08-Tabelageral"/>
              <w:jc w:val="left"/>
              <w:rPr>
                <w:rFonts w:cs="Arial"/>
                <w:b w:val="0"/>
                <w:lang w:val="en-US"/>
              </w:rPr>
            </w:pPr>
          </w:p>
        </w:tc>
        <w:tc>
          <w:tcPr>
            <w:tcW w:w="708" w:type="dxa"/>
            <w:tcBorders>
              <w:bottom w:val="single" w:sz="2" w:space="0" w:color="8EAADB" w:themeColor="accent5" w:themeTint="99"/>
            </w:tcBorders>
            <w:shd w:val="clear" w:color="auto" w:fill="D9E2F3" w:themeFill="accent5" w:themeFillTint="33"/>
            <w:vAlign w:val="center"/>
          </w:tcPr>
          <w:p w14:paraId="54F8DEDB" w14:textId="77777777" w:rsidR="00483F2C" w:rsidRPr="00C72009" w:rsidRDefault="00483F2C" w:rsidP="002438B1">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Note</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8A60C1"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 xml:space="preserve">Up to 1 year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AECD37"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b/>
                <w:lang w:val="en-US"/>
              </w:rPr>
              <w:t>More than 1 year</w:t>
            </w:r>
          </w:p>
          <w:p w14:paraId="22038F8C"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w:t>
            </w:r>
          </w:p>
          <w:p w14:paraId="7DA6BC28"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w:t>
            </w:r>
          </w:p>
          <w:p w14:paraId="008D439F"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3.472.955</w:t>
            </w:r>
          </w:p>
          <w:p w14:paraId="4667CC41"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(11.856)</w:t>
            </w:r>
          </w:p>
          <w:p w14:paraId="1713BAE0"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(11.615)</w:t>
            </w:r>
          </w:p>
          <w:p w14:paraId="6AF4D979"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(4.419)</w:t>
            </w:r>
          </w:p>
          <w:p w14:paraId="4E47D657"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(8.200)</w:t>
            </w:r>
          </w:p>
          <w:p w14:paraId="34F6AA49"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12.378</w:t>
            </w:r>
          </w:p>
          <w:p w14:paraId="75EF94D3"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w:t>
            </w:r>
          </w:p>
          <w:p w14:paraId="032D487C"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113.161</w:t>
            </w:r>
          </w:p>
          <w:p w14:paraId="7B426AD3"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150.380</w:t>
            </w:r>
          </w:p>
          <w:p w14:paraId="3E09202F"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(37.219)</w:t>
            </w:r>
          </w:p>
          <w:p w14:paraId="7F247B78"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3.574.260</w:t>
            </w:r>
          </w:p>
          <w:p w14:paraId="35A1A6FA"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(34.707)</w:t>
            </w:r>
          </w:p>
          <w:p w14:paraId="158F8C61"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3.539.553</w:t>
            </w:r>
          </w:p>
          <w:p w14:paraId="3F092A9F"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2.000.000.000</w:t>
            </w:r>
          </w:p>
          <w:p w14:paraId="5DB4F73E"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1.996.597.417</w:t>
            </w:r>
          </w:p>
          <w:p w14:paraId="027DEB6E"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lang w:val="en-US"/>
              </w:rPr>
              <w:t>1,77</w:t>
            </w:r>
          </w:p>
        </w:tc>
        <w:tc>
          <w:tcPr>
            <w:tcW w:w="378" w:type="dxa"/>
            <w:tcBorders>
              <w:top w:val="nil"/>
              <w:bottom w:val="single" w:sz="2" w:space="0" w:color="8EAADB" w:themeColor="accent5" w:themeTint="99"/>
            </w:tcBorders>
            <w:shd w:val="clear" w:color="auto" w:fill="D9E2F3" w:themeFill="accent5" w:themeFillTint="33"/>
            <w:vAlign w:val="center"/>
          </w:tcPr>
          <w:p w14:paraId="33BD8FA3"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3C2E4C"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 xml:space="preserve">Up to 1 year </w:t>
            </w:r>
          </w:p>
        </w:tc>
        <w:tc>
          <w:tcPr>
            <w:tcW w:w="141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C8C811"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b/>
                <w:lang w:val="en-US"/>
              </w:rPr>
              <w:t>More than 1 year</w:t>
            </w:r>
          </w:p>
          <w:p w14:paraId="4EAFFF54"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w:t>
            </w:r>
          </w:p>
          <w:p w14:paraId="50E31A79"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w:t>
            </w:r>
          </w:p>
          <w:p w14:paraId="337B6F72"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3.472.955</w:t>
            </w:r>
          </w:p>
          <w:p w14:paraId="216F39F0"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(11.856)</w:t>
            </w:r>
          </w:p>
          <w:p w14:paraId="430E77A4"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(11.615)</w:t>
            </w:r>
          </w:p>
          <w:p w14:paraId="1D10A50C"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(4.419)</w:t>
            </w:r>
          </w:p>
          <w:p w14:paraId="2298885D"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(8.200)</w:t>
            </w:r>
          </w:p>
          <w:p w14:paraId="50B42ACE"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12.378</w:t>
            </w:r>
          </w:p>
          <w:p w14:paraId="2ADB0491"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w:t>
            </w:r>
          </w:p>
          <w:p w14:paraId="2F4AFF73"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113.161</w:t>
            </w:r>
          </w:p>
          <w:p w14:paraId="6B36B145"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150.380</w:t>
            </w:r>
          </w:p>
          <w:p w14:paraId="2C3BA3BF"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(37.219)</w:t>
            </w:r>
          </w:p>
          <w:p w14:paraId="07059DA6"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3.574.260</w:t>
            </w:r>
          </w:p>
          <w:p w14:paraId="7D7D92D0"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(34.707)</w:t>
            </w:r>
          </w:p>
          <w:p w14:paraId="55762787"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b/>
                <w:lang w:val="en-US"/>
              </w:rPr>
              <w:t>3.539.553</w:t>
            </w:r>
          </w:p>
          <w:p w14:paraId="30D74A86"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2.000.000.000</w:t>
            </w:r>
          </w:p>
          <w:p w14:paraId="4E52C069"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C72009">
              <w:rPr>
                <w:rFonts w:cs="Arial"/>
                <w:lang w:val="en-US"/>
              </w:rPr>
              <w:t>1.996.597.417</w:t>
            </w:r>
          </w:p>
          <w:p w14:paraId="57AC4BCB" w14:textId="77777777" w:rsidR="00483F2C" w:rsidRPr="00C72009" w:rsidRDefault="00483F2C" w:rsidP="002438B1">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C72009">
              <w:rPr>
                <w:rFonts w:cs="Arial"/>
                <w:lang w:val="en-US"/>
              </w:rPr>
              <w:t>1,77</w:t>
            </w:r>
          </w:p>
        </w:tc>
      </w:tr>
      <w:tr w:rsidR="00483F2C" w:rsidRPr="00C72009" w14:paraId="0E615012" w14:textId="77777777" w:rsidTr="002438B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653ADA9A" w14:textId="77777777" w:rsidR="00483F2C" w:rsidRPr="00C72009" w:rsidRDefault="00483F2C" w:rsidP="002438B1">
            <w:pPr>
              <w:pStyle w:val="08-Tabelageral"/>
              <w:jc w:val="left"/>
              <w:rPr>
                <w:rFonts w:cs="Arial"/>
                <w:lang w:val="en-US"/>
              </w:rPr>
            </w:pPr>
            <w:r w:rsidRPr="00C72009">
              <w:rPr>
                <w:rFonts w:cs="Arial"/>
                <w:lang w:val="en-US"/>
              </w:rPr>
              <w:t>ASSETS</w:t>
            </w:r>
          </w:p>
        </w:tc>
        <w:tc>
          <w:tcPr>
            <w:tcW w:w="708" w:type="dxa"/>
            <w:tcBorders>
              <w:top w:val="single" w:sz="2" w:space="0" w:color="8EAADB" w:themeColor="accent5" w:themeTint="99"/>
              <w:bottom w:val="nil"/>
            </w:tcBorders>
            <w:shd w:val="clear" w:color="auto" w:fill="FFFFFF" w:themeFill="background1"/>
            <w:vAlign w:val="center"/>
          </w:tcPr>
          <w:p w14:paraId="1DE12DF3" w14:textId="77777777" w:rsidR="00483F2C" w:rsidRPr="00C72009" w:rsidRDefault="00483F2C" w:rsidP="002438B1">
            <w:pPr>
              <w:pStyle w:val="07-Legenda"/>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62AC7B3F"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0E011407"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378" w:type="dxa"/>
            <w:tcBorders>
              <w:top w:val="single" w:sz="2" w:space="0" w:color="8EAADB" w:themeColor="accent5" w:themeTint="99"/>
              <w:bottom w:val="nil"/>
            </w:tcBorders>
            <w:shd w:val="clear" w:color="auto" w:fill="FFFFFF" w:themeFill="background1"/>
            <w:vAlign w:val="center"/>
          </w:tcPr>
          <w:p w14:paraId="5A6A18D9"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323" w:type="dxa"/>
            <w:tcBorders>
              <w:top w:val="single" w:sz="2" w:space="0" w:color="8EAADB" w:themeColor="accent5" w:themeTint="99"/>
              <w:bottom w:val="nil"/>
            </w:tcBorders>
            <w:shd w:val="clear" w:color="auto" w:fill="FFFFFF" w:themeFill="background1"/>
            <w:vAlign w:val="center"/>
          </w:tcPr>
          <w:p w14:paraId="33482189"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6" w:type="dxa"/>
            <w:tcBorders>
              <w:top w:val="single" w:sz="2" w:space="0" w:color="8EAADB" w:themeColor="accent5" w:themeTint="99"/>
              <w:bottom w:val="nil"/>
            </w:tcBorders>
            <w:shd w:val="clear" w:color="auto" w:fill="FFFFFF" w:themeFill="background1"/>
            <w:vAlign w:val="center"/>
          </w:tcPr>
          <w:p w14:paraId="713B6367" w14:textId="77777777" w:rsidR="00483F2C" w:rsidRPr="00C72009" w:rsidRDefault="00483F2C" w:rsidP="002438B1">
            <w:pPr>
              <w:pStyle w:val="07-Legenda"/>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483F2C" w:rsidRPr="00C72009" w14:paraId="070E9F20" w14:textId="77777777" w:rsidTr="002438B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46497A83" w14:textId="77777777" w:rsidR="00483F2C" w:rsidRPr="00C72009" w:rsidRDefault="00483F2C" w:rsidP="002438B1">
            <w:pPr>
              <w:pStyle w:val="08-Tabelageral"/>
              <w:spacing w:before="0" w:after="0"/>
              <w:jc w:val="left"/>
              <w:rPr>
                <w:rFonts w:cs="Arial"/>
                <w:b w:val="0"/>
                <w:lang w:val="en-US"/>
              </w:rPr>
            </w:pPr>
            <w:r w:rsidRPr="00C72009">
              <w:rPr>
                <w:rFonts w:cs="Arial"/>
                <w:b w:val="0"/>
                <w:lang w:val="en-US"/>
              </w:rPr>
              <w:t>Cash and cash equivalents</w:t>
            </w:r>
          </w:p>
        </w:tc>
        <w:tc>
          <w:tcPr>
            <w:tcW w:w="708" w:type="dxa"/>
            <w:tcBorders>
              <w:top w:val="nil"/>
              <w:bottom w:val="nil"/>
            </w:tcBorders>
            <w:shd w:val="clear" w:color="auto" w:fill="D9E2F3" w:themeFill="accent5" w:themeFillTint="33"/>
            <w:vAlign w:val="center"/>
          </w:tcPr>
          <w:p w14:paraId="0BEDC15E" w14:textId="77777777" w:rsidR="00483F2C" w:rsidRPr="00C72009" w:rsidRDefault="00483F2C" w:rsidP="002438B1">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C72009">
              <w:rPr>
                <w:rFonts w:cs="Arial"/>
                <w:color w:val="000000"/>
                <w:szCs w:val="14"/>
                <w:lang w:val="en-US"/>
              </w:rPr>
              <w:t>[15]</w:t>
            </w:r>
          </w:p>
        </w:tc>
        <w:tc>
          <w:tcPr>
            <w:tcW w:w="1134" w:type="dxa"/>
            <w:tcBorders>
              <w:top w:val="nil"/>
              <w:bottom w:val="nil"/>
            </w:tcBorders>
            <w:shd w:val="clear" w:color="auto" w:fill="D9E2F3" w:themeFill="accent5" w:themeFillTint="33"/>
            <w:vAlign w:val="center"/>
          </w:tcPr>
          <w:p w14:paraId="3B1FFB74"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2,587,049</w:t>
            </w:r>
          </w:p>
        </w:tc>
        <w:tc>
          <w:tcPr>
            <w:tcW w:w="1418" w:type="dxa"/>
            <w:tcBorders>
              <w:top w:val="nil"/>
              <w:bottom w:val="nil"/>
            </w:tcBorders>
            <w:shd w:val="clear" w:color="auto" w:fill="D9E2F3" w:themeFill="accent5" w:themeFillTint="33"/>
            <w:vAlign w:val="center"/>
          </w:tcPr>
          <w:p w14:paraId="54FE75D8"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w:t>
            </w:r>
          </w:p>
        </w:tc>
        <w:tc>
          <w:tcPr>
            <w:tcW w:w="378" w:type="dxa"/>
            <w:tcBorders>
              <w:top w:val="nil"/>
              <w:bottom w:val="nil"/>
            </w:tcBorders>
            <w:shd w:val="clear" w:color="auto" w:fill="D9E2F3" w:themeFill="accent5" w:themeFillTint="33"/>
            <w:vAlign w:val="center"/>
          </w:tcPr>
          <w:p w14:paraId="40FBBE1A" w14:textId="77777777" w:rsidR="00483F2C" w:rsidRPr="00C72009" w:rsidRDefault="00483F2C" w:rsidP="002438B1">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14B8D519"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C72009">
              <w:rPr>
                <w:rFonts w:cs="Arial"/>
                <w:color w:val="000000"/>
                <w:szCs w:val="14"/>
              </w:rPr>
              <w:t>2,195,445</w:t>
            </w:r>
          </w:p>
        </w:tc>
        <w:tc>
          <w:tcPr>
            <w:tcW w:w="1416" w:type="dxa"/>
            <w:tcBorders>
              <w:top w:val="nil"/>
              <w:bottom w:val="nil"/>
            </w:tcBorders>
            <w:shd w:val="clear" w:color="auto" w:fill="D9E2F3" w:themeFill="accent5" w:themeFillTint="33"/>
            <w:vAlign w:val="center"/>
          </w:tcPr>
          <w:p w14:paraId="11D3D7E8"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C72009">
              <w:rPr>
                <w:rFonts w:cs="Arial"/>
                <w:color w:val="000000"/>
                <w:szCs w:val="14"/>
              </w:rPr>
              <w:t>--</w:t>
            </w:r>
          </w:p>
        </w:tc>
      </w:tr>
      <w:tr w:rsidR="00483F2C" w:rsidRPr="00C72009" w14:paraId="67FBB471" w14:textId="77777777" w:rsidTr="002438B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56FB38CF" w14:textId="77777777" w:rsidR="00483F2C" w:rsidRPr="00C72009" w:rsidRDefault="00483F2C" w:rsidP="002438B1">
            <w:pPr>
              <w:pStyle w:val="08-Tabelageral"/>
              <w:spacing w:before="0" w:after="0"/>
              <w:jc w:val="left"/>
              <w:rPr>
                <w:rFonts w:cs="Arial"/>
                <w:b w:val="0"/>
                <w:szCs w:val="14"/>
                <w:lang w:val="en-US"/>
              </w:rPr>
            </w:pPr>
            <w:r w:rsidRPr="00C72009">
              <w:rPr>
                <w:rFonts w:cs="Arial"/>
                <w:b w:val="0"/>
                <w:szCs w:val="14"/>
                <w:lang w:val="en-US"/>
              </w:rPr>
              <w:t xml:space="preserve">Financial assets measured at </w:t>
            </w:r>
            <w:proofErr w:type="spellStart"/>
            <w:r w:rsidRPr="00C72009">
              <w:rPr>
                <w:rFonts w:cs="Arial"/>
                <w:b w:val="0"/>
                <w:szCs w:val="14"/>
                <w:lang w:val="en-US"/>
              </w:rPr>
              <w:t>amortised</w:t>
            </w:r>
            <w:proofErr w:type="spellEnd"/>
            <w:r w:rsidRPr="00C72009">
              <w:rPr>
                <w:rFonts w:cs="Arial"/>
                <w:b w:val="0"/>
                <w:szCs w:val="14"/>
                <w:lang w:val="en-US"/>
              </w:rPr>
              <w:t xml:space="preserve"> cost</w:t>
            </w:r>
          </w:p>
        </w:tc>
        <w:tc>
          <w:tcPr>
            <w:tcW w:w="708" w:type="dxa"/>
            <w:tcBorders>
              <w:top w:val="nil"/>
              <w:bottom w:val="nil"/>
            </w:tcBorders>
            <w:shd w:val="clear" w:color="auto" w:fill="FFFFFF" w:themeFill="background1"/>
            <w:vAlign w:val="center"/>
          </w:tcPr>
          <w:p w14:paraId="7EBF4126" w14:textId="77777777" w:rsidR="00483F2C" w:rsidRPr="00C72009" w:rsidRDefault="00483F2C" w:rsidP="002438B1">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C72009">
              <w:rPr>
                <w:rFonts w:cs="Arial"/>
                <w:color w:val="000000"/>
                <w:szCs w:val="14"/>
                <w:lang w:val="en-US"/>
              </w:rPr>
              <w:t>[16]</w:t>
            </w:r>
          </w:p>
        </w:tc>
        <w:tc>
          <w:tcPr>
            <w:tcW w:w="1134" w:type="dxa"/>
            <w:tcBorders>
              <w:top w:val="nil"/>
              <w:bottom w:val="nil"/>
            </w:tcBorders>
            <w:shd w:val="clear" w:color="auto" w:fill="FFFFFF" w:themeFill="background1"/>
            <w:vAlign w:val="center"/>
          </w:tcPr>
          <w:p w14:paraId="0A335AD9"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304,601</w:t>
            </w:r>
          </w:p>
        </w:tc>
        <w:tc>
          <w:tcPr>
            <w:tcW w:w="1418" w:type="dxa"/>
            <w:tcBorders>
              <w:top w:val="nil"/>
              <w:bottom w:val="nil"/>
            </w:tcBorders>
            <w:shd w:val="clear" w:color="auto" w:fill="FFFFFF" w:themeFill="background1"/>
            <w:vAlign w:val="center"/>
          </w:tcPr>
          <w:p w14:paraId="6F30FD0A"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w:t>
            </w:r>
          </w:p>
        </w:tc>
        <w:tc>
          <w:tcPr>
            <w:tcW w:w="378" w:type="dxa"/>
            <w:tcBorders>
              <w:top w:val="nil"/>
              <w:bottom w:val="nil"/>
            </w:tcBorders>
            <w:shd w:val="clear" w:color="auto" w:fill="FFFFFF" w:themeFill="background1"/>
            <w:vAlign w:val="center"/>
          </w:tcPr>
          <w:p w14:paraId="45684A0A" w14:textId="77777777" w:rsidR="00483F2C" w:rsidRPr="00C72009" w:rsidRDefault="00483F2C" w:rsidP="002438B1">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4CED4091"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C72009">
              <w:rPr>
                <w:rFonts w:cs="Arial"/>
                <w:color w:val="000000"/>
                <w:szCs w:val="14"/>
              </w:rPr>
              <w:t>245,101</w:t>
            </w:r>
          </w:p>
        </w:tc>
        <w:tc>
          <w:tcPr>
            <w:tcW w:w="1416" w:type="dxa"/>
            <w:tcBorders>
              <w:top w:val="nil"/>
              <w:bottom w:val="nil"/>
            </w:tcBorders>
            <w:shd w:val="clear" w:color="auto" w:fill="FFFFFF" w:themeFill="background1"/>
            <w:vAlign w:val="center"/>
          </w:tcPr>
          <w:p w14:paraId="44D2D9D6"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C72009">
              <w:rPr>
                <w:rFonts w:cs="Arial"/>
                <w:color w:val="000000"/>
                <w:szCs w:val="14"/>
              </w:rPr>
              <w:t>204,449</w:t>
            </w:r>
          </w:p>
        </w:tc>
      </w:tr>
      <w:tr w:rsidR="00483F2C" w:rsidRPr="00C72009" w14:paraId="51E30EC1" w14:textId="77777777" w:rsidTr="002438B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3E463AC1" w14:textId="77777777" w:rsidR="00483F2C" w:rsidRPr="00C72009" w:rsidRDefault="00483F2C" w:rsidP="002438B1">
            <w:pPr>
              <w:pStyle w:val="08-Tabelageral"/>
              <w:spacing w:before="0" w:after="0"/>
              <w:jc w:val="left"/>
              <w:rPr>
                <w:rFonts w:cs="Arial"/>
                <w:b w:val="0"/>
                <w:szCs w:val="14"/>
                <w:lang w:val="en-US"/>
              </w:rPr>
            </w:pPr>
            <w:r w:rsidRPr="00C72009">
              <w:rPr>
                <w:rFonts w:cs="Arial"/>
                <w:b w:val="0"/>
                <w:szCs w:val="14"/>
                <w:lang w:val="en-US"/>
              </w:rPr>
              <w:t>Financial assets at fair value through profit or loss</w:t>
            </w:r>
          </w:p>
        </w:tc>
        <w:tc>
          <w:tcPr>
            <w:tcW w:w="708" w:type="dxa"/>
            <w:tcBorders>
              <w:top w:val="nil"/>
              <w:bottom w:val="nil"/>
            </w:tcBorders>
            <w:shd w:val="clear" w:color="auto" w:fill="D9E2F3" w:themeFill="accent5" w:themeFillTint="33"/>
            <w:vAlign w:val="center"/>
          </w:tcPr>
          <w:p w14:paraId="2748C094" w14:textId="77777777" w:rsidR="00483F2C" w:rsidRPr="00C72009" w:rsidRDefault="00483F2C" w:rsidP="002438B1">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C72009">
              <w:rPr>
                <w:rFonts w:cs="Arial"/>
                <w:color w:val="000000"/>
                <w:szCs w:val="14"/>
                <w:lang w:val="en-US"/>
              </w:rPr>
              <w:t>[16]</w:t>
            </w:r>
          </w:p>
        </w:tc>
        <w:tc>
          <w:tcPr>
            <w:tcW w:w="1134" w:type="dxa"/>
            <w:tcBorders>
              <w:top w:val="nil"/>
              <w:bottom w:val="nil"/>
            </w:tcBorders>
            <w:shd w:val="clear" w:color="auto" w:fill="D9E2F3" w:themeFill="accent5" w:themeFillTint="33"/>
            <w:vAlign w:val="center"/>
          </w:tcPr>
          <w:p w14:paraId="2D10A5AA"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w:t>
            </w:r>
          </w:p>
        </w:tc>
        <w:tc>
          <w:tcPr>
            <w:tcW w:w="1418" w:type="dxa"/>
            <w:tcBorders>
              <w:top w:val="nil"/>
              <w:bottom w:val="nil"/>
            </w:tcBorders>
            <w:shd w:val="clear" w:color="auto" w:fill="D9E2F3" w:themeFill="accent5" w:themeFillTint="33"/>
            <w:vAlign w:val="center"/>
          </w:tcPr>
          <w:p w14:paraId="72B03190"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13,579</w:t>
            </w:r>
          </w:p>
        </w:tc>
        <w:tc>
          <w:tcPr>
            <w:tcW w:w="378" w:type="dxa"/>
            <w:tcBorders>
              <w:top w:val="nil"/>
              <w:bottom w:val="nil"/>
            </w:tcBorders>
            <w:shd w:val="clear" w:color="auto" w:fill="D9E2F3" w:themeFill="accent5" w:themeFillTint="33"/>
            <w:vAlign w:val="center"/>
          </w:tcPr>
          <w:p w14:paraId="6C6A541A" w14:textId="77777777" w:rsidR="00483F2C" w:rsidRPr="00C72009" w:rsidRDefault="00483F2C" w:rsidP="002438B1">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46294DC6"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r w:rsidRPr="00C72009">
              <w:rPr>
                <w:rFonts w:cs="Arial"/>
                <w:color w:val="000000"/>
                <w:szCs w:val="14"/>
              </w:rPr>
              <w:t>--</w:t>
            </w:r>
          </w:p>
        </w:tc>
        <w:tc>
          <w:tcPr>
            <w:tcW w:w="1416" w:type="dxa"/>
            <w:tcBorders>
              <w:top w:val="nil"/>
              <w:bottom w:val="nil"/>
            </w:tcBorders>
            <w:shd w:val="clear" w:color="auto" w:fill="D9E2F3" w:themeFill="accent5" w:themeFillTint="33"/>
            <w:vAlign w:val="center"/>
          </w:tcPr>
          <w:p w14:paraId="39998729"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C72009">
              <w:rPr>
                <w:rFonts w:cs="Arial"/>
                <w:color w:val="000000"/>
                <w:szCs w:val="14"/>
              </w:rPr>
              <w:t>4,986</w:t>
            </w:r>
          </w:p>
        </w:tc>
      </w:tr>
      <w:tr w:rsidR="00483F2C" w:rsidRPr="00C72009" w14:paraId="4327A48C" w14:textId="77777777" w:rsidTr="002438B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0EB9DA4F" w14:textId="77777777" w:rsidR="00483F2C" w:rsidRPr="00C72009" w:rsidRDefault="00483F2C" w:rsidP="002438B1">
            <w:pPr>
              <w:pStyle w:val="08-Tabelageral"/>
              <w:spacing w:before="0" w:after="0"/>
              <w:jc w:val="left"/>
              <w:rPr>
                <w:rFonts w:cs="Arial"/>
                <w:b w:val="0"/>
                <w:szCs w:val="14"/>
                <w:lang w:val="en-US"/>
              </w:rPr>
            </w:pPr>
            <w:r w:rsidRPr="00C72009">
              <w:rPr>
                <w:rFonts w:cs="Arial"/>
                <w:b w:val="0"/>
                <w:szCs w:val="14"/>
                <w:lang w:val="en-US"/>
              </w:rPr>
              <w:t>Commissions receivable</w:t>
            </w:r>
          </w:p>
        </w:tc>
        <w:tc>
          <w:tcPr>
            <w:tcW w:w="708" w:type="dxa"/>
            <w:tcBorders>
              <w:top w:val="nil"/>
              <w:bottom w:val="nil"/>
            </w:tcBorders>
            <w:shd w:val="clear" w:color="auto" w:fill="FFFFFF" w:themeFill="background1"/>
            <w:vAlign w:val="center"/>
          </w:tcPr>
          <w:p w14:paraId="0AF8B429" w14:textId="77777777" w:rsidR="00483F2C" w:rsidRPr="00C72009" w:rsidRDefault="00483F2C" w:rsidP="002438B1">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C72009">
              <w:rPr>
                <w:rFonts w:cs="Arial"/>
                <w:color w:val="000000"/>
                <w:szCs w:val="14"/>
                <w:lang w:val="en-US"/>
              </w:rPr>
              <w:t>[18]</w:t>
            </w:r>
          </w:p>
        </w:tc>
        <w:tc>
          <w:tcPr>
            <w:tcW w:w="1134" w:type="dxa"/>
            <w:tcBorders>
              <w:top w:val="nil"/>
              <w:bottom w:val="nil"/>
            </w:tcBorders>
            <w:shd w:val="clear" w:color="auto" w:fill="FFFFFF" w:themeFill="background1"/>
            <w:vAlign w:val="center"/>
          </w:tcPr>
          <w:p w14:paraId="022449DD"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1,485,214</w:t>
            </w:r>
          </w:p>
        </w:tc>
        <w:tc>
          <w:tcPr>
            <w:tcW w:w="1418" w:type="dxa"/>
            <w:tcBorders>
              <w:top w:val="nil"/>
              <w:bottom w:val="nil"/>
            </w:tcBorders>
            <w:shd w:val="clear" w:color="auto" w:fill="FFFFFF" w:themeFill="background1"/>
            <w:vAlign w:val="center"/>
          </w:tcPr>
          <w:p w14:paraId="453242E8"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w:t>
            </w:r>
          </w:p>
        </w:tc>
        <w:tc>
          <w:tcPr>
            <w:tcW w:w="378" w:type="dxa"/>
            <w:tcBorders>
              <w:top w:val="nil"/>
              <w:bottom w:val="nil"/>
            </w:tcBorders>
            <w:shd w:val="clear" w:color="auto" w:fill="FFFFFF" w:themeFill="background1"/>
            <w:vAlign w:val="center"/>
          </w:tcPr>
          <w:p w14:paraId="343D8AC9" w14:textId="77777777" w:rsidR="00483F2C" w:rsidRPr="00C72009" w:rsidRDefault="00483F2C" w:rsidP="002438B1">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38021CF5"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C72009">
              <w:rPr>
                <w:rFonts w:cs="Arial"/>
                <w:color w:val="000000"/>
                <w:szCs w:val="14"/>
              </w:rPr>
              <w:t>1,173,988</w:t>
            </w:r>
          </w:p>
        </w:tc>
        <w:tc>
          <w:tcPr>
            <w:tcW w:w="1416" w:type="dxa"/>
            <w:tcBorders>
              <w:top w:val="nil"/>
              <w:bottom w:val="nil"/>
            </w:tcBorders>
            <w:shd w:val="clear" w:color="auto" w:fill="FFFFFF" w:themeFill="background1"/>
            <w:vAlign w:val="center"/>
          </w:tcPr>
          <w:p w14:paraId="441DB7F9"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C72009">
              <w:rPr>
                <w:rFonts w:cs="Arial"/>
                <w:color w:val="000000"/>
                <w:szCs w:val="14"/>
              </w:rPr>
              <w:t>643,090</w:t>
            </w:r>
          </w:p>
        </w:tc>
      </w:tr>
      <w:tr w:rsidR="00483F2C" w:rsidRPr="00C72009" w14:paraId="553FBF1D" w14:textId="77777777" w:rsidTr="002438B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62E06793" w14:textId="77777777" w:rsidR="00483F2C" w:rsidRPr="00C72009" w:rsidRDefault="00483F2C" w:rsidP="002438B1">
            <w:pPr>
              <w:pStyle w:val="08-Tabelageral"/>
              <w:spacing w:before="0" w:after="0"/>
              <w:jc w:val="left"/>
              <w:rPr>
                <w:rFonts w:cs="Arial"/>
                <w:b w:val="0"/>
                <w:szCs w:val="14"/>
                <w:lang w:val="en-US"/>
              </w:rPr>
            </w:pPr>
          </w:p>
        </w:tc>
        <w:tc>
          <w:tcPr>
            <w:tcW w:w="708" w:type="dxa"/>
            <w:tcBorders>
              <w:top w:val="nil"/>
              <w:bottom w:val="nil"/>
            </w:tcBorders>
            <w:shd w:val="clear" w:color="auto" w:fill="D9E2F3" w:themeFill="accent5" w:themeFillTint="33"/>
            <w:vAlign w:val="center"/>
          </w:tcPr>
          <w:p w14:paraId="55F24EA3" w14:textId="77777777" w:rsidR="00483F2C" w:rsidRPr="00C72009" w:rsidRDefault="00483F2C" w:rsidP="002438B1">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D9E2F3" w:themeFill="accent5" w:themeFillTint="33"/>
            <w:vAlign w:val="center"/>
          </w:tcPr>
          <w:p w14:paraId="4BBFB40E"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146B6C0F"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378" w:type="dxa"/>
            <w:tcBorders>
              <w:top w:val="nil"/>
              <w:bottom w:val="nil"/>
            </w:tcBorders>
            <w:shd w:val="clear" w:color="auto" w:fill="D9E2F3" w:themeFill="accent5" w:themeFillTint="33"/>
            <w:vAlign w:val="center"/>
          </w:tcPr>
          <w:p w14:paraId="781D2F4C" w14:textId="77777777" w:rsidR="00483F2C" w:rsidRPr="00C72009" w:rsidRDefault="00483F2C" w:rsidP="002438B1">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12AC6B20"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D9E2F3" w:themeFill="accent5" w:themeFillTint="33"/>
            <w:vAlign w:val="center"/>
          </w:tcPr>
          <w:p w14:paraId="7B966F7B"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483F2C" w:rsidRPr="00C72009" w14:paraId="52F936E1" w14:textId="77777777" w:rsidTr="002438B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09939813" w14:textId="77777777" w:rsidR="00483F2C" w:rsidRPr="00C72009" w:rsidRDefault="00483F2C" w:rsidP="002438B1">
            <w:pPr>
              <w:pStyle w:val="08-Tabelageral"/>
              <w:spacing w:before="0" w:after="0"/>
              <w:jc w:val="left"/>
              <w:rPr>
                <w:rFonts w:cs="Arial"/>
                <w:szCs w:val="14"/>
                <w:lang w:val="en-US"/>
              </w:rPr>
            </w:pPr>
            <w:r w:rsidRPr="00C72009">
              <w:rPr>
                <w:rFonts w:cs="Arial"/>
                <w:szCs w:val="14"/>
                <w:lang w:val="en-US"/>
              </w:rPr>
              <w:t>LIABILITIES</w:t>
            </w:r>
          </w:p>
        </w:tc>
        <w:tc>
          <w:tcPr>
            <w:tcW w:w="708" w:type="dxa"/>
            <w:tcBorders>
              <w:top w:val="nil"/>
              <w:bottom w:val="nil"/>
            </w:tcBorders>
            <w:shd w:val="clear" w:color="auto" w:fill="FFFFFF" w:themeFill="background1"/>
            <w:vAlign w:val="center"/>
          </w:tcPr>
          <w:p w14:paraId="7E3DD0E3" w14:textId="77777777" w:rsidR="00483F2C" w:rsidRPr="00C72009" w:rsidRDefault="00483F2C" w:rsidP="002438B1">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FFFFFF" w:themeFill="background1"/>
            <w:vAlign w:val="center"/>
          </w:tcPr>
          <w:p w14:paraId="24839951"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679D6DD9"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78" w:type="dxa"/>
            <w:tcBorders>
              <w:top w:val="nil"/>
              <w:bottom w:val="nil"/>
            </w:tcBorders>
            <w:shd w:val="clear" w:color="auto" w:fill="FFFFFF" w:themeFill="background1"/>
            <w:vAlign w:val="center"/>
          </w:tcPr>
          <w:p w14:paraId="1D8C0B3B" w14:textId="77777777" w:rsidR="00483F2C" w:rsidRPr="00C72009" w:rsidRDefault="00483F2C" w:rsidP="002438B1">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20979168"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FFFFFF" w:themeFill="background1"/>
            <w:vAlign w:val="center"/>
          </w:tcPr>
          <w:p w14:paraId="71B1F462"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483F2C" w:rsidRPr="00C72009" w14:paraId="25C21859" w14:textId="77777777" w:rsidTr="002438B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3DBB4981" w14:textId="77777777" w:rsidR="00483F2C" w:rsidRPr="00C72009" w:rsidRDefault="00483F2C" w:rsidP="002438B1">
            <w:pPr>
              <w:pStyle w:val="08-Tabelageral"/>
              <w:spacing w:before="0" w:after="0"/>
              <w:jc w:val="left"/>
              <w:rPr>
                <w:rFonts w:cs="Arial"/>
                <w:b w:val="0"/>
                <w:szCs w:val="14"/>
                <w:lang w:val="en-US"/>
              </w:rPr>
            </w:pPr>
            <w:r w:rsidRPr="00C72009">
              <w:rPr>
                <w:rFonts w:cs="Arial"/>
                <w:b w:val="0"/>
                <w:szCs w:val="14"/>
                <w:lang w:val="en-US"/>
              </w:rPr>
              <w:t>Dividends payable</w:t>
            </w:r>
          </w:p>
        </w:tc>
        <w:tc>
          <w:tcPr>
            <w:tcW w:w="708" w:type="dxa"/>
            <w:tcBorders>
              <w:top w:val="nil"/>
              <w:bottom w:val="nil"/>
            </w:tcBorders>
            <w:shd w:val="clear" w:color="auto" w:fill="D9E2F3" w:themeFill="accent5" w:themeFillTint="33"/>
            <w:vAlign w:val="center"/>
          </w:tcPr>
          <w:p w14:paraId="54FFA5B1" w14:textId="77777777" w:rsidR="00483F2C" w:rsidRPr="00C72009" w:rsidRDefault="00483F2C" w:rsidP="002438B1">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C72009">
              <w:rPr>
                <w:rFonts w:cs="Arial"/>
                <w:color w:val="000000"/>
                <w:szCs w:val="14"/>
                <w:lang w:val="en-US"/>
              </w:rPr>
              <w:t>[21]</w:t>
            </w:r>
          </w:p>
        </w:tc>
        <w:tc>
          <w:tcPr>
            <w:tcW w:w="1134" w:type="dxa"/>
            <w:tcBorders>
              <w:top w:val="nil"/>
              <w:bottom w:val="nil"/>
            </w:tcBorders>
            <w:shd w:val="clear" w:color="auto" w:fill="D9E2F3" w:themeFill="accent5" w:themeFillTint="33"/>
            <w:vAlign w:val="center"/>
          </w:tcPr>
          <w:p w14:paraId="6E844A3E"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1,040,491</w:t>
            </w:r>
          </w:p>
        </w:tc>
        <w:tc>
          <w:tcPr>
            <w:tcW w:w="1418" w:type="dxa"/>
            <w:tcBorders>
              <w:top w:val="nil"/>
              <w:bottom w:val="nil"/>
            </w:tcBorders>
            <w:shd w:val="clear" w:color="auto" w:fill="D9E2F3" w:themeFill="accent5" w:themeFillTint="33"/>
          </w:tcPr>
          <w:p w14:paraId="64212FA5"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w:t>
            </w:r>
          </w:p>
        </w:tc>
        <w:tc>
          <w:tcPr>
            <w:tcW w:w="378" w:type="dxa"/>
            <w:tcBorders>
              <w:top w:val="nil"/>
              <w:bottom w:val="nil"/>
            </w:tcBorders>
            <w:shd w:val="clear" w:color="auto" w:fill="D9E2F3" w:themeFill="accent5" w:themeFillTint="33"/>
            <w:vAlign w:val="center"/>
          </w:tcPr>
          <w:p w14:paraId="682DC859" w14:textId="77777777" w:rsidR="00483F2C" w:rsidRPr="00C72009" w:rsidRDefault="00483F2C" w:rsidP="002438B1">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3F6BDE64"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C72009">
              <w:rPr>
                <w:rFonts w:cs="Arial"/>
                <w:color w:val="000000"/>
                <w:szCs w:val="14"/>
              </w:rPr>
              <w:t>948,493</w:t>
            </w:r>
          </w:p>
        </w:tc>
        <w:tc>
          <w:tcPr>
            <w:tcW w:w="1416" w:type="dxa"/>
            <w:tcBorders>
              <w:top w:val="nil"/>
              <w:bottom w:val="nil"/>
            </w:tcBorders>
            <w:shd w:val="clear" w:color="auto" w:fill="D9E2F3" w:themeFill="accent5" w:themeFillTint="33"/>
            <w:vAlign w:val="center"/>
          </w:tcPr>
          <w:p w14:paraId="283F76ED"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C72009">
              <w:rPr>
                <w:rFonts w:cs="Arial"/>
                <w:color w:val="000000"/>
                <w:szCs w:val="14"/>
              </w:rPr>
              <w:t>--</w:t>
            </w:r>
          </w:p>
        </w:tc>
      </w:tr>
      <w:tr w:rsidR="00483F2C" w:rsidRPr="00C72009" w14:paraId="41D69465" w14:textId="77777777" w:rsidTr="002438B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222CD54B" w14:textId="77777777" w:rsidR="00483F2C" w:rsidRPr="00C72009" w:rsidRDefault="00483F2C" w:rsidP="002438B1">
            <w:pPr>
              <w:pStyle w:val="08-Tabelageral"/>
              <w:spacing w:before="0" w:after="0"/>
              <w:jc w:val="left"/>
              <w:rPr>
                <w:rFonts w:cs="Arial"/>
                <w:b w:val="0"/>
                <w:szCs w:val="14"/>
                <w:lang w:val="en-US"/>
              </w:rPr>
            </w:pPr>
            <w:r w:rsidRPr="00C72009">
              <w:rPr>
                <w:rFonts w:cs="Arial"/>
                <w:b w:val="0"/>
                <w:szCs w:val="14"/>
                <w:lang w:val="en-US"/>
              </w:rPr>
              <w:t>Current tax liabilities</w:t>
            </w:r>
          </w:p>
        </w:tc>
        <w:tc>
          <w:tcPr>
            <w:tcW w:w="708" w:type="dxa"/>
            <w:tcBorders>
              <w:top w:val="nil"/>
              <w:bottom w:val="nil"/>
            </w:tcBorders>
            <w:shd w:val="clear" w:color="auto" w:fill="FFFFFF" w:themeFill="background1"/>
            <w:vAlign w:val="center"/>
          </w:tcPr>
          <w:p w14:paraId="2CFF523F" w14:textId="77777777" w:rsidR="00483F2C" w:rsidRPr="00C72009" w:rsidRDefault="00483F2C" w:rsidP="002438B1">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C72009">
              <w:rPr>
                <w:rFonts w:cs="Arial"/>
                <w:color w:val="000000"/>
                <w:szCs w:val="14"/>
                <w:lang w:val="en-US"/>
              </w:rPr>
              <w:t>[12]</w:t>
            </w:r>
          </w:p>
        </w:tc>
        <w:tc>
          <w:tcPr>
            <w:tcW w:w="1134" w:type="dxa"/>
            <w:tcBorders>
              <w:top w:val="nil"/>
              <w:bottom w:val="nil"/>
            </w:tcBorders>
            <w:shd w:val="clear" w:color="auto" w:fill="FFFFFF" w:themeFill="background1"/>
            <w:vAlign w:val="center"/>
          </w:tcPr>
          <w:p w14:paraId="5A0316F9"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576,879</w:t>
            </w:r>
          </w:p>
        </w:tc>
        <w:tc>
          <w:tcPr>
            <w:tcW w:w="1418" w:type="dxa"/>
            <w:tcBorders>
              <w:top w:val="nil"/>
              <w:bottom w:val="nil"/>
            </w:tcBorders>
            <w:shd w:val="clear" w:color="auto" w:fill="FFFFFF" w:themeFill="background1"/>
          </w:tcPr>
          <w:p w14:paraId="4395315D"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w:t>
            </w:r>
          </w:p>
        </w:tc>
        <w:tc>
          <w:tcPr>
            <w:tcW w:w="378" w:type="dxa"/>
            <w:tcBorders>
              <w:top w:val="nil"/>
              <w:bottom w:val="nil"/>
            </w:tcBorders>
            <w:shd w:val="clear" w:color="auto" w:fill="FFFFFF" w:themeFill="background1"/>
            <w:vAlign w:val="center"/>
          </w:tcPr>
          <w:p w14:paraId="4D938DA2" w14:textId="77777777" w:rsidR="00483F2C" w:rsidRPr="00C72009" w:rsidRDefault="00483F2C" w:rsidP="002438B1">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30AD5951"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C72009">
              <w:rPr>
                <w:rFonts w:cs="Arial"/>
                <w:color w:val="000000"/>
                <w:szCs w:val="14"/>
              </w:rPr>
              <w:t>682,950</w:t>
            </w:r>
          </w:p>
        </w:tc>
        <w:tc>
          <w:tcPr>
            <w:tcW w:w="1416" w:type="dxa"/>
            <w:tcBorders>
              <w:top w:val="nil"/>
              <w:bottom w:val="nil"/>
            </w:tcBorders>
            <w:shd w:val="clear" w:color="auto" w:fill="FFFFFF" w:themeFill="background1"/>
            <w:vAlign w:val="center"/>
          </w:tcPr>
          <w:p w14:paraId="05484DA0"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C72009">
              <w:rPr>
                <w:rFonts w:cs="Arial"/>
                <w:color w:val="000000"/>
                <w:szCs w:val="14"/>
              </w:rPr>
              <w:t>--</w:t>
            </w:r>
          </w:p>
        </w:tc>
      </w:tr>
      <w:tr w:rsidR="00483F2C" w:rsidRPr="00C72009" w14:paraId="6769D2B3" w14:textId="77777777" w:rsidTr="002438B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6007B30B" w14:textId="77777777" w:rsidR="00483F2C" w:rsidRPr="00C72009" w:rsidRDefault="00483F2C" w:rsidP="002438B1">
            <w:pPr>
              <w:pStyle w:val="08-Tabelageral"/>
              <w:spacing w:before="0" w:after="0"/>
              <w:jc w:val="left"/>
              <w:rPr>
                <w:rFonts w:cs="Arial"/>
                <w:b w:val="0"/>
                <w:szCs w:val="14"/>
                <w:lang w:val="en-US"/>
              </w:rPr>
            </w:pPr>
            <w:r w:rsidRPr="00C72009">
              <w:rPr>
                <w:rFonts w:cs="Arial"/>
                <w:b w:val="0"/>
                <w:szCs w:val="14"/>
                <w:lang w:val="en-US"/>
              </w:rPr>
              <w:t>Unearned commissions</w:t>
            </w:r>
          </w:p>
        </w:tc>
        <w:tc>
          <w:tcPr>
            <w:tcW w:w="708" w:type="dxa"/>
            <w:tcBorders>
              <w:top w:val="nil"/>
              <w:bottom w:val="nil"/>
            </w:tcBorders>
            <w:shd w:val="clear" w:color="auto" w:fill="D9E2F3" w:themeFill="accent5" w:themeFillTint="33"/>
            <w:vAlign w:val="center"/>
          </w:tcPr>
          <w:p w14:paraId="226C8A5C" w14:textId="77777777" w:rsidR="00483F2C" w:rsidRPr="00C72009" w:rsidRDefault="00483F2C" w:rsidP="002438B1">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C72009">
              <w:rPr>
                <w:rFonts w:cs="Arial"/>
                <w:color w:val="000000"/>
                <w:szCs w:val="14"/>
                <w:lang w:val="en-US"/>
              </w:rPr>
              <w:t>[23]</w:t>
            </w:r>
          </w:p>
        </w:tc>
        <w:tc>
          <w:tcPr>
            <w:tcW w:w="1134" w:type="dxa"/>
            <w:tcBorders>
              <w:top w:val="nil"/>
              <w:bottom w:val="nil"/>
            </w:tcBorders>
            <w:shd w:val="clear" w:color="auto" w:fill="D9E2F3" w:themeFill="accent5" w:themeFillTint="33"/>
            <w:vAlign w:val="center"/>
          </w:tcPr>
          <w:p w14:paraId="3904AB56"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1,076,389</w:t>
            </w:r>
          </w:p>
        </w:tc>
        <w:tc>
          <w:tcPr>
            <w:tcW w:w="1418" w:type="dxa"/>
            <w:tcBorders>
              <w:top w:val="nil"/>
              <w:bottom w:val="nil"/>
            </w:tcBorders>
            <w:shd w:val="clear" w:color="auto" w:fill="D9E2F3" w:themeFill="accent5" w:themeFillTint="33"/>
            <w:vAlign w:val="center"/>
          </w:tcPr>
          <w:p w14:paraId="032DD9C3"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C72009">
              <w:rPr>
                <w:rFonts w:cs="Arial"/>
                <w:color w:val="000000"/>
                <w:szCs w:val="14"/>
              </w:rPr>
              <w:t>1,631,070</w:t>
            </w:r>
          </w:p>
        </w:tc>
        <w:tc>
          <w:tcPr>
            <w:tcW w:w="378" w:type="dxa"/>
            <w:tcBorders>
              <w:top w:val="nil"/>
              <w:bottom w:val="nil"/>
            </w:tcBorders>
            <w:shd w:val="clear" w:color="auto" w:fill="D9E2F3" w:themeFill="accent5" w:themeFillTint="33"/>
            <w:vAlign w:val="center"/>
          </w:tcPr>
          <w:p w14:paraId="1107C750" w14:textId="77777777" w:rsidR="00483F2C" w:rsidRPr="00C72009" w:rsidRDefault="00483F2C" w:rsidP="002438B1">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727607C0"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C72009">
              <w:rPr>
                <w:rFonts w:cs="Arial"/>
                <w:color w:val="000000"/>
                <w:szCs w:val="14"/>
              </w:rPr>
              <w:t>1,127,358</w:t>
            </w:r>
          </w:p>
        </w:tc>
        <w:tc>
          <w:tcPr>
            <w:tcW w:w="1416" w:type="dxa"/>
            <w:tcBorders>
              <w:top w:val="nil"/>
              <w:bottom w:val="nil"/>
            </w:tcBorders>
            <w:shd w:val="clear" w:color="auto" w:fill="D9E2F3" w:themeFill="accent5" w:themeFillTint="33"/>
            <w:vAlign w:val="center"/>
          </w:tcPr>
          <w:p w14:paraId="351450BA" w14:textId="77777777" w:rsidR="00483F2C" w:rsidRPr="00C72009" w:rsidRDefault="00483F2C" w:rsidP="002438B1">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C72009">
              <w:rPr>
                <w:rFonts w:cs="Arial"/>
                <w:color w:val="000000"/>
                <w:szCs w:val="14"/>
              </w:rPr>
              <w:t>1,417,250</w:t>
            </w:r>
          </w:p>
        </w:tc>
      </w:tr>
      <w:tr w:rsidR="00483F2C" w:rsidRPr="00C72009" w14:paraId="43035664" w14:textId="77777777" w:rsidTr="002438B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8EAADB" w:themeColor="accent5" w:themeTint="99"/>
            </w:tcBorders>
            <w:shd w:val="clear" w:color="auto" w:fill="FFFFFF" w:themeFill="background1"/>
            <w:vAlign w:val="center"/>
          </w:tcPr>
          <w:p w14:paraId="61C502C7" w14:textId="77777777" w:rsidR="00483F2C" w:rsidRPr="00C72009" w:rsidRDefault="00483F2C" w:rsidP="002438B1">
            <w:pPr>
              <w:pStyle w:val="08-Tabelageral"/>
              <w:spacing w:before="0" w:after="0"/>
              <w:jc w:val="left"/>
              <w:rPr>
                <w:rFonts w:cs="Arial"/>
                <w:b w:val="0"/>
                <w:szCs w:val="14"/>
                <w:lang w:val="en-US"/>
              </w:rPr>
            </w:pPr>
            <w:r w:rsidRPr="00C72009">
              <w:rPr>
                <w:rFonts w:cs="Arial"/>
                <w:b w:val="0"/>
                <w:szCs w:val="14"/>
                <w:lang w:val="en-US"/>
              </w:rPr>
              <w:t>Other liabilities</w:t>
            </w:r>
          </w:p>
        </w:tc>
        <w:tc>
          <w:tcPr>
            <w:tcW w:w="708" w:type="dxa"/>
            <w:tcBorders>
              <w:top w:val="nil"/>
              <w:bottom w:val="single" w:sz="2" w:space="0" w:color="8EAADB" w:themeColor="accent5" w:themeTint="99"/>
            </w:tcBorders>
            <w:shd w:val="clear" w:color="auto" w:fill="FFFFFF" w:themeFill="background1"/>
            <w:vAlign w:val="center"/>
          </w:tcPr>
          <w:p w14:paraId="5E087FC2" w14:textId="77777777" w:rsidR="00483F2C" w:rsidRPr="00C72009" w:rsidRDefault="00483F2C" w:rsidP="002438B1">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szCs w:val="14"/>
                <w:lang w:val="en-US"/>
              </w:rPr>
              <w:t>[24]</w:t>
            </w:r>
          </w:p>
        </w:tc>
        <w:tc>
          <w:tcPr>
            <w:tcW w:w="1134" w:type="dxa"/>
            <w:tcBorders>
              <w:top w:val="nil"/>
              <w:bottom w:val="single" w:sz="2" w:space="0" w:color="8EAADB" w:themeColor="accent5" w:themeTint="99"/>
            </w:tcBorders>
            <w:shd w:val="clear" w:color="auto" w:fill="FFFFFF" w:themeFill="background1"/>
            <w:vAlign w:val="center"/>
          </w:tcPr>
          <w:p w14:paraId="071A0BCC"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103,534</w:t>
            </w:r>
          </w:p>
        </w:tc>
        <w:tc>
          <w:tcPr>
            <w:tcW w:w="1418" w:type="dxa"/>
            <w:tcBorders>
              <w:top w:val="nil"/>
              <w:bottom w:val="single" w:sz="2" w:space="0" w:color="8EAADB" w:themeColor="accent5" w:themeTint="99"/>
            </w:tcBorders>
            <w:shd w:val="clear" w:color="auto" w:fill="FFFFFF" w:themeFill="background1"/>
            <w:vAlign w:val="center"/>
          </w:tcPr>
          <w:p w14:paraId="0D434E2E"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72009">
              <w:rPr>
                <w:rFonts w:cs="Arial"/>
                <w:color w:val="000000"/>
                <w:szCs w:val="14"/>
              </w:rPr>
              <w:t>--</w:t>
            </w:r>
          </w:p>
        </w:tc>
        <w:tc>
          <w:tcPr>
            <w:tcW w:w="378" w:type="dxa"/>
            <w:tcBorders>
              <w:top w:val="nil"/>
              <w:bottom w:val="single" w:sz="2" w:space="0" w:color="8EAADB" w:themeColor="accent5" w:themeTint="99"/>
            </w:tcBorders>
            <w:shd w:val="clear" w:color="auto" w:fill="FFFFFF" w:themeFill="background1"/>
            <w:vAlign w:val="center"/>
          </w:tcPr>
          <w:p w14:paraId="6A1AEF9C" w14:textId="77777777" w:rsidR="00483F2C" w:rsidRPr="00C72009" w:rsidRDefault="00483F2C" w:rsidP="002438B1">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323" w:type="dxa"/>
            <w:tcBorders>
              <w:top w:val="nil"/>
              <w:bottom w:val="single" w:sz="2" w:space="0" w:color="8EAADB" w:themeColor="accent5" w:themeTint="99"/>
            </w:tcBorders>
            <w:shd w:val="clear" w:color="auto" w:fill="FFFFFF" w:themeFill="background1"/>
            <w:vAlign w:val="center"/>
          </w:tcPr>
          <w:p w14:paraId="266716A7"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C72009">
              <w:rPr>
                <w:rFonts w:cs="Arial"/>
                <w:color w:val="000000"/>
                <w:szCs w:val="14"/>
              </w:rPr>
              <w:t>88,091</w:t>
            </w:r>
          </w:p>
        </w:tc>
        <w:tc>
          <w:tcPr>
            <w:tcW w:w="1416" w:type="dxa"/>
            <w:tcBorders>
              <w:top w:val="nil"/>
              <w:bottom w:val="single" w:sz="2" w:space="0" w:color="8EAADB" w:themeColor="accent5" w:themeTint="99"/>
            </w:tcBorders>
            <w:shd w:val="clear" w:color="auto" w:fill="FFFFFF" w:themeFill="background1"/>
            <w:vAlign w:val="center"/>
          </w:tcPr>
          <w:p w14:paraId="5BDCDC7C" w14:textId="77777777" w:rsidR="00483F2C" w:rsidRPr="00C72009" w:rsidRDefault="00483F2C" w:rsidP="002438B1">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C72009">
              <w:rPr>
                <w:rFonts w:cs="Arial"/>
                <w:color w:val="000000"/>
                <w:szCs w:val="14"/>
              </w:rPr>
              <w:t>--</w:t>
            </w:r>
          </w:p>
        </w:tc>
      </w:tr>
    </w:tbl>
    <w:p w14:paraId="72160FE5" w14:textId="77777777" w:rsidR="00483F2C" w:rsidRPr="00C72009" w:rsidRDefault="00483F2C" w:rsidP="002438B1">
      <w:pPr>
        <w:pStyle w:val="01-TtulodeNota"/>
        <w:jc w:val="left"/>
        <w:rPr>
          <w:rFonts w:cs="Arial"/>
          <w:color w:val="1F4E79" w:themeColor="accent1" w:themeShade="80"/>
          <w:sz w:val="18"/>
          <w:szCs w:val="18"/>
          <w:lang w:val="en-US"/>
        </w:rPr>
      </w:pPr>
    </w:p>
    <w:p w14:paraId="0B758DF2" w14:textId="77777777" w:rsidR="00483F2C" w:rsidRPr="00C72009" w:rsidRDefault="00483F2C" w:rsidP="002438B1">
      <w:pPr>
        <w:pStyle w:val="01-TtulodeNota"/>
        <w:jc w:val="left"/>
        <w:rPr>
          <w:rFonts w:cs="Arial"/>
          <w:color w:val="1F4E79" w:themeColor="accent1" w:themeShade="80"/>
          <w:sz w:val="18"/>
          <w:szCs w:val="18"/>
          <w:lang w:val="en-US"/>
        </w:rPr>
      </w:pPr>
      <w:r w:rsidRPr="00C72009">
        <w:rPr>
          <w:rFonts w:cs="Arial"/>
          <w:color w:val="1F4E79" w:themeColor="accent1" w:themeShade="80"/>
          <w:sz w:val="18"/>
          <w:szCs w:val="18"/>
          <w:lang w:val="en-US"/>
        </w:rPr>
        <w:t>b) Risk Governance applied to Affiliated Companies</w:t>
      </w:r>
    </w:p>
    <w:p w14:paraId="37D33CC1" w14:textId="4382F8B8" w:rsidR="00483F2C" w:rsidRPr="00C72009" w:rsidRDefault="00483F2C" w:rsidP="002438B1">
      <w:pPr>
        <w:pStyle w:val="01-Textonormal"/>
        <w:rPr>
          <w:rFonts w:cs="Arial"/>
          <w:lang w:val="en-US"/>
        </w:rPr>
      </w:pPr>
      <w:r w:rsidRPr="00C72009">
        <w:rPr>
          <w:rFonts w:cs="Arial"/>
          <w:lang w:val="en-US"/>
        </w:rPr>
        <w:t xml:space="preserve">BB </w:t>
      </w:r>
      <w:proofErr w:type="spellStart"/>
      <w:r w:rsidRPr="00C72009">
        <w:rPr>
          <w:rFonts w:cs="Arial"/>
          <w:lang w:val="en-US"/>
        </w:rPr>
        <w:t>Seguridade's</w:t>
      </w:r>
      <w:proofErr w:type="spellEnd"/>
      <w:r w:rsidRPr="00C72009">
        <w:rPr>
          <w:rFonts w:cs="Arial"/>
          <w:lang w:val="en-US"/>
        </w:rPr>
        <w:t xml:space="preserve"> affiliated companies maintain their own risk management structures compatible with the nature and complexity of their businesses, and those regulated by the Superintendence of Private Insurance (</w:t>
      </w:r>
      <w:proofErr w:type="spellStart"/>
      <w:r w:rsidRPr="00C72009">
        <w:rPr>
          <w:rFonts w:cs="Arial"/>
          <w:lang w:val="en-US"/>
        </w:rPr>
        <w:t>Susep</w:t>
      </w:r>
      <w:proofErr w:type="spellEnd"/>
      <w:r w:rsidRPr="00C72009">
        <w:rPr>
          <w:rFonts w:cs="Arial"/>
          <w:lang w:val="en-US"/>
        </w:rPr>
        <w:t xml:space="preserve">) meet the requirements defined by the regulator, established in </w:t>
      </w:r>
      <w:proofErr w:type="spellStart"/>
      <w:r w:rsidRPr="00C72009">
        <w:rPr>
          <w:rFonts w:cs="Arial"/>
          <w:lang w:val="en-US"/>
        </w:rPr>
        <w:t>Susep</w:t>
      </w:r>
      <w:proofErr w:type="spellEnd"/>
      <w:r w:rsidRPr="00C72009">
        <w:rPr>
          <w:rFonts w:cs="Arial"/>
          <w:lang w:val="en-US"/>
        </w:rPr>
        <w:t xml:space="preserve"> Circular Letter 521/2015. Based on the results of the work carried out by the </w:t>
      </w:r>
      <w:r w:rsidR="00BC1D54">
        <w:rPr>
          <w:rFonts w:cs="Arial"/>
          <w:lang w:val="en-US"/>
        </w:rPr>
        <w:t>affiliates</w:t>
      </w:r>
      <w:r w:rsidRPr="00C72009">
        <w:rPr>
          <w:rFonts w:cs="Arial"/>
          <w:lang w:val="en-US"/>
        </w:rPr>
        <w:t xml:space="preserve">, BB </w:t>
      </w:r>
      <w:proofErr w:type="spellStart"/>
      <w:r w:rsidRPr="00C72009">
        <w:rPr>
          <w:rFonts w:cs="Arial"/>
          <w:lang w:val="en-US"/>
        </w:rPr>
        <w:t>Seguridade</w:t>
      </w:r>
      <w:proofErr w:type="spellEnd"/>
      <w:r w:rsidRPr="00C72009">
        <w:rPr>
          <w:rFonts w:cs="Arial"/>
          <w:lang w:val="en-US"/>
        </w:rPr>
        <w:t xml:space="preserve"> continuously monitors and evaluates the risk exposure levels, acting, through governance, to ensure the adoption of the best risk management practices in its associates/joint ventures.</w:t>
      </w:r>
    </w:p>
    <w:p w14:paraId="3DCE88A9" w14:textId="77777777" w:rsidR="00483F2C" w:rsidRPr="00C72009" w:rsidRDefault="00483F2C" w:rsidP="002438B1">
      <w:pPr>
        <w:pStyle w:val="01-TtulodeNota"/>
        <w:jc w:val="left"/>
        <w:rPr>
          <w:rFonts w:cs="Arial"/>
          <w:color w:val="1F4E79" w:themeColor="accent1" w:themeShade="80"/>
          <w:sz w:val="18"/>
          <w:szCs w:val="18"/>
          <w:lang w:val="en-US"/>
        </w:rPr>
      </w:pPr>
      <w:r w:rsidRPr="00C72009">
        <w:rPr>
          <w:rFonts w:cs="Arial"/>
          <w:color w:val="1F4E79" w:themeColor="accent1" w:themeShade="80"/>
          <w:sz w:val="18"/>
          <w:szCs w:val="18"/>
          <w:lang w:val="en-US"/>
        </w:rPr>
        <w:t>b.1) Liquidity, solvency and capital management</w:t>
      </w:r>
    </w:p>
    <w:p w14:paraId="375D9F5A" w14:textId="2588DE38" w:rsidR="00483F2C" w:rsidRPr="00C72009" w:rsidRDefault="00483F2C" w:rsidP="002438B1">
      <w:pPr>
        <w:pStyle w:val="01-Textonormal"/>
        <w:rPr>
          <w:rFonts w:cs="Arial"/>
          <w:lang w:val="en-US"/>
        </w:rPr>
      </w:pPr>
      <w:r w:rsidRPr="00C72009">
        <w:rPr>
          <w:rFonts w:cs="Arial"/>
          <w:lang w:val="en-US"/>
        </w:rPr>
        <w:t xml:space="preserve">In the capital management of affiliated companies supervised by </w:t>
      </w:r>
      <w:proofErr w:type="spellStart"/>
      <w:r w:rsidRPr="00C72009">
        <w:rPr>
          <w:rFonts w:cs="Arial"/>
          <w:lang w:val="en-US"/>
        </w:rPr>
        <w:t>Susep</w:t>
      </w:r>
      <w:proofErr w:type="spellEnd"/>
      <w:r w:rsidRPr="00C72009">
        <w:rPr>
          <w:rFonts w:cs="Arial"/>
          <w:lang w:val="en-US"/>
        </w:rPr>
        <w:t xml:space="preserve">, the main indicator used is the Minimum Required Capital (CMR), which represents the total capital that a company must maintain, at any time, to operate, and aims to guarantee the risks inherent to its operations, as regulated by CNSP Resolution 321/2015 and </w:t>
      </w:r>
      <w:r w:rsidR="00BC1D54">
        <w:rPr>
          <w:rFonts w:cs="Arial"/>
          <w:lang w:val="en-US"/>
        </w:rPr>
        <w:t xml:space="preserve">its </w:t>
      </w:r>
      <w:r w:rsidRPr="00C72009">
        <w:rPr>
          <w:rFonts w:cs="Arial"/>
          <w:lang w:val="en-US"/>
        </w:rPr>
        <w:t>subsequent changes.</w:t>
      </w:r>
    </w:p>
    <w:p w14:paraId="1DB6FF03" w14:textId="77777777" w:rsidR="00483F2C" w:rsidRPr="00C72009" w:rsidRDefault="00483F2C" w:rsidP="002438B1">
      <w:pPr>
        <w:pStyle w:val="05-Textonormal"/>
        <w:rPr>
          <w:rStyle w:val="hps"/>
          <w:rFonts w:cs="Arial"/>
          <w:lang w:val="en-US"/>
        </w:rPr>
      </w:pPr>
      <w:r w:rsidRPr="00C72009">
        <w:rPr>
          <w:rStyle w:val="hps"/>
          <w:rFonts w:cs="Arial"/>
          <w:lang w:val="en-US"/>
        </w:rPr>
        <w:t>CMR</w:t>
      </w:r>
      <w:r w:rsidRPr="00C72009">
        <w:rPr>
          <w:rFonts w:cs="Arial"/>
          <w:lang w:val="en-US"/>
        </w:rPr>
        <w:t xml:space="preserve"> </w:t>
      </w:r>
      <w:r w:rsidRPr="00C72009">
        <w:rPr>
          <w:rStyle w:val="hps"/>
          <w:rFonts w:cs="Arial"/>
          <w:lang w:val="en-US"/>
        </w:rPr>
        <w:t>is</w:t>
      </w:r>
      <w:r w:rsidRPr="00C72009">
        <w:rPr>
          <w:rFonts w:cs="Arial"/>
          <w:lang w:val="en-US"/>
        </w:rPr>
        <w:t xml:space="preserve"> </w:t>
      </w:r>
      <w:r w:rsidRPr="00C72009">
        <w:rPr>
          <w:rStyle w:val="hps"/>
          <w:rFonts w:cs="Arial"/>
          <w:lang w:val="en-US"/>
        </w:rPr>
        <w:t>composed of</w:t>
      </w:r>
      <w:r w:rsidRPr="00C72009">
        <w:rPr>
          <w:rFonts w:cs="Arial"/>
          <w:lang w:val="en-US"/>
        </w:rPr>
        <w:t xml:space="preserve"> </w:t>
      </w:r>
      <w:r w:rsidRPr="00C72009">
        <w:rPr>
          <w:rStyle w:val="hps"/>
          <w:rFonts w:cs="Arial"/>
          <w:lang w:val="en-US"/>
        </w:rPr>
        <w:t>portions relating</w:t>
      </w:r>
      <w:r w:rsidRPr="00C72009">
        <w:rPr>
          <w:rFonts w:cs="Arial"/>
          <w:lang w:val="en-US"/>
        </w:rPr>
        <w:t xml:space="preserve"> </w:t>
      </w:r>
      <w:r w:rsidRPr="00C72009">
        <w:rPr>
          <w:rStyle w:val="hps"/>
          <w:rFonts w:cs="Arial"/>
          <w:lang w:val="en-US"/>
        </w:rPr>
        <w:t>to</w:t>
      </w:r>
      <w:r w:rsidRPr="00C72009">
        <w:rPr>
          <w:rFonts w:cs="Arial"/>
          <w:lang w:val="en-US"/>
        </w:rPr>
        <w:t xml:space="preserve"> </w:t>
      </w:r>
      <w:r w:rsidRPr="00C72009">
        <w:rPr>
          <w:rStyle w:val="hps"/>
          <w:rFonts w:cs="Arial"/>
          <w:lang w:val="en-US"/>
        </w:rPr>
        <w:t>underwriting</w:t>
      </w:r>
      <w:r w:rsidRPr="00C72009">
        <w:rPr>
          <w:rFonts w:cs="Arial"/>
          <w:lang w:val="en-US"/>
        </w:rPr>
        <w:t xml:space="preserve">, credit, </w:t>
      </w:r>
      <w:r w:rsidRPr="00C72009">
        <w:rPr>
          <w:rStyle w:val="hps"/>
          <w:rFonts w:cs="Arial"/>
          <w:lang w:val="en-US"/>
        </w:rPr>
        <w:t>operational and</w:t>
      </w:r>
      <w:r w:rsidRPr="00C72009">
        <w:rPr>
          <w:rFonts w:cs="Arial"/>
          <w:lang w:val="en-US"/>
        </w:rPr>
        <w:t xml:space="preserve"> </w:t>
      </w:r>
      <w:r w:rsidRPr="00C72009">
        <w:rPr>
          <w:rStyle w:val="hps"/>
          <w:rFonts w:cs="Arial"/>
          <w:lang w:val="en-US"/>
        </w:rPr>
        <w:t>market risks and the solvency capital requirement adequacy is measured using the Adjusted Net Equity (PLA) of the entity, which must be equal to or above the calculated CMR.</w:t>
      </w:r>
    </w:p>
    <w:p w14:paraId="1061DC3A" w14:textId="77777777" w:rsidR="00483F2C" w:rsidRPr="00C72009" w:rsidRDefault="00483F2C" w:rsidP="002438B1">
      <w:pPr>
        <w:pStyle w:val="05-Textonormal"/>
        <w:rPr>
          <w:rFonts w:cs="Arial"/>
          <w:lang w:val="en-US"/>
        </w:rPr>
      </w:pPr>
      <w:r w:rsidRPr="00C72009">
        <w:rPr>
          <w:rStyle w:val="hps"/>
          <w:rFonts w:cs="Arial"/>
          <w:lang w:val="en-US"/>
        </w:rPr>
        <w:t xml:space="preserve">CNSP Resolution 321/2015 </w:t>
      </w:r>
      <w:r w:rsidRPr="00C72009">
        <w:rPr>
          <w:rFonts w:cs="Arial"/>
          <w:lang w:val="en-US"/>
        </w:rPr>
        <w:t>and subsequent changes</w:t>
      </w:r>
      <w:r w:rsidRPr="00C72009">
        <w:rPr>
          <w:rStyle w:val="hps"/>
          <w:rFonts w:cs="Arial"/>
          <w:lang w:val="en-US"/>
        </w:rPr>
        <w:t xml:space="preserve"> also establishes technical provisions calculation models and requires additional liquid assets to maintain the Company's liquidity.</w:t>
      </w:r>
    </w:p>
    <w:p w14:paraId="154A5126" w14:textId="77777777" w:rsidR="00483F2C" w:rsidRPr="00C72009" w:rsidRDefault="00483F2C" w:rsidP="002438B1">
      <w:pPr>
        <w:pStyle w:val="05-Textonormal"/>
        <w:rPr>
          <w:rFonts w:cs="Arial"/>
          <w:lang w:val="en-US"/>
        </w:rPr>
      </w:pPr>
      <w:r w:rsidRPr="00C72009">
        <w:rPr>
          <w:rFonts w:cs="Arial"/>
          <w:lang w:val="en-US"/>
        </w:rPr>
        <w:t xml:space="preserve">For </w:t>
      </w:r>
      <w:proofErr w:type="spellStart"/>
      <w:r w:rsidRPr="00C72009">
        <w:rPr>
          <w:rFonts w:cs="Arial"/>
          <w:lang w:val="en-US"/>
        </w:rPr>
        <w:t>Brasildental</w:t>
      </w:r>
      <w:proofErr w:type="spellEnd"/>
      <w:r w:rsidRPr="00C72009">
        <w:rPr>
          <w:rFonts w:cs="Arial"/>
          <w:lang w:val="en-US"/>
        </w:rPr>
        <w:t xml:space="preserve">, the National Agency of Supplementary Health (ANS) </w:t>
      </w:r>
      <w:r w:rsidRPr="00C72009">
        <w:rPr>
          <w:rStyle w:val="hps"/>
          <w:rFonts w:cs="Arial"/>
          <w:lang w:val="en-US"/>
        </w:rPr>
        <w:t>sets</w:t>
      </w:r>
      <w:r w:rsidRPr="00C72009">
        <w:rPr>
          <w:rFonts w:cs="Arial"/>
          <w:lang w:val="en-US"/>
        </w:rPr>
        <w:t xml:space="preserve"> </w:t>
      </w:r>
      <w:r w:rsidRPr="00C72009">
        <w:rPr>
          <w:rStyle w:val="hps"/>
          <w:rFonts w:cs="Arial"/>
          <w:lang w:val="en-US"/>
        </w:rPr>
        <w:t>rules</w:t>
      </w:r>
      <w:r w:rsidRPr="00C72009">
        <w:rPr>
          <w:rFonts w:cs="Arial"/>
          <w:lang w:val="en-US"/>
        </w:rPr>
        <w:t xml:space="preserve"> </w:t>
      </w:r>
      <w:r w:rsidRPr="00C72009">
        <w:rPr>
          <w:rStyle w:val="hps"/>
          <w:rFonts w:cs="Arial"/>
          <w:lang w:val="en-US"/>
        </w:rPr>
        <w:t>for</w:t>
      </w:r>
      <w:r w:rsidRPr="00C72009">
        <w:rPr>
          <w:rFonts w:cs="Arial"/>
          <w:lang w:val="en-US"/>
        </w:rPr>
        <w:t xml:space="preserve"> </w:t>
      </w:r>
      <w:r w:rsidRPr="00C72009">
        <w:rPr>
          <w:rStyle w:val="hps"/>
          <w:rFonts w:cs="Arial"/>
          <w:lang w:val="en-US"/>
        </w:rPr>
        <w:t>recognition of technical reserves</w:t>
      </w:r>
      <w:r w:rsidRPr="00C72009">
        <w:rPr>
          <w:rFonts w:cs="Arial"/>
          <w:lang w:val="en-US"/>
        </w:rPr>
        <w:t>, PLA criteria and S</w:t>
      </w:r>
      <w:r w:rsidRPr="00C72009">
        <w:rPr>
          <w:rStyle w:val="hps"/>
          <w:rFonts w:cs="Arial"/>
          <w:lang w:val="en-US"/>
        </w:rPr>
        <w:t>olvency Margin</w:t>
      </w:r>
      <w:r w:rsidRPr="00C72009">
        <w:rPr>
          <w:rFonts w:cs="Arial"/>
          <w:lang w:val="en-US"/>
        </w:rPr>
        <w:t xml:space="preserve"> </w:t>
      </w:r>
      <w:r w:rsidRPr="00C72009">
        <w:rPr>
          <w:rStyle w:val="hps"/>
          <w:rFonts w:cs="Arial"/>
          <w:lang w:val="en-US"/>
        </w:rPr>
        <w:t>criteria</w:t>
      </w:r>
      <w:r w:rsidRPr="00C72009">
        <w:rPr>
          <w:rFonts w:cs="Arial"/>
          <w:lang w:val="en-US"/>
        </w:rPr>
        <w:t xml:space="preserve"> </w:t>
      </w:r>
      <w:r w:rsidRPr="00C72009">
        <w:rPr>
          <w:rStyle w:val="hps"/>
          <w:rFonts w:cs="Arial"/>
          <w:lang w:val="en-US"/>
        </w:rPr>
        <w:t>according to</w:t>
      </w:r>
      <w:r w:rsidRPr="00C72009">
        <w:rPr>
          <w:rFonts w:cs="Arial"/>
          <w:lang w:val="en-US"/>
        </w:rPr>
        <w:t xml:space="preserve"> </w:t>
      </w:r>
      <w:r w:rsidRPr="00C72009">
        <w:rPr>
          <w:rStyle w:val="hps"/>
          <w:rFonts w:cs="Arial"/>
          <w:lang w:val="en-US"/>
        </w:rPr>
        <w:t>Regulatory Resolution</w:t>
      </w:r>
      <w:r w:rsidRPr="00C72009">
        <w:rPr>
          <w:rFonts w:cs="Arial"/>
          <w:lang w:val="en-US"/>
        </w:rPr>
        <w:t xml:space="preserve"> </w:t>
      </w:r>
      <w:r w:rsidRPr="00C72009">
        <w:rPr>
          <w:rStyle w:val="hps"/>
          <w:rFonts w:cs="Arial"/>
          <w:lang w:val="en-US"/>
        </w:rPr>
        <w:t>451/2020.</w:t>
      </w:r>
    </w:p>
    <w:p w14:paraId="5F17DB7F" w14:textId="0C368C24" w:rsidR="00483F2C" w:rsidRPr="00C72009" w:rsidRDefault="00483F2C" w:rsidP="002438B1">
      <w:pPr>
        <w:pStyle w:val="05-Textonormal"/>
        <w:rPr>
          <w:rFonts w:cs="Arial"/>
          <w:lang w:val="en-US"/>
        </w:rPr>
      </w:pPr>
      <w:r w:rsidRPr="00C72009">
        <w:rPr>
          <w:rStyle w:val="hps"/>
          <w:rFonts w:cs="Arial"/>
          <w:lang w:val="en-US"/>
        </w:rPr>
        <w:t>On</w:t>
      </w:r>
      <w:r w:rsidRPr="00C72009">
        <w:rPr>
          <w:rFonts w:cs="Arial"/>
          <w:lang w:val="en-US"/>
        </w:rPr>
        <w:t xml:space="preserve"> </w:t>
      </w:r>
      <w:r w:rsidR="009B56CB" w:rsidRPr="00C72009">
        <w:rPr>
          <w:rFonts w:cs="Arial"/>
          <w:lang w:val="en-US"/>
        </w:rPr>
        <w:t>June 30, 2021</w:t>
      </w:r>
      <w:r w:rsidRPr="00C72009">
        <w:rPr>
          <w:rFonts w:cs="Arial"/>
          <w:lang w:val="en-US"/>
        </w:rPr>
        <w:t xml:space="preserve">, </w:t>
      </w:r>
      <w:r w:rsidRPr="00C72009">
        <w:rPr>
          <w:rStyle w:val="hps"/>
          <w:rFonts w:cs="Arial"/>
          <w:lang w:val="en-US"/>
        </w:rPr>
        <w:t>all</w:t>
      </w:r>
      <w:r w:rsidRPr="00C72009">
        <w:rPr>
          <w:rFonts w:cs="Arial"/>
          <w:lang w:val="en-US"/>
        </w:rPr>
        <w:t xml:space="preserve"> associates/joint ventures</w:t>
      </w:r>
      <w:r w:rsidRPr="00C72009">
        <w:rPr>
          <w:rStyle w:val="hps"/>
          <w:rFonts w:cs="Arial"/>
          <w:lang w:val="en-US"/>
        </w:rPr>
        <w:t xml:space="preserve"> in which BB </w:t>
      </w:r>
      <w:proofErr w:type="spellStart"/>
      <w:r w:rsidRPr="00C72009">
        <w:rPr>
          <w:rStyle w:val="hps"/>
          <w:rFonts w:cs="Arial"/>
          <w:lang w:val="en-US"/>
        </w:rPr>
        <w:t>Seguridade</w:t>
      </w:r>
      <w:proofErr w:type="spellEnd"/>
      <w:r w:rsidRPr="00C72009">
        <w:rPr>
          <w:rFonts w:cs="Arial"/>
          <w:lang w:val="en-US"/>
        </w:rPr>
        <w:t xml:space="preserve"> </w:t>
      </w:r>
      <w:r w:rsidRPr="00C72009">
        <w:rPr>
          <w:rStyle w:val="hps"/>
          <w:rFonts w:cs="Arial"/>
          <w:lang w:val="en-US"/>
        </w:rPr>
        <w:t>holds interest and that must maintain minimum regulatory capital</w:t>
      </w:r>
      <w:r w:rsidRPr="00C72009">
        <w:rPr>
          <w:rFonts w:cs="Arial"/>
          <w:lang w:val="en-US"/>
        </w:rPr>
        <w:t xml:space="preserve"> </w:t>
      </w:r>
      <w:r w:rsidRPr="00C72009">
        <w:rPr>
          <w:rStyle w:val="hps"/>
          <w:rFonts w:cs="Arial"/>
          <w:lang w:val="en-US"/>
        </w:rPr>
        <w:t>presented</w:t>
      </w:r>
      <w:r w:rsidRPr="00C72009">
        <w:rPr>
          <w:rFonts w:cs="Arial"/>
          <w:lang w:val="en-US"/>
        </w:rPr>
        <w:t xml:space="preserve"> liquidity, </w:t>
      </w:r>
      <w:r w:rsidRPr="00C72009">
        <w:rPr>
          <w:rStyle w:val="hps"/>
          <w:rFonts w:cs="Arial"/>
          <w:lang w:val="en-US"/>
        </w:rPr>
        <w:t>capital and solvency adequacy</w:t>
      </w:r>
      <w:r w:rsidRPr="00C72009">
        <w:rPr>
          <w:rFonts w:cs="Arial"/>
          <w:lang w:val="en-US"/>
        </w:rPr>
        <w:t xml:space="preserve">, </w:t>
      </w:r>
      <w:r w:rsidRPr="00C72009">
        <w:rPr>
          <w:rStyle w:val="hps"/>
          <w:rFonts w:cs="Arial"/>
          <w:lang w:val="en-US"/>
        </w:rPr>
        <w:t>in accordance</w:t>
      </w:r>
      <w:r w:rsidRPr="00C72009">
        <w:rPr>
          <w:rFonts w:cs="Arial"/>
          <w:lang w:val="en-US"/>
        </w:rPr>
        <w:t xml:space="preserve"> </w:t>
      </w:r>
      <w:r w:rsidRPr="00C72009">
        <w:rPr>
          <w:rStyle w:val="hps"/>
          <w:rFonts w:cs="Arial"/>
          <w:lang w:val="en-US"/>
        </w:rPr>
        <w:t>with applicable regulation</w:t>
      </w:r>
      <w:r w:rsidRPr="00C72009">
        <w:rPr>
          <w:rFonts w:cs="Arial"/>
          <w:lang w:val="en-US"/>
        </w:rPr>
        <w:t>.</w:t>
      </w:r>
    </w:p>
    <w:p w14:paraId="14EF1FF3" w14:textId="1AFFFA5B" w:rsidR="00483F2C" w:rsidRPr="00C72009" w:rsidRDefault="00483F2C" w:rsidP="002438B1">
      <w:pPr>
        <w:pStyle w:val="05-Textonormal"/>
        <w:rPr>
          <w:rFonts w:cs="Arial"/>
          <w:lang w:val="en-US"/>
        </w:rPr>
      </w:pPr>
      <w:r w:rsidRPr="00C72009">
        <w:rPr>
          <w:rFonts w:cs="Arial"/>
          <w:lang w:val="en-US"/>
        </w:rPr>
        <w:t xml:space="preserve">For </w:t>
      </w:r>
      <w:proofErr w:type="spellStart"/>
      <w:r w:rsidRPr="00C72009">
        <w:rPr>
          <w:rFonts w:cs="Arial"/>
          <w:lang w:val="en-US"/>
        </w:rPr>
        <w:t>Brasilprev</w:t>
      </w:r>
      <w:proofErr w:type="spellEnd"/>
      <w:r w:rsidRPr="00C72009">
        <w:rPr>
          <w:rFonts w:cs="Arial"/>
          <w:lang w:val="en-US"/>
        </w:rPr>
        <w:t xml:space="preserve">, the behavior of the IGP-M (which continues at high levels) and the Term Structure of the Interest Rate (ETTJ) for the IGP-M, defined by SUSEP (which presented reduction of the long end of the curve in relation to the December 2020 position), representing factors that pressure </w:t>
      </w:r>
      <w:proofErr w:type="spellStart"/>
      <w:r w:rsidRPr="00C72009">
        <w:rPr>
          <w:rFonts w:cs="Arial"/>
          <w:lang w:val="en-US"/>
        </w:rPr>
        <w:t>Brasilprev's</w:t>
      </w:r>
      <w:proofErr w:type="spellEnd"/>
      <w:r w:rsidRPr="00C72009">
        <w:rPr>
          <w:rFonts w:cs="Arial"/>
          <w:lang w:val="en-US"/>
        </w:rPr>
        <w:t xml:space="preserve"> regulatory capital sufficiency. The predictive models used by the </w:t>
      </w:r>
      <w:r w:rsidRPr="00C72009">
        <w:rPr>
          <w:rFonts w:cs="Arial"/>
          <w:lang w:val="en-US"/>
        </w:rPr>
        <w:lastRenderedPageBreak/>
        <w:t xml:space="preserve">company to project the PLA adjustments and calculate the CMR predicted regulatory capital sufficiency for the end of the first half of 2021, however IGP-M remained high and the ETTJ-IGPM showed great volatility throughout the first and second quarters of 2021, in this way, capital was invested in the company in a prudential manner. It is important to highlight that the economic scenario remains volatile, although it shows signs of improvement in relation to what was experienced in the first half of 2021. The occurrence of new impacts on Brasilprev in the coming periods is not ruled out, motivated by variables mentioned here, outside the control of the investee, but inherent to its business. On June 30, 2021, Brasilprev presented a PLA sufficiency of R$ 1.33 billion </w:t>
      </w:r>
      <w:r w:rsidR="00BC1D54">
        <w:rPr>
          <w:rFonts w:cs="Arial"/>
          <w:lang w:val="en-US"/>
        </w:rPr>
        <w:t xml:space="preserve">(surplus) </w:t>
      </w:r>
      <w:r w:rsidRPr="00C72009">
        <w:rPr>
          <w:rFonts w:cs="Arial"/>
          <w:lang w:val="en-US"/>
        </w:rPr>
        <w:t>in relation to its CMR.</w:t>
      </w:r>
    </w:p>
    <w:p w14:paraId="62E8A727" w14:textId="5C38FCE1" w:rsidR="00483F2C" w:rsidRPr="00C72009" w:rsidRDefault="00483F2C" w:rsidP="002438B1">
      <w:pPr>
        <w:pStyle w:val="01-TtulodeNota"/>
        <w:rPr>
          <w:rFonts w:cs="Arial"/>
          <w:color w:val="1F4E79" w:themeColor="accent1" w:themeShade="80"/>
          <w:sz w:val="18"/>
          <w:szCs w:val="18"/>
          <w:lang w:val="en-US"/>
        </w:rPr>
      </w:pPr>
      <w:r w:rsidRPr="00C72009">
        <w:rPr>
          <w:rFonts w:cs="Arial"/>
          <w:color w:val="1F4E79" w:themeColor="accent1" w:themeShade="80"/>
          <w:sz w:val="18"/>
          <w:szCs w:val="18"/>
          <w:lang w:val="en-US"/>
        </w:rPr>
        <w:t xml:space="preserve">c) Impact of Covid-19 pandemic at BB </w:t>
      </w:r>
      <w:proofErr w:type="spellStart"/>
      <w:r w:rsidRPr="00C72009">
        <w:rPr>
          <w:rFonts w:cs="Arial"/>
          <w:color w:val="1F4E79" w:themeColor="accent1" w:themeShade="80"/>
          <w:sz w:val="18"/>
          <w:szCs w:val="18"/>
          <w:lang w:val="en-US"/>
        </w:rPr>
        <w:t>Seguridade</w:t>
      </w:r>
      <w:proofErr w:type="spellEnd"/>
      <w:r w:rsidRPr="00C72009">
        <w:rPr>
          <w:rFonts w:cs="Arial"/>
          <w:color w:val="1F4E79" w:themeColor="accent1" w:themeShade="80"/>
          <w:sz w:val="18"/>
          <w:szCs w:val="18"/>
          <w:lang w:val="en-US"/>
        </w:rPr>
        <w:t xml:space="preserve"> and its subsidiaries</w:t>
      </w:r>
    </w:p>
    <w:p w14:paraId="3D50BADB" w14:textId="77777777" w:rsidR="00483F2C" w:rsidRPr="00C72009" w:rsidRDefault="00483F2C" w:rsidP="002438B1">
      <w:pPr>
        <w:pStyle w:val="01-TtulodeNota"/>
        <w:rPr>
          <w:rFonts w:cs="Arial"/>
          <w:color w:val="1F4E79" w:themeColor="accent1" w:themeShade="80"/>
          <w:sz w:val="18"/>
          <w:szCs w:val="18"/>
          <w:lang w:val="en-US"/>
        </w:rPr>
      </w:pPr>
      <w:r w:rsidRPr="00C72009">
        <w:rPr>
          <w:rFonts w:cs="Arial"/>
          <w:color w:val="1F4E79" w:themeColor="accent1" w:themeShade="80"/>
          <w:sz w:val="18"/>
          <w:szCs w:val="18"/>
          <w:lang w:val="en-US"/>
        </w:rPr>
        <w:t>c.1) Impacts on business continuity</w:t>
      </w:r>
    </w:p>
    <w:p w14:paraId="5D1D2CD6" w14:textId="5FC40786" w:rsidR="00483F2C" w:rsidRPr="00C72009" w:rsidRDefault="00483F2C" w:rsidP="002438B1">
      <w:pPr>
        <w:pStyle w:val="05-Textonormal"/>
        <w:rPr>
          <w:rFonts w:cs="Arial"/>
          <w:lang w:val="en-US"/>
        </w:rPr>
      </w:pPr>
      <w:r w:rsidRPr="00C72009">
        <w:rPr>
          <w:rFonts w:cs="Arial"/>
          <w:lang w:val="en-US"/>
        </w:rPr>
        <w:t xml:space="preserve">BB </w:t>
      </w:r>
      <w:proofErr w:type="spellStart"/>
      <w:r w:rsidRPr="00C72009">
        <w:rPr>
          <w:rFonts w:cs="Arial"/>
          <w:lang w:val="en-US"/>
        </w:rPr>
        <w:t>Seguridade</w:t>
      </w:r>
      <w:proofErr w:type="spellEnd"/>
      <w:r w:rsidRPr="00C72009">
        <w:rPr>
          <w:rFonts w:cs="Arial"/>
          <w:lang w:val="en-US"/>
        </w:rPr>
        <w:t xml:space="preserve"> has the Continuity Coordinator Group, which holds regular meetings to seek alternatives to the most diverse scenarios and its impacts, seeking to ensure the continuity of the Company in crisis situations. After adopting the home office work strategy, the meetings continue to take place, in order to guarantee the continuity of the company's processes and activities, especially regarding to the availability of systems, tools and connectivity.</w:t>
      </w:r>
    </w:p>
    <w:p w14:paraId="434E004F" w14:textId="7DF5642C" w:rsidR="00483F2C" w:rsidRPr="00C72009" w:rsidRDefault="00483F2C" w:rsidP="002438B1">
      <w:pPr>
        <w:pStyle w:val="05-Textonormal"/>
        <w:rPr>
          <w:rFonts w:cs="Arial"/>
          <w:lang w:val="en-US"/>
        </w:rPr>
      </w:pPr>
      <w:r w:rsidRPr="00C72009">
        <w:rPr>
          <w:rFonts w:cs="Arial"/>
          <w:lang w:val="en-US"/>
        </w:rPr>
        <w:t xml:space="preserve">In order to preserve specially the health of all employees, the Company keeps adopting the home office regime, on the other hand it has prepared a Return to Office Plan (ROP), with the objective of ensuring a safe and calm working environment for employees when they return to </w:t>
      </w:r>
      <w:r w:rsidR="00BC1D54">
        <w:rPr>
          <w:rFonts w:cs="Arial"/>
          <w:lang w:val="en-US"/>
        </w:rPr>
        <w:t>the office</w:t>
      </w:r>
      <w:r w:rsidRPr="00C72009">
        <w:rPr>
          <w:rFonts w:cs="Arial"/>
          <w:lang w:val="en-US"/>
        </w:rPr>
        <w:t>.</w:t>
      </w:r>
    </w:p>
    <w:p w14:paraId="226EA620" w14:textId="4A10ED16" w:rsidR="00483F2C" w:rsidRPr="00C72009" w:rsidRDefault="00483F2C" w:rsidP="002438B1">
      <w:pPr>
        <w:pStyle w:val="05-Textonormal"/>
        <w:rPr>
          <w:rFonts w:cs="Arial"/>
          <w:lang w:val="en-US"/>
        </w:rPr>
      </w:pPr>
      <w:r w:rsidRPr="00C72009">
        <w:rPr>
          <w:rFonts w:cs="Arial"/>
          <w:lang w:val="en-US"/>
        </w:rPr>
        <w:t>Three indicators - (</w:t>
      </w:r>
      <w:proofErr w:type="spellStart"/>
      <w:r w:rsidRPr="00C72009">
        <w:rPr>
          <w:rFonts w:cs="Arial"/>
          <w:lang w:val="en-US"/>
        </w:rPr>
        <w:t>i</w:t>
      </w:r>
      <w:proofErr w:type="spellEnd"/>
      <w:r w:rsidRPr="00C72009">
        <w:rPr>
          <w:rFonts w:cs="Arial"/>
          <w:lang w:val="en-US"/>
        </w:rPr>
        <w:t>) moving average of cases; (ii) occupation of the ICU beds; and (iii) transmission rate - as well as the definitions of the Vaccination Programs to be implemented, are being monitored directly by the Executive Board, with a view to defining the best time to execute the ROP.</w:t>
      </w:r>
    </w:p>
    <w:p w14:paraId="09E7E1C9" w14:textId="77777777" w:rsidR="00483F2C" w:rsidRPr="00C72009" w:rsidRDefault="00483F2C" w:rsidP="002438B1">
      <w:pPr>
        <w:pStyle w:val="05-Textonormal"/>
        <w:rPr>
          <w:rFonts w:cs="Arial"/>
          <w:lang w:val="en-US"/>
        </w:rPr>
      </w:pPr>
      <w:r w:rsidRPr="00C72009">
        <w:rPr>
          <w:rFonts w:cs="Arial"/>
          <w:lang w:val="en-US"/>
        </w:rPr>
        <w:t>It is noteworthy that the work model continues without recording any atypical flaws or deficiencies in the Group's systems, processes or controls.</w:t>
      </w:r>
    </w:p>
    <w:p w14:paraId="1FCD8C6D" w14:textId="77777777" w:rsidR="00483F2C" w:rsidRPr="00C72009" w:rsidRDefault="00483F2C" w:rsidP="002438B1">
      <w:pPr>
        <w:pStyle w:val="05-Textonormal"/>
        <w:rPr>
          <w:rFonts w:cs="Arial"/>
          <w:lang w:val="en-US"/>
        </w:rPr>
      </w:pPr>
      <w:r w:rsidRPr="00C72009">
        <w:rPr>
          <w:rFonts w:cs="Arial"/>
          <w:lang w:val="en-US"/>
        </w:rPr>
        <w:t xml:space="preserve">Regarding the services contracted by BB </w:t>
      </w:r>
      <w:proofErr w:type="spellStart"/>
      <w:r w:rsidRPr="00C72009">
        <w:rPr>
          <w:rFonts w:cs="Arial"/>
          <w:lang w:val="en-US"/>
        </w:rPr>
        <w:t>Seguridade</w:t>
      </w:r>
      <w:proofErr w:type="spellEnd"/>
      <w:r w:rsidRPr="00C72009">
        <w:rPr>
          <w:rFonts w:cs="Arial"/>
          <w:lang w:val="en-US"/>
        </w:rPr>
        <w:t>, neither discontinuity of relevant service provision has already been detected, nor is there any indication that it may occur in the future.</w:t>
      </w:r>
    </w:p>
    <w:p w14:paraId="2B90F21D" w14:textId="027184DE" w:rsidR="00483F2C" w:rsidRPr="00C72009" w:rsidRDefault="00483F2C" w:rsidP="002438B1">
      <w:pPr>
        <w:pStyle w:val="05-Textonormal"/>
        <w:rPr>
          <w:rFonts w:cs="Arial"/>
          <w:lang w:val="en-US"/>
        </w:rPr>
      </w:pPr>
      <w:r w:rsidRPr="00C72009">
        <w:rPr>
          <w:rFonts w:cs="Arial"/>
          <w:lang w:val="en-US"/>
        </w:rPr>
        <w:t xml:space="preserve">In the </w:t>
      </w:r>
      <w:r w:rsidR="00084644">
        <w:rPr>
          <w:rFonts w:cs="Arial"/>
          <w:lang w:val="en-US"/>
        </w:rPr>
        <w:t>a</w:t>
      </w:r>
      <w:r w:rsidRPr="00C72009">
        <w:rPr>
          <w:rFonts w:cs="Arial"/>
          <w:lang w:val="en-US"/>
        </w:rPr>
        <w:t xml:space="preserve">ffiliated </w:t>
      </w:r>
      <w:r w:rsidR="00084644">
        <w:rPr>
          <w:rFonts w:cs="Arial"/>
          <w:lang w:val="en-US"/>
        </w:rPr>
        <w:t>c</w:t>
      </w:r>
      <w:r w:rsidRPr="00C72009">
        <w:rPr>
          <w:rFonts w:cs="Arial"/>
          <w:lang w:val="en-US"/>
        </w:rPr>
        <w:t xml:space="preserve">ompanies, the main impacts suffered as a result of the pandemic were perceived in the operations of the call centers of </w:t>
      </w:r>
      <w:proofErr w:type="spellStart"/>
      <w:r w:rsidRPr="00C72009">
        <w:rPr>
          <w:rFonts w:cs="Arial"/>
          <w:lang w:val="en-US"/>
        </w:rPr>
        <w:t>Brasilprev</w:t>
      </w:r>
      <w:proofErr w:type="spellEnd"/>
      <w:r w:rsidRPr="00C72009">
        <w:rPr>
          <w:rFonts w:cs="Arial"/>
          <w:lang w:val="en-US"/>
        </w:rPr>
        <w:t xml:space="preserve">, </w:t>
      </w:r>
      <w:proofErr w:type="spellStart"/>
      <w:r w:rsidRPr="00C72009">
        <w:rPr>
          <w:rFonts w:cs="Arial"/>
          <w:lang w:val="en-US"/>
        </w:rPr>
        <w:t>Brasilseg</w:t>
      </w:r>
      <w:proofErr w:type="spellEnd"/>
      <w:r w:rsidRPr="00C72009">
        <w:rPr>
          <w:rFonts w:cs="Arial"/>
          <w:lang w:val="en-US"/>
        </w:rPr>
        <w:t xml:space="preserve"> and </w:t>
      </w:r>
      <w:proofErr w:type="spellStart"/>
      <w:r w:rsidRPr="00C72009">
        <w:rPr>
          <w:rFonts w:cs="Arial"/>
          <w:lang w:val="en-US"/>
        </w:rPr>
        <w:t>Brasilcap</w:t>
      </w:r>
      <w:proofErr w:type="spellEnd"/>
      <w:r w:rsidR="00084644">
        <w:rPr>
          <w:rFonts w:cs="Arial"/>
          <w:lang w:val="en-US"/>
        </w:rPr>
        <w:t>,</w:t>
      </w:r>
      <w:r w:rsidRPr="00C72009">
        <w:rPr>
          <w:rFonts w:cs="Arial"/>
          <w:lang w:val="en-US"/>
        </w:rPr>
        <w:t xml:space="preserve"> essentially in the beginning of the pandemic. The main causes were the need to adjust the work dynamics and implement the home office and telework model for the attendants.</w:t>
      </w:r>
      <w:r w:rsidRPr="00DF6A22">
        <w:rPr>
          <w:rFonts w:cs="Arial"/>
          <w:lang w:val="en-US"/>
        </w:rPr>
        <w:t xml:space="preserve"> </w:t>
      </w:r>
      <w:r w:rsidRPr="00C72009">
        <w:rPr>
          <w:rFonts w:cs="Arial"/>
          <w:lang w:val="en-US"/>
        </w:rPr>
        <w:t xml:space="preserve">All operations were normalized in the first 30 days of the pandemic, but there is an increase in waiting time and average telephone service time, in addition to an increase in the number of claims reported in the </w:t>
      </w:r>
      <w:proofErr w:type="spellStart"/>
      <w:r w:rsidRPr="00C72009">
        <w:rPr>
          <w:rFonts w:cs="Arial"/>
          <w:lang w:val="en-US"/>
        </w:rPr>
        <w:t>companies</w:t>
      </w:r>
      <w:proofErr w:type="spellEnd"/>
      <w:r w:rsidRPr="00C72009">
        <w:rPr>
          <w:rFonts w:cs="Arial"/>
          <w:lang w:val="en-US"/>
        </w:rPr>
        <w:t xml:space="preserve"> </w:t>
      </w:r>
      <w:proofErr w:type="spellStart"/>
      <w:r w:rsidRPr="00C72009">
        <w:rPr>
          <w:rFonts w:cs="Arial"/>
          <w:lang w:val="en-US"/>
        </w:rPr>
        <w:t>Brasilseg</w:t>
      </w:r>
      <w:proofErr w:type="spellEnd"/>
      <w:r w:rsidRPr="00C72009">
        <w:rPr>
          <w:rFonts w:cs="Arial"/>
          <w:lang w:val="en-US"/>
        </w:rPr>
        <w:t xml:space="preserve"> and </w:t>
      </w:r>
      <w:proofErr w:type="spellStart"/>
      <w:r w:rsidRPr="00C72009">
        <w:rPr>
          <w:rFonts w:cs="Arial"/>
          <w:lang w:val="en-US"/>
        </w:rPr>
        <w:t>Brasilprev</w:t>
      </w:r>
      <w:proofErr w:type="spellEnd"/>
      <w:r w:rsidRPr="00C72009">
        <w:rPr>
          <w:rFonts w:cs="Arial"/>
          <w:lang w:val="en-US"/>
        </w:rPr>
        <w:t>, mainly due to Covid-19.</w:t>
      </w:r>
    </w:p>
    <w:p w14:paraId="72A50512" w14:textId="77777777" w:rsidR="00483F2C" w:rsidRPr="00C72009" w:rsidRDefault="00483F2C" w:rsidP="002438B1">
      <w:pPr>
        <w:pStyle w:val="01-TtulodeNota"/>
        <w:rPr>
          <w:rFonts w:cs="Arial"/>
          <w:color w:val="1F4E79" w:themeColor="accent1" w:themeShade="80"/>
          <w:sz w:val="18"/>
          <w:szCs w:val="18"/>
          <w:lang w:val="en-US"/>
        </w:rPr>
      </w:pPr>
      <w:r w:rsidRPr="00C72009">
        <w:rPr>
          <w:rFonts w:cs="Arial"/>
          <w:color w:val="1F4E79" w:themeColor="accent1" w:themeShade="80"/>
          <w:sz w:val="18"/>
          <w:szCs w:val="18"/>
          <w:lang w:val="en-US"/>
        </w:rPr>
        <w:t>c.2) Impacts on financial statements</w:t>
      </w:r>
    </w:p>
    <w:p w14:paraId="3FC068C4" w14:textId="77777777" w:rsidR="00483F2C" w:rsidRPr="00C72009" w:rsidRDefault="00483F2C" w:rsidP="002438B1">
      <w:pPr>
        <w:pStyle w:val="05-Textonormal"/>
        <w:rPr>
          <w:rStyle w:val="hps"/>
          <w:rFonts w:cs="Arial"/>
          <w:lang w:val="en-US"/>
        </w:rPr>
      </w:pPr>
      <w:r w:rsidRPr="00C72009">
        <w:rPr>
          <w:rStyle w:val="hps"/>
          <w:rFonts w:cs="Arial"/>
          <w:lang w:val="en-US"/>
        </w:rPr>
        <w:t xml:space="preserve">Management's ability to carry out the process of preparing the Financial Statements of BB </w:t>
      </w:r>
      <w:proofErr w:type="spellStart"/>
      <w:r w:rsidRPr="00C72009">
        <w:rPr>
          <w:rStyle w:val="hps"/>
          <w:rFonts w:cs="Arial"/>
          <w:lang w:val="en-US"/>
        </w:rPr>
        <w:t>Seguridade</w:t>
      </w:r>
      <w:proofErr w:type="spellEnd"/>
      <w:r w:rsidRPr="00C72009">
        <w:rPr>
          <w:rStyle w:val="hps"/>
          <w:rFonts w:cs="Arial"/>
          <w:lang w:val="en-US"/>
        </w:rPr>
        <w:t xml:space="preserve"> Group (BB </w:t>
      </w:r>
      <w:proofErr w:type="spellStart"/>
      <w:r w:rsidRPr="00C72009">
        <w:rPr>
          <w:rStyle w:val="hps"/>
          <w:rFonts w:cs="Arial"/>
          <w:lang w:val="en-US"/>
        </w:rPr>
        <w:t>Seguridade</w:t>
      </w:r>
      <w:proofErr w:type="spellEnd"/>
      <w:r w:rsidRPr="00C72009">
        <w:rPr>
          <w:rStyle w:val="hps"/>
          <w:rFonts w:cs="Arial"/>
          <w:lang w:val="en-US"/>
        </w:rPr>
        <w:t xml:space="preserve">, BB </w:t>
      </w:r>
      <w:proofErr w:type="spellStart"/>
      <w:r w:rsidRPr="00C72009">
        <w:rPr>
          <w:rStyle w:val="hps"/>
          <w:rFonts w:cs="Arial"/>
          <w:lang w:val="en-US"/>
        </w:rPr>
        <w:t>Seguros</w:t>
      </w:r>
      <w:proofErr w:type="spellEnd"/>
      <w:r w:rsidRPr="00C72009">
        <w:rPr>
          <w:rStyle w:val="hps"/>
          <w:rFonts w:cs="Arial"/>
          <w:lang w:val="en-US"/>
        </w:rPr>
        <w:t xml:space="preserve"> and BB </w:t>
      </w:r>
      <w:proofErr w:type="spellStart"/>
      <w:r w:rsidRPr="00C72009">
        <w:rPr>
          <w:rStyle w:val="hps"/>
          <w:rFonts w:cs="Arial"/>
          <w:lang w:val="en-US"/>
        </w:rPr>
        <w:t>Corretora</w:t>
      </w:r>
      <w:proofErr w:type="spellEnd"/>
      <w:r w:rsidRPr="00C72009">
        <w:rPr>
          <w:rStyle w:val="hps"/>
          <w:rFonts w:cs="Arial"/>
          <w:lang w:val="en-US"/>
        </w:rPr>
        <w:t>) remain not affected. The progress of the activities is taking place according to the schedule initially foreseen for the publications and with the normality of the execution of all processes.</w:t>
      </w:r>
    </w:p>
    <w:p w14:paraId="72FF3A48" w14:textId="1B960E21" w:rsidR="00483F2C" w:rsidRPr="00C72009" w:rsidRDefault="00483F2C" w:rsidP="002438B1">
      <w:pPr>
        <w:pStyle w:val="05-Textonormal"/>
        <w:rPr>
          <w:rStyle w:val="hps"/>
          <w:rFonts w:cs="Arial"/>
          <w:lang w:val="en-US"/>
        </w:rPr>
      </w:pPr>
      <w:r w:rsidRPr="00C72009">
        <w:rPr>
          <w:rStyle w:val="hps"/>
          <w:rFonts w:cs="Arial"/>
          <w:lang w:val="en-US"/>
        </w:rPr>
        <w:t xml:space="preserve">The receipt of June balance sheets of the </w:t>
      </w:r>
      <w:r w:rsidR="007C43EC">
        <w:rPr>
          <w:rStyle w:val="hps"/>
          <w:rFonts w:cs="Arial"/>
          <w:lang w:val="en-US"/>
        </w:rPr>
        <w:t>invested companies</w:t>
      </w:r>
      <w:r w:rsidR="007C43EC" w:rsidRPr="00C72009">
        <w:rPr>
          <w:rStyle w:val="hps"/>
          <w:rFonts w:cs="Arial"/>
          <w:lang w:val="en-US"/>
        </w:rPr>
        <w:t xml:space="preserve"> </w:t>
      </w:r>
      <w:r w:rsidRPr="00C72009">
        <w:rPr>
          <w:rStyle w:val="hps"/>
          <w:rFonts w:cs="Arial"/>
          <w:lang w:val="en-US"/>
        </w:rPr>
        <w:t xml:space="preserve">of BB </w:t>
      </w:r>
      <w:proofErr w:type="spellStart"/>
      <w:r w:rsidRPr="00C72009">
        <w:rPr>
          <w:rStyle w:val="hps"/>
          <w:rFonts w:cs="Arial"/>
          <w:lang w:val="en-US"/>
        </w:rPr>
        <w:t>Seguros</w:t>
      </w:r>
      <w:proofErr w:type="spellEnd"/>
      <w:r w:rsidRPr="00C72009">
        <w:rPr>
          <w:rStyle w:val="hps"/>
          <w:rFonts w:cs="Arial"/>
          <w:lang w:val="en-US"/>
        </w:rPr>
        <w:t xml:space="preserve"> and BB </w:t>
      </w:r>
      <w:proofErr w:type="spellStart"/>
      <w:r w:rsidRPr="00C72009">
        <w:rPr>
          <w:rStyle w:val="hps"/>
          <w:rFonts w:cs="Arial"/>
          <w:lang w:val="en-US"/>
        </w:rPr>
        <w:t>Corretora</w:t>
      </w:r>
      <w:proofErr w:type="spellEnd"/>
      <w:r w:rsidRPr="00C72009">
        <w:rPr>
          <w:rStyle w:val="hps"/>
          <w:rFonts w:cs="Arial"/>
          <w:lang w:val="en-US"/>
        </w:rPr>
        <w:t xml:space="preserve">, which are inputs for the closing of the balance sheets and preparation of the Financial Statements of </w:t>
      </w:r>
      <w:r w:rsidR="007C43EC">
        <w:rPr>
          <w:rStyle w:val="hps"/>
          <w:rFonts w:cs="Arial"/>
          <w:lang w:val="en-US"/>
        </w:rPr>
        <w:t>the</w:t>
      </w:r>
      <w:r w:rsidRPr="00C72009">
        <w:rPr>
          <w:rStyle w:val="hps"/>
          <w:rFonts w:cs="Arial"/>
          <w:lang w:val="en-US"/>
        </w:rPr>
        <w:t xml:space="preserve"> Group, took place within the regular monthly terms, with no delays.</w:t>
      </w:r>
      <w:r w:rsidR="007C43EC">
        <w:rPr>
          <w:rStyle w:val="hps"/>
          <w:rFonts w:cs="Arial"/>
          <w:lang w:val="en-US"/>
        </w:rPr>
        <w:t xml:space="preserve"> </w:t>
      </w:r>
      <w:r w:rsidRPr="00C72009">
        <w:rPr>
          <w:rStyle w:val="hps"/>
          <w:rFonts w:cs="Arial"/>
          <w:lang w:val="en-US"/>
        </w:rPr>
        <w:t>Likewise, Group</w:t>
      </w:r>
      <w:r w:rsidR="007C43EC">
        <w:rPr>
          <w:rStyle w:val="hps"/>
          <w:rFonts w:cs="Arial"/>
          <w:lang w:val="en-US"/>
        </w:rPr>
        <w:t>’s</w:t>
      </w:r>
      <w:r w:rsidRPr="00C72009">
        <w:rPr>
          <w:rStyle w:val="hps"/>
          <w:rFonts w:cs="Arial"/>
          <w:lang w:val="en-US"/>
        </w:rPr>
        <w:t xml:space="preserve"> balance sheets closing took place within the regular monthly terms.</w:t>
      </w:r>
    </w:p>
    <w:p w14:paraId="446BDF35" w14:textId="66A8C760" w:rsidR="00483F2C" w:rsidRPr="00C72009" w:rsidRDefault="00483F2C" w:rsidP="002438B1">
      <w:pPr>
        <w:pStyle w:val="05-Textonormal"/>
        <w:rPr>
          <w:rStyle w:val="hps"/>
          <w:rFonts w:cs="Arial"/>
          <w:lang w:val="en-US"/>
        </w:rPr>
      </w:pPr>
      <w:r w:rsidRPr="00C72009">
        <w:rPr>
          <w:rStyle w:val="hps"/>
          <w:rFonts w:cs="Arial"/>
          <w:lang w:val="en-US"/>
        </w:rPr>
        <w:t xml:space="preserve">It should be noted that the processes of the Accounting Superintendence are included in Business Continuity and Crisis Management plans (model followed by the parent Banco do </w:t>
      </w:r>
      <w:proofErr w:type="spellStart"/>
      <w:r w:rsidRPr="00C72009">
        <w:rPr>
          <w:rStyle w:val="hps"/>
          <w:rFonts w:cs="Arial"/>
          <w:lang w:val="en-US"/>
        </w:rPr>
        <w:t>Brasil</w:t>
      </w:r>
      <w:proofErr w:type="spellEnd"/>
      <w:r w:rsidRPr="00C72009">
        <w:rPr>
          <w:rStyle w:val="hps"/>
          <w:rFonts w:cs="Arial"/>
          <w:lang w:val="en-US"/>
        </w:rPr>
        <w:t>), most of which are considered critical, and therefore are tested periodically for facing crises.</w:t>
      </w:r>
    </w:p>
    <w:p w14:paraId="795EC240" w14:textId="77777777" w:rsidR="00483F2C" w:rsidRPr="00C72009" w:rsidRDefault="00483F2C" w:rsidP="002438B1">
      <w:pPr>
        <w:pStyle w:val="05-Textonormal"/>
        <w:rPr>
          <w:rStyle w:val="hps"/>
          <w:rFonts w:cs="Arial"/>
          <w:lang w:val="en-US"/>
        </w:rPr>
      </w:pPr>
      <w:r w:rsidRPr="00C72009">
        <w:rPr>
          <w:rStyle w:val="hps"/>
          <w:rFonts w:cs="Arial"/>
          <w:lang w:val="en-US"/>
        </w:rPr>
        <w:t>To date, no changes in accounting treatments or approaches have been required and there have been no impacts related to the production of the various inputs generated by the internal areas of the company or subsidiaries companies, due to the adoption of the remote work for the employees. For remote work there is a specific tool used to access the systems and even the feasibility of remotely accessing the computers at the company's headquarters. There has been also no impact on ERP or other systems used.</w:t>
      </w:r>
    </w:p>
    <w:p w14:paraId="434F14D3" w14:textId="77777777" w:rsidR="00483F2C" w:rsidRPr="00C72009" w:rsidRDefault="00483F2C" w:rsidP="002438B1">
      <w:pPr>
        <w:pStyle w:val="05-Textonormal"/>
        <w:rPr>
          <w:rStyle w:val="hps"/>
          <w:rFonts w:cs="Arial"/>
          <w:lang w:val="en-US"/>
        </w:rPr>
      </w:pPr>
      <w:r w:rsidRPr="00C72009">
        <w:rPr>
          <w:rStyle w:val="hps"/>
          <w:rFonts w:cs="Arial"/>
          <w:lang w:val="en-US"/>
        </w:rPr>
        <w:t>Therefore, considering the current scenario and the successful experience of publishing results throughout 2020 and in the first quarter of 2021, there is no evidence, so far, that the impacts brought by the pandemic will compromise the preparation, approval and publication of the Financial Statements and the Group's Management believes that there will be no problems with the Financial Statements, or any other accounting practice, until the end of the crisis caused by the pandemic.</w:t>
      </w:r>
    </w:p>
    <w:p w14:paraId="4BDEBAFE" w14:textId="77777777" w:rsidR="00483F2C" w:rsidRPr="00C72009" w:rsidRDefault="00483F2C" w:rsidP="002438B1">
      <w:pPr>
        <w:pStyle w:val="01-TtulodeNota"/>
        <w:rPr>
          <w:rFonts w:cs="Arial"/>
          <w:color w:val="1F4E79" w:themeColor="accent1" w:themeShade="80"/>
          <w:sz w:val="18"/>
          <w:szCs w:val="18"/>
          <w:lang w:val="en-US"/>
        </w:rPr>
      </w:pPr>
      <w:r w:rsidRPr="00C72009">
        <w:rPr>
          <w:rFonts w:cs="Arial"/>
          <w:color w:val="1F4E79" w:themeColor="accent1" w:themeShade="80"/>
          <w:sz w:val="18"/>
          <w:szCs w:val="18"/>
          <w:lang w:val="en-US"/>
        </w:rPr>
        <w:t>c.3) Ability to face the crisis</w:t>
      </w:r>
    </w:p>
    <w:p w14:paraId="3AB88208" w14:textId="77777777" w:rsidR="00483F2C" w:rsidRPr="00C72009" w:rsidRDefault="00483F2C" w:rsidP="002438B1">
      <w:pPr>
        <w:pStyle w:val="01-TtulodeNota"/>
        <w:rPr>
          <w:rStyle w:val="hps"/>
          <w:rFonts w:cs="Arial"/>
          <w:b w:val="0"/>
          <w:sz w:val="18"/>
          <w:szCs w:val="18"/>
          <w:lang w:val="en-US"/>
        </w:rPr>
      </w:pPr>
      <w:r w:rsidRPr="00C72009">
        <w:rPr>
          <w:rStyle w:val="hps"/>
          <w:rFonts w:cs="Arial"/>
          <w:b w:val="0"/>
          <w:sz w:val="18"/>
          <w:szCs w:val="18"/>
          <w:lang w:val="en-US"/>
        </w:rPr>
        <w:t>The specific plan to confront Covid-19 was carried out during the second quarter of 2020. Under the pillars of extreme focus, agile decision-making and timely communication, more than 30 initiatives were carried out with the involvement of practically the whole company.</w:t>
      </w:r>
    </w:p>
    <w:p w14:paraId="53614BFD" w14:textId="77777777" w:rsidR="00483F2C" w:rsidRPr="00C72009" w:rsidRDefault="00483F2C" w:rsidP="002438B1">
      <w:pPr>
        <w:pStyle w:val="01-TtulodeNota"/>
        <w:rPr>
          <w:rStyle w:val="hps"/>
          <w:rFonts w:cs="Arial"/>
          <w:b w:val="0"/>
          <w:sz w:val="18"/>
          <w:szCs w:val="18"/>
          <w:lang w:val="en-US"/>
        </w:rPr>
      </w:pPr>
      <w:r w:rsidRPr="00C72009">
        <w:rPr>
          <w:rStyle w:val="hps"/>
          <w:rFonts w:cs="Arial"/>
          <w:b w:val="0"/>
          <w:sz w:val="18"/>
          <w:szCs w:val="18"/>
          <w:lang w:val="en-US"/>
        </w:rPr>
        <w:t xml:space="preserve">No changes were made to the </w:t>
      </w:r>
      <w:proofErr w:type="gramStart"/>
      <w:r w:rsidRPr="00C72009">
        <w:rPr>
          <w:rStyle w:val="hps"/>
          <w:rFonts w:cs="Arial"/>
          <w:b w:val="0"/>
          <w:sz w:val="18"/>
          <w:szCs w:val="18"/>
          <w:lang w:val="en-US"/>
        </w:rPr>
        <w:t>staff,</w:t>
      </w:r>
      <w:proofErr w:type="gramEnd"/>
      <w:r w:rsidRPr="00C72009">
        <w:rPr>
          <w:rStyle w:val="hps"/>
          <w:rFonts w:cs="Arial"/>
          <w:b w:val="0"/>
          <w:sz w:val="18"/>
          <w:szCs w:val="18"/>
          <w:lang w:val="en-US"/>
        </w:rPr>
        <w:t xml:space="preserve"> however, the current organizational structure has been improved to give greater emphasis to digital initiatives, aiming to capture opportunities brought about by the accelerated migration of consumer behavior to online environments.</w:t>
      </w:r>
    </w:p>
    <w:p w14:paraId="56AD1601" w14:textId="77777777" w:rsidR="00483F2C" w:rsidRPr="00C72009" w:rsidRDefault="00483F2C" w:rsidP="002438B1">
      <w:pPr>
        <w:jc w:val="both"/>
        <w:rPr>
          <w:rStyle w:val="hps"/>
          <w:rFonts w:eastAsia="Times New Roman" w:cs="Arial"/>
          <w:spacing w:val="-2"/>
          <w:szCs w:val="18"/>
          <w:lang w:val="en-US" w:eastAsia="pt-BR"/>
        </w:rPr>
      </w:pPr>
      <w:r w:rsidRPr="00C72009">
        <w:rPr>
          <w:rStyle w:val="hps"/>
          <w:rFonts w:eastAsia="Times New Roman" w:cs="Arial"/>
          <w:spacing w:val="-2"/>
          <w:szCs w:val="18"/>
          <w:lang w:val="en-US" w:eastAsia="pt-BR"/>
        </w:rPr>
        <w:lastRenderedPageBreak/>
        <w:t>This new organizational structure is already in operation and remains fully on a remote work basis. For exceptional cases, Brasília and São Paulo offices are available for use, both duly signposted and with work stations that respect the most demanding rules of social distancing and hygiene.</w:t>
      </w:r>
    </w:p>
    <w:p w14:paraId="00EF7835" w14:textId="0EDD634B" w:rsidR="007C43EC" w:rsidRPr="00C72009" w:rsidRDefault="007C43EC" w:rsidP="007C43EC">
      <w:pPr>
        <w:pStyle w:val="05-Textonormal"/>
        <w:rPr>
          <w:rFonts w:cs="Arial"/>
          <w:lang w:val="en-US"/>
        </w:rPr>
      </w:pPr>
      <w:r w:rsidRPr="00C72009">
        <w:rPr>
          <w:rFonts w:cs="Arial"/>
          <w:lang w:val="en-US"/>
        </w:rPr>
        <w:t>Taking into account the lengthening of the pandemic situation and restrictions movement, several corporate actions to support mental health and physical activity, have been continuously made available and reinforced by the Company.</w:t>
      </w:r>
    </w:p>
    <w:p w14:paraId="20A3C387" w14:textId="4D68AD2A" w:rsidR="00483F2C" w:rsidRPr="00C72009" w:rsidRDefault="00483F2C" w:rsidP="002438B1">
      <w:pPr>
        <w:jc w:val="both"/>
        <w:rPr>
          <w:rStyle w:val="hps"/>
          <w:rFonts w:eastAsia="Times New Roman" w:cs="Arial"/>
          <w:spacing w:val="-2"/>
          <w:szCs w:val="18"/>
          <w:lang w:val="en-US" w:eastAsia="pt-BR"/>
        </w:rPr>
      </w:pPr>
      <w:r w:rsidRPr="00C72009">
        <w:rPr>
          <w:rStyle w:val="hps"/>
          <w:rFonts w:eastAsia="Times New Roman" w:cs="Arial"/>
          <w:spacing w:val="-2"/>
          <w:szCs w:val="18"/>
          <w:lang w:val="en-US" w:eastAsia="pt-BR"/>
        </w:rPr>
        <w:t xml:space="preserve">Despite the challenges, the </w:t>
      </w:r>
      <w:r w:rsidR="007C43EC">
        <w:rPr>
          <w:rStyle w:val="hps"/>
          <w:rFonts w:eastAsia="Times New Roman" w:cs="Arial"/>
          <w:spacing w:val="-2"/>
          <w:szCs w:val="18"/>
          <w:lang w:val="en-US" w:eastAsia="pt-BR"/>
        </w:rPr>
        <w:t>work from home</w:t>
      </w:r>
      <w:r w:rsidRPr="00C72009">
        <w:rPr>
          <w:rStyle w:val="hps"/>
          <w:rFonts w:eastAsia="Times New Roman" w:cs="Arial"/>
          <w:spacing w:val="-2"/>
          <w:szCs w:val="18"/>
          <w:lang w:val="en-US" w:eastAsia="pt-BR"/>
        </w:rPr>
        <w:t xml:space="preserve"> model, although in consolidation, had positive effects in relation to organization climate and productivity.</w:t>
      </w:r>
    </w:p>
    <w:p w14:paraId="4590CD76" w14:textId="77777777" w:rsidR="00483F2C" w:rsidRPr="00C72009" w:rsidRDefault="00483F2C" w:rsidP="002438B1">
      <w:pPr>
        <w:pStyle w:val="01-TtulodeNota"/>
        <w:rPr>
          <w:rFonts w:cs="Arial"/>
          <w:color w:val="1F4E79" w:themeColor="accent1" w:themeShade="80"/>
          <w:sz w:val="18"/>
          <w:szCs w:val="18"/>
          <w:lang w:val="en-US"/>
        </w:rPr>
      </w:pPr>
      <w:r w:rsidRPr="00C72009">
        <w:rPr>
          <w:rFonts w:cs="Arial"/>
          <w:color w:val="1F4E79" w:themeColor="accent1" w:themeShade="80"/>
          <w:sz w:val="18"/>
          <w:szCs w:val="18"/>
          <w:lang w:val="en-US"/>
        </w:rPr>
        <w:t>c.4) Impacts in regulatory capital</w:t>
      </w:r>
    </w:p>
    <w:p w14:paraId="76B5ABB5" w14:textId="0823A83B" w:rsidR="00483F2C" w:rsidRPr="00C72009" w:rsidRDefault="007C43EC" w:rsidP="002438B1">
      <w:pPr>
        <w:jc w:val="both"/>
        <w:rPr>
          <w:rStyle w:val="hps"/>
          <w:rFonts w:eastAsia="Times New Roman" w:cs="Arial"/>
          <w:spacing w:val="-2"/>
          <w:szCs w:val="18"/>
          <w:lang w:val="en-US" w:eastAsia="pt-BR"/>
        </w:rPr>
      </w:pPr>
      <w:r w:rsidRPr="00C72009">
        <w:rPr>
          <w:rStyle w:val="hps"/>
          <w:rFonts w:eastAsia="Times New Roman" w:cs="Arial"/>
          <w:spacing w:val="-2"/>
          <w:szCs w:val="18"/>
          <w:lang w:val="en-US" w:eastAsia="pt-BR"/>
        </w:rPr>
        <w:t xml:space="preserve">In terms of capital, there is no minimum capital requirement defined by regulatory bodies for the Group companies (BB </w:t>
      </w:r>
      <w:proofErr w:type="spellStart"/>
      <w:r w:rsidRPr="00C72009">
        <w:rPr>
          <w:rStyle w:val="hps"/>
          <w:rFonts w:eastAsia="Times New Roman" w:cs="Arial"/>
          <w:spacing w:val="-2"/>
          <w:szCs w:val="18"/>
          <w:lang w:val="en-US" w:eastAsia="pt-BR"/>
        </w:rPr>
        <w:t>Seguridade</w:t>
      </w:r>
      <w:proofErr w:type="spellEnd"/>
      <w:r w:rsidRPr="00C72009">
        <w:rPr>
          <w:rStyle w:val="hps"/>
          <w:rFonts w:eastAsia="Times New Roman" w:cs="Arial"/>
          <w:spacing w:val="-2"/>
          <w:szCs w:val="18"/>
          <w:lang w:val="en-US" w:eastAsia="pt-BR"/>
        </w:rPr>
        <w:t xml:space="preserve">, BB </w:t>
      </w:r>
      <w:proofErr w:type="spellStart"/>
      <w:r w:rsidRPr="00C72009">
        <w:rPr>
          <w:rStyle w:val="hps"/>
          <w:rFonts w:eastAsia="Times New Roman" w:cs="Arial"/>
          <w:spacing w:val="-2"/>
          <w:szCs w:val="18"/>
          <w:lang w:val="en-US" w:eastAsia="pt-BR"/>
        </w:rPr>
        <w:t>Seguros</w:t>
      </w:r>
      <w:proofErr w:type="spellEnd"/>
      <w:r w:rsidRPr="00C72009">
        <w:rPr>
          <w:rStyle w:val="hps"/>
          <w:rFonts w:eastAsia="Times New Roman" w:cs="Arial"/>
          <w:spacing w:val="-2"/>
          <w:szCs w:val="18"/>
          <w:lang w:val="en-US" w:eastAsia="pt-BR"/>
        </w:rPr>
        <w:t xml:space="preserve"> and BB </w:t>
      </w:r>
      <w:proofErr w:type="spellStart"/>
      <w:r w:rsidRPr="00C72009">
        <w:rPr>
          <w:rStyle w:val="hps"/>
          <w:rFonts w:eastAsia="Times New Roman" w:cs="Arial"/>
          <w:spacing w:val="-2"/>
          <w:szCs w:val="18"/>
          <w:lang w:val="en-US" w:eastAsia="pt-BR"/>
        </w:rPr>
        <w:t>Corretora</w:t>
      </w:r>
      <w:proofErr w:type="spellEnd"/>
      <w:r w:rsidRPr="00C72009">
        <w:rPr>
          <w:rStyle w:val="hps"/>
          <w:rFonts w:eastAsia="Times New Roman" w:cs="Arial"/>
          <w:spacing w:val="-2"/>
          <w:szCs w:val="18"/>
          <w:lang w:val="en-US" w:eastAsia="pt-BR"/>
        </w:rPr>
        <w:t>)</w:t>
      </w:r>
      <w:r>
        <w:rPr>
          <w:rStyle w:val="hps"/>
          <w:rFonts w:eastAsia="Times New Roman" w:cs="Arial"/>
          <w:spacing w:val="-2"/>
          <w:szCs w:val="18"/>
          <w:lang w:val="en-US" w:eastAsia="pt-BR"/>
        </w:rPr>
        <w:t>.</w:t>
      </w:r>
      <w:r w:rsidRPr="00C72009">
        <w:rPr>
          <w:rStyle w:val="hps"/>
          <w:rFonts w:eastAsia="Times New Roman" w:cs="Arial"/>
          <w:spacing w:val="-2"/>
          <w:szCs w:val="18"/>
          <w:lang w:val="en-US" w:eastAsia="pt-BR"/>
        </w:rPr>
        <w:t xml:space="preserve"> </w:t>
      </w:r>
      <w:r>
        <w:rPr>
          <w:rStyle w:val="hps"/>
          <w:rFonts w:eastAsia="Times New Roman" w:cs="Arial"/>
          <w:spacing w:val="-2"/>
          <w:szCs w:val="18"/>
          <w:lang w:val="en-US" w:eastAsia="pt-BR"/>
        </w:rPr>
        <w:t>I</w:t>
      </w:r>
      <w:r w:rsidRPr="00C72009">
        <w:rPr>
          <w:rStyle w:val="hps"/>
          <w:rFonts w:eastAsia="Times New Roman" w:cs="Arial"/>
          <w:spacing w:val="-2"/>
          <w:szCs w:val="18"/>
          <w:lang w:val="en-US" w:eastAsia="pt-BR"/>
        </w:rPr>
        <w:t xml:space="preserve">t should be noted that the experienced scenario did not compromise the ability of these companies to honor their current and future </w:t>
      </w:r>
      <w:r>
        <w:rPr>
          <w:rStyle w:val="hps"/>
          <w:rFonts w:eastAsia="Times New Roman" w:cs="Arial"/>
          <w:spacing w:val="-2"/>
          <w:szCs w:val="18"/>
          <w:lang w:val="en-US" w:eastAsia="pt-BR"/>
        </w:rPr>
        <w:t>liabilities</w:t>
      </w:r>
      <w:r w:rsidRPr="00C72009">
        <w:rPr>
          <w:rStyle w:val="hps"/>
          <w:rFonts w:eastAsia="Times New Roman" w:cs="Arial"/>
          <w:spacing w:val="-2"/>
          <w:szCs w:val="18"/>
          <w:lang w:val="en-US" w:eastAsia="pt-BR"/>
        </w:rPr>
        <w:t>. The companies do not have debts, operating only with their own capital.</w:t>
      </w:r>
      <w:r w:rsidRPr="007C43EC">
        <w:rPr>
          <w:rStyle w:val="hps"/>
          <w:rFonts w:eastAsia="Times New Roman" w:cs="Arial"/>
          <w:spacing w:val="-2"/>
          <w:szCs w:val="18"/>
          <w:lang w:val="en-US" w:eastAsia="pt-BR"/>
        </w:rPr>
        <w:t xml:space="preserve"> </w:t>
      </w:r>
    </w:p>
    <w:p w14:paraId="54B7408B" w14:textId="5AF9A4D1" w:rsidR="00483F2C" w:rsidRPr="00C72009" w:rsidRDefault="00483F2C" w:rsidP="002438B1">
      <w:pPr>
        <w:jc w:val="both"/>
        <w:rPr>
          <w:rStyle w:val="hps"/>
          <w:rFonts w:eastAsia="Times New Roman" w:cs="Arial"/>
          <w:spacing w:val="-2"/>
          <w:szCs w:val="18"/>
          <w:lang w:val="en-US" w:eastAsia="pt-BR"/>
        </w:rPr>
      </w:pPr>
      <w:r w:rsidRPr="00C72009">
        <w:rPr>
          <w:rStyle w:val="hps"/>
          <w:rFonts w:eastAsia="Times New Roman" w:cs="Arial"/>
          <w:spacing w:val="-2"/>
          <w:szCs w:val="18"/>
          <w:lang w:val="en-US" w:eastAsia="pt-BR"/>
        </w:rPr>
        <w:t>On the other hand, the invest</w:t>
      </w:r>
      <w:r w:rsidR="007C43EC">
        <w:rPr>
          <w:rStyle w:val="hps"/>
          <w:rFonts w:eastAsia="Times New Roman" w:cs="Arial"/>
          <w:spacing w:val="-2"/>
          <w:szCs w:val="18"/>
          <w:lang w:val="en-US" w:eastAsia="pt-BR"/>
        </w:rPr>
        <w:t>ed companies</w:t>
      </w:r>
      <w:r w:rsidRPr="00C72009">
        <w:rPr>
          <w:rStyle w:val="hps"/>
          <w:rFonts w:eastAsia="Times New Roman" w:cs="Arial"/>
          <w:spacing w:val="-2"/>
          <w:szCs w:val="18"/>
          <w:lang w:val="en-US" w:eastAsia="pt-BR"/>
        </w:rPr>
        <w:t>, where minimum capital is required, seek to maintain additional capital to the regulatory requirement, in order to minimize the chances of non-compliance and in line with the risk appetite defined by their Boards of Directors.</w:t>
      </w:r>
    </w:p>
    <w:p w14:paraId="1533F0F6" w14:textId="3634C769" w:rsidR="00483F2C" w:rsidRPr="00C72009" w:rsidRDefault="00483F2C" w:rsidP="002438B1">
      <w:pPr>
        <w:jc w:val="both"/>
        <w:rPr>
          <w:rFonts w:cs="Arial"/>
          <w:spacing w:val="-2"/>
          <w:szCs w:val="18"/>
          <w:lang w:val="en-US" w:eastAsia="pt-BR"/>
        </w:rPr>
      </w:pPr>
      <w:r w:rsidRPr="00C72009">
        <w:rPr>
          <w:rFonts w:cs="Arial"/>
          <w:spacing w:val="-2"/>
          <w:szCs w:val="18"/>
          <w:lang w:val="en-US" w:eastAsia="pt-BR"/>
        </w:rPr>
        <w:t xml:space="preserve">CNSP Resolution No. 321 and </w:t>
      </w:r>
      <w:r w:rsidR="0061338E">
        <w:rPr>
          <w:rFonts w:cs="Arial"/>
          <w:spacing w:val="-2"/>
          <w:szCs w:val="18"/>
          <w:lang w:val="en-US" w:eastAsia="pt-BR"/>
        </w:rPr>
        <w:t xml:space="preserve">its </w:t>
      </w:r>
      <w:r w:rsidRPr="00C72009">
        <w:rPr>
          <w:rFonts w:cs="Arial"/>
          <w:spacing w:val="-2"/>
          <w:szCs w:val="18"/>
          <w:lang w:val="en-US" w:eastAsia="pt-BR"/>
        </w:rPr>
        <w:t>subsequent changes establish criteria for solvency and liquidity regularization plans in cases of regulatory non-compliance, establishing deadlines for readjustment. It is important to highlight that the investees, according to guidelines defined by the Group, have no appetite for the risk of non-compliance with regulatory capital.</w:t>
      </w:r>
      <w:r w:rsidRPr="00D613DE">
        <w:rPr>
          <w:rFonts w:cs="Arial"/>
          <w:lang w:val="en-US"/>
        </w:rPr>
        <w:t xml:space="preserve"> </w:t>
      </w:r>
      <w:r w:rsidRPr="00C72009">
        <w:rPr>
          <w:rFonts w:cs="Arial"/>
          <w:spacing w:val="-2"/>
          <w:szCs w:val="18"/>
          <w:lang w:val="en-US" w:eastAsia="pt-BR"/>
        </w:rPr>
        <w:t>The capital increase in Brasilprev corroborates this view, because it was carried out, even with a forecast of sufficiency in the base scenario of the models used by the company.</w:t>
      </w:r>
    </w:p>
    <w:p w14:paraId="04AFC664" w14:textId="7B04A886" w:rsidR="00483F2C" w:rsidRPr="00C72009" w:rsidRDefault="00483F2C" w:rsidP="002438B1">
      <w:pPr>
        <w:jc w:val="both"/>
        <w:rPr>
          <w:rFonts w:cs="Arial"/>
          <w:spacing w:val="-2"/>
          <w:szCs w:val="18"/>
          <w:lang w:val="en-US" w:eastAsia="pt-BR"/>
        </w:rPr>
      </w:pPr>
      <w:r w:rsidRPr="00C72009">
        <w:rPr>
          <w:rFonts w:cs="Arial"/>
          <w:spacing w:val="-2"/>
          <w:szCs w:val="18"/>
          <w:lang w:val="en-US" w:eastAsia="pt-BR"/>
        </w:rPr>
        <w:t xml:space="preserve">The volatility of future interest curves also causes volatility in the regulatory capital </w:t>
      </w:r>
      <w:r w:rsidR="0061338E">
        <w:rPr>
          <w:rFonts w:cs="Arial"/>
          <w:spacing w:val="-2"/>
          <w:szCs w:val="18"/>
          <w:lang w:val="en-US" w:eastAsia="pt-BR"/>
        </w:rPr>
        <w:t xml:space="preserve">requirement </w:t>
      </w:r>
      <w:r w:rsidRPr="00C72009">
        <w:rPr>
          <w:rFonts w:cs="Arial"/>
          <w:spacing w:val="-2"/>
          <w:szCs w:val="18"/>
          <w:lang w:val="en-US" w:eastAsia="pt-BR"/>
        </w:rPr>
        <w:t xml:space="preserve">of companies, since the market values ​​of the assets influence PLA, regardless of the accounting classification of the assets in the portfolio, as well as influence the values ​​of the liabilities linked to specific market indexes. </w:t>
      </w:r>
    </w:p>
    <w:p w14:paraId="665AA692" w14:textId="21D2C6B0" w:rsidR="00483F2C" w:rsidRPr="00C72009" w:rsidRDefault="00483F2C" w:rsidP="002438B1">
      <w:pPr>
        <w:jc w:val="both"/>
        <w:rPr>
          <w:rFonts w:cs="Arial"/>
          <w:spacing w:val="-2"/>
          <w:szCs w:val="18"/>
          <w:lang w:val="en-US" w:eastAsia="pt-BR"/>
        </w:rPr>
      </w:pPr>
      <w:r w:rsidRPr="00C72009">
        <w:rPr>
          <w:rFonts w:cs="Arial"/>
          <w:spacing w:val="-2"/>
          <w:szCs w:val="18"/>
          <w:lang w:val="en-US" w:eastAsia="pt-BR"/>
        </w:rPr>
        <w:t xml:space="preserve">Brasilprev structured more robust mechanisms for market projections and their impacts on regulatory capital </w:t>
      </w:r>
      <w:r w:rsidR="0061338E">
        <w:rPr>
          <w:rFonts w:cs="Arial"/>
          <w:spacing w:val="-2"/>
          <w:szCs w:val="18"/>
          <w:lang w:val="en-US" w:eastAsia="pt-BR"/>
        </w:rPr>
        <w:t xml:space="preserve">requirement </w:t>
      </w:r>
      <w:r w:rsidRPr="00C72009">
        <w:rPr>
          <w:rFonts w:cs="Arial"/>
          <w:spacing w:val="-2"/>
          <w:szCs w:val="18"/>
          <w:lang w:val="en-US" w:eastAsia="pt-BR"/>
        </w:rPr>
        <w:t xml:space="preserve">and PLA projections, seeking to foresee critical situations that require a new capital </w:t>
      </w:r>
      <w:r w:rsidR="0061338E">
        <w:rPr>
          <w:rFonts w:cs="Arial"/>
          <w:spacing w:val="-2"/>
          <w:szCs w:val="18"/>
          <w:lang w:val="en-US" w:eastAsia="pt-BR"/>
        </w:rPr>
        <w:t>call</w:t>
      </w:r>
      <w:r w:rsidRPr="00C72009">
        <w:rPr>
          <w:rFonts w:cs="Arial"/>
          <w:spacing w:val="-2"/>
          <w:szCs w:val="18"/>
          <w:lang w:val="en-US" w:eastAsia="pt-BR"/>
        </w:rPr>
        <w:t>, as mentioned in item b.1 of this Note. Adverse scenarios used in the projection calculations do not exclude the future possibility of reinforcing equity to cover the regulatory capital requirement, mainly due to the high volatility of the ETTJ.</w:t>
      </w:r>
    </w:p>
    <w:p w14:paraId="3EB50A61" w14:textId="2E1D029D" w:rsidR="00483F2C" w:rsidRPr="00C72009" w:rsidRDefault="00483F2C" w:rsidP="002438B1">
      <w:pPr>
        <w:jc w:val="both"/>
        <w:rPr>
          <w:rFonts w:cs="Arial"/>
          <w:spacing w:val="-2"/>
          <w:szCs w:val="18"/>
          <w:lang w:val="en-US" w:eastAsia="pt-BR"/>
        </w:rPr>
      </w:pPr>
      <w:proofErr w:type="spellStart"/>
      <w:r w:rsidRPr="00C72009">
        <w:rPr>
          <w:rFonts w:cs="Arial"/>
          <w:spacing w:val="-2"/>
          <w:szCs w:val="18"/>
          <w:lang w:val="en-US" w:eastAsia="pt-BR"/>
        </w:rPr>
        <w:t>Brasilcap</w:t>
      </w:r>
      <w:proofErr w:type="spellEnd"/>
      <w:r w:rsidRPr="00C72009">
        <w:rPr>
          <w:rFonts w:cs="Arial"/>
          <w:spacing w:val="-2"/>
          <w:szCs w:val="18"/>
          <w:lang w:val="en-US" w:eastAsia="pt-BR"/>
        </w:rPr>
        <w:t xml:space="preserve">, which </w:t>
      </w:r>
      <w:r w:rsidR="0061338E">
        <w:rPr>
          <w:rFonts w:cs="Arial"/>
          <w:spacing w:val="-2"/>
          <w:szCs w:val="18"/>
          <w:lang w:val="en-US" w:eastAsia="pt-BR"/>
        </w:rPr>
        <w:t xml:space="preserve">is </w:t>
      </w:r>
      <w:r w:rsidRPr="00C72009">
        <w:rPr>
          <w:rFonts w:cs="Arial"/>
          <w:spacing w:val="-2"/>
          <w:szCs w:val="18"/>
          <w:lang w:val="en-US" w:eastAsia="pt-BR"/>
        </w:rPr>
        <w:t xml:space="preserve">also </w:t>
      </w:r>
      <w:r w:rsidR="0061338E">
        <w:rPr>
          <w:rFonts w:cs="Arial"/>
          <w:spacing w:val="-2"/>
          <w:szCs w:val="18"/>
          <w:lang w:val="en-US" w:eastAsia="pt-BR"/>
        </w:rPr>
        <w:t>exposed to</w:t>
      </w:r>
      <w:r w:rsidRPr="00C72009">
        <w:rPr>
          <w:rFonts w:cs="Arial"/>
          <w:spacing w:val="-2"/>
          <w:szCs w:val="18"/>
          <w:lang w:val="en-US" w:eastAsia="pt-BR"/>
        </w:rPr>
        <w:t xml:space="preserve"> future interest rate volatility for the purpose of calculating regulatory solvency parameters, revised its Capital Plan, Risk Appetite Statement and intensified the monitoring of prospective indicators, making its capital management more robust. Projections evaluated so far do not indicate an expectation of insufficient regulatory capital, even with the effects of CNSP Resolution No. 412.</w:t>
      </w:r>
    </w:p>
    <w:p w14:paraId="425BEED3" w14:textId="29FA0F1D" w:rsidR="00483F2C" w:rsidRPr="00C72009" w:rsidRDefault="00483F2C" w:rsidP="002438B1">
      <w:pPr>
        <w:jc w:val="both"/>
        <w:rPr>
          <w:rFonts w:cs="Arial"/>
          <w:spacing w:val="-2"/>
          <w:szCs w:val="18"/>
          <w:lang w:val="en-US" w:eastAsia="pt-BR"/>
        </w:rPr>
      </w:pPr>
      <w:proofErr w:type="spellStart"/>
      <w:r w:rsidRPr="00C72009">
        <w:rPr>
          <w:rFonts w:cs="Arial"/>
          <w:spacing w:val="-2"/>
          <w:szCs w:val="18"/>
          <w:lang w:val="en-US" w:eastAsia="pt-BR"/>
        </w:rPr>
        <w:t>Brasilseg</w:t>
      </w:r>
      <w:proofErr w:type="spellEnd"/>
      <w:r w:rsidRPr="00C72009">
        <w:rPr>
          <w:rFonts w:cs="Arial"/>
          <w:spacing w:val="-2"/>
          <w:szCs w:val="18"/>
          <w:lang w:val="en-US" w:eastAsia="pt-BR"/>
        </w:rPr>
        <w:t xml:space="preserve">, which among the affiliated companies is the one with the greatest need for capital for underwriting risk, observed an increase of 14.1 percentage points in the loss ratio for the period. According to the investee's managerial data, until 07.20.2021, an approximate amount of BRL 427 million in notices whose death of the insured was due to Covid-19 was identified during the </w:t>
      </w:r>
      <w:proofErr w:type="gramStart"/>
      <w:r w:rsidRPr="00C72009">
        <w:rPr>
          <w:rFonts w:cs="Arial"/>
          <w:spacing w:val="-2"/>
          <w:szCs w:val="18"/>
          <w:lang w:val="en-US" w:eastAsia="pt-BR"/>
        </w:rPr>
        <w:t>claims</w:t>
      </w:r>
      <w:proofErr w:type="gramEnd"/>
      <w:r w:rsidRPr="00C72009">
        <w:rPr>
          <w:rFonts w:cs="Arial"/>
          <w:spacing w:val="-2"/>
          <w:szCs w:val="18"/>
          <w:lang w:val="en-US" w:eastAsia="pt-BR"/>
        </w:rPr>
        <w:t xml:space="preserve"> adjustment processes for products with death coverage, making a total of 5.3 thousand cases. The studies carried out, which take into account the context of transmission of the disease in a recent window of time and different future scenarios ranging from optimistic to pessimistic, indicate that there will be an increase in the loss ratio predicted for 2021, which may have negative impacts on the distribution of dividends of the company.</w:t>
      </w:r>
    </w:p>
    <w:p w14:paraId="5BE5E859" w14:textId="77777777" w:rsidR="00483F2C" w:rsidRPr="00C72009" w:rsidRDefault="00483F2C" w:rsidP="002438B1">
      <w:pPr>
        <w:jc w:val="both"/>
        <w:rPr>
          <w:rFonts w:cs="Arial"/>
          <w:spacing w:val="-2"/>
          <w:szCs w:val="18"/>
          <w:lang w:val="en-US" w:eastAsia="pt-BR"/>
        </w:rPr>
      </w:pPr>
      <w:r w:rsidRPr="00C72009">
        <w:rPr>
          <w:rFonts w:cs="Arial"/>
          <w:spacing w:val="-2"/>
          <w:szCs w:val="18"/>
          <w:lang w:val="en-US" w:eastAsia="pt-BR"/>
        </w:rPr>
        <w:t>Considering the uncertainties that persist in a pandemic context, the affiliated companies are constantly revising their models of capital projection and stress tests, in order to carry out the best management in search of maintaining adequate levels of coverage of the regulatory capital requirement.</w:t>
      </w:r>
    </w:p>
    <w:p w14:paraId="1E0F740D" w14:textId="77777777" w:rsidR="00483F2C" w:rsidRPr="00C72009" w:rsidRDefault="00483F2C" w:rsidP="002438B1">
      <w:pPr>
        <w:pStyle w:val="01-TtulodeNota"/>
        <w:rPr>
          <w:rFonts w:cs="Arial"/>
          <w:color w:val="1F4E79" w:themeColor="accent1" w:themeShade="80"/>
          <w:sz w:val="18"/>
          <w:szCs w:val="18"/>
          <w:lang w:val="en-US"/>
        </w:rPr>
      </w:pPr>
      <w:r w:rsidRPr="00C72009">
        <w:rPr>
          <w:rFonts w:cs="Arial"/>
          <w:color w:val="1F4E79" w:themeColor="accent1" w:themeShade="80"/>
          <w:sz w:val="18"/>
          <w:szCs w:val="18"/>
          <w:lang w:val="en-US"/>
        </w:rPr>
        <w:t>c.5) Strategic assets value</w:t>
      </w:r>
    </w:p>
    <w:p w14:paraId="51E3E8C5" w14:textId="77777777" w:rsidR="00483F2C" w:rsidRPr="00C72009" w:rsidRDefault="00483F2C" w:rsidP="002438B1">
      <w:pPr>
        <w:jc w:val="both"/>
        <w:rPr>
          <w:rFonts w:cs="Arial"/>
          <w:spacing w:val="-2"/>
          <w:szCs w:val="18"/>
          <w:lang w:val="en-US" w:eastAsia="pt-BR"/>
        </w:rPr>
      </w:pPr>
      <w:r w:rsidRPr="00C72009">
        <w:rPr>
          <w:rFonts w:cs="Arial"/>
          <w:spacing w:val="-2"/>
          <w:szCs w:val="18"/>
          <w:lang w:val="en-US" w:eastAsia="pt-BR"/>
        </w:rPr>
        <w:t xml:space="preserve">The impairment test is performed every year, at the end of the period, having been completed at the end of 2020, with no evidence of impairment loss being found in the assets of BB </w:t>
      </w:r>
      <w:proofErr w:type="spellStart"/>
      <w:r w:rsidRPr="00C72009">
        <w:rPr>
          <w:rFonts w:cs="Arial"/>
          <w:spacing w:val="-2"/>
          <w:szCs w:val="18"/>
          <w:lang w:val="en-US" w:eastAsia="pt-BR"/>
        </w:rPr>
        <w:t>Seguridade</w:t>
      </w:r>
      <w:proofErr w:type="spellEnd"/>
      <w:r w:rsidRPr="00C72009">
        <w:rPr>
          <w:rFonts w:cs="Arial"/>
          <w:spacing w:val="-2"/>
          <w:szCs w:val="18"/>
          <w:lang w:val="en-US" w:eastAsia="pt-BR"/>
        </w:rPr>
        <w:t xml:space="preserve"> and its subsidiaries. In addition, the impairment test was carried out for strategic assets and the calculated recoverable amount was higher than the book value.</w:t>
      </w:r>
    </w:p>
    <w:p w14:paraId="2F65A370" w14:textId="79228959" w:rsidR="00483F2C" w:rsidRPr="00C72009" w:rsidRDefault="00483F2C" w:rsidP="002438B1">
      <w:pPr>
        <w:jc w:val="both"/>
        <w:rPr>
          <w:rFonts w:cs="Arial"/>
          <w:spacing w:val="-2"/>
          <w:szCs w:val="18"/>
          <w:lang w:val="en-US" w:eastAsia="pt-BR"/>
        </w:rPr>
      </w:pPr>
      <w:r w:rsidRPr="00C72009">
        <w:rPr>
          <w:rFonts w:cs="Arial"/>
          <w:spacing w:val="-2"/>
          <w:szCs w:val="18"/>
          <w:lang w:val="en-US" w:eastAsia="pt-BR"/>
        </w:rPr>
        <w:t>Market fluctuations, as discussed above, promoted</w:t>
      </w:r>
      <w:r w:rsidR="00DB4E8B">
        <w:rPr>
          <w:rFonts w:cs="Arial"/>
          <w:spacing w:val="-2"/>
          <w:szCs w:val="18"/>
          <w:lang w:val="en-US" w:eastAsia="pt-BR"/>
        </w:rPr>
        <w:t xml:space="preserve"> increase in</w:t>
      </w:r>
      <w:r w:rsidRPr="00C72009">
        <w:rPr>
          <w:rFonts w:cs="Arial"/>
          <w:spacing w:val="-2"/>
          <w:szCs w:val="18"/>
          <w:lang w:val="en-US" w:eastAsia="pt-BR"/>
        </w:rPr>
        <w:t xml:space="preserve"> capital </w:t>
      </w:r>
      <w:r w:rsidR="00DB4E8B">
        <w:rPr>
          <w:rFonts w:cs="Arial"/>
          <w:spacing w:val="-2"/>
          <w:szCs w:val="18"/>
          <w:lang w:val="en-US" w:eastAsia="pt-BR"/>
        </w:rPr>
        <w:t>requirement</w:t>
      </w:r>
      <w:r w:rsidR="00DB4E8B" w:rsidRPr="00C72009">
        <w:rPr>
          <w:rFonts w:cs="Arial"/>
          <w:spacing w:val="-2"/>
          <w:szCs w:val="18"/>
          <w:lang w:val="en-US" w:eastAsia="pt-BR"/>
        </w:rPr>
        <w:t xml:space="preserve"> </w:t>
      </w:r>
      <w:r w:rsidRPr="00C72009">
        <w:rPr>
          <w:rFonts w:cs="Arial"/>
          <w:spacing w:val="-2"/>
          <w:szCs w:val="18"/>
          <w:lang w:val="en-US" w:eastAsia="pt-BR"/>
        </w:rPr>
        <w:t xml:space="preserve">at </w:t>
      </w:r>
      <w:proofErr w:type="spellStart"/>
      <w:r w:rsidRPr="00C72009">
        <w:rPr>
          <w:rFonts w:cs="Arial"/>
          <w:spacing w:val="-2"/>
          <w:szCs w:val="18"/>
          <w:lang w:val="en-US" w:eastAsia="pt-BR"/>
        </w:rPr>
        <w:t>Brasilprev</w:t>
      </w:r>
      <w:proofErr w:type="spellEnd"/>
      <w:r w:rsidRPr="00C72009">
        <w:rPr>
          <w:rFonts w:cs="Arial"/>
          <w:spacing w:val="-2"/>
          <w:szCs w:val="18"/>
          <w:lang w:val="en-US" w:eastAsia="pt-BR"/>
        </w:rPr>
        <w:t xml:space="preserve"> and changed the company's expected cash flow. Thus, a new impairment test was recently carried out for this company. The recoverable amount obtained remains higher than the book value.</w:t>
      </w:r>
    </w:p>
    <w:p w14:paraId="693BB94E" w14:textId="77777777" w:rsidR="00483F2C" w:rsidRPr="00C72009" w:rsidRDefault="00483F2C" w:rsidP="008C3B1C">
      <w:pPr>
        <w:pStyle w:val="01-TtulodeNota"/>
        <w:keepNext/>
        <w:keepLines/>
        <w:rPr>
          <w:rFonts w:cs="Arial"/>
          <w:color w:val="1F4E79" w:themeColor="accent1" w:themeShade="80"/>
          <w:sz w:val="18"/>
          <w:szCs w:val="18"/>
          <w:lang w:val="en-US"/>
        </w:rPr>
      </w:pPr>
      <w:r w:rsidRPr="00C72009">
        <w:rPr>
          <w:rFonts w:cs="Arial"/>
          <w:color w:val="1F4E79" w:themeColor="accent1" w:themeShade="80"/>
          <w:sz w:val="18"/>
          <w:szCs w:val="18"/>
          <w:lang w:val="en-US"/>
        </w:rPr>
        <w:t>c.6) Projections of future impacts</w:t>
      </w:r>
    </w:p>
    <w:p w14:paraId="3340D953" w14:textId="77777777" w:rsidR="00483F2C" w:rsidRPr="00C72009" w:rsidRDefault="00483F2C" w:rsidP="002438B1">
      <w:pPr>
        <w:jc w:val="both"/>
        <w:rPr>
          <w:rFonts w:cs="Arial"/>
          <w:spacing w:val="-2"/>
          <w:szCs w:val="18"/>
          <w:lang w:val="en-US" w:eastAsia="pt-BR"/>
        </w:rPr>
      </w:pPr>
      <w:r w:rsidRPr="00C72009">
        <w:rPr>
          <w:rFonts w:cs="Arial"/>
          <w:spacing w:val="-2"/>
          <w:szCs w:val="18"/>
          <w:lang w:val="en-US" w:eastAsia="pt-BR"/>
        </w:rPr>
        <w:t xml:space="preserve">Despite all the uncertainties, the characteristic of BB </w:t>
      </w:r>
      <w:proofErr w:type="spellStart"/>
      <w:r w:rsidRPr="00C72009">
        <w:rPr>
          <w:rFonts w:cs="Arial"/>
          <w:spacing w:val="-2"/>
          <w:szCs w:val="18"/>
          <w:lang w:val="en-US" w:eastAsia="pt-BR"/>
        </w:rPr>
        <w:t>Seguridade's</w:t>
      </w:r>
      <w:proofErr w:type="spellEnd"/>
      <w:r w:rsidRPr="00C72009">
        <w:rPr>
          <w:rFonts w:cs="Arial"/>
          <w:spacing w:val="-2"/>
          <w:szCs w:val="18"/>
          <w:lang w:val="en-US" w:eastAsia="pt-BR"/>
        </w:rPr>
        <w:t xml:space="preserve"> results composition, based mainly on deferred income and income over reserves, contributes to reduction in the volatility of the company's net income. As verified in the first half of 2021, although the projected net income for BB </w:t>
      </w:r>
      <w:proofErr w:type="spellStart"/>
      <w:r w:rsidRPr="00C72009">
        <w:rPr>
          <w:rFonts w:cs="Arial"/>
          <w:spacing w:val="-2"/>
          <w:szCs w:val="18"/>
          <w:lang w:val="en-US" w:eastAsia="pt-BR"/>
        </w:rPr>
        <w:t>Seguridade</w:t>
      </w:r>
      <w:proofErr w:type="spellEnd"/>
      <w:r w:rsidRPr="00C72009">
        <w:rPr>
          <w:rFonts w:cs="Arial"/>
          <w:spacing w:val="-2"/>
          <w:szCs w:val="18"/>
          <w:lang w:val="en-US" w:eastAsia="pt-BR"/>
        </w:rPr>
        <w:t xml:space="preserve"> is not immune to the effects of the crisis, revenues from important lines such as: life, rural and pensions plans grew above double digits compared to the first half of 2020.</w:t>
      </w:r>
    </w:p>
    <w:p w14:paraId="59DE25E2" w14:textId="3CFC15EA" w:rsidR="00483F2C" w:rsidRPr="00C72009" w:rsidRDefault="00483F2C" w:rsidP="002438B1">
      <w:pPr>
        <w:jc w:val="both"/>
        <w:rPr>
          <w:rFonts w:cs="Arial"/>
          <w:spacing w:val="-2"/>
          <w:szCs w:val="18"/>
          <w:lang w:val="en-US" w:eastAsia="pt-BR"/>
        </w:rPr>
      </w:pPr>
      <w:r w:rsidRPr="00C72009">
        <w:rPr>
          <w:rFonts w:cs="Arial"/>
          <w:spacing w:val="-2"/>
          <w:szCs w:val="18"/>
          <w:lang w:val="en-US" w:eastAsia="pt-BR"/>
        </w:rPr>
        <w:t xml:space="preserve">The impacts of the volatility of the economic scenario on </w:t>
      </w:r>
      <w:proofErr w:type="spellStart"/>
      <w:r w:rsidRPr="00C72009">
        <w:rPr>
          <w:rFonts w:cs="Arial"/>
          <w:spacing w:val="-2"/>
          <w:szCs w:val="18"/>
          <w:lang w:val="en-US" w:eastAsia="pt-BR"/>
        </w:rPr>
        <w:t>Brasilprev's</w:t>
      </w:r>
      <w:proofErr w:type="spellEnd"/>
      <w:r w:rsidRPr="00C72009">
        <w:rPr>
          <w:rFonts w:cs="Arial"/>
          <w:spacing w:val="-2"/>
          <w:szCs w:val="18"/>
          <w:lang w:val="en-US" w:eastAsia="pt-BR"/>
        </w:rPr>
        <w:t xml:space="preserve"> operation go beyond the reinforcement of equity to meet the Minimum Required Capital. Traditional plans have been showing increasing insufficiencies registered in the Liability </w:t>
      </w:r>
      <w:r w:rsidRPr="00C72009">
        <w:rPr>
          <w:rFonts w:cs="Arial"/>
          <w:spacing w:val="-2"/>
          <w:szCs w:val="18"/>
          <w:lang w:val="en-US" w:eastAsia="pt-BR"/>
        </w:rPr>
        <w:lastRenderedPageBreak/>
        <w:t xml:space="preserve">Adequacy Test (TAP), which are not being offset by the appreciation of assets held to maturity. If the situation is not reversed by the end of the year, there is a possibility that it will be necessary to establish a Supplementary Coverage Provision (PCC), which would directly impact </w:t>
      </w:r>
      <w:proofErr w:type="spellStart"/>
      <w:r w:rsidRPr="00C72009">
        <w:rPr>
          <w:rFonts w:cs="Arial"/>
          <w:spacing w:val="-2"/>
          <w:szCs w:val="18"/>
          <w:lang w:val="en-US" w:eastAsia="pt-BR"/>
        </w:rPr>
        <w:t>Brasilprev’s</w:t>
      </w:r>
      <w:proofErr w:type="spellEnd"/>
      <w:r w:rsidRPr="00C72009">
        <w:rPr>
          <w:rFonts w:cs="Arial"/>
          <w:spacing w:val="-2"/>
          <w:szCs w:val="18"/>
          <w:lang w:val="en-US" w:eastAsia="pt-BR"/>
        </w:rPr>
        <w:t xml:space="preserve"> results. As contingent measures, in addition to suspending the payment of dividends until 2022, the Company has invested in robust models for capital </w:t>
      </w:r>
      <w:r w:rsidR="00DB4E8B">
        <w:rPr>
          <w:rFonts w:cs="Arial"/>
          <w:spacing w:val="-2"/>
          <w:szCs w:val="18"/>
          <w:lang w:val="en-US" w:eastAsia="pt-BR"/>
        </w:rPr>
        <w:t>requirement prediction</w:t>
      </w:r>
      <w:r w:rsidR="00DB4E8B" w:rsidRPr="00C72009">
        <w:rPr>
          <w:rFonts w:cs="Arial"/>
          <w:spacing w:val="-2"/>
          <w:szCs w:val="18"/>
          <w:lang w:val="en-US" w:eastAsia="pt-BR"/>
        </w:rPr>
        <w:t xml:space="preserve"> </w:t>
      </w:r>
      <w:r w:rsidRPr="00C72009">
        <w:rPr>
          <w:rFonts w:cs="Arial"/>
          <w:spacing w:val="-2"/>
          <w:szCs w:val="18"/>
          <w:lang w:val="en-US" w:eastAsia="pt-BR"/>
        </w:rPr>
        <w:t xml:space="preserve">and management and intensified internal debates and discussions with </w:t>
      </w:r>
      <w:proofErr w:type="spellStart"/>
      <w:r w:rsidRPr="00C72009">
        <w:rPr>
          <w:rFonts w:cs="Arial"/>
          <w:spacing w:val="-2"/>
          <w:szCs w:val="18"/>
          <w:lang w:val="en-US" w:eastAsia="pt-BR"/>
        </w:rPr>
        <w:t>Fenaprevi</w:t>
      </w:r>
      <w:proofErr w:type="spellEnd"/>
      <w:r w:rsidRPr="00C72009">
        <w:rPr>
          <w:rFonts w:cs="Arial"/>
          <w:spacing w:val="-2"/>
          <w:szCs w:val="18"/>
          <w:lang w:val="en-US" w:eastAsia="pt-BR"/>
        </w:rPr>
        <w:t>, seeking sustainable solutions for the traditional plan. It is also in contact with the financial market, seeking investment alternatives that follow the behavior of the main indicator linked to the liabilities of these plans (IGP-M).</w:t>
      </w:r>
    </w:p>
    <w:p w14:paraId="3A603C0C" w14:textId="77777777" w:rsidR="00483F2C" w:rsidRPr="00C72009" w:rsidRDefault="00483F2C" w:rsidP="002438B1">
      <w:pPr>
        <w:jc w:val="both"/>
        <w:rPr>
          <w:rStyle w:val="hps"/>
          <w:rFonts w:eastAsia="Times New Roman" w:cs="Arial"/>
          <w:spacing w:val="-2"/>
          <w:szCs w:val="18"/>
          <w:lang w:val="en-US" w:eastAsia="pt-BR"/>
        </w:rPr>
      </w:pPr>
      <w:r w:rsidRPr="00C72009">
        <w:rPr>
          <w:rStyle w:val="hps"/>
          <w:rFonts w:eastAsia="Times New Roman" w:cs="Arial"/>
          <w:spacing w:val="-2"/>
          <w:szCs w:val="18"/>
          <w:lang w:val="en-US" w:eastAsia="pt-BR"/>
        </w:rPr>
        <w:t xml:space="preserve">Assuming the persistence of the pandemic situation until the end of 2021, no signs of new factors that compromise the capital structure were identified in the period, nor the need to interrupt the payment of dividends by BB </w:t>
      </w:r>
      <w:proofErr w:type="spellStart"/>
      <w:r w:rsidRPr="00C72009">
        <w:rPr>
          <w:rStyle w:val="hps"/>
          <w:rFonts w:eastAsia="Times New Roman" w:cs="Arial"/>
          <w:spacing w:val="-2"/>
          <w:szCs w:val="18"/>
          <w:lang w:val="en-US" w:eastAsia="pt-BR"/>
        </w:rPr>
        <w:t>Seguridade</w:t>
      </w:r>
      <w:proofErr w:type="spellEnd"/>
    </w:p>
    <w:p w14:paraId="18EC763F" w14:textId="2DE19224" w:rsidR="00483F2C" w:rsidRPr="00C72009" w:rsidRDefault="00483F2C" w:rsidP="002438B1">
      <w:pPr>
        <w:jc w:val="both"/>
        <w:rPr>
          <w:rFonts w:eastAsia="Times New Roman" w:cs="Arial"/>
          <w:spacing w:val="-2"/>
          <w:szCs w:val="18"/>
          <w:lang w:val="en-US" w:eastAsia="pt-BR"/>
        </w:rPr>
      </w:pPr>
      <w:r w:rsidRPr="00C72009">
        <w:rPr>
          <w:rFonts w:eastAsia="Times New Roman" w:cs="Arial"/>
          <w:spacing w:val="-2"/>
          <w:szCs w:val="18"/>
          <w:lang w:val="en-US" w:eastAsia="pt-BR"/>
        </w:rPr>
        <w:t xml:space="preserve">Although an increase in claims due to the pandemic is expected, higher than the original budget (impacting </w:t>
      </w:r>
      <w:proofErr w:type="spellStart"/>
      <w:r w:rsidRPr="00C72009">
        <w:rPr>
          <w:rFonts w:eastAsia="Times New Roman" w:cs="Arial"/>
          <w:spacing w:val="-2"/>
          <w:szCs w:val="18"/>
          <w:lang w:val="en-US" w:eastAsia="pt-BR"/>
        </w:rPr>
        <w:t>Brasilseg's</w:t>
      </w:r>
      <w:proofErr w:type="spellEnd"/>
      <w:r w:rsidRPr="00C72009">
        <w:rPr>
          <w:rFonts w:eastAsia="Times New Roman" w:cs="Arial"/>
          <w:spacing w:val="-2"/>
          <w:szCs w:val="18"/>
          <w:lang w:val="en-US" w:eastAsia="pt-BR"/>
        </w:rPr>
        <w:t xml:space="preserve"> </w:t>
      </w:r>
      <w:r w:rsidR="00755716">
        <w:rPr>
          <w:rFonts w:eastAsia="Times New Roman" w:cs="Arial"/>
          <w:spacing w:val="-2"/>
          <w:szCs w:val="18"/>
          <w:lang w:val="en-US" w:eastAsia="pt-BR"/>
        </w:rPr>
        <w:t>net income</w:t>
      </w:r>
      <w:r w:rsidRPr="00C72009">
        <w:rPr>
          <w:rFonts w:eastAsia="Times New Roman" w:cs="Arial"/>
          <w:spacing w:val="-2"/>
          <w:szCs w:val="18"/>
          <w:lang w:val="en-US" w:eastAsia="pt-BR"/>
        </w:rPr>
        <w:t xml:space="preserve">), positive factors such as: the low sensitivity of rural insurance to the effects caused by the pandemic, the stability of the balance of the pension and capitalization reserves, the conservatism in allocation of financial assets of companies in the conglomerate and the absence of debts at BB </w:t>
      </w:r>
      <w:proofErr w:type="spellStart"/>
      <w:r w:rsidRPr="00C72009">
        <w:rPr>
          <w:rFonts w:eastAsia="Times New Roman" w:cs="Arial"/>
          <w:spacing w:val="-2"/>
          <w:szCs w:val="18"/>
          <w:lang w:val="en-US" w:eastAsia="pt-BR"/>
        </w:rPr>
        <w:t>Seguridad</w:t>
      </w:r>
      <w:proofErr w:type="spellEnd"/>
      <w:r w:rsidRPr="00C72009">
        <w:rPr>
          <w:rFonts w:eastAsia="Times New Roman" w:cs="Arial"/>
          <w:spacing w:val="-2"/>
          <w:szCs w:val="18"/>
          <w:lang w:val="en-US" w:eastAsia="pt-BR"/>
        </w:rPr>
        <w:t xml:space="preserve"> contribute to generate a less severe impact of the pandemic on business compared to other industries.</w:t>
      </w:r>
    </w:p>
    <w:p w14:paraId="42811937" w14:textId="41B04AA4" w:rsidR="00483F2C" w:rsidRPr="00C72009" w:rsidRDefault="00483F2C" w:rsidP="002438B1">
      <w:pPr>
        <w:jc w:val="both"/>
        <w:rPr>
          <w:rStyle w:val="hps"/>
          <w:rFonts w:eastAsia="Times New Roman" w:cs="Arial"/>
          <w:spacing w:val="-2"/>
          <w:szCs w:val="18"/>
          <w:lang w:val="en-US" w:eastAsia="pt-BR"/>
        </w:rPr>
      </w:pPr>
      <w:r w:rsidRPr="00C72009">
        <w:rPr>
          <w:rStyle w:val="hps"/>
          <w:rFonts w:eastAsia="Times New Roman" w:cs="Arial"/>
          <w:spacing w:val="-2"/>
          <w:szCs w:val="18"/>
          <w:lang w:val="en-US" w:eastAsia="pt-BR"/>
        </w:rPr>
        <w:t xml:space="preserve">BB </w:t>
      </w:r>
      <w:proofErr w:type="spellStart"/>
      <w:r w:rsidRPr="00C72009">
        <w:rPr>
          <w:rStyle w:val="hps"/>
          <w:rFonts w:eastAsia="Times New Roman" w:cs="Arial"/>
          <w:spacing w:val="-2"/>
          <w:szCs w:val="18"/>
          <w:lang w:val="en-US" w:eastAsia="pt-BR"/>
        </w:rPr>
        <w:t>Seguridade</w:t>
      </w:r>
      <w:proofErr w:type="spellEnd"/>
      <w:r w:rsidRPr="00C72009">
        <w:rPr>
          <w:rStyle w:val="hps"/>
          <w:rFonts w:eastAsia="Times New Roman" w:cs="Arial"/>
          <w:spacing w:val="-2"/>
          <w:szCs w:val="18"/>
          <w:lang w:val="en-US" w:eastAsia="pt-BR"/>
        </w:rPr>
        <w:t xml:space="preserve"> and the other companies maintain their commitment to efficiency in the management of their capital, which means that, in the absence of strategic or financial investments with a return above the cost of capital, the retention of results will </w:t>
      </w:r>
      <w:r w:rsidR="00755716">
        <w:rPr>
          <w:rStyle w:val="hps"/>
          <w:rFonts w:eastAsia="Times New Roman" w:cs="Arial"/>
          <w:spacing w:val="-2"/>
          <w:szCs w:val="18"/>
          <w:lang w:val="en-US" w:eastAsia="pt-BR"/>
        </w:rPr>
        <w:t>be carried out</w:t>
      </w:r>
      <w:r w:rsidRPr="00C72009">
        <w:rPr>
          <w:rStyle w:val="hps"/>
          <w:rFonts w:eastAsia="Times New Roman" w:cs="Arial"/>
          <w:spacing w:val="-2"/>
          <w:szCs w:val="18"/>
          <w:lang w:val="en-US" w:eastAsia="pt-BR"/>
        </w:rPr>
        <w:t xml:space="preserve"> only at the rate necessary to maintain adequate levels of liquidity that support its operations and guarantee adequate solvency levels under the regulatory aspect and risk appetite of each company. There is no need to review the dividend policy, and there is no expectation of a material change in the currently adopted dividends distribution practices.</w:t>
      </w:r>
    </w:p>
    <w:p w14:paraId="6DB13403" w14:textId="77777777" w:rsidR="00483F2C" w:rsidRPr="00C72009" w:rsidRDefault="00483F2C" w:rsidP="002438B1">
      <w:pPr>
        <w:jc w:val="both"/>
        <w:rPr>
          <w:rStyle w:val="hps"/>
          <w:rFonts w:eastAsia="Times New Roman" w:cs="Arial"/>
          <w:spacing w:val="-2"/>
          <w:szCs w:val="18"/>
          <w:lang w:val="en-US" w:eastAsia="pt-BR"/>
        </w:rPr>
      </w:pPr>
      <w:r w:rsidRPr="00C72009">
        <w:rPr>
          <w:rStyle w:val="hps"/>
          <w:rFonts w:eastAsia="Times New Roman" w:cs="Arial"/>
          <w:spacing w:val="-2"/>
          <w:szCs w:val="18"/>
          <w:lang w:val="en-US" w:eastAsia="pt-BR"/>
        </w:rPr>
        <w:t xml:space="preserve">In this sense, considering the atypical nature of the 2020 and 2021 pandemic scenario, capital retention may occur at levels higher than historical levels, which does not imply a change in dividend policies and results distribution practices in the medium and long term, with a tendency to return to historical levels after the normalization of the situation. </w:t>
      </w:r>
    </w:p>
    <w:p w14:paraId="3EE04D29" w14:textId="2A0B52BC" w:rsidR="00C35035" w:rsidRPr="00C72009" w:rsidRDefault="00C35035" w:rsidP="009445D3">
      <w:pPr>
        <w:pStyle w:val="01-TtulodeNota"/>
        <w:rPr>
          <w:rFonts w:cs="Arial"/>
          <w:b w:val="0"/>
          <w:sz w:val="18"/>
          <w:szCs w:val="18"/>
          <w:lang w:val="en-US"/>
        </w:rPr>
      </w:pPr>
    </w:p>
    <w:p w14:paraId="2EC10190" w14:textId="69D0FAFA" w:rsidR="00C35035" w:rsidRPr="00D613DE" w:rsidRDefault="00C35035" w:rsidP="00C35035">
      <w:pPr>
        <w:pStyle w:val="02-TtulodeNota"/>
        <w:rPr>
          <w:rFonts w:cs="Arial"/>
          <w:color w:val="1F4E79" w:themeColor="accent1" w:themeShade="80"/>
          <w:lang w:val="en-US"/>
        </w:rPr>
      </w:pPr>
      <w:bookmarkStart w:id="21" w:name="_Toc78542968"/>
      <w:r w:rsidRPr="00D613DE">
        <w:rPr>
          <w:rFonts w:cs="Arial"/>
          <w:color w:val="1F4E79" w:themeColor="accent1" w:themeShade="80"/>
          <w:lang w:val="en-US"/>
        </w:rPr>
        <w:t>6 – SEGMENT INFORMATION</w:t>
      </w:r>
      <w:bookmarkEnd w:id="21"/>
    </w:p>
    <w:p w14:paraId="3D65B9B2" w14:textId="77777777" w:rsidR="00C35035" w:rsidRPr="00C72009" w:rsidRDefault="00C35035" w:rsidP="009445D3">
      <w:pPr>
        <w:pStyle w:val="01-TtulodeNota"/>
        <w:rPr>
          <w:rFonts w:cs="Arial"/>
          <w:b w:val="0"/>
          <w:sz w:val="18"/>
          <w:szCs w:val="18"/>
          <w:lang w:val="en-US"/>
        </w:rPr>
      </w:pPr>
      <w:r w:rsidRPr="00C72009">
        <w:rPr>
          <w:rFonts w:cs="Arial"/>
          <w:b w:val="0"/>
          <w:sz w:val="18"/>
          <w:szCs w:val="18"/>
          <w:lang w:val="en-US"/>
        </w:rPr>
        <w:t>The information by segment has been prepared considering the criteria used by Management to evaluate the performance, in decisions made regarding the allocation of funds for investment and other purposes, considering the regulatory environment and the similarities between goods and services,</w:t>
      </w:r>
    </w:p>
    <w:p w14:paraId="0291A6FA" w14:textId="77777777" w:rsidR="00C35035" w:rsidRPr="00C72009" w:rsidRDefault="00C35035" w:rsidP="009445D3">
      <w:pPr>
        <w:pStyle w:val="01-TtulodeNota"/>
        <w:rPr>
          <w:rFonts w:cs="Arial"/>
          <w:b w:val="0"/>
          <w:sz w:val="18"/>
          <w:szCs w:val="18"/>
          <w:lang w:val="en-US"/>
        </w:rPr>
      </w:pPr>
      <w:r w:rsidRPr="00C72009">
        <w:rPr>
          <w:rFonts w:cs="Arial"/>
          <w:b w:val="0"/>
          <w:sz w:val="18"/>
          <w:szCs w:val="18"/>
          <w:lang w:val="en-US"/>
        </w:rPr>
        <w:t xml:space="preserve">BB </w:t>
      </w:r>
      <w:proofErr w:type="spellStart"/>
      <w:r w:rsidRPr="00C72009">
        <w:rPr>
          <w:rFonts w:cs="Arial"/>
          <w:b w:val="0"/>
          <w:sz w:val="18"/>
          <w:szCs w:val="18"/>
          <w:lang w:val="en-US"/>
        </w:rPr>
        <w:t>Seguridade</w:t>
      </w:r>
      <w:proofErr w:type="spellEnd"/>
      <w:r w:rsidRPr="00C72009">
        <w:rPr>
          <w:rFonts w:cs="Arial"/>
          <w:b w:val="0"/>
          <w:sz w:val="18"/>
          <w:szCs w:val="18"/>
          <w:lang w:val="en-US"/>
        </w:rPr>
        <w:t xml:space="preserve"> Group's operations are basically divided into two segments: </w:t>
      </w:r>
      <w:proofErr w:type="spellStart"/>
      <w:r w:rsidRPr="00C72009">
        <w:rPr>
          <w:rFonts w:cs="Arial"/>
          <w:b w:val="0"/>
          <w:sz w:val="18"/>
          <w:szCs w:val="18"/>
          <w:lang w:val="en-US"/>
        </w:rPr>
        <w:t>i</w:t>
      </w:r>
      <w:proofErr w:type="spellEnd"/>
      <w:r w:rsidRPr="00C72009">
        <w:rPr>
          <w:rFonts w:cs="Arial"/>
          <w:b w:val="0"/>
          <w:sz w:val="18"/>
          <w:szCs w:val="18"/>
          <w:lang w:val="en-US"/>
        </w:rPr>
        <w:t>) insurance (risk and accumulation businesses), which includes insurance operations, pension plans, capitalization and health; and ii) brokerage (distribution business).</w:t>
      </w:r>
    </w:p>
    <w:p w14:paraId="28BF78F9" w14:textId="77777777" w:rsidR="00C35035" w:rsidRPr="00C72009" w:rsidRDefault="00C35035" w:rsidP="009445D3">
      <w:pPr>
        <w:pStyle w:val="01-TtulodeNota"/>
        <w:rPr>
          <w:rFonts w:cs="Arial"/>
          <w:color w:val="1F4E79" w:themeColor="accent1" w:themeShade="80"/>
          <w:sz w:val="18"/>
          <w:lang w:val="en-US"/>
        </w:rPr>
      </w:pPr>
      <w:r w:rsidRPr="00C72009">
        <w:rPr>
          <w:rFonts w:cs="Arial"/>
          <w:b w:val="0"/>
          <w:sz w:val="18"/>
          <w:szCs w:val="18"/>
          <w:lang w:val="en-US"/>
        </w:rPr>
        <w:t xml:space="preserve"> </w:t>
      </w:r>
      <w:r w:rsidRPr="00C72009">
        <w:rPr>
          <w:rFonts w:cs="Arial"/>
          <w:color w:val="1F4E79" w:themeColor="accent1" w:themeShade="80"/>
          <w:sz w:val="18"/>
          <w:lang w:val="en-US"/>
        </w:rPr>
        <w:t>a) Insurance</w:t>
      </w:r>
    </w:p>
    <w:p w14:paraId="5490AC1E" w14:textId="77777777" w:rsidR="00C35035" w:rsidRPr="00C72009" w:rsidRDefault="00C35035" w:rsidP="009445D3">
      <w:pPr>
        <w:pStyle w:val="05-Textonormal"/>
        <w:rPr>
          <w:rFonts w:cs="Arial"/>
          <w:lang w:val="en-US"/>
        </w:rPr>
      </w:pPr>
      <w:r w:rsidRPr="00C72009">
        <w:rPr>
          <w:rFonts w:cs="Arial"/>
          <w:lang w:val="en-US"/>
        </w:rPr>
        <w:t>In this segment, products and services offered are related to life, property and vehicle insurance, property insurance, rural, special risks and financial, transport, hulls, and housing people, supplementary pension plans, dental plans and capitalization plans.</w:t>
      </w:r>
    </w:p>
    <w:p w14:paraId="4D27EC90" w14:textId="77777777" w:rsidR="00C35035" w:rsidRPr="00C72009" w:rsidRDefault="00C35035" w:rsidP="009445D3">
      <w:pPr>
        <w:pStyle w:val="05-Textonormal"/>
        <w:rPr>
          <w:rFonts w:cs="Arial"/>
          <w:lang w:val="en-US"/>
        </w:rPr>
      </w:pPr>
      <w:r w:rsidRPr="00C72009">
        <w:rPr>
          <w:rFonts w:cs="Arial"/>
          <w:lang w:val="en-US"/>
        </w:rPr>
        <w:t>The profit or loss from this segment derives mainly from revenues from insurance premiums, contributions to private pension plans, contributions to dental plans, capitalization bonds and investments in securities, less sales expenses, technical reserves and expenses related to claims,</w:t>
      </w:r>
    </w:p>
    <w:p w14:paraId="0FAB3F36" w14:textId="77777777" w:rsidR="00C35035" w:rsidRPr="00C72009" w:rsidRDefault="00C35035" w:rsidP="009445D3">
      <w:pPr>
        <w:pStyle w:val="05-Textonormal"/>
        <w:rPr>
          <w:rFonts w:cs="Arial"/>
          <w:lang w:val="en-US"/>
        </w:rPr>
      </w:pPr>
      <w:r w:rsidRPr="00C72009">
        <w:rPr>
          <w:rFonts w:cs="Arial"/>
          <w:lang w:val="en-US"/>
        </w:rPr>
        <w:t>The accounting record of these results is made through the equity method of investments in equity interests. Explanatory note 7 - Investments in Associates contains the description of Investments in Shareholdings, by Segment / Business Area.</w:t>
      </w:r>
    </w:p>
    <w:p w14:paraId="37A4A780" w14:textId="77777777" w:rsidR="00C35035" w:rsidRPr="00C72009" w:rsidRDefault="00C35035" w:rsidP="009445D3">
      <w:pPr>
        <w:pStyle w:val="01-TtulodeNota"/>
        <w:rPr>
          <w:rFonts w:cs="Arial"/>
          <w:color w:val="1F4E79" w:themeColor="accent1" w:themeShade="80"/>
          <w:sz w:val="18"/>
          <w:lang w:val="en-US"/>
        </w:rPr>
      </w:pPr>
      <w:r w:rsidRPr="00C72009">
        <w:rPr>
          <w:rFonts w:cs="Arial"/>
          <w:color w:val="1F4E79" w:themeColor="accent1" w:themeShade="80"/>
          <w:sz w:val="18"/>
          <w:lang w:val="en-US"/>
        </w:rPr>
        <w:t>b) Brokerage</w:t>
      </w:r>
    </w:p>
    <w:p w14:paraId="42BAABC5" w14:textId="77777777" w:rsidR="00C35035" w:rsidRPr="00C72009" w:rsidRDefault="00C35035" w:rsidP="009445D3">
      <w:pPr>
        <w:pStyle w:val="05-Textonormal"/>
        <w:rPr>
          <w:rFonts w:cs="Arial"/>
          <w:lang w:val="en-US"/>
        </w:rPr>
      </w:pPr>
      <w:r w:rsidRPr="00C72009">
        <w:rPr>
          <w:rFonts w:cs="Arial"/>
          <w:lang w:val="en-US"/>
        </w:rPr>
        <w:t xml:space="preserve">In this segment, products and services offered are related to brokerage and management, fulfillment, promotion and facilitation of casualty, life and capitalization insurance, pension plans, dental plans and health insurance, </w:t>
      </w:r>
      <w:proofErr w:type="gramStart"/>
      <w:r w:rsidRPr="00C72009">
        <w:rPr>
          <w:rFonts w:cs="Arial"/>
          <w:lang w:val="en-US"/>
        </w:rPr>
        <w:t>It</w:t>
      </w:r>
      <w:proofErr w:type="gramEnd"/>
      <w:r w:rsidRPr="00C72009">
        <w:rPr>
          <w:rFonts w:cs="Arial"/>
          <w:lang w:val="en-US"/>
        </w:rPr>
        <w:t xml:space="preserve"> includes the balances of BB </w:t>
      </w:r>
      <w:proofErr w:type="spellStart"/>
      <w:r w:rsidRPr="00C72009">
        <w:rPr>
          <w:rFonts w:cs="Arial"/>
          <w:lang w:val="en-US"/>
        </w:rPr>
        <w:t>Corretora</w:t>
      </w:r>
      <w:proofErr w:type="spellEnd"/>
      <w:r w:rsidRPr="00C72009">
        <w:rPr>
          <w:rFonts w:cs="Arial"/>
          <w:lang w:val="en-US"/>
        </w:rPr>
        <w:t xml:space="preserve"> and its investee </w:t>
      </w:r>
      <w:proofErr w:type="spellStart"/>
      <w:r w:rsidRPr="00C72009">
        <w:rPr>
          <w:rFonts w:cs="Arial"/>
          <w:lang w:val="en-US"/>
        </w:rPr>
        <w:t>Ciclic</w:t>
      </w:r>
      <w:proofErr w:type="spellEnd"/>
      <w:r w:rsidRPr="00C72009">
        <w:rPr>
          <w:rFonts w:cs="Arial"/>
          <w:lang w:val="en-US"/>
        </w:rPr>
        <w:t>.</w:t>
      </w:r>
    </w:p>
    <w:p w14:paraId="0E5C8F58" w14:textId="77777777" w:rsidR="00C35035" w:rsidRPr="00C72009" w:rsidRDefault="00C35035" w:rsidP="008C3B1C">
      <w:pPr>
        <w:pStyle w:val="01-TtulodeNota"/>
        <w:keepNext/>
        <w:keepLines/>
        <w:pageBreakBefore/>
        <w:spacing w:after="0"/>
        <w:rPr>
          <w:rFonts w:cs="Arial"/>
          <w:color w:val="1F4E79" w:themeColor="accent1" w:themeShade="80"/>
          <w:sz w:val="18"/>
          <w:lang w:val="en-US"/>
        </w:rPr>
      </w:pPr>
      <w:r w:rsidRPr="00C72009">
        <w:rPr>
          <w:rFonts w:cs="Arial"/>
          <w:color w:val="1F4E79" w:themeColor="accent1" w:themeShade="80"/>
          <w:sz w:val="18"/>
          <w:lang w:val="en-US"/>
        </w:rPr>
        <w:lastRenderedPageBreak/>
        <w:t>c) Financial Information by Reportable Segment</w:t>
      </w:r>
    </w:p>
    <w:p w14:paraId="0FF3D03B" w14:textId="77777777" w:rsidR="00C35035" w:rsidRPr="00C72009" w:rsidRDefault="00C35035" w:rsidP="009445D3">
      <w:pPr>
        <w:spacing w:after="0"/>
        <w:jc w:val="right"/>
        <w:rPr>
          <w:rFonts w:cs="Arial"/>
          <w:b/>
          <w:sz w:val="14"/>
          <w:szCs w:val="18"/>
        </w:rPr>
      </w:pPr>
      <w:bookmarkStart w:id="22" w:name="OLE_LINK3"/>
      <w:r w:rsidRPr="00C72009">
        <w:rPr>
          <w:rFonts w:cs="Arial"/>
          <w:b/>
          <w:sz w:val="14"/>
          <w:szCs w:val="18"/>
        </w:rPr>
        <w:t xml:space="preserve">R$ </w:t>
      </w:r>
      <w:proofErr w:type="spellStart"/>
      <w:r w:rsidRPr="00C72009">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4678"/>
        <w:gridCol w:w="1240"/>
        <w:gridCol w:w="1240"/>
        <w:gridCol w:w="1240"/>
        <w:gridCol w:w="1241"/>
      </w:tblGrid>
      <w:tr w:rsidR="00C35035" w:rsidRPr="00C72009" w14:paraId="2BB17B00" w14:textId="77777777" w:rsidTr="00C35035">
        <w:trPr>
          <w:trHeight w:val="238"/>
          <w:jc w:val="center"/>
        </w:trPr>
        <w:tc>
          <w:tcPr>
            <w:tcW w:w="4678" w:type="dxa"/>
            <w:tcBorders>
              <w:top w:val="single" w:sz="2" w:space="0" w:color="8EAADB" w:themeColor="accent5" w:themeTint="99"/>
              <w:bottom w:val="nil"/>
            </w:tcBorders>
            <w:shd w:val="clear" w:color="auto" w:fill="D9E2F3" w:themeFill="accent5" w:themeFillTint="33"/>
          </w:tcPr>
          <w:p w14:paraId="17880FD3" w14:textId="77777777" w:rsidR="00C35035" w:rsidRPr="00C72009" w:rsidRDefault="00C35035" w:rsidP="009445D3">
            <w:pPr>
              <w:spacing w:after="0"/>
              <w:jc w:val="center"/>
              <w:rPr>
                <w:rFonts w:cs="Arial"/>
                <w:b/>
                <w:sz w:val="14"/>
                <w:szCs w:val="14"/>
              </w:rPr>
            </w:pPr>
          </w:p>
        </w:tc>
        <w:tc>
          <w:tcPr>
            <w:tcW w:w="4961"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D3C175" w14:textId="62746D1F" w:rsidR="00C35035" w:rsidRPr="00C72009" w:rsidRDefault="00C35035" w:rsidP="00C35035">
            <w:pPr>
              <w:spacing w:after="0"/>
              <w:jc w:val="center"/>
              <w:rPr>
                <w:rFonts w:cs="Arial"/>
                <w:b/>
                <w:sz w:val="14"/>
                <w:szCs w:val="14"/>
              </w:rPr>
            </w:pPr>
            <w:r w:rsidRPr="00C72009">
              <w:rPr>
                <w:rFonts w:cs="Arial"/>
                <w:b/>
                <w:sz w:val="14"/>
                <w:szCs w:val="14"/>
              </w:rPr>
              <w:t>2</w:t>
            </w:r>
            <w:r w:rsidRPr="00C72009">
              <w:rPr>
                <w:rFonts w:cs="Arial"/>
                <w:b/>
                <w:sz w:val="14"/>
                <w:szCs w:val="14"/>
                <w:vertAlign w:val="superscript"/>
              </w:rPr>
              <w:t>nd</w:t>
            </w:r>
            <w:r w:rsidRPr="00C72009">
              <w:rPr>
                <w:rFonts w:cs="Arial"/>
                <w:b/>
                <w:sz w:val="14"/>
                <w:szCs w:val="14"/>
              </w:rPr>
              <w:t xml:space="preserve"> </w:t>
            </w:r>
            <w:proofErr w:type="spellStart"/>
            <w:r w:rsidRPr="00C72009">
              <w:rPr>
                <w:rFonts w:cs="Arial"/>
                <w:b/>
                <w:sz w:val="14"/>
                <w:szCs w:val="14"/>
              </w:rPr>
              <w:t>Quarter</w:t>
            </w:r>
            <w:proofErr w:type="spellEnd"/>
            <w:r w:rsidRPr="00C72009">
              <w:rPr>
                <w:rFonts w:cs="Arial"/>
                <w:b/>
                <w:sz w:val="14"/>
                <w:szCs w:val="14"/>
              </w:rPr>
              <w:t xml:space="preserve"> 2021</w:t>
            </w:r>
          </w:p>
        </w:tc>
      </w:tr>
      <w:tr w:rsidR="00C35035" w:rsidRPr="00C72009" w14:paraId="6A3142A9" w14:textId="77777777" w:rsidTr="00C35035">
        <w:trPr>
          <w:trHeight w:val="238"/>
          <w:jc w:val="center"/>
        </w:trPr>
        <w:tc>
          <w:tcPr>
            <w:tcW w:w="4678" w:type="dxa"/>
            <w:tcBorders>
              <w:top w:val="nil"/>
              <w:bottom w:val="single" w:sz="2" w:space="0" w:color="8EAADB" w:themeColor="accent5" w:themeTint="99"/>
            </w:tcBorders>
            <w:shd w:val="clear" w:color="auto" w:fill="D9E2F3" w:themeFill="accent5" w:themeFillTint="33"/>
          </w:tcPr>
          <w:p w14:paraId="52C86C24" w14:textId="77777777" w:rsidR="00C35035" w:rsidRPr="00C72009" w:rsidRDefault="00C35035" w:rsidP="009445D3">
            <w:pPr>
              <w:pStyle w:val="08-Tabelageral"/>
              <w:jc w:val="left"/>
              <w:rPr>
                <w:rFonts w:cs="Arial"/>
                <w:b/>
                <w:szCs w:val="14"/>
              </w:rPr>
            </w:pPr>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E9834E" w14:textId="77777777" w:rsidR="00C35035" w:rsidRPr="00C72009" w:rsidRDefault="00C35035" w:rsidP="009445D3">
            <w:pPr>
              <w:pStyle w:val="08-Tabelageral"/>
              <w:jc w:val="center"/>
              <w:rPr>
                <w:rFonts w:cs="Arial"/>
                <w:b/>
                <w:szCs w:val="14"/>
              </w:rPr>
            </w:pPr>
            <w:proofErr w:type="spellStart"/>
            <w:r w:rsidRPr="00C72009">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5F4C8F" w14:textId="77777777" w:rsidR="00C35035" w:rsidRPr="00C72009" w:rsidRDefault="00C35035" w:rsidP="009445D3">
            <w:pPr>
              <w:pStyle w:val="08-Tabelageral"/>
              <w:jc w:val="center"/>
              <w:rPr>
                <w:rFonts w:cs="Arial"/>
                <w:b/>
                <w:szCs w:val="14"/>
              </w:rPr>
            </w:pPr>
            <w:proofErr w:type="spellStart"/>
            <w:r w:rsidRPr="00C72009">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08E24B" w14:textId="77777777" w:rsidR="00C35035" w:rsidRPr="00C72009" w:rsidRDefault="00C35035" w:rsidP="009445D3">
            <w:pPr>
              <w:pStyle w:val="08-Tabelageral"/>
              <w:jc w:val="center"/>
              <w:rPr>
                <w:rFonts w:cs="Arial"/>
                <w:b/>
                <w:szCs w:val="14"/>
              </w:rPr>
            </w:pPr>
            <w:proofErr w:type="spellStart"/>
            <w:r w:rsidRPr="00C72009">
              <w:rPr>
                <w:rFonts w:cs="Arial"/>
                <w:b/>
                <w:szCs w:val="14"/>
              </w:rPr>
              <w:t>Intersegment</w:t>
            </w:r>
            <w:proofErr w:type="spellEnd"/>
            <w:r w:rsidRPr="00C72009">
              <w:rPr>
                <w:rFonts w:cs="Arial"/>
                <w:b/>
                <w:szCs w:val="14"/>
              </w:rPr>
              <w:t xml:space="preserve"> </w:t>
            </w:r>
            <w:proofErr w:type="spellStart"/>
            <w:r w:rsidRPr="00C72009">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DE10A5" w14:textId="77777777" w:rsidR="00C35035" w:rsidRPr="00C72009" w:rsidRDefault="00C35035" w:rsidP="009445D3">
            <w:pPr>
              <w:pStyle w:val="08-Tabelageral"/>
              <w:jc w:val="center"/>
              <w:rPr>
                <w:rFonts w:cs="Arial"/>
                <w:b/>
                <w:szCs w:val="14"/>
              </w:rPr>
            </w:pPr>
            <w:r w:rsidRPr="00C72009">
              <w:rPr>
                <w:rFonts w:cs="Arial"/>
                <w:b/>
                <w:szCs w:val="14"/>
              </w:rPr>
              <w:t>Total</w:t>
            </w:r>
          </w:p>
        </w:tc>
      </w:tr>
      <w:tr w:rsidR="00C35035" w:rsidRPr="00C72009" w14:paraId="641E9273" w14:textId="77777777" w:rsidTr="00C35035">
        <w:trPr>
          <w:trHeight w:val="238"/>
          <w:jc w:val="center"/>
        </w:trPr>
        <w:tc>
          <w:tcPr>
            <w:tcW w:w="4678" w:type="dxa"/>
            <w:tcBorders>
              <w:top w:val="single" w:sz="2" w:space="0" w:color="8EAADB" w:themeColor="accent5" w:themeTint="99"/>
            </w:tcBorders>
            <w:shd w:val="clear" w:color="auto" w:fill="FFFFFF" w:themeFill="background1"/>
          </w:tcPr>
          <w:p w14:paraId="7ED73A7D" w14:textId="77777777" w:rsidR="00C35035" w:rsidRPr="00C72009" w:rsidRDefault="00C35035" w:rsidP="009445D3">
            <w:pPr>
              <w:pStyle w:val="08-Tabelageral"/>
              <w:jc w:val="left"/>
              <w:rPr>
                <w:rFonts w:cs="Arial"/>
                <w:b/>
                <w:bCs/>
                <w:szCs w:val="14"/>
              </w:rPr>
            </w:pPr>
            <w:proofErr w:type="spellStart"/>
            <w:r w:rsidRPr="00C72009">
              <w:rPr>
                <w:rFonts w:cs="Arial"/>
                <w:b/>
                <w:szCs w:val="14"/>
              </w:rPr>
              <w:t>Operating</w:t>
            </w:r>
            <w:proofErr w:type="spellEnd"/>
            <w:r w:rsidRPr="00C72009">
              <w:rPr>
                <w:rFonts w:cs="Arial"/>
                <w:b/>
                <w:szCs w:val="14"/>
              </w:rPr>
              <w:t xml:space="preserve"> Income</w:t>
            </w:r>
          </w:p>
        </w:tc>
        <w:tc>
          <w:tcPr>
            <w:tcW w:w="1240" w:type="dxa"/>
            <w:tcBorders>
              <w:top w:val="single" w:sz="2" w:space="0" w:color="8EAADB" w:themeColor="accent5" w:themeTint="99"/>
            </w:tcBorders>
            <w:shd w:val="clear" w:color="auto" w:fill="FFFFFF" w:themeFill="background1"/>
          </w:tcPr>
          <w:p w14:paraId="21EBB93C" w14:textId="77777777" w:rsidR="00C35035" w:rsidRPr="00C72009" w:rsidRDefault="00C35035" w:rsidP="009445D3">
            <w:pPr>
              <w:pStyle w:val="08-Tabelageral"/>
              <w:rPr>
                <w:rFonts w:cs="Arial"/>
                <w:b/>
                <w:szCs w:val="14"/>
              </w:rPr>
            </w:pPr>
            <w:r w:rsidRPr="00C72009">
              <w:rPr>
                <w:rFonts w:cs="Arial"/>
                <w:b/>
              </w:rPr>
              <w:t>989,508</w:t>
            </w:r>
          </w:p>
        </w:tc>
        <w:tc>
          <w:tcPr>
            <w:tcW w:w="1240" w:type="dxa"/>
            <w:tcBorders>
              <w:top w:val="single" w:sz="2" w:space="0" w:color="8EAADB" w:themeColor="accent5" w:themeTint="99"/>
            </w:tcBorders>
            <w:shd w:val="clear" w:color="auto" w:fill="FFFFFF" w:themeFill="background1"/>
          </w:tcPr>
          <w:p w14:paraId="6B2DF4F5" w14:textId="77777777" w:rsidR="00C35035" w:rsidRPr="00C72009" w:rsidRDefault="00C35035" w:rsidP="009445D3">
            <w:pPr>
              <w:pStyle w:val="08-Tabelageral"/>
              <w:rPr>
                <w:rFonts w:cs="Arial"/>
                <w:b/>
                <w:szCs w:val="14"/>
              </w:rPr>
            </w:pPr>
            <w:r w:rsidRPr="00C72009">
              <w:rPr>
                <w:rFonts w:cs="Arial"/>
                <w:b/>
              </w:rPr>
              <w:t>844,656</w:t>
            </w:r>
          </w:p>
        </w:tc>
        <w:tc>
          <w:tcPr>
            <w:tcW w:w="1240" w:type="dxa"/>
            <w:tcBorders>
              <w:top w:val="single" w:sz="2" w:space="0" w:color="8EAADB" w:themeColor="accent5" w:themeTint="99"/>
            </w:tcBorders>
            <w:shd w:val="clear" w:color="auto" w:fill="FFFFFF" w:themeFill="background1"/>
          </w:tcPr>
          <w:p w14:paraId="5D1B43C1" w14:textId="77777777" w:rsidR="00C35035" w:rsidRPr="00C72009" w:rsidRDefault="00C35035" w:rsidP="009445D3">
            <w:pPr>
              <w:pStyle w:val="08-Tabelageral"/>
              <w:rPr>
                <w:rFonts w:cs="Arial"/>
                <w:b/>
                <w:szCs w:val="14"/>
              </w:rPr>
            </w:pPr>
            <w:r w:rsidRPr="00C72009">
              <w:rPr>
                <w:rFonts w:cs="Arial"/>
                <w:b/>
              </w:rPr>
              <w:t>(754,071)</w:t>
            </w:r>
          </w:p>
        </w:tc>
        <w:tc>
          <w:tcPr>
            <w:tcW w:w="1241" w:type="dxa"/>
            <w:tcBorders>
              <w:top w:val="single" w:sz="2" w:space="0" w:color="8EAADB" w:themeColor="accent5" w:themeTint="99"/>
            </w:tcBorders>
            <w:shd w:val="clear" w:color="auto" w:fill="FFFFFF" w:themeFill="background1"/>
          </w:tcPr>
          <w:p w14:paraId="7A031A8D" w14:textId="77777777" w:rsidR="00C35035" w:rsidRPr="00C72009" w:rsidRDefault="00C35035" w:rsidP="009445D3">
            <w:pPr>
              <w:pStyle w:val="08-Tabelageral"/>
              <w:rPr>
                <w:rFonts w:cs="Arial"/>
                <w:b/>
                <w:szCs w:val="14"/>
              </w:rPr>
            </w:pPr>
            <w:r w:rsidRPr="00C72009">
              <w:rPr>
                <w:rFonts w:cs="Arial"/>
                <w:b/>
              </w:rPr>
              <w:t>1,080,094</w:t>
            </w:r>
          </w:p>
        </w:tc>
      </w:tr>
      <w:tr w:rsidR="00C35035" w:rsidRPr="00C72009" w14:paraId="0EF7C1B3" w14:textId="77777777" w:rsidTr="00C35035">
        <w:trPr>
          <w:trHeight w:val="238"/>
          <w:jc w:val="center"/>
        </w:trPr>
        <w:tc>
          <w:tcPr>
            <w:tcW w:w="4678" w:type="dxa"/>
            <w:shd w:val="clear" w:color="auto" w:fill="D9E2F3" w:themeFill="accent5" w:themeFillTint="33"/>
          </w:tcPr>
          <w:p w14:paraId="03E5301B" w14:textId="77777777" w:rsidR="00C35035" w:rsidRPr="00C72009" w:rsidRDefault="00C35035" w:rsidP="009445D3">
            <w:pPr>
              <w:pStyle w:val="08-Tabelageral"/>
              <w:ind w:left="113"/>
              <w:jc w:val="left"/>
              <w:rPr>
                <w:rFonts w:cs="Arial"/>
                <w:szCs w:val="14"/>
              </w:rPr>
            </w:pPr>
            <w:proofErr w:type="spellStart"/>
            <w:r w:rsidRPr="00C72009">
              <w:rPr>
                <w:rFonts w:cs="Arial"/>
                <w:szCs w:val="14"/>
              </w:rPr>
              <w:t>Equity</w:t>
            </w:r>
            <w:proofErr w:type="spellEnd"/>
            <w:r w:rsidRPr="00C72009">
              <w:rPr>
                <w:rFonts w:cs="Arial"/>
                <w:szCs w:val="14"/>
              </w:rPr>
              <w:t xml:space="preserve"> income</w:t>
            </w:r>
          </w:p>
        </w:tc>
        <w:tc>
          <w:tcPr>
            <w:tcW w:w="1240" w:type="dxa"/>
            <w:shd w:val="clear" w:color="auto" w:fill="D9E2F3" w:themeFill="accent5" w:themeFillTint="33"/>
          </w:tcPr>
          <w:p w14:paraId="0A73259F" w14:textId="77777777" w:rsidR="00C35035" w:rsidRPr="00C72009" w:rsidRDefault="00C35035" w:rsidP="009445D3">
            <w:pPr>
              <w:pStyle w:val="08-Tabelageral"/>
              <w:rPr>
                <w:rFonts w:cs="Arial"/>
                <w:szCs w:val="14"/>
              </w:rPr>
            </w:pPr>
            <w:r w:rsidRPr="00C72009">
              <w:rPr>
                <w:rFonts w:cs="Arial"/>
              </w:rPr>
              <w:t>989,508</w:t>
            </w:r>
          </w:p>
        </w:tc>
        <w:tc>
          <w:tcPr>
            <w:tcW w:w="1240" w:type="dxa"/>
            <w:shd w:val="clear" w:color="auto" w:fill="D9E2F3" w:themeFill="accent5" w:themeFillTint="33"/>
          </w:tcPr>
          <w:p w14:paraId="7E7705DF" w14:textId="77777777" w:rsidR="00C35035" w:rsidRPr="00C72009" w:rsidRDefault="00C35035" w:rsidP="009445D3">
            <w:pPr>
              <w:pStyle w:val="08-Tabelageral"/>
              <w:rPr>
                <w:rFonts w:cs="Arial"/>
                <w:szCs w:val="14"/>
              </w:rPr>
            </w:pPr>
            <w:r w:rsidRPr="00C72009">
              <w:rPr>
                <w:rFonts w:cs="Arial"/>
              </w:rPr>
              <w:t>(2,327)</w:t>
            </w:r>
          </w:p>
        </w:tc>
        <w:tc>
          <w:tcPr>
            <w:tcW w:w="1240" w:type="dxa"/>
            <w:shd w:val="clear" w:color="auto" w:fill="D9E2F3" w:themeFill="accent5" w:themeFillTint="33"/>
          </w:tcPr>
          <w:p w14:paraId="3729364C" w14:textId="77777777" w:rsidR="00C35035" w:rsidRPr="00C72009" w:rsidRDefault="00C35035" w:rsidP="009445D3">
            <w:pPr>
              <w:pStyle w:val="08-Tabelageral"/>
              <w:rPr>
                <w:rFonts w:cs="Arial"/>
                <w:szCs w:val="14"/>
              </w:rPr>
            </w:pPr>
            <w:r w:rsidRPr="00C72009">
              <w:rPr>
                <w:rFonts w:cs="Arial"/>
              </w:rPr>
              <w:t>(754,071)</w:t>
            </w:r>
          </w:p>
        </w:tc>
        <w:tc>
          <w:tcPr>
            <w:tcW w:w="1241" w:type="dxa"/>
            <w:shd w:val="clear" w:color="auto" w:fill="D9E2F3" w:themeFill="accent5" w:themeFillTint="33"/>
          </w:tcPr>
          <w:p w14:paraId="4314C5DF" w14:textId="77777777" w:rsidR="00C35035" w:rsidRPr="00C72009" w:rsidRDefault="00C35035" w:rsidP="009445D3">
            <w:pPr>
              <w:pStyle w:val="08-Tabelageral"/>
              <w:rPr>
                <w:rFonts w:cs="Arial"/>
                <w:szCs w:val="14"/>
              </w:rPr>
            </w:pPr>
            <w:r w:rsidRPr="00C72009">
              <w:rPr>
                <w:rFonts w:cs="Arial"/>
              </w:rPr>
              <w:t>233,111</w:t>
            </w:r>
          </w:p>
        </w:tc>
      </w:tr>
      <w:tr w:rsidR="00C35035" w:rsidRPr="00C72009" w14:paraId="6B828AE0" w14:textId="77777777" w:rsidTr="00C35035">
        <w:trPr>
          <w:trHeight w:val="238"/>
          <w:jc w:val="center"/>
        </w:trPr>
        <w:tc>
          <w:tcPr>
            <w:tcW w:w="4678" w:type="dxa"/>
            <w:shd w:val="clear" w:color="auto" w:fill="FFFFFF" w:themeFill="background1"/>
          </w:tcPr>
          <w:p w14:paraId="51CEA0A8" w14:textId="77777777" w:rsidR="00C35035" w:rsidRPr="00C72009" w:rsidRDefault="00C35035" w:rsidP="009445D3">
            <w:pPr>
              <w:pStyle w:val="08-Tabelageral"/>
              <w:ind w:left="113"/>
              <w:jc w:val="left"/>
              <w:rPr>
                <w:rFonts w:cs="Arial"/>
                <w:szCs w:val="14"/>
              </w:rPr>
            </w:pPr>
            <w:proofErr w:type="spellStart"/>
            <w:r w:rsidRPr="00C72009">
              <w:rPr>
                <w:rFonts w:cs="Arial"/>
                <w:szCs w:val="14"/>
              </w:rPr>
              <w:t>Commissions</w:t>
            </w:r>
            <w:proofErr w:type="spellEnd"/>
            <w:r w:rsidRPr="00C72009">
              <w:rPr>
                <w:rFonts w:cs="Arial"/>
                <w:szCs w:val="14"/>
              </w:rPr>
              <w:t xml:space="preserve"> income</w:t>
            </w:r>
          </w:p>
        </w:tc>
        <w:tc>
          <w:tcPr>
            <w:tcW w:w="1240" w:type="dxa"/>
            <w:shd w:val="clear" w:color="auto" w:fill="FFFFFF" w:themeFill="background1"/>
          </w:tcPr>
          <w:p w14:paraId="7EF62272" w14:textId="77777777" w:rsidR="00C35035" w:rsidRPr="00C72009" w:rsidRDefault="00C35035" w:rsidP="009445D3">
            <w:pPr>
              <w:pStyle w:val="08-Tabelageral"/>
              <w:rPr>
                <w:rFonts w:cs="Arial"/>
                <w:szCs w:val="14"/>
              </w:rPr>
            </w:pPr>
            <w:r w:rsidRPr="00C72009">
              <w:rPr>
                <w:rFonts w:cs="Arial"/>
              </w:rPr>
              <w:t>--</w:t>
            </w:r>
          </w:p>
        </w:tc>
        <w:tc>
          <w:tcPr>
            <w:tcW w:w="1240" w:type="dxa"/>
            <w:shd w:val="clear" w:color="auto" w:fill="FFFFFF" w:themeFill="background1"/>
          </w:tcPr>
          <w:p w14:paraId="43947250" w14:textId="77777777" w:rsidR="00C35035" w:rsidRPr="00C72009" w:rsidRDefault="00C35035" w:rsidP="009445D3">
            <w:pPr>
              <w:pStyle w:val="08-Tabelageral"/>
              <w:rPr>
                <w:rFonts w:cs="Arial"/>
                <w:szCs w:val="14"/>
              </w:rPr>
            </w:pPr>
            <w:r w:rsidRPr="00C72009">
              <w:rPr>
                <w:rFonts w:cs="Arial"/>
              </w:rPr>
              <w:t>846,983</w:t>
            </w:r>
          </w:p>
        </w:tc>
        <w:tc>
          <w:tcPr>
            <w:tcW w:w="1240" w:type="dxa"/>
            <w:shd w:val="clear" w:color="auto" w:fill="FFFFFF" w:themeFill="background1"/>
          </w:tcPr>
          <w:p w14:paraId="30F24D7E"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FFFFFF" w:themeFill="background1"/>
          </w:tcPr>
          <w:p w14:paraId="5A9399DD" w14:textId="77777777" w:rsidR="00C35035" w:rsidRPr="00C72009" w:rsidRDefault="00C35035" w:rsidP="009445D3">
            <w:pPr>
              <w:pStyle w:val="08-Tabelageral"/>
              <w:rPr>
                <w:rFonts w:cs="Arial"/>
                <w:szCs w:val="14"/>
              </w:rPr>
            </w:pPr>
            <w:r w:rsidRPr="00C72009">
              <w:rPr>
                <w:rFonts w:cs="Arial"/>
              </w:rPr>
              <w:t>846,983</w:t>
            </w:r>
          </w:p>
        </w:tc>
      </w:tr>
      <w:tr w:rsidR="00C35035" w:rsidRPr="00C72009" w14:paraId="236E4BBD" w14:textId="77777777" w:rsidTr="00C35035">
        <w:trPr>
          <w:trHeight w:val="238"/>
          <w:jc w:val="center"/>
        </w:trPr>
        <w:tc>
          <w:tcPr>
            <w:tcW w:w="4678" w:type="dxa"/>
            <w:shd w:val="clear" w:color="auto" w:fill="D9E2F3" w:themeFill="accent5" w:themeFillTint="33"/>
          </w:tcPr>
          <w:p w14:paraId="0A169A2E" w14:textId="77777777" w:rsidR="00C35035" w:rsidRPr="00C72009" w:rsidRDefault="00C35035" w:rsidP="009445D3">
            <w:pPr>
              <w:pStyle w:val="08-Tabelageral"/>
              <w:jc w:val="left"/>
              <w:rPr>
                <w:rFonts w:cs="Arial"/>
                <w:b/>
                <w:szCs w:val="14"/>
              </w:rPr>
            </w:pPr>
            <w:proofErr w:type="spellStart"/>
            <w:r w:rsidRPr="00C72009">
              <w:rPr>
                <w:rFonts w:cs="Arial"/>
                <w:b/>
                <w:szCs w:val="14"/>
              </w:rPr>
              <w:t>Cost</w:t>
            </w:r>
            <w:proofErr w:type="spellEnd"/>
            <w:r w:rsidRPr="00C72009">
              <w:rPr>
                <w:rFonts w:cs="Arial"/>
                <w:b/>
                <w:szCs w:val="14"/>
              </w:rPr>
              <w:t xml:space="preserve"> </w:t>
            </w:r>
            <w:proofErr w:type="spellStart"/>
            <w:r w:rsidRPr="00C72009">
              <w:rPr>
                <w:rFonts w:cs="Arial"/>
                <w:b/>
                <w:szCs w:val="14"/>
              </w:rPr>
              <w:t>of</w:t>
            </w:r>
            <w:proofErr w:type="spellEnd"/>
            <w:r w:rsidRPr="00C72009">
              <w:rPr>
                <w:rFonts w:cs="Arial"/>
                <w:b/>
                <w:szCs w:val="14"/>
              </w:rPr>
              <w:t xml:space="preserve"> Services </w:t>
            </w:r>
            <w:proofErr w:type="spellStart"/>
            <w:r w:rsidRPr="00C72009">
              <w:rPr>
                <w:rFonts w:cs="Arial"/>
                <w:b/>
                <w:szCs w:val="14"/>
              </w:rPr>
              <w:t>Provided</w:t>
            </w:r>
            <w:proofErr w:type="spellEnd"/>
          </w:p>
        </w:tc>
        <w:tc>
          <w:tcPr>
            <w:tcW w:w="1240" w:type="dxa"/>
            <w:shd w:val="clear" w:color="auto" w:fill="D9E2F3" w:themeFill="accent5" w:themeFillTint="33"/>
          </w:tcPr>
          <w:p w14:paraId="20259248" w14:textId="77777777" w:rsidR="00C35035" w:rsidRPr="00C72009" w:rsidRDefault="00C35035" w:rsidP="009445D3">
            <w:pPr>
              <w:pStyle w:val="08-Tabelageral"/>
              <w:rPr>
                <w:rFonts w:cs="Arial"/>
                <w:b/>
                <w:szCs w:val="14"/>
              </w:rPr>
            </w:pPr>
            <w:r w:rsidRPr="00C72009">
              <w:rPr>
                <w:rFonts w:cs="Arial"/>
                <w:b/>
              </w:rPr>
              <w:t>--</w:t>
            </w:r>
          </w:p>
        </w:tc>
        <w:tc>
          <w:tcPr>
            <w:tcW w:w="1240" w:type="dxa"/>
            <w:shd w:val="clear" w:color="auto" w:fill="D9E2F3" w:themeFill="accent5" w:themeFillTint="33"/>
          </w:tcPr>
          <w:p w14:paraId="5C699724" w14:textId="77777777" w:rsidR="00C35035" w:rsidRPr="00C72009" w:rsidRDefault="00C35035" w:rsidP="009445D3">
            <w:pPr>
              <w:pStyle w:val="08-Tabelageral"/>
              <w:rPr>
                <w:rFonts w:cs="Arial"/>
                <w:b/>
                <w:szCs w:val="14"/>
              </w:rPr>
            </w:pPr>
            <w:r w:rsidRPr="00C72009">
              <w:rPr>
                <w:rFonts w:cs="Arial"/>
                <w:b/>
              </w:rPr>
              <w:t>(54,092)</w:t>
            </w:r>
          </w:p>
        </w:tc>
        <w:tc>
          <w:tcPr>
            <w:tcW w:w="1240" w:type="dxa"/>
            <w:shd w:val="clear" w:color="auto" w:fill="D9E2F3" w:themeFill="accent5" w:themeFillTint="33"/>
          </w:tcPr>
          <w:p w14:paraId="59D828C0" w14:textId="77777777" w:rsidR="00C35035" w:rsidRPr="00C72009" w:rsidRDefault="00C35035" w:rsidP="009445D3">
            <w:pPr>
              <w:pStyle w:val="08-Tabelageral"/>
              <w:rPr>
                <w:rFonts w:cs="Arial"/>
                <w:b/>
                <w:szCs w:val="14"/>
              </w:rPr>
            </w:pPr>
            <w:r w:rsidRPr="00C72009">
              <w:rPr>
                <w:rFonts w:cs="Arial"/>
                <w:b/>
              </w:rPr>
              <w:t>--</w:t>
            </w:r>
          </w:p>
        </w:tc>
        <w:tc>
          <w:tcPr>
            <w:tcW w:w="1241" w:type="dxa"/>
            <w:shd w:val="clear" w:color="auto" w:fill="D9E2F3" w:themeFill="accent5" w:themeFillTint="33"/>
          </w:tcPr>
          <w:p w14:paraId="54A0446F" w14:textId="77777777" w:rsidR="00C35035" w:rsidRPr="00C72009" w:rsidRDefault="00C35035" w:rsidP="009445D3">
            <w:pPr>
              <w:pStyle w:val="08-Tabelageral"/>
              <w:rPr>
                <w:rFonts w:cs="Arial"/>
                <w:b/>
                <w:szCs w:val="14"/>
              </w:rPr>
            </w:pPr>
            <w:r w:rsidRPr="00C72009">
              <w:rPr>
                <w:rFonts w:cs="Arial"/>
                <w:b/>
              </w:rPr>
              <w:t>(54,092)</w:t>
            </w:r>
          </w:p>
        </w:tc>
      </w:tr>
      <w:tr w:rsidR="00C35035" w:rsidRPr="00C72009" w14:paraId="145E1557" w14:textId="77777777" w:rsidTr="00C35035">
        <w:trPr>
          <w:trHeight w:val="238"/>
          <w:jc w:val="center"/>
        </w:trPr>
        <w:tc>
          <w:tcPr>
            <w:tcW w:w="4678" w:type="dxa"/>
            <w:shd w:val="clear" w:color="auto" w:fill="FFFFFF" w:themeFill="background1"/>
          </w:tcPr>
          <w:p w14:paraId="595C5D56" w14:textId="77777777" w:rsidR="00C35035" w:rsidRPr="00C72009" w:rsidRDefault="00C35035" w:rsidP="009445D3">
            <w:pPr>
              <w:pStyle w:val="08-Tabelageral"/>
              <w:jc w:val="left"/>
              <w:rPr>
                <w:rFonts w:cs="Arial"/>
                <w:b/>
                <w:szCs w:val="14"/>
              </w:rPr>
            </w:pPr>
            <w:r w:rsidRPr="00C72009">
              <w:rPr>
                <w:rFonts w:cs="Arial"/>
                <w:b/>
                <w:szCs w:val="14"/>
              </w:rPr>
              <w:t>Gross Profit</w:t>
            </w:r>
          </w:p>
        </w:tc>
        <w:tc>
          <w:tcPr>
            <w:tcW w:w="1240" w:type="dxa"/>
            <w:shd w:val="clear" w:color="auto" w:fill="FFFFFF" w:themeFill="background1"/>
          </w:tcPr>
          <w:p w14:paraId="4775979D" w14:textId="77777777" w:rsidR="00C35035" w:rsidRPr="00C72009" w:rsidRDefault="00C35035" w:rsidP="009445D3">
            <w:pPr>
              <w:pStyle w:val="08-Tabelageral"/>
              <w:rPr>
                <w:rFonts w:cs="Arial"/>
                <w:b/>
                <w:szCs w:val="14"/>
              </w:rPr>
            </w:pPr>
            <w:r w:rsidRPr="00C72009">
              <w:rPr>
                <w:rFonts w:cs="Arial"/>
                <w:b/>
              </w:rPr>
              <w:t>989,508</w:t>
            </w:r>
          </w:p>
        </w:tc>
        <w:tc>
          <w:tcPr>
            <w:tcW w:w="1240" w:type="dxa"/>
            <w:shd w:val="clear" w:color="auto" w:fill="FFFFFF" w:themeFill="background1"/>
          </w:tcPr>
          <w:p w14:paraId="0546470B" w14:textId="77777777" w:rsidR="00C35035" w:rsidRPr="00C72009" w:rsidRDefault="00C35035" w:rsidP="009445D3">
            <w:pPr>
              <w:pStyle w:val="08-Tabelageral"/>
              <w:rPr>
                <w:rFonts w:cs="Arial"/>
                <w:b/>
                <w:szCs w:val="14"/>
              </w:rPr>
            </w:pPr>
            <w:r w:rsidRPr="00C72009">
              <w:rPr>
                <w:rFonts w:cs="Arial"/>
                <w:b/>
              </w:rPr>
              <w:t>790,565</w:t>
            </w:r>
          </w:p>
        </w:tc>
        <w:tc>
          <w:tcPr>
            <w:tcW w:w="1240" w:type="dxa"/>
            <w:shd w:val="clear" w:color="auto" w:fill="FFFFFF" w:themeFill="background1"/>
          </w:tcPr>
          <w:p w14:paraId="74201EC6" w14:textId="77777777" w:rsidR="00C35035" w:rsidRPr="00C72009" w:rsidRDefault="00C35035" w:rsidP="009445D3">
            <w:pPr>
              <w:pStyle w:val="08-Tabelageral"/>
              <w:rPr>
                <w:rFonts w:cs="Arial"/>
                <w:b/>
                <w:szCs w:val="14"/>
              </w:rPr>
            </w:pPr>
            <w:r w:rsidRPr="00C72009">
              <w:rPr>
                <w:rFonts w:cs="Arial"/>
                <w:b/>
              </w:rPr>
              <w:t>(754,071)</w:t>
            </w:r>
          </w:p>
        </w:tc>
        <w:tc>
          <w:tcPr>
            <w:tcW w:w="1241" w:type="dxa"/>
            <w:shd w:val="clear" w:color="auto" w:fill="FFFFFF" w:themeFill="background1"/>
          </w:tcPr>
          <w:p w14:paraId="0F499176" w14:textId="77777777" w:rsidR="00C35035" w:rsidRPr="00C72009" w:rsidRDefault="00C35035" w:rsidP="009445D3">
            <w:pPr>
              <w:pStyle w:val="08-Tabelageral"/>
              <w:rPr>
                <w:rFonts w:cs="Arial"/>
                <w:b/>
                <w:szCs w:val="14"/>
              </w:rPr>
            </w:pPr>
            <w:r w:rsidRPr="00C72009">
              <w:rPr>
                <w:rFonts w:cs="Arial"/>
                <w:b/>
              </w:rPr>
              <w:t>1,026,002</w:t>
            </w:r>
          </w:p>
        </w:tc>
      </w:tr>
      <w:tr w:rsidR="00C35035" w:rsidRPr="00C72009" w14:paraId="27FA6467" w14:textId="77777777" w:rsidTr="00C35035">
        <w:trPr>
          <w:trHeight w:val="238"/>
          <w:jc w:val="center"/>
        </w:trPr>
        <w:tc>
          <w:tcPr>
            <w:tcW w:w="4678" w:type="dxa"/>
            <w:shd w:val="clear" w:color="auto" w:fill="D9E2F3" w:themeFill="accent5" w:themeFillTint="33"/>
          </w:tcPr>
          <w:p w14:paraId="78656A4B" w14:textId="77777777" w:rsidR="00C35035" w:rsidRPr="00C72009" w:rsidRDefault="00C35035" w:rsidP="009445D3">
            <w:pPr>
              <w:pStyle w:val="08-Tabelageral"/>
              <w:jc w:val="left"/>
              <w:rPr>
                <w:rFonts w:cs="Arial"/>
                <w:b/>
                <w:bCs/>
                <w:szCs w:val="14"/>
              </w:rPr>
            </w:pPr>
            <w:r w:rsidRPr="00C72009">
              <w:rPr>
                <w:rFonts w:cs="Arial"/>
                <w:b/>
                <w:szCs w:val="14"/>
              </w:rPr>
              <w:t xml:space="preserve">Other Income </w:t>
            </w:r>
            <w:proofErr w:type="spellStart"/>
            <w:r w:rsidRPr="00C72009">
              <w:rPr>
                <w:rFonts w:cs="Arial"/>
                <w:b/>
                <w:szCs w:val="14"/>
              </w:rPr>
              <w:t>and</w:t>
            </w:r>
            <w:proofErr w:type="spellEnd"/>
            <w:r w:rsidRPr="00C72009">
              <w:rPr>
                <w:rFonts w:cs="Arial"/>
                <w:b/>
                <w:szCs w:val="14"/>
              </w:rPr>
              <w:t xml:space="preserve"> </w:t>
            </w:r>
            <w:proofErr w:type="spellStart"/>
            <w:r w:rsidRPr="00C72009">
              <w:rPr>
                <w:rFonts w:cs="Arial"/>
                <w:b/>
                <w:szCs w:val="14"/>
              </w:rPr>
              <w:t>Expenses</w:t>
            </w:r>
            <w:proofErr w:type="spellEnd"/>
          </w:p>
        </w:tc>
        <w:tc>
          <w:tcPr>
            <w:tcW w:w="1240" w:type="dxa"/>
            <w:shd w:val="clear" w:color="auto" w:fill="D9E2F3" w:themeFill="accent5" w:themeFillTint="33"/>
          </w:tcPr>
          <w:p w14:paraId="65ABA838" w14:textId="77777777" w:rsidR="00C35035" w:rsidRPr="00C72009" w:rsidRDefault="00C35035" w:rsidP="009445D3">
            <w:pPr>
              <w:pStyle w:val="08-Tabelageral"/>
              <w:rPr>
                <w:rFonts w:cs="Arial"/>
                <w:b/>
                <w:szCs w:val="14"/>
              </w:rPr>
            </w:pPr>
            <w:r w:rsidRPr="00C72009">
              <w:rPr>
                <w:rFonts w:cs="Arial"/>
                <w:b/>
              </w:rPr>
              <w:t>(11,484)</w:t>
            </w:r>
          </w:p>
        </w:tc>
        <w:tc>
          <w:tcPr>
            <w:tcW w:w="1240" w:type="dxa"/>
            <w:shd w:val="clear" w:color="auto" w:fill="D9E2F3" w:themeFill="accent5" w:themeFillTint="33"/>
          </w:tcPr>
          <w:p w14:paraId="0561589E" w14:textId="77777777" w:rsidR="00C35035" w:rsidRPr="00C72009" w:rsidRDefault="00C35035" w:rsidP="009445D3">
            <w:pPr>
              <w:pStyle w:val="08-Tabelageral"/>
              <w:rPr>
                <w:rFonts w:cs="Arial"/>
                <w:b/>
                <w:szCs w:val="14"/>
              </w:rPr>
            </w:pPr>
            <w:r w:rsidRPr="00C72009">
              <w:rPr>
                <w:rFonts w:cs="Arial"/>
                <w:b/>
              </w:rPr>
              <w:t>(14,675)</w:t>
            </w:r>
          </w:p>
        </w:tc>
        <w:tc>
          <w:tcPr>
            <w:tcW w:w="1240" w:type="dxa"/>
            <w:shd w:val="clear" w:color="auto" w:fill="D9E2F3" w:themeFill="accent5" w:themeFillTint="33"/>
          </w:tcPr>
          <w:p w14:paraId="02916AF0" w14:textId="77777777" w:rsidR="00C35035" w:rsidRPr="00C72009" w:rsidRDefault="00C35035" w:rsidP="009445D3">
            <w:pPr>
              <w:pStyle w:val="08-Tabelageral"/>
              <w:rPr>
                <w:rFonts w:cs="Arial"/>
                <w:b/>
                <w:szCs w:val="14"/>
              </w:rPr>
            </w:pPr>
            <w:r w:rsidRPr="00C72009">
              <w:rPr>
                <w:rFonts w:cs="Arial"/>
                <w:b/>
              </w:rPr>
              <w:t>--</w:t>
            </w:r>
          </w:p>
        </w:tc>
        <w:tc>
          <w:tcPr>
            <w:tcW w:w="1241" w:type="dxa"/>
            <w:shd w:val="clear" w:color="auto" w:fill="D9E2F3" w:themeFill="accent5" w:themeFillTint="33"/>
          </w:tcPr>
          <w:p w14:paraId="1FC01BE2" w14:textId="77777777" w:rsidR="00C35035" w:rsidRPr="00C72009" w:rsidRDefault="00C35035" w:rsidP="009445D3">
            <w:pPr>
              <w:pStyle w:val="08-Tabelageral"/>
              <w:rPr>
                <w:rFonts w:cs="Arial"/>
                <w:b/>
                <w:szCs w:val="14"/>
              </w:rPr>
            </w:pPr>
            <w:r w:rsidRPr="00C72009">
              <w:rPr>
                <w:rFonts w:cs="Arial"/>
                <w:b/>
              </w:rPr>
              <w:t>(26,159)</w:t>
            </w:r>
          </w:p>
        </w:tc>
      </w:tr>
      <w:tr w:rsidR="00C35035" w:rsidRPr="00C72009" w14:paraId="78207700" w14:textId="77777777" w:rsidTr="00C35035">
        <w:trPr>
          <w:trHeight w:val="238"/>
          <w:jc w:val="center"/>
        </w:trPr>
        <w:tc>
          <w:tcPr>
            <w:tcW w:w="4678" w:type="dxa"/>
            <w:shd w:val="clear" w:color="auto" w:fill="FFFFFF" w:themeFill="background1"/>
          </w:tcPr>
          <w:p w14:paraId="4BEA8FD8" w14:textId="77777777" w:rsidR="00C35035" w:rsidRPr="00C72009" w:rsidRDefault="00C35035" w:rsidP="009445D3">
            <w:pPr>
              <w:pStyle w:val="08-Tabelageral"/>
              <w:ind w:left="113"/>
              <w:jc w:val="left"/>
              <w:rPr>
                <w:rFonts w:cs="Arial"/>
                <w:szCs w:val="14"/>
              </w:rPr>
            </w:pPr>
            <w:proofErr w:type="spellStart"/>
            <w:r w:rsidRPr="00C72009">
              <w:rPr>
                <w:rFonts w:cs="Arial"/>
                <w:szCs w:val="14"/>
              </w:rPr>
              <w:t>Personnel</w:t>
            </w:r>
            <w:proofErr w:type="spellEnd"/>
            <w:r w:rsidRPr="00C72009">
              <w:rPr>
                <w:rFonts w:cs="Arial"/>
                <w:szCs w:val="14"/>
              </w:rPr>
              <w:t xml:space="preserve"> </w:t>
            </w:r>
            <w:proofErr w:type="spellStart"/>
            <w:r w:rsidRPr="00C72009">
              <w:rPr>
                <w:rFonts w:cs="Arial"/>
                <w:szCs w:val="14"/>
              </w:rPr>
              <w:t>expenses</w:t>
            </w:r>
            <w:proofErr w:type="spellEnd"/>
          </w:p>
        </w:tc>
        <w:tc>
          <w:tcPr>
            <w:tcW w:w="1240" w:type="dxa"/>
            <w:shd w:val="clear" w:color="auto" w:fill="FFFFFF" w:themeFill="background1"/>
          </w:tcPr>
          <w:p w14:paraId="009D35CD" w14:textId="77777777" w:rsidR="00C35035" w:rsidRPr="00C72009" w:rsidRDefault="00C35035" w:rsidP="009445D3">
            <w:pPr>
              <w:pStyle w:val="08-Tabelageral"/>
              <w:rPr>
                <w:rFonts w:cs="Arial"/>
                <w:szCs w:val="14"/>
              </w:rPr>
            </w:pPr>
            <w:r w:rsidRPr="00C72009">
              <w:rPr>
                <w:rFonts w:cs="Arial"/>
              </w:rPr>
              <w:t>(4,906)</w:t>
            </w:r>
          </w:p>
        </w:tc>
        <w:tc>
          <w:tcPr>
            <w:tcW w:w="1240" w:type="dxa"/>
            <w:shd w:val="clear" w:color="auto" w:fill="FFFFFF" w:themeFill="background1"/>
          </w:tcPr>
          <w:p w14:paraId="2A25B544" w14:textId="77777777" w:rsidR="00C35035" w:rsidRPr="00C72009" w:rsidRDefault="00C35035" w:rsidP="009445D3">
            <w:pPr>
              <w:pStyle w:val="08-Tabelageral"/>
              <w:rPr>
                <w:rFonts w:cs="Arial"/>
                <w:szCs w:val="14"/>
              </w:rPr>
            </w:pPr>
            <w:r w:rsidRPr="00C72009">
              <w:rPr>
                <w:rFonts w:cs="Arial"/>
              </w:rPr>
              <w:t>(10,572)</w:t>
            </w:r>
          </w:p>
        </w:tc>
        <w:tc>
          <w:tcPr>
            <w:tcW w:w="1240" w:type="dxa"/>
            <w:shd w:val="clear" w:color="auto" w:fill="FFFFFF" w:themeFill="background1"/>
          </w:tcPr>
          <w:p w14:paraId="03A7C999"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FFFFFF" w:themeFill="background1"/>
          </w:tcPr>
          <w:p w14:paraId="56EDB408" w14:textId="77777777" w:rsidR="00C35035" w:rsidRPr="00C72009" w:rsidRDefault="00C35035" w:rsidP="009445D3">
            <w:pPr>
              <w:pStyle w:val="08-Tabelageral"/>
              <w:rPr>
                <w:rFonts w:cs="Arial"/>
                <w:szCs w:val="14"/>
              </w:rPr>
            </w:pPr>
            <w:r w:rsidRPr="00C72009">
              <w:rPr>
                <w:rFonts w:cs="Arial"/>
              </w:rPr>
              <w:t>(15,478)</w:t>
            </w:r>
          </w:p>
        </w:tc>
      </w:tr>
      <w:tr w:rsidR="00C35035" w:rsidRPr="00C72009" w14:paraId="2FDBBCE7" w14:textId="77777777" w:rsidTr="00C35035">
        <w:trPr>
          <w:trHeight w:val="238"/>
          <w:jc w:val="center"/>
        </w:trPr>
        <w:tc>
          <w:tcPr>
            <w:tcW w:w="4678" w:type="dxa"/>
            <w:shd w:val="clear" w:color="auto" w:fill="D9E2F3" w:themeFill="accent5" w:themeFillTint="33"/>
          </w:tcPr>
          <w:p w14:paraId="1082264D" w14:textId="77777777" w:rsidR="00C35035" w:rsidRPr="00C72009" w:rsidRDefault="00C35035" w:rsidP="009445D3">
            <w:pPr>
              <w:pStyle w:val="08-Tabelageral"/>
              <w:ind w:left="113"/>
              <w:jc w:val="left"/>
              <w:rPr>
                <w:rFonts w:cs="Arial"/>
                <w:szCs w:val="14"/>
              </w:rPr>
            </w:pPr>
            <w:proofErr w:type="spellStart"/>
            <w:r w:rsidRPr="00C72009">
              <w:rPr>
                <w:rFonts w:cs="Arial"/>
                <w:szCs w:val="14"/>
              </w:rPr>
              <w:t>Adminstrative</w:t>
            </w:r>
            <w:proofErr w:type="spellEnd"/>
            <w:r w:rsidRPr="00C72009">
              <w:rPr>
                <w:rFonts w:cs="Arial"/>
                <w:szCs w:val="14"/>
              </w:rPr>
              <w:t xml:space="preserve"> </w:t>
            </w:r>
            <w:proofErr w:type="spellStart"/>
            <w:r w:rsidRPr="00C72009">
              <w:rPr>
                <w:rFonts w:cs="Arial"/>
                <w:szCs w:val="14"/>
              </w:rPr>
              <w:t>expenses</w:t>
            </w:r>
            <w:proofErr w:type="spellEnd"/>
          </w:p>
        </w:tc>
        <w:tc>
          <w:tcPr>
            <w:tcW w:w="1240" w:type="dxa"/>
            <w:shd w:val="clear" w:color="auto" w:fill="D9E2F3" w:themeFill="accent5" w:themeFillTint="33"/>
          </w:tcPr>
          <w:p w14:paraId="6C040FA4" w14:textId="77777777" w:rsidR="00C35035" w:rsidRPr="00C72009" w:rsidRDefault="00C35035" w:rsidP="009445D3">
            <w:pPr>
              <w:pStyle w:val="08-Tabelageral"/>
              <w:rPr>
                <w:rFonts w:cs="Arial"/>
                <w:szCs w:val="14"/>
              </w:rPr>
            </w:pPr>
            <w:r w:rsidRPr="00C72009">
              <w:rPr>
                <w:rFonts w:cs="Arial"/>
              </w:rPr>
              <w:t>(1,876)</w:t>
            </w:r>
          </w:p>
        </w:tc>
        <w:tc>
          <w:tcPr>
            <w:tcW w:w="1240" w:type="dxa"/>
            <w:shd w:val="clear" w:color="auto" w:fill="D9E2F3" w:themeFill="accent5" w:themeFillTint="33"/>
          </w:tcPr>
          <w:p w14:paraId="72D90534" w14:textId="77777777" w:rsidR="00C35035" w:rsidRPr="00C72009" w:rsidRDefault="00C35035" w:rsidP="009445D3">
            <w:pPr>
              <w:pStyle w:val="08-Tabelageral"/>
              <w:rPr>
                <w:rFonts w:cs="Arial"/>
                <w:szCs w:val="14"/>
              </w:rPr>
            </w:pPr>
            <w:r w:rsidRPr="00C72009">
              <w:rPr>
                <w:rFonts w:cs="Arial"/>
              </w:rPr>
              <w:t>(3,663)</w:t>
            </w:r>
          </w:p>
        </w:tc>
        <w:tc>
          <w:tcPr>
            <w:tcW w:w="1240" w:type="dxa"/>
            <w:shd w:val="clear" w:color="auto" w:fill="D9E2F3" w:themeFill="accent5" w:themeFillTint="33"/>
          </w:tcPr>
          <w:p w14:paraId="0AA99B33"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D9E2F3" w:themeFill="accent5" w:themeFillTint="33"/>
          </w:tcPr>
          <w:p w14:paraId="27B39805" w14:textId="77777777" w:rsidR="00C35035" w:rsidRPr="00C72009" w:rsidRDefault="00C35035" w:rsidP="009445D3">
            <w:pPr>
              <w:pStyle w:val="08-Tabelageral"/>
              <w:rPr>
                <w:rFonts w:cs="Arial"/>
                <w:szCs w:val="14"/>
              </w:rPr>
            </w:pPr>
            <w:r w:rsidRPr="00C72009">
              <w:rPr>
                <w:rFonts w:cs="Arial"/>
              </w:rPr>
              <w:t>(5,539)</w:t>
            </w:r>
          </w:p>
        </w:tc>
      </w:tr>
      <w:tr w:rsidR="00C35035" w:rsidRPr="00C72009" w14:paraId="117716DF" w14:textId="77777777" w:rsidTr="00C35035">
        <w:trPr>
          <w:trHeight w:val="238"/>
          <w:jc w:val="center"/>
        </w:trPr>
        <w:tc>
          <w:tcPr>
            <w:tcW w:w="4678" w:type="dxa"/>
            <w:shd w:val="clear" w:color="auto" w:fill="FFFFFF" w:themeFill="background1"/>
          </w:tcPr>
          <w:p w14:paraId="1BEAAF87" w14:textId="77777777" w:rsidR="00C35035" w:rsidRPr="00C72009" w:rsidRDefault="00C35035" w:rsidP="009445D3">
            <w:pPr>
              <w:pStyle w:val="08-Tabelageral"/>
              <w:ind w:left="113"/>
              <w:jc w:val="left"/>
              <w:rPr>
                <w:rFonts w:cs="Arial"/>
                <w:szCs w:val="14"/>
              </w:rPr>
            </w:pPr>
            <w:proofErr w:type="spellStart"/>
            <w:r w:rsidRPr="00C72009">
              <w:rPr>
                <w:rFonts w:cs="Arial"/>
                <w:szCs w:val="14"/>
              </w:rPr>
              <w:t>Tax</w:t>
            </w:r>
            <w:proofErr w:type="spellEnd"/>
            <w:r w:rsidRPr="00C72009">
              <w:rPr>
                <w:rFonts w:cs="Arial"/>
                <w:szCs w:val="14"/>
              </w:rPr>
              <w:t xml:space="preserve"> </w:t>
            </w:r>
            <w:proofErr w:type="spellStart"/>
            <w:r w:rsidRPr="00C72009">
              <w:rPr>
                <w:rFonts w:cs="Arial"/>
                <w:szCs w:val="14"/>
              </w:rPr>
              <w:t>expenses</w:t>
            </w:r>
            <w:proofErr w:type="spellEnd"/>
          </w:p>
        </w:tc>
        <w:tc>
          <w:tcPr>
            <w:tcW w:w="1240" w:type="dxa"/>
            <w:shd w:val="clear" w:color="auto" w:fill="FFFFFF" w:themeFill="background1"/>
          </w:tcPr>
          <w:p w14:paraId="155C9E12" w14:textId="77777777" w:rsidR="00C35035" w:rsidRPr="00C72009" w:rsidRDefault="00C35035" w:rsidP="009445D3">
            <w:pPr>
              <w:pStyle w:val="08-Tabelageral"/>
              <w:rPr>
                <w:rFonts w:cs="Arial"/>
                <w:szCs w:val="14"/>
              </w:rPr>
            </w:pPr>
            <w:r w:rsidRPr="00C72009">
              <w:rPr>
                <w:rFonts w:cs="Arial"/>
              </w:rPr>
              <w:t>(398)</w:t>
            </w:r>
          </w:p>
        </w:tc>
        <w:tc>
          <w:tcPr>
            <w:tcW w:w="1240" w:type="dxa"/>
            <w:shd w:val="clear" w:color="auto" w:fill="FFFFFF" w:themeFill="background1"/>
          </w:tcPr>
          <w:p w14:paraId="1D28CBB8" w14:textId="77777777" w:rsidR="00C35035" w:rsidRPr="00C72009" w:rsidRDefault="00C35035" w:rsidP="009445D3">
            <w:pPr>
              <w:pStyle w:val="08-Tabelageral"/>
              <w:rPr>
                <w:rFonts w:cs="Arial"/>
                <w:szCs w:val="14"/>
              </w:rPr>
            </w:pPr>
            <w:r w:rsidRPr="00C72009">
              <w:rPr>
                <w:rFonts w:cs="Arial"/>
              </w:rPr>
              <w:t>(872)</w:t>
            </w:r>
          </w:p>
        </w:tc>
        <w:tc>
          <w:tcPr>
            <w:tcW w:w="1240" w:type="dxa"/>
            <w:shd w:val="clear" w:color="auto" w:fill="FFFFFF" w:themeFill="background1"/>
          </w:tcPr>
          <w:p w14:paraId="411C07A4"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FFFFFF" w:themeFill="background1"/>
          </w:tcPr>
          <w:p w14:paraId="6B5E0873" w14:textId="77777777" w:rsidR="00C35035" w:rsidRPr="00C72009" w:rsidRDefault="00C35035" w:rsidP="009445D3">
            <w:pPr>
              <w:pStyle w:val="08-Tabelageral"/>
              <w:rPr>
                <w:rFonts w:cs="Arial"/>
                <w:szCs w:val="14"/>
              </w:rPr>
            </w:pPr>
            <w:r w:rsidRPr="00C72009">
              <w:rPr>
                <w:rFonts w:cs="Arial"/>
              </w:rPr>
              <w:t>(1,270)</w:t>
            </w:r>
          </w:p>
        </w:tc>
      </w:tr>
      <w:tr w:rsidR="00C35035" w:rsidRPr="00C72009" w14:paraId="3FE920BA" w14:textId="77777777" w:rsidTr="00C35035">
        <w:trPr>
          <w:trHeight w:val="238"/>
          <w:jc w:val="center"/>
        </w:trPr>
        <w:tc>
          <w:tcPr>
            <w:tcW w:w="4678" w:type="dxa"/>
            <w:shd w:val="clear" w:color="auto" w:fill="D9E2F3" w:themeFill="accent5" w:themeFillTint="33"/>
          </w:tcPr>
          <w:p w14:paraId="20B51C7D" w14:textId="77777777" w:rsidR="00C35035" w:rsidRPr="00C72009" w:rsidRDefault="00C35035" w:rsidP="009445D3">
            <w:pPr>
              <w:pStyle w:val="08-Tabelageral"/>
              <w:ind w:left="113"/>
              <w:jc w:val="left"/>
              <w:rPr>
                <w:rFonts w:cs="Arial"/>
                <w:szCs w:val="14"/>
              </w:rPr>
            </w:pPr>
            <w:r w:rsidRPr="00C72009">
              <w:rPr>
                <w:rFonts w:cs="Arial"/>
                <w:szCs w:val="14"/>
              </w:rPr>
              <w:t>Other</w:t>
            </w:r>
          </w:p>
        </w:tc>
        <w:tc>
          <w:tcPr>
            <w:tcW w:w="1240" w:type="dxa"/>
            <w:shd w:val="clear" w:color="auto" w:fill="D9E2F3" w:themeFill="accent5" w:themeFillTint="33"/>
          </w:tcPr>
          <w:p w14:paraId="5F12B915" w14:textId="77777777" w:rsidR="00C35035" w:rsidRPr="00C72009" w:rsidRDefault="00C35035" w:rsidP="009445D3">
            <w:pPr>
              <w:pStyle w:val="08-Tabelageral"/>
              <w:rPr>
                <w:rFonts w:cs="Arial"/>
                <w:szCs w:val="14"/>
              </w:rPr>
            </w:pPr>
            <w:r w:rsidRPr="00C72009">
              <w:rPr>
                <w:rFonts w:cs="Arial"/>
              </w:rPr>
              <w:t>(4,304)</w:t>
            </w:r>
          </w:p>
        </w:tc>
        <w:tc>
          <w:tcPr>
            <w:tcW w:w="1240" w:type="dxa"/>
            <w:shd w:val="clear" w:color="auto" w:fill="D9E2F3" w:themeFill="accent5" w:themeFillTint="33"/>
          </w:tcPr>
          <w:p w14:paraId="6C533404" w14:textId="77777777" w:rsidR="00C35035" w:rsidRPr="00C72009" w:rsidRDefault="00C35035" w:rsidP="009445D3">
            <w:pPr>
              <w:pStyle w:val="08-Tabelageral"/>
              <w:rPr>
                <w:rFonts w:cs="Arial"/>
                <w:szCs w:val="14"/>
              </w:rPr>
            </w:pPr>
            <w:r w:rsidRPr="00C72009">
              <w:rPr>
                <w:rFonts w:cs="Arial"/>
              </w:rPr>
              <w:t>432</w:t>
            </w:r>
          </w:p>
        </w:tc>
        <w:tc>
          <w:tcPr>
            <w:tcW w:w="1240" w:type="dxa"/>
            <w:shd w:val="clear" w:color="auto" w:fill="D9E2F3" w:themeFill="accent5" w:themeFillTint="33"/>
          </w:tcPr>
          <w:p w14:paraId="4EFF720A"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D9E2F3" w:themeFill="accent5" w:themeFillTint="33"/>
          </w:tcPr>
          <w:p w14:paraId="38C6DBC0" w14:textId="77777777" w:rsidR="00C35035" w:rsidRPr="00C72009" w:rsidRDefault="00C35035" w:rsidP="009445D3">
            <w:pPr>
              <w:pStyle w:val="08-Tabelageral"/>
              <w:rPr>
                <w:rFonts w:cs="Arial"/>
                <w:szCs w:val="14"/>
              </w:rPr>
            </w:pPr>
            <w:r w:rsidRPr="00C72009">
              <w:rPr>
                <w:rFonts w:cs="Arial"/>
              </w:rPr>
              <w:t>(3,872)</w:t>
            </w:r>
          </w:p>
        </w:tc>
      </w:tr>
      <w:tr w:rsidR="00C35035" w:rsidRPr="00C72009" w14:paraId="75E7686A" w14:textId="77777777" w:rsidTr="00C35035">
        <w:trPr>
          <w:trHeight w:val="238"/>
          <w:jc w:val="center"/>
        </w:trPr>
        <w:tc>
          <w:tcPr>
            <w:tcW w:w="4678" w:type="dxa"/>
            <w:shd w:val="clear" w:color="auto" w:fill="FFFFFF" w:themeFill="background1"/>
          </w:tcPr>
          <w:p w14:paraId="6D996073" w14:textId="77777777" w:rsidR="00C35035" w:rsidRPr="00C72009" w:rsidRDefault="00C35035" w:rsidP="009445D3">
            <w:pPr>
              <w:pStyle w:val="08-Tabelageral"/>
              <w:jc w:val="left"/>
              <w:rPr>
                <w:rFonts w:cs="Arial"/>
                <w:b/>
                <w:szCs w:val="14"/>
                <w:lang w:val="en-US"/>
              </w:rPr>
            </w:pPr>
            <w:r w:rsidRPr="00C72009">
              <w:rPr>
                <w:rFonts w:cs="Arial"/>
                <w:b/>
                <w:szCs w:val="14"/>
                <w:lang w:val="en-US"/>
              </w:rPr>
              <w:t>Income Before Financial Revenue and Expenses</w:t>
            </w:r>
          </w:p>
        </w:tc>
        <w:tc>
          <w:tcPr>
            <w:tcW w:w="1240" w:type="dxa"/>
            <w:shd w:val="clear" w:color="auto" w:fill="FFFFFF" w:themeFill="background1"/>
          </w:tcPr>
          <w:p w14:paraId="301616A9" w14:textId="77777777" w:rsidR="00C35035" w:rsidRPr="00C72009" w:rsidRDefault="00C35035" w:rsidP="009445D3">
            <w:pPr>
              <w:pStyle w:val="08-Tabelageral"/>
              <w:rPr>
                <w:rFonts w:cs="Arial"/>
                <w:b/>
                <w:szCs w:val="14"/>
              </w:rPr>
            </w:pPr>
            <w:r w:rsidRPr="00C72009">
              <w:rPr>
                <w:rFonts w:cs="Arial"/>
                <w:b/>
              </w:rPr>
              <w:t>978,024</w:t>
            </w:r>
          </w:p>
        </w:tc>
        <w:tc>
          <w:tcPr>
            <w:tcW w:w="1240" w:type="dxa"/>
            <w:shd w:val="clear" w:color="auto" w:fill="FFFFFF" w:themeFill="background1"/>
          </w:tcPr>
          <w:p w14:paraId="5A702709" w14:textId="77777777" w:rsidR="00C35035" w:rsidRPr="00C72009" w:rsidRDefault="00C35035" w:rsidP="009445D3">
            <w:pPr>
              <w:pStyle w:val="08-Tabelageral"/>
              <w:rPr>
                <w:rFonts w:cs="Arial"/>
                <w:b/>
                <w:szCs w:val="14"/>
              </w:rPr>
            </w:pPr>
            <w:r w:rsidRPr="00C72009">
              <w:rPr>
                <w:rFonts w:cs="Arial"/>
                <w:b/>
              </w:rPr>
              <w:t>775,890</w:t>
            </w:r>
          </w:p>
        </w:tc>
        <w:tc>
          <w:tcPr>
            <w:tcW w:w="1240" w:type="dxa"/>
            <w:shd w:val="clear" w:color="auto" w:fill="FFFFFF" w:themeFill="background1"/>
          </w:tcPr>
          <w:p w14:paraId="1B9675B7" w14:textId="77777777" w:rsidR="00C35035" w:rsidRPr="00C72009" w:rsidRDefault="00C35035" w:rsidP="009445D3">
            <w:pPr>
              <w:pStyle w:val="08-Tabelageral"/>
              <w:rPr>
                <w:rFonts w:cs="Arial"/>
                <w:b/>
                <w:szCs w:val="14"/>
              </w:rPr>
            </w:pPr>
            <w:r w:rsidRPr="00C72009">
              <w:rPr>
                <w:rFonts w:cs="Arial"/>
                <w:b/>
              </w:rPr>
              <w:t>(754,071)</w:t>
            </w:r>
          </w:p>
        </w:tc>
        <w:tc>
          <w:tcPr>
            <w:tcW w:w="1241" w:type="dxa"/>
            <w:shd w:val="clear" w:color="auto" w:fill="FFFFFF" w:themeFill="background1"/>
          </w:tcPr>
          <w:p w14:paraId="762EA11A" w14:textId="77777777" w:rsidR="00C35035" w:rsidRPr="00C72009" w:rsidRDefault="00C35035" w:rsidP="009445D3">
            <w:pPr>
              <w:pStyle w:val="08-Tabelageral"/>
              <w:rPr>
                <w:rFonts w:cs="Arial"/>
                <w:b/>
                <w:szCs w:val="14"/>
              </w:rPr>
            </w:pPr>
            <w:r w:rsidRPr="00C72009">
              <w:rPr>
                <w:rFonts w:cs="Arial"/>
                <w:b/>
              </w:rPr>
              <w:t>999,843</w:t>
            </w:r>
          </w:p>
        </w:tc>
      </w:tr>
      <w:tr w:rsidR="00C35035" w:rsidRPr="00C72009" w14:paraId="43B20D97" w14:textId="77777777" w:rsidTr="00C35035">
        <w:trPr>
          <w:trHeight w:val="238"/>
          <w:jc w:val="center"/>
        </w:trPr>
        <w:tc>
          <w:tcPr>
            <w:tcW w:w="4678" w:type="dxa"/>
            <w:shd w:val="clear" w:color="auto" w:fill="D9E2F3" w:themeFill="accent5" w:themeFillTint="33"/>
          </w:tcPr>
          <w:p w14:paraId="499DA205" w14:textId="77777777" w:rsidR="00C35035" w:rsidRPr="00C72009" w:rsidRDefault="00C35035" w:rsidP="009445D3">
            <w:pPr>
              <w:pStyle w:val="08-Tabelageral"/>
              <w:jc w:val="left"/>
              <w:rPr>
                <w:rFonts w:cs="Arial"/>
                <w:b/>
                <w:szCs w:val="14"/>
              </w:rPr>
            </w:pPr>
            <w:r w:rsidRPr="00C72009">
              <w:rPr>
                <w:rFonts w:cs="Arial"/>
                <w:b/>
                <w:szCs w:val="14"/>
              </w:rPr>
              <w:t xml:space="preserve">Financial </w:t>
            </w:r>
            <w:proofErr w:type="spellStart"/>
            <w:r w:rsidRPr="00C72009">
              <w:rPr>
                <w:rFonts w:cs="Arial"/>
                <w:b/>
                <w:szCs w:val="14"/>
              </w:rPr>
              <w:t>Result</w:t>
            </w:r>
            <w:proofErr w:type="spellEnd"/>
          </w:p>
        </w:tc>
        <w:tc>
          <w:tcPr>
            <w:tcW w:w="1240" w:type="dxa"/>
            <w:shd w:val="clear" w:color="auto" w:fill="D9E2F3" w:themeFill="accent5" w:themeFillTint="33"/>
          </w:tcPr>
          <w:p w14:paraId="3F5D68DE" w14:textId="77777777" w:rsidR="00C35035" w:rsidRPr="00C72009" w:rsidRDefault="00C35035" w:rsidP="009445D3">
            <w:pPr>
              <w:pStyle w:val="08-Tabelageral"/>
              <w:rPr>
                <w:rFonts w:cs="Arial"/>
                <w:b/>
                <w:szCs w:val="14"/>
              </w:rPr>
            </w:pPr>
            <w:r w:rsidRPr="00C72009">
              <w:rPr>
                <w:rFonts w:cs="Arial"/>
                <w:b/>
              </w:rPr>
              <w:t>5,920</w:t>
            </w:r>
          </w:p>
        </w:tc>
        <w:tc>
          <w:tcPr>
            <w:tcW w:w="1240" w:type="dxa"/>
            <w:shd w:val="clear" w:color="auto" w:fill="D9E2F3" w:themeFill="accent5" w:themeFillTint="33"/>
          </w:tcPr>
          <w:p w14:paraId="7D8CD853" w14:textId="77777777" w:rsidR="00C35035" w:rsidRPr="00C72009" w:rsidRDefault="00C35035" w:rsidP="009445D3">
            <w:pPr>
              <w:pStyle w:val="08-Tabelageral"/>
              <w:rPr>
                <w:rFonts w:cs="Arial"/>
                <w:b/>
                <w:szCs w:val="14"/>
              </w:rPr>
            </w:pPr>
            <w:r w:rsidRPr="00C72009">
              <w:rPr>
                <w:rFonts w:cs="Arial"/>
                <w:b/>
              </w:rPr>
              <w:t>18,680</w:t>
            </w:r>
          </w:p>
        </w:tc>
        <w:tc>
          <w:tcPr>
            <w:tcW w:w="1240" w:type="dxa"/>
            <w:shd w:val="clear" w:color="auto" w:fill="D9E2F3" w:themeFill="accent5" w:themeFillTint="33"/>
          </w:tcPr>
          <w:p w14:paraId="1F53D387" w14:textId="77777777" w:rsidR="00C35035" w:rsidRPr="00C72009" w:rsidRDefault="00C35035" w:rsidP="009445D3">
            <w:pPr>
              <w:pStyle w:val="08-Tabelageral"/>
              <w:rPr>
                <w:rFonts w:cs="Arial"/>
                <w:b/>
                <w:szCs w:val="14"/>
              </w:rPr>
            </w:pPr>
            <w:r w:rsidRPr="00C72009">
              <w:rPr>
                <w:rFonts w:cs="Arial"/>
                <w:b/>
              </w:rPr>
              <w:t>--</w:t>
            </w:r>
          </w:p>
        </w:tc>
        <w:tc>
          <w:tcPr>
            <w:tcW w:w="1241" w:type="dxa"/>
            <w:shd w:val="clear" w:color="auto" w:fill="D9E2F3" w:themeFill="accent5" w:themeFillTint="33"/>
          </w:tcPr>
          <w:p w14:paraId="6DE6A0C1" w14:textId="77777777" w:rsidR="00C35035" w:rsidRPr="00C72009" w:rsidRDefault="00C35035" w:rsidP="009445D3">
            <w:pPr>
              <w:pStyle w:val="08-Tabelageral"/>
              <w:rPr>
                <w:rFonts w:cs="Arial"/>
                <w:b/>
                <w:szCs w:val="14"/>
              </w:rPr>
            </w:pPr>
            <w:r w:rsidRPr="00C72009">
              <w:rPr>
                <w:rFonts w:cs="Arial"/>
                <w:b/>
              </w:rPr>
              <w:t>24,600</w:t>
            </w:r>
          </w:p>
        </w:tc>
      </w:tr>
      <w:tr w:rsidR="00C35035" w:rsidRPr="00C72009" w14:paraId="10ADCEC9" w14:textId="77777777" w:rsidTr="00C35035">
        <w:trPr>
          <w:trHeight w:val="238"/>
          <w:jc w:val="center"/>
        </w:trPr>
        <w:tc>
          <w:tcPr>
            <w:tcW w:w="4678" w:type="dxa"/>
            <w:shd w:val="clear" w:color="auto" w:fill="FFFFFF" w:themeFill="background1"/>
          </w:tcPr>
          <w:p w14:paraId="20C02EE7" w14:textId="77777777" w:rsidR="00C35035" w:rsidRPr="00C72009" w:rsidRDefault="00C35035" w:rsidP="009445D3">
            <w:pPr>
              <w:pStyle w:val="08-Tabelageral"/>
              <w:ind w:left="113"/>
              <w:jc w:val="left"/>
              <w:rPr>
                <w:rFonts w:cs="Arial"/>
                <w:szCs w:val="14"/>
              </w:rPr>
            </w:pPr>
            <w:r w:rsidRPr="00C72009">
              <w:rPr>
                <w:rFonts w:cs="Arial"/>
                <w:szCs w:val="14"/>
              </w:rPr>
              <w:t xml:space="preserve">Financial </w:t>
            </w:r>
            <w:proofErr w:type="spellStart"/>
            <w:r w:rsidRPr="00C72009">
              <w:rPr>
                <w:rFonts w:cs="Arial"/>
                <w:szCs w:val="14"/>
              </w:rPr>
              <w:t>revenue</w:t>
            </w:r>
            <w:proofErr w:type="spellEnd"/>
          </w:p>
        </w:tc>
        <w:tc>
          <w:tcPr>
            <w:tcW w:w="1240" w:type="dxa"/>
            <w:shd w:val="clear" w:color="auto" w:fill="FFFFFF" w:themeFill="background1"/>
          </w:tcPr>
          <w:p w14:paraId="07D40D9E" w14:textId="77777777" w:rsidR="00C35035" w:rsidRPr="00C72009" w:rsidRDefault="00C35035" w:rsidP="009445D3">
            <w:pPr>
              <w:pStyle w:val="08-Tabelageral"/>
              <w:rPr>
                <w:rFonts w:cs="Arial"/>
                <w:szCs w:val="14"/>
              </w:rPr>
            </w:pPr>
            <w:r w:rsidRPr="00C72009">
              <w:rPr>
                <w:rFonts w:cs="Arial"/>
              </w:rPr>
              <w:t>6,165</w:t>
            </w:r>
          </w:p>
        </w:tc>
        <w:tc>
          <w:tcPr>
            <w:tcW w:w="1240" w:type="dxa"/>
            <w:shd w:val="clear" w:color="auto" w:fill="FFFFFF" w:themeFill="background1"/>
          </w:tcPr>
          <w:p w14:paraId="6D1B14A0" w14:textId="77777777" w:rsidR="00C35035" w:rsidRPr="00C72009" w:rsidRDefault="00C35035" w:rsidP="009445D3">
            <w:pPr>
              <w:pStyle w:val="08-Tabelageral"/>
              <w:rPr>
                <w:rFonts w:cs="Arial"/>
                <w:szCs w:val="14"/>
              </w:rPr>
            </w:pPr>
            <w:r w:rsidRPr="00C72009">
              <w:rPr>
                <w:rFonts w:cs="Arial"/>
              </w:rPr>
              <w:t>18,733</w:t>
            </w:r>
          </w:p>
        </w:tc>
        <w:tc>
          <w:tcPr>
            <w:tcW w:w="1240" w:type="dxa"/>
            <w:shd w:val="clear" w:color="auto" w:fill="FFFFFF" w:themeFill="background1"/>
          </w:tcPr>
          <w:p w14:paraId="42F3411A"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FFFFFF" w:themeFill="background1"/>
          </w:tcPr>
          <w:p w14:paraId="09154968" w14:textId="77777777" w:rsidR="00C35035" w:rsidRPr="00C72009" w:rsidRDefault="00C35035" w:rsidP="009445D3">
            <w:pPr>
              <w:pStyle w:val="08-Tabelageral"/>
              <w:rPr>
                <w:rFonts w:cs="Arial"/>
                <w:szCs w:val="14"/>
              </w:rPr>
            </w:pPr>
            <w:r w:rsidRPr="00C72009">
              <w:rPr>
                <w:rFonts w:cs="Arial"/>
              </w:rPr>
              <w:t>24,898</w:t>
            </w:r>
          </w:p>
        </w:tc>
      </w:tr>
      <w:tr w:rsidR="00C35035" w:rsidRPr="00C72009" w14:paraId="108377D1" w14:textId="77777777" w:rsidTr="00C35035">
        <w:trPr>
          <w:trHeight w:val="238"/>
          <w:jc w:val="center"/>
        </w:trPr>
        <w:tc>
          <w:tcPr>
            <w:tcW w:w="4678" w:type="dxa"/>
            <w:shd w:val="clear" w:color="auto" w:fill="D9E2F3" w:themeFill="accent5" w:themeFillTint="33"/>
          </w:tcPr>
          <w:p w14:paraId="76E2AABD" w14:textId="77777777" w:rsidR="00C35035" w:rsidRPr="00C72009" w:rsidRDefault="00C35035" w:rsidP="009445D3">
            <w:pPr>
              <w:pStyle w:val="08-Tabelageral"/>
              <w:ind w:left="113"/>
              <w:jc w:val="left"/>
              <w:rPr>
                <w:rFonts w:cs="Arial"/>
                <w:szCs w:val="14"/>
              </w:rPr>
            </w:pPr>
            <w:r w:rsidRPr="00C72009">
              <w:rPr>
                <w:rFonts w:cs="Arial"/>
                <w:szCs w:val="14"/>
              </w:rPr>
              <w:t xml:space="preserve">Financial </w:t>
            </w:r>
            <w:proofErr w:type="spellStart"/>
            <w:r w:rsidRPr="00C72009">
              <w:rPr>
                <w:rFonts w:cs="Arial"/>
                <w:szCs w:val="14"/>
              </w:rPr>
              <w:t>expenses</w:t>
            </w:r>
            <w:proofErr w:type="spellEnd"/>
          </w:p>
        </w:tc>
        <w:tc>
          <w:tcPr>
            <w:tcW w:w="1240" w:type="dxa"/>
            <w:shd w:val="clear" w:color="auto" w:fill="D9E2F3" w:themeFill="accent5" w:themeFillTint="33"/>
          </w:tcPr>
          <w:p w14:paraId="70BD1DED" w14:textId="77777777" w:rsidR="00C35035" w:rsidRPr="00C72009" w:rsidRDefault="00C35035" w:rsidP="009445D3">
            <w:pPr>
              <w:pStyle w:val="08-Tabelageral"/>
              <w:rPr>
                <w:rFonts w:cs="Arial"/>
                <w:szCs w:val="14"/>
              </w:rPr>
            </w:pPr>
            <w:r w:rsidRPr="00C72009">
              <w:rPr>
                <w:rFonts w:cs="Arial"/>
              </w:rPr>
              <w:t>(245)</w:t>
            </w:r>
          </w:p>
        </w:tc>
        <w:tc>
          <w:tcPr>
            <w:tcW w:w="1240" w:type="dxa"/>
            <w:shd w:val="clear" w:color="auto" w:fill="D9E2F3" w:themeFill="accent5" w:themeFillTint="33"/>
          </w:tcPr>
          <w:p w14:paraId="22320450" w14:textId="77777777" w:rsidR="00C35035" w:rsidRPr="00C72009" w:rsidRDefault="00C35035" w:rsidP="009445D3">
            <w:pPr>
              <w:pStyle w:val="08-Tabelageral"/>
              <w:rPr>
                <w:rFonts w:cs="Arial"/>
                <w:szCs w:val="14"/>
              </w:rPr>
            </w:pPr>
            <w:r w:rsidRPr="00C72009">
              <w:rPr>
                <w:rFonts w:cs="Arial"/>
              </w:rPr>
              <w:t>(53)</w:t>
            </w:r>
          </w:p>
        </w:tc>
        <w:tc>
          <w:tcPr>
            <w:tcW w:w="1240" w:type="dxa"/>
            <w:shd w:val="clear" w:color="auto" w:fill="D9E2F3" w:themeFill="accent5" w:themeFillTint="33"/>
          </w:tcPr>
          <w:p w14:paraId="73DC243C"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D9E2F3" w:themeFill="accent5" w:themeFillTint="33"/>
          </w:tcPr>
          <w:p w14:paraId="5F671452" w14:textId="77777777" w:rsidR="00C35035" w:rsidRPr="00C72009" w:rsidRDefault="00C35035" w:rsidP="009445D3">
            <w:pPr>
              <w:pStyle w:val="08-Tabelageral"/>
              <w:rPr>
                <w:rFonts w:cs="Arial"/>
                <w:szCs w:val="14"/>
              </w:rPr>
            </w:pPr>
            <w:r w:rsidRPr="00C72009">
              <w:rPr>
                <w:rFonts w:cs="Arial"/>
              </w:rPr>
              <w:t>(298)</w:t>
            </w:r>
          </w:p>
        </w:tc>
      </w:tr>
      <w:tr w:rsidR="00C35035" w:rsidRPr="00C72009" w14:paraId="0902187C" w14:textId="77777777" w:rsidTr="00C35035">
        <w:trPr>
          <w:trHeight w:val="238"/>
          <w:jc w:val="center"/>
        </w:trPr>
        <w:tc>
          <w:tcPr>
            <w:tcW w:w="4678" w:type="dxa"/>
            <w:shd w:val="clear" w:color="auto" w:fill="FFFFFF" w:themeFill="background1"/>
          </w:tcPr>
          <w:p w14:paraId="1E98413A" w14:textId="77777777" w:rsidR="00C35035" w:rsidRPr="00C72009" w:rsidRDefault="00C35035" w:rsidP="009445D3">
            <w:pPr>
              <w:pStyle w:val="08-Tabelageral"/>
              <w:jc w:val="left"/>
              <w:rPr>
                <w:rFonts w:cs="Arial"/>
                <w:b/>
                <w:bCs/>
                <w:szCs w:val="14"/>
                <w:lang w:val="en-US"/>
              </w:rPr>
            </w:pPr>
            <w:r w:rsidRPr="00C72009">
              <w:rPr>
                <w:rFonts w:cs="Arial"/>
                <w:b/>
                <w:szCs w:val="14"/>
                <w:lang w:val="en-US"/>
              </w:rPr>
              <w:t xml:space="preserve">Income Before Taxes </w:t>
            </w:r>
            <w:proofErr w:type="gramStart"/>
            <w:r w:rsidRPr="00C72009">
              <w:rPr>
                <w:rFonts w:cs="Arial"/>
                <w:b/>
                <w:szCs w:val="14"/>
                <w:lang w:val="en-US"/>
              </w:rPr>
              <w:t>And</w:t>
            </w:r>
            <w:proofErr w:type="gramEnd"/>
            <w:r w:rsidRPr="00C72009">
              <w:rPr>
                <w:rFonts w:cs="Arial"/>
                <w:b/>
                <w:szCs w:val="14"/>
                <w:lang w:val="en-US"/>
              </w:rPr>
              <w:t xml:space="preserve"> Equities</w:t>
            </w:r>
          </w:p>
        </w:tc>
        <w:tc>
          <w:tcPr>
            <w:tcW w:w="1240" w:type="dxa"/>
            <w:shd w:val="clear" w:color="auto" w:fill="FFFFFF" w:themeFill="background1"/>
          </w:tcPr>
          <w:p w14:paraId="520B1FAB" w14:textId="77777777" w:rsidR="00C35035" w:rsidRPr="00C72009" w:rsidRDefault="00C35035" w:rsidP="009445D3">
            <w:pPr>
              <w:pStyle w:val="08-Tabelageral"/>
              <w:rPr>
                <w:rFonts w:cs="Arial"/>
                <w:b/>
                <w:szCs w:val="14"/>
              </w:rPr>
            </w:pPr>
            <w:r w:rsidRPr="00C72009">
              <w:rPr>
                <w:rFonts w:cs="Arial"/>
                <w:b/>
              </w:rPr>
              <w:t>983,944</w:t>
            </w:r>
          </w:p>
        </w:tc>
        <w:tc>
          <w:tcPr>
            <w:tcW w:w="1240" w:type="dxa"/>
            <w:shd w:val="clear" w:color="auto" w:fill="FFFFFF" w:themeFill="background1"/>
          </w:tcPr>
          <w:p w14:paraId="0FCAB58C" w14:textId="77777777" w:rsidR="00C35035" w:rsidRPr="00C72009" w:rsidRDefault="00C35035" w:rsidP="009445D3">
            <w:pPr>
              <w:pStyle w:val="08-Tabelageral"/>
              <w:rPr>
                <w:rFonts w:cs="Arial"/>
                <w:b/>
                <w:szCs w:val="14"/>
              </w:rPr>
            </w:pPr>
            <w:r w:rsidRPr="00C72009">
              <w:rPr>
                <w:rFonts w:cs="Arial"/>
                <w:b/>
              </w:rPr>
              <w:t>794,570</w:t>
            </w:r>
          </w:p>
        </w:tc>
        <w:tc>
          <w:tcPr>
            <w:tcW w:w="1240" w:type="dxa"/>
            <w:shd w:val="clear" w:color="auto" w:fill="FFFFFF" w:themeFill="background1"/>
          </w:tcPr>
          <w:p w14:paraId="6EA367D7" w14:textId="77777777" w:rsidR="00C35035" w:rsidRPr="00C72009" w:rsidRDefault="00C35035" w:rsidP="009445D3">
            <w:pPr>
              <w:pStyle w:val="08-Tabelageral"/>
              <w:rPr>
                <w:rFonts w:cs="Arial"/>
                <w:b/>
                <w:szCs w:val="14"/>
              </w:rPr>
            </w:pPr>
            <w:r w:rsidRPr="00C72009">
              <w:rPr>
                <w:rFonts w:cs="Arial"/>
                <w:b/>
              </w:rPr>
              <w:t>(754,071)</w:t>
            </w:r>
          </w:p>
        </w:tc>
        <w:tc>
          <w:tcPr>
            <w:tcW w:w="1241" w:type="dxa"/>
            <w:shd w:val="clear" w:color="auto" w:fill="FFFFFF" w:themeFill="background1"/>
          </w:tcPr>
          <w:p w14:paraId="0DD394DA" w14:textId="77777777" w:rsidR="00C35035" w:rsidRPr="00C72009" w:rsidRDefault="00C35035" w:rsidP="009445D3">
            <w:pPr>
              <w:pStyle w:val="08-Tabelageral"/>
              <w:rPr>
                <w:rFonts w:cs="Arial"/>
                <w:b/>
                <w:szCs w:val="14"/>
              </w:rPr>
            </w:pPr>
            <w:r w:rsidRPr="00C72009">
              <w:rPr>
                <w:rFonts w:cs="Arial"/>
                <w:b/>
              </w:rPr>
              <w:t>1,024,443</w:t>
            </w:r>
          </w:p>
        </w:tc>
      </w:tr>
      <w:tr w:rsidR="00C35035" w:rsidRPr="00C72009" w14:paraId="798A1608" w14:textId="77777777" w:rsidTr="00C35035">
        <w:trPr>
          <w:trHeight w:val="238"/>
          <w:jc w:val="center"/>
        </w:trPr>
        <w:tc>
          <w:tcPr>
            <w:tcW w:w="4678" w:type="dxa"/>
            <w:shd w:val="clear" w:color="auto" w:fill="D9E2F3" w:themeFill="accent5" w:themeFillTint="33"/>
          </w:tcPr>
          <w:p w14:paraId="307203BF" w14:textId="77777777" w:rsidR="00C35035" w:rsidRPr="00C72009" w:rsidRDefault="00C35035" w:rsidP="009445D3">
            <w:pPr>
              <w:pStyle w:val="08-Tabelageral"/>
              <w:ind w:left="113"/>
              <w:jc w:val="left"/>
              <w:rPr>
                <w:rFonts w:cs="Arial"/>
                <w:szCs w:val="14"/>
                <w:lang w:val="en-US"/>
              </w:rPr>
            </w:pPr>
            <w:r w:rsidRPr="00C72009">
              <w:rPr>
                <w:rFonts w:cs="Arial"/>
                <w:szCs w:val="14"/>
                <w:lang w:val="en-US"/>
              </w:rPr>
              <w:t>Income Tax and Social Contribution</w:t>
            </w:r>
          </w:p>
        </w:tc>
        <w:tc>
          <w:tcPr>
            <w:tcW w:w="1240" w:type="dxa"/>
            <w:shd w:val="clear" w:color="auto" w:fill="D9E2F3" w:themeFill="accent5" w:themeFillTint="33"/>
          </w:tcPr>
          <w:p w14:paraId="210680CB" w14:textId="77777777" w:rsidR="00C35035" w:rsidRPr="00C72009" w:rsidRDefault="00C35035" w:rsidP="009445D3">
            <w:pPr>
              <w:pStyle w:val="08-Tabelageral"/>
              <w:rPr>
                <w:rFonts w:cs="Arial"/>
                <w:szCs w:val="14"/>
              </w:rPr>
            </w:pPr>
            <w:r w:rsidRPr="00C72009">
              <w:rPr>
                <w:rFonts w:cs="Arial"/>
              </w:rPr>
              <w:t>199</w:t>
            </w:r>
          </w:p>
        </w:tc>
        <w:tc>
          <w:tcPr>
            <w:tcW w:w="1240" w:type="dxa"/>
            <w:shd w:val="clear" w:color="auto" w:fill="D9E2F3" w:themeFill="accent5" w:themeFillTint="33"/>
          </w:tcPr>
          <w:p w14:paraId="1187AD63" w14:textId="77777777" w:rsidR="00C35035" w:rsidRPr="00C72009" w:rsidRDefault="00C35035" w:rsidP="009445D3">
            <w:pPr>
              <w:pStyle w:val="08-Tabelageral"/>
              <w:rPr>
                <w:rFonts w:cs="Arial"/>
                <w:szCs w:val="14"/>
              </w:rPr>
            </w:pPr>
            <w:r w:rsidRPr="00C72009">
              <w:rPr>
                <w:rFonts w:cs="Arial"/>
              </w:rPr>
              <w:t>(270,940)</w:t>
            </w:r>
          </w:p>
        </w:tc>
        <w:tc>
          <w:tcPr>
            <w:tcW w:w="1240" w:type="dxa"/>
            <w:shd w:val="clear" w:color="auto" w:fill="D9E2F3" w:themeFill="accent5" w:themeFillTint="33"/>
          </w:tcPr>
          <w:p w14:paraId="1D1366F0"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D9E2F3" w:themeFill="accent5" w:themeFillTint="33"/>
          </w:tcPr>
          <w:p w14:paraId="0C60D2F7" w14:textId="77777777" w:rsidR="00C35035" w:rsidRPr="00C72009" w:rsidRDefault="00C35035" w:rsidP="009445D3">
            <w:pPr>
              <w:pStyle w:val="08-Tabelageral"/>
              <w:rPr>
                <w:rFonts w:cs="Arial"/>
                <w:szCs w:val="14"/>
              </w:rPr>
            </w:pPr>
            <w:r w:rsidRPr="00C72009">
              <w:rPr>
                <w:rFonts w:cs="Arial"/>
              </w:rPr>
              <w:t>(270,741)</w:t>
            </w:r>
          </w:p>
        </w:tc>
      </w:tr>
      <w:tr w:rsidR="00C35035" w:rsidRPr="00C72009" w14:paraId="3059E15D" w14:textId="77777777" w:rsidTr="00C35035">
        <w:trPr>
          <w:trHeight w:val="238"/>
          <w:jc w:val="center"/>
        </w:trPr>
        <w:tc>
          <w:tcPr>
            <w:tcW w:w="4678" w:type="dxa"/>
            <w:shd w:val="clear" w:color="auto" w:fill="FFFFFF" w:themeFill="background1"/>
          </w:tcPr>
          <w:p w14:paraId="417C3BF9" w14:textId="77777777" w:rsidR="00C35035" w:rsidRPr="00C72009" w:rsidRDefault="00C35035" w:rsidP="009445D3">
            <w:pPr>
              <w:pStyle w:val="08-Tabelageral"/>
              <w:jc w:val="left"/>
              <w:rPr>
                <w:rFonts w:cs="Arial"/>
                <w:b/>
                <w:bCs/>
                <w:szCs w:val="14"/>
                <w:lang w:val="en-US"/>
              </w:rPr>
            </w:pPr>
            <w:r w:rsidRPr="00C72009">
              <w:rPr>
                <w:rFonts w:cs="Arial"/>
                <w:b/>
                <w:szCs w:val="14"/>
                <w:lang w:val="en-US"/>
              </w:rPr>
              <w:t xml:space="preserve">Net Income </w:t>
            </w:r>
            <w:proofErr w:type="gramStart"/>
            <w:r w:rsidRPr="00C72009">
              <w:rPr>
                <w:rFonts w:cs="Arial"/>
                <w:b/>
                <w:szCs w:val="14"/>
                <w:lang w:val="en-US"/>
              </w:rPr>
              <w:t>For</w:t>
            </w:r>
            <w:proofErr w:type="gramEnd"/>
            <w:r w:rsidRPr="00C72009">
              <w:rPr>
                <w:rFonts w:cs="Arial"/>
                <w:b/>
                <w:szCs w:val="14"/>
                <w:lang w:val="en-US"/>
              </w:rPr>
              <w:t xml:space="preserve"> The Period</w:t>
            </w:r>
          </w:p>
        </w:tc>
        <w:tc>
          <w:tcPr>
            <w:tcW w:w="1240" w:type="dxa"/>
            <w:shd w:val="clear" w:color="auto" w:fill="FFFFFF" w:themeFill="background1"/>
          </w:tcPr>
          <w:p w14:paraId="56159E17" w14:textId="77777777" w:rsidR="00C35035" w:rsidRPr="00C72009" w:rsidRDefault="00C35035" w:rsidP="009445D3">
            <w:pPr>
              <w:pStyle w:val="08-Tabelageral"/>
              <w:rPr>
                <w:rFonts w:cs="Arial"/>
                <w:b/>
                <w:szCs w:val="14"/>
              </w:rPr>
            </w:pPr>
            <w:r w:rsidRPr="00C72009">
              <w:rPr>
                <w:rFonts w:cs="Arial"/>
                <w:b/>
              </w:rPr>
              <w:t>984,143</w:t>
            </w:r>
          </w:p>
        </w:tc>
        <w:tc>
          <w:tcPr>
            <w:tcW w:w="1240" w:type="dxa"/>
            <w:shd w:val="clear" w:color="auto" w:fill="FFFFFF" w:themeFill="background1"/>
          </w:tcPr>
          <w:p w14:paraId="165EC202" w14:textId="77777777" w:rsidR="00C35035" w:rsidRPr="00C72009" w:rsidRDefault="00C35035" w:rsidP="009445D3">
            <w:pPr>
              <w:pStyle w:val="08-Tabelageral"/>
              <w:rPr>
                <w:rFonts w:cs="Arial"/>
                <w:b/>
                <w:szCs w:val="14"/>
              </w:rPr>
            </w:pPr>
            <w:r w:rsidRPr="00C72009">
              <w:rPr>
                <w:rFonts w:cs="Arial"/>
                <w:b/>
              </w:rPr>
              <w:t>523,630</w:t>
            </w:r>
          </w:p>
        </w:tc>
        <w:tc>
          <w:tcPr>
            <w:tcW w:w="1240" w:type="dxa"/>
            <w:shd w:val="clear" w:color="auto" w:fill="FFFFFF" w:themeFill="background1"/>
          </w:tcPr>
          <w:p w14:paraId="4C457E8C" w14:textId="77777777" w:rsidR="00C35035" w:rsidRPr="00C72009" w:rsidRDefault="00C35035" w:rsidP="009445D3">
            <w:pPr>
              <w:pStyle w:val="08-Tabelageral"/>
              <w:rPr>
                <w:rFonts w:cs="Arial"/>
                <w:b/>
                <w:szCs w:val="14"/>
              </w:rPr>
            </w:pPr>
            <w:r w:rsidRPr="00C72009">
              <w:rPr>
                <w:rFonts w:cs="Arial"/>
                <w:b/>
              </w:rPr>
              <w:t>(754,071)</w:t>
            </w:r>
          </w:p>
        </w:tc>
        <w:tc>
          <w:tcPr>
            <w:tcW w:w="1241" w:type="dxa"/>
            <w:shd w:val="clear" w:color="auto" w:fill="FFFFFF" w:themeFill="background1"/>
          </w:tcPr>
          <w:p w14:paraId="2114A710" w14:textId="77777777" w:rsidR="00C35035" w:rsidRPr="00C72009" w:rsidRDefault="00C35035" w:rsidP="009445D3">
            <w:pPr>
              <w:pStyle w:val="08-Tabelageral"/>
              <w:rPr>
                <w:rFonts w:cs="Arial"/>
                <w:b/>
                <w:szCs w:val="14"/>
              </w:rPr>
            </w:pPr>
            <w:r w:rsidRPr="00C72009">
              <w:rPr>
                <w:rFonts w:cs="Arial"/>
                <w:b/>
              </w:rPr>
              <w:t>753,702</w:t>
            </w:r>
          </w:p>
        </w:tc>
      </w:tr>
    </w:tbl>
    <w:p w14:paraId="03276A61" w14:textId="77777777" w:rsidR="00C35035" w:rsidRPr="00C72009" w:rsidRDefault="00C35035" w:rsidP="009445D3">
      <w:pPr>
        <w:spacing w:after="0"/>
        <w:jc w:val="right"/>
        <w:rPr>
          <w:rFonts w:cs="Arial"/>
          <w:b/>
          <w:sz w:val="14"/>
          <w:lang w:eastAsia="pt-BR"/>
        </w:rPr>
      </w:pPr>
    </w:p>
    <w:p w14:paraId="619DD749" w14:textId="77777777" w:rsidR="00C35035" w:rsidRPr="00C72009" w:rsidRDefault="00C35035" w:rsidP="009445D3">
      <w:pPr>
        <w:spacing w:after="0"/>
        <w:jc w:val="right"/>
        <w:rPr>
          <w:rFonts w:cs="Arial"/>
          <w:b/>
          <w:sz w:val="14"/>
          <w:lang w:eastAsia="pt-BR"/>
        </w:rPr>
      </w:pPr>
      <w:r w:rsidRPr="00C72009">
        <w:rPr>
          <w:rFonts w:cs="Arial"/>
          <w:b/>
          <w:sz w:val="14"/>
          <w:lang w:eastAsia="pt-BR"/>
        </w:rPr>
        <w:t xml:space="preserve">R$ </w:t>
      </w:r>
      <w:proofErr w:type="spellStart"/>
      <w:r w:rsidRPr="00C72009">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4678"/>
        <w:gridCol w:w="1240"/>
        <w:gridCol w:w="1240"/>
        <w:gridCol w:w="1240"/>
        <w:gridCol w:w="1241"/>
      </w:tblGrid>
      <w:tr w:rsidR="00C35035" w:rsidRPr="00C72009" w14:paraId="3C2661E4" w14:textId="77777777" w:rsidTr="00C35035">
        <w:trPr>
          <w:trHeight w:val="238"/>
          <w:jc w:val="center"/>
        </w:trPr>
        <w:tc>
          <w:tcPr>
            <w:tcW w:w="4678" w:type="dxa"/>
            <w:shd w:val="clear" w:color="auto" w:fill="D9E2F3" w:themeFill="accent5" w:themeFillTint="33"/>
          </w:tcPr>
          <w:p w14:paraId="7F58E581" w14:textId="77777777" w:rsidR="00C35035" w:rsidRPr="00C72009" w:rsidRDefault="00C35035" w:rsidP="009445D3">
            <w:pPr>
              <w:spacing w:after="0"/>
              <w:jc w:val="center"/>
              <w:rPr>
                <w:rFonts w:cs="Arial"/>
                <w:b/>
                <w:sz w:val="14"/>
                <w:szCs w:val="14"/>
              </w:rPr>
            </w:pPr>
          </w:p>
        </w:tc>
        <w:tc>
          <w:tcPr>
            <w:tcW w:w="4961" w:type="dxa"/>
            <w:gridSpan w:val="4"/>
            <w:tcBorders>
              <w:bottom w:val="single" w:sz="2" w:space="0" w:color="8EAADB" w:themeColor="accent5" w:themeTint="99"/>
            </w:tcBorders>
            <w:shd w:val="clear" w:color="auto" w:fill="D9E2F3" w:themeFill="accent5" w:themeFillTint="33"/>
            <w:vAlign w:val="center"/>
          </w:tcPr>
          <w:p w14:paraId="10698BD7" w14:textId="7A9ED12E" w:rsidR="00C35035" w:rsidRPr="00C72009" w:rsidRDefault="00C35035" w:rsidP="00C35035">
            <w:pPr>
              <w:spacing w:after="0"/>
              <w:jc w:val="center"/>
              <w:rPr>
                <w:rFonts w:cs="Arial"/>
                <w:b/>
                <w:sz w:val="14"/>
                <w:szCs w:val="14"/>
              </w:rPr>
            </w:pPr>
            <w:r w:rsidRPr="00C72009">
              <w:rPr>
                <w:rFonts w:cs="Arial"/>
                <w:b/>
                <w:sz w:val="14"/>
                <w:szCs w:val="14"/>
              </w:rPr>
              <w:t>2</w:t>
            </w:r>
            <w:r w:rsidRPr="00C72009">
              <w:rPr>
                <w:rFonts w:cs="Arial"/>
                <w:b/>
                <w:sz w:val="14"/>
                <w:szCs w:val="14"/>
                <w:vertAlign w:val="superscript"/>
              </w:rPr>
              <w:t>nd</w:t>
            </w:r>
            <w:r w:rsidRPr="00C72009">
              <w:rPr>
                <w:rFonts w:cs="Arial"/>
                <w:b/>
                <w:sz w:val="14"/>
                <w:szCs w:val="14"/>
              </w:rPr>
              <w:t xml:space="preserve"> </w:t>
            </w:r>
            <w:proofErr w:type="spellStart"/>
            <w:r w:rsidRPr="00C72009">
              <w:rPr>
                <w:rFonts w:cs="Arial"/>
                <w:b/>
                <w:sz w:val="14"/>
                <w:szCs w:val="14"/>
              </w:rPr>
              <w:t>Quarter</w:t>
            </w:r>
            <w:proofErr w:type="spellEnd"/>
            <w:r w:rsidRPr="00C72009">
              <w:rPr>
                <w:rFonts w:cs="Arial"/>
                <w:b/>
                <w:sz w:val="14"/>
                <w:szCs w:val="14"/>
              </w:rPr>
              <w:t xml:space="preserve"> 2020</w:t>
            </w:r>
          </w:p>
        </w:tc>
      </w:tr>
      <w:tr w:rsidR="00C35035" w:rsidRPr="00C72009" w14:paraId="182E6EE2" w14:textId="77777777" w:rsidTr="00C35035">
        <w:trPr>
          <w:trHeight w:val="238"/>
          <w:jc w:val="center"/>
        </w:trPr>
        <w:tc>
          <w:tcPr>
            <w:tcW w:w="4678" w:type="dxa"/>
            <w:tcBorders>
              <w:bottom w:val="single" w:sz="2" w:space="0" w:color="8EAADB" w:themeColor="accent5" w:themeTint="99"/>
            </w:tcBorders>
            <w:shd w:val="clear" w:color="auto" w:fill="D9E2F3" w:themeFill="accent5" w:themeFillTint="33"/>
          </w:tcPr>
          <w:p w14:paraId="278636CE" w14:textId="77777777" w:rsidR="00C35035" w:rsidRPr="00C72009" w:rsidRDefault="00C35035" w:rsidP="009445D3">
            <w:pPr>
              <w:pStyle w:val="08-Tabelageral"/>
              <w:jc w:val="left"/>
              <w:rPr>
                <w:rFonts w:cs="Arial"/>
                <w:b/>
                <w:szCs w:val="14"/>
              </w:rPr>
            </w:pPr>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F1418B" w14:textId="77777777" w:rsidR="00C35035" w:rsidRPr="00C72009" w:rsidRDefault="00C35035" w:rsidP="009445D3">
            <w:pPr>
              <w:pStyle w:val="08-Tabelageral"/>
              <w:jc w:val="center"/>
              <w:rPr>
                <w:rFonts w:cs="Arial"/>
                <w:b/>
                <w:szCs w:val="14"/>
              </w:rPr>
            </w:pPr>
            <w:proofErr w:type="spellStart"/>
            <w:r w:rsidRPr="00C72009">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6C60FD" w14:textId="77777777" w:rsidR="00C35035" w:rsidRPr="00C72009" w:rsidRDefault="00C35035" w:rsidP="009445D3">
            <w:pPr>
              <w:pStyle w:val="08-Tabelageral"/>
              <w:jc w:val="center"/>
              <w:rPr>
                <w:rFonts w:cs="Arial"/>
                <w:b/>
                <w:szCs w:val="14"/>
              </w:rPr>
            </w:pPr>
            <w:proofErr w:type="spellStart"/>
            <w:r w:rsidRPr="00C72009">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D1AE8A" w14:textId="77777777" w:rsidR="00C35035" w:rsidRPr="00C72009" w:rsidRDefault="00C35035" w:rsidP="009445D3">
            <w:pPr>
              <w:pStyle w:val="08-Tabelageral"/>
              <w:jc w:val="center"/>
              <w:rPr>
                <w:rFonts w:cs="Arial"/>
                <w:b/>
                <w:szCs w:val="14"/>
              </w:rPr>
            </w:pPr>
            <w:proofErr w:type="spellStart"/>
            <w:r w:rsidRPr="00C72009">
              <w:rPr>
                <w:rFonts w:cs="Arial"/>
                <w:b/>
                <w:szCs w:val="14"/>
              </w:rPr>
              <w:t>Intersegment</w:t>
            </w:r>
            <w:proofErr w:type="spellEnd"/>
            <w:r w:rsidRPr="00C72009">
              <w:rPr>
                <w:rFonts w:cs="Arial"/>
                <w:b/>
                <w:szCs w:val="14"/>
              </w:rPr>
              <w:t xml:space="preserve"> </w:t>
            </w:r>
            <w:proofErr w:type="spellStart"/>
            <w:r w:rsidRPr="00C72009">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21BBCD" w14:textId="77777777" w:rsidR="00C35035" w:rsidRPr="00C72009" w:rsidRDefault="00C35035" w:rsidP="009445D3">
            <w:pPr>
              <w:pStyle w:val="08-Tabelageral"/>
              <w:jc w:val="center"/>
              <w:rPr>
                <w:rFonts w:cs="Arial"/>
                <w:b/>
                <w:szCs w:val="14"/>
              </w:rPr>
            </w:pPr>
            <w:r w:rsidRPr="00C72009">
              <w:rPr>
                <w:rFonts w:cs="Arial"/>
                <w:b/>
                <w:szCs w:val="14"/>
              </w:rPr>
              <w:t>Total</w:t>
            </w:r>
          </w:p>
        </w:tc>
      </w:tr>
      <w:tr w:rsidR="00C35035" w:rsidRPr="00C72009" w14:paraId="7A0E030F" w14:textId="77777777" w:rsidTr="00C35035">
        <w:trPr>
          <w:trHeight w:val="238"/>
          <w:jc w:val="center"/>
        </w:trPr>
        <w:tc>
          <w:tcPr>
            <w:tcW w:w="4678" w:type="dxa"/>
            <w:tcBorders>
              <w:top w:val="single" w:sz="2" w:space="0" w:color="8EAADB" w:themeColor="accent5" w:themeTint="99"/>
              <w:bottom w:val="nil"/>
            </w:tcBorders>
            <w:shd w:val="clear" w:color="auto" w:fill="FFFFFF" w:themeFill="background1"/>
          </w:tcPr>
          <w:p w14:paraId="48608B8C" w14:textId="77777777" w:rsidR="00C35035" w:rsidRPr="00C72009" w:rsidRDefault="00C35035" w:rsidP="009445D3">
            <w:pPr>
              <w:pStyle w:val="08-Tabelageral"/>
              <w:jc w:val="left"/>
              <w:rPr>
                <w:rFonts w:cs="Arial"/>
                <w:b/>
                <w:bCs/>
                <w:szCs w:val="14"/>
              </w:rPr>
            </w:pPr>
            <w:proofErr w:type="spellStart"/>
            <w:r w:rsidRPr="00C72009">
              <w:rPr>
                <w:rFonts w:cs="Arial"/>
                <w:b/>
                <w:szCs w:val="14"/>
              </w:rPr>
              <w:t>Operating</w:t>
            </w:r>
            <w:proofErr w:type="spellEnd"/>
            <w:r w:rsidRPr="00C72009">
              <w:rPr>
                <w:rFonts w:cs="Arial"/>
                <w:b/>
                <w:szCs w:val="14"/>
              </w:rPr>
              <w:t xml:space="preserve"> Income</w:t>
            </w:r>
          </w:p>
        </w:tc>
        <w:tc>
          <w:tcPr>
            <w:tcW w:w="1240" w:type="dxa"/>
            <w:tcBorders>
              <w:top w:val="single" w:sz="2" w:space="0" w:color="8EAADB" w:themeColor="accent5" w:themeTint="99"/>
              <w:bottom w:val="nil"/>
            </w:tcBorders>
            <w:shd w:val="clear" w:color="auto" w:fill="FFFFFF" w:themeFill="background1"/>
          </w:tcPr>
          <w:p w14:paraId="3AD66395" w14:textId="77777777" w:rsidR="00C35035" w:rsidRPr="00C72009" w:rsidRDefault="00C35035" w:rsidP="009445D3">
            <w:pPr>
              <w:pStyle w:val="08-Tabelageral"/>
              <w:rPr>
                <w:rFonts w:cs="Arial"/>
                <w:b/>
                <w:szCs w:val="14"/>
              </w:rPr>
            </w:pPr>
            <w:r w:rsidRPr="00C72009">
              <w:rPr>
                <w:rFonts w:cs="Arial"/>
                <w:b/>
              </w:rPr>
              <w:t>1,477,838</w:t>
            </w:r>
          </w:p>
        </w:tc>
        <w:tc>
          <w:tcPr>
            <w:tcW w:w="1240" w:type="dxa"/>
            <w:tcBorders>
              <w:top w:val="single" w:sz="2" w:space="0" w:color="8EAADB" w:themeColor="accent5" w:themeTint="99"/>
              <w:bottom w:val="nil"/>
            </w:tcBorders>
            <w:shd w:val="clear" w:color="auto" w:fill="FFFFFF" w:themeFill="background1"/>
          </w:tcPr>
          <w:p w14:paraId="4DB73048" w14:textId="77777777" w:rsidR="00C35035" w:rsidRPr="00C72009" w:rsidRDefault="00C35035" w:rsidP="009445D3">
            <w:pPr>
              <w:pStyle w:val="08-Tabelageral"/>
              <w:rPr>
                <w:rFonts w:cs="Arial"/>
                <w:b/>
                <w:szCs w:val="14"/>
              </w:rPr>
            </w:pPr>
            <w:r w:rsidRPr="00C72009">
              <w:rPr>
                <w:rFonts w:cs="Arial"/>
                <w:b/>
              </w:rPr>
              <w:t>734,018</w:t>
            </w:r>
          </w:p>
        </w:tc>
        <w:tc>
          <w:tcPr>
            <w:tcW w:w="1240" w:type="dxa"/>
            <w:tcBorders>
              <w:top w:val="single" w:sz="2" w:space="0" w:color="8EAADB" w:themeColor="accent5" w:themeTint="99"/>
              <w:bottom w:val="nil"/>
            </w:tcBorders>
            <w:shd w:val="clear" w:color="auto" w:fill="FFFFFF" w:themeFill="background1"/>
          </w:tcPr>
          <w:p w14:paraId="07C41C3E" w14:textId="77777777" w:rsidR="00C35035" w:rsidRPr="00C72009" w:rsidRDefault="00C35035" w:rsidP="009445D3">
            <w:pPr>
              <w:pStyle w:val="08-Tabelageral"/>
              <w:rPr>
                <w:rFonts w:cs="Arial"/>
                <w:b/>
                <w:szCs w:val="14"/>
              </w:rPr>
            </w:pPr>
            <w:r w:rsidRPr="00C72009">
              <w:rPr>
                <w:rFonts w:cs="Arial"/>
                <w:b/>
              </w:rPr>
              <w:t>(954,033)</w:t>
            </w:r>
          </w:p>
        </w:tc>
        <w:tc>
          <w:tcPr>
            <w:tcW w:w="1241" w:type="dxa"/>
            <w:tcBorders>
              <w:top w:val="single" w:sz="2" w:space="0" w:color="8EAADB" w:themeColor="accent5" w:themeTint="99"/>
              <w:bottom w:val="nil"/>
            </w:tcBorders>
            <w:shd w:val="clear" w:color="auto" w:fill="FFFFFF" w:themeFill="background1"/>
          </w:tcPr>
          <w:p w14:paraId="097C2116" w14:textId="77777777" w:rsidR="00C35035" w:rsidRPr="00C72009" w:rsidRDefault="00C35035" w:rsidP="009445D3">
            <w:pPr>
              <w:pStyle w:val="08-Tabelageral"/>
              <w:rPr>
                <w:rFonts w:cs="Arial"/>
                <w:b/>
                <w:szCs w:val="14"/>
              </w:rPr>
            </w:pPr>
            <w:r w:rsidRPr="00C72009">
              <w:rPr>
                <w:rFonts w:cs="Arial"/>
                <w:b/>
              </w:rPr>
              <w:t>1,257,823</w:t>
            </w:r>
          </w:p>
        </w:tc>
      </w:tr>
      <w:tr w:rsidR="00C35035" w:rsidRPr="00C72009" w14:paraId="1B10CC2B" w14:textId="77777777" w:rsidTr="00C35035">
        <w:trPr>
          <w:trHeight w:val="238"/>
          <w:jc w:val="center"/>
        </w:trPr>
        <w:tc>
          <w:tcPr>
            <w:tcW w:w="4678" w:type="dxa"/>
            <w:tcBorders>
              <w:top w:val="nil"/>
            </w:tcBorders>
            <w:shd w:val="clear" w:color="auto" w:fill="D9E2F3" w:themeFill="accent5" w:themeFillTint="33"/>
          </w:tcPr>
          <w:p w14:paraId="06984DE4" w14:textId="77777777" w:rsidR="00C35035" w:rsidRPr="00C72009" w:rsidRDefault="00C35035" w:rsidP="009445D3">
            <w:pPr>
              <w:pStyle w:val="08-Tabelageral"/>
              <w:ind w:left="113"/>
              <w:jc w:val="left"/>
              <w:rPr>
                <w:rFonts w:cs="Arial"/>
                <w:szCs w:val="14"/>
              </w:rPr>
            </w:pPr>
            <w:proofErr w:type="spellStart"/>
            <w:r w:rsidRPr="00C72009">
              <w:rPr>
                <w:rFonts w:cs="Arial"/>
                <w:szCs w:val="14"/>
              </w:rPr>
              <w:t>Equity</w:t>
            </w:r>
            <w:proofErr w:type="spellEnd"/>
            <w:r w:rsidRPr="00C72009">
              <w:rPr>
                <w:rFonts w:cs="Arial"/>
                <w:szCs w:val="14"/>
              </w:rPr>
              <w:t xml:space="preserve"> income</w:t>
            </w:r>
          </w:p>
        </w:tc>
        <w:tc>
          <w:tcPr>
            <w:tcW w:w="1240" w:type="dxa"/>
            <w:tcBorders>
              <w:top w:val="nil"/>
            </w:tcBorders>
            <w:shd w:val="clear" w:color="auto" w:fill="D9E2F3" w:themeFill="accent5" w:themeFillTint="33"/>
          </w:tcPr>
          <w:p w14:paraId="1BF0C5A0" w14:textId="77777777" w:rsidR="00C35035" w:rsidRPr="00C72009" w:rsidRDefault="00C35035" w:rsidP="009445D3">
            <w:pPr>
              <w:pStyle w:val="08-Tabelageral"/>
              <w:rPr>
                <w:rFonts w:cs="Arial"/>
                <w:szCs w:val="14"/>
              </w:rPr>
            </w:pPr>
            <w:r w:rsidRPr="00C72009">
              <w:rPr>
                <w:rFonts w:cs="Arial"/>
              </w:rPr>
              <w:t>1,477,838</w:t>
            </w:r>
          </w:p>
        </w:tc>
        <w:tc>
          <w:tcPr>
            <w:tcW w:w="1240" w:type="dxa"/>
            <w:tcBorders>
              <w:top w:val="nil"/>
            </w:tcBorders>
            <w:shd w:val="clear" w:color="auto" w:fill="D9E2F3" w:themeFill="accent5" w:themeFillTint="33"/>
          </w:tcPr>
          <w:p w14:paraId="7EDA3B86" w14:textId="77777777" w:rsidR="00C35035" w:rsidRPr="00C72009" w:rsidRDefault="00C35035" w:rsidP="009445D3">
            <w:pPr>
              <w:pStyle w:val="08-Tabelageral"/>
              <w:rPr>
                <w:rFonts w:cs="Arial"/>
                <w:szCs w:val="14"/>
              </w:rPr>
            </w:pPr>
            <w:r w:rsidRPr="00C72009">
              <w:rPr>
                <w:rFonts w:cs="Arial"/>
              </w:rPr>
              <w:t>(4,349)</w:t>
            </w:r>
          </w:p>
        </w:tc>
        <w:tc>
          <w:tcPr>
            <w:tcW w:w="1240" w:type="dxa"/>
            <w:tcBorders>
              <w:top w:val="nil"/>
            </w:tcBorders>
            <w:shd w:val="clear" w:color="auto" w:fill="D9E2F3" w:themeFill="accent5" w:themeFillTint="33"/>
          </w:tcPr>
          <w:p w14:paraId="152A90EC" w14:textId="77777777" w:rsidR="00C35035" w:rsidRPr="00C72009" w:rsidRDefault="00C35035" w:rsidP="009445D3">
            <w:pPr>
              <w:pStyle w:val="08-Tabelageral"/>
              <w:rPr>
                <w:rFonts w:cs="Arial"/>
                <w:szCs w:val="14"/>
              </w:rPr>
            </w:pPr>
            <w:r w:rsidRPr="00C72009">
              <w:rPr>
                <w:rFonts w:cs="Arial"/>
              </w:rPr>
              <w:t>(954,033)</w:t>
            </w:r>
          </w:p>
        </w:tc>
        <w:tc>
          <w:tcPr>
            <w:tcW w:w="1241" w:type="dxa"/>
            <w:tcBorders>
              <w:top w:val="nil"/>
            </w:tcBorders>
            <w:shd w:val="clear" w:color="auto" w:fill="D9E2F3" w:themeFill="accent5" w:themeFillTint="33"/>
          </w:tcPr>
          <w:p w14:paraId="1D067059" w14:textId="77777777" w:rsidR="00C35035" w:rsidRPr="00C72009" w:rsidRDefault="00C35035" w:rsidP="009445D3">
            <w:pPr>
              <w:pStyle w:val="08-Tabelageral"/>
              <w:rPr>
                <w:rFonts w:cs="Arial"/>
                <w:szCs w:val="14"/>
              </w:rPr>
            </w:pPr>
            <w:r w:rsidRPr="00C72009">
              <w:rPr>
                <w:rFonts w:cs="Arial"/>
              </w:rPr>
              <w:t>519,456</w:t>
            </w:r>
          </w:p>
        </w:tc>
      </w:tr>
      <w:tr w:rsidR="00C35035" w:rsidRPr="00C72009" w14:paraId="3572A373" w14:textId="77777777" w:rsidTr="00C35035">
        <w:trPr>
          <w:trHeight w:val="238"/>
          <w:jc w:val="center"/>
        </w:trPr>
        <w:tc>
          <w:tcPr>
            <w:tcW w:w="4678" w:type="dxa"/>
            <w:shd w:val="clear" w:color="auto" w:fill="FFFFFF" w:themeFill="background1"/>
          </w:tcPr>
          <w:p w14:paraId="6E754C2F" w14:textId="77777777" w:rsidR="00C35035" w:rsidRPr="00C72009" w:rsidRDefault="00C35035" w:rsidP="009445D3">
            <w:pPr>
              <w:pStyle w:val="08-Tabelageral"/>
              <w:ind w:left="113"/>
              <w:jc w:val="left"/>
              <w:rPr>
                <w:rFonts w:cs="Arial"/>
                <w:szCs w:val="14"/>
              </w:rPr>
            </w:pPr>
            <w:proofErr w:type="spellStart"/>
            <w:r w:rsidRPr="00C72009">
              <w:rPr>
                <w:rFonts w:cs="Arial"/>
                <w:szCs w:val="14"/>
              </w:rPr>
              <w:t>Commissions</w:t>
            </w:r>
            <w:proofErr w:type="spellEnd"/>
            <w:r w:rsidRPr="00C72009">
              <w:rPr>
                <w:rFonts w:cs="Arial"/>
                <w:szCs w:val="14"/>
              </w:rPr>
              <w:t xml:space="preserve"> income</w:t>
            </w:r>
          </w:p>
        </w:tc>
        <w:tc>
          <w:tcPr>
            <w:tcW w:w="1240" w:type="dxa"/>
            <w:shd w:val="clear" w:color="auto" w:fill="FFFFFF" w:themeFill="background1"/>
          </w:tcPr>
          <w:p w14:paraId="24F89A9E" w14:textId="77777777" w:rsidR="00C35035" w:rsidRPr="00C72009" w:rsidRDefault="00C35035" w:rsidP="009445D3">
            <w:pPr>
              <w:pStyle w:val="08-Tabelageral"/>
              <w:rPr>
                <w:rFonts w:cs="Arial"/>
                <w:szCs w:val="14"/>
              </w:rPr>
            </w:pPr>
            <w:r w:rsidRPr="00C72009">
              <w:rPr>
                <w:rFonts w:cs="Arial"/>
              </w:rPr>
              <w:t>--</w:t>
            </w:r>
          </w:p>
        </w:tc>
        <w:tc>
          <w:tcPr>
            <w:tcW w:w="1240" w:type="dxa"/>
            <w:shd w:val="clear" w:color="auto" w:fill="FFFFFF" w:themeFill="background1"/>
          </w:tcPr>
          <w:p w14:paraId="70505678" w14:textId="77777777" w:rsidR="00C35035" w:rsidRPr="00C72009" w:rsidRDefault="00C35035" w:rsidP="009445D3">
            <w:pPr>
              <w:pStyle w:val="08-Tabelageral"/>
              <w:rPr>
                <w:rFonts w:cs="Arial"/>
                <w:szCs w:val="14"/>
              </w:rPr>
            </w:pPr>
            <w:r w:rsidRPr="00C72009">
              <w:rPr>
                <w:rFonts w:cs="Arial"/>
              </w:rPr>
              <w:t>738,367</w:t>
            </w:r>
          </w:p>
        </w:tc>
        <w:tc>
          <w:tcPr>
            <w:tcW w:w="1240" w:type="dxa"/>
            <w:shd w:val="clear" w:color="auto" w:fill="FFFFFF" w:themeFill="background1"/>
          </w:tcPr>
          <w:p w14:paraId="551226D7"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FFFFFF" w:themeFill="background1"/>
          </w:tcPr>
          <w:p w14:paraId="3468D9A7" w14:textId="77777777" w:rsidR="00C35035" w:rsidRPr="00C72009" w:rsidRDefault="00C35035" w:rsidP="009445D3">
            <w:pPr>
              <w:pStyle w:val="08-Tabelageral"/>
              <w:rPr>
                <w:rFonts w:cs="Arial"/>
                <w:szCs w:val="14"/>
              </w:rPr>
            </w:pPr>
            <w:r w:rsidRPr="00C72009">
              <w:rPr>
                <w:rFonts w:cs="Arial"/>
              </w:rPr>
              <w:t>738,367</w:t>
            </w:r>
          </w:p>
        </w:tc>
      </w:tr>
      <w:tr w:rsidR="00C35035" w:rsidRPr="00C72009" w14:paraId="1D817CB8" w14:textId="77777777" w:rsidTr="00C35035">
        <w:trPr>
          <w:trHeight w:val="238"/>
          <w:jc w:val="center"/>
        </w:trPr>
        <w:tc>
          <w:tcPr>
            <w:tcW w:w="4678" w:type="dxa"/>
            <w:shd w:val="clear" w:color="auto" w:fill="D9E2F3" w:themeFill="accent5" w:themeFillTint="33"/>
          </w:tcPr>
          <w:p w14:paraId="09F54D12" w14:textId="77777777" w:rsidR="00C35035" w:rsidRPr="00C72009" w:rsidRDefault="00C35035" w:rsidP="009445D3">
            <w:pPr>
              <w:pStyle w:val="08-Tabelageral"/>
              <w:jc w:val="left"/>
              <w:rPr>
                <w:rFonts w:cs="Arial"/>
                <w:szCs w:val="14"/>
              </w:rPr>
            </w:pPr>
            <w:proofErr w:type="spellStart"/>
            <w:r w:rsidRPr="00C72009">
              <w:rPr>
                <w:rFonts w:cs="Arial"/>
                <w:szCs w:val="14"/>
              </w:rPr>
              <w:t>Cost</w:t>
            </w:r>
            <w:proofErr w:type="spellEnd"/>
            <w:r w:rsidRPr="00C72009">
              <w:rPr>
                <w:rFonts w:cs="Arial"/>
                <w:szCs w:val="14"/>
              </w:rPr>
              <w:t xml:space="preserve"> </w:t>
            </w:r>
            <w:proofErr w:type="spellStart"/>
            <w:r w:rsidRPr="00C72009">
              <w:rPr>
                <w:rFonts w:cs="Arial"/>
                <w:szCs w:val="14"/>
              </w:rPr>
              <w:t>of</w:t>
            </w:r>
            <w:proofErr w:type="spellEnd"/>
            <w:r w:rsidRPr="00C72009">
              <w:rPr>
                <w:rFonts w:cs="Arial"/>
                <w:szCs w:val="14"/>
              </w:rPr>
              <w:t xml:space="preserve"> Services </w:t>
            </w:r>
            <w:proofErr w:type="spellStart"/>
            <w:r w:rsidRPr="00C72009">
              <w:rPr>
                <w:rFonts w:cs="Arial"/>
                <w:szCs w:val="14"/>
              </w:rPr>
              <w:t>Provided</w:t>
            </w:r>
            <w:proofErr w:type="spellEnd"/>
          </w:p>
        </w:tc>
        <w:tc>
          <w:tcPr>
            <w:tcW w:w="1240" w:type="dxa"/>
            <w:shd w:val="clear" w:color="auto" w:fill="D9E2F3" w:themeFill="accent5" w:themeFillTint="33"/>
          </w:tcPr>
          <w:p w14:paraId="229A5A4C" w14:textId="77777777" w:rsidR="00C35035" w:rsidRPr="00C72009" w:rsidRDefault="00C35035" w:rsidP="009445D3">
            <w:pPr>
              <w:pStyle w:val="08-Tabelageral"/>
              <w:rPr>
                <w:rFonts w:cs="Arial"/>
                <w:szCs w:val="14"/>
              </w:rPr>
            </w:pPr>
            <w:r w:rsidRPr="00C72009">
              <w:rPr>
                <w:rFonts w:cs="Arial"/>
                <w:b/>
              </w:rPr>
              <w:t>--</w:t>
            </w:r>
          </w:p>
        </w:tc>
        <w:tc>
          <w:tcPr>
            <w:tcW w:w="1240" w:type="dxa"/>
            <w:shd w:val="clear" w:color="auto" w:fill="D9E2F3" w:themeFill="accent5" w:themeFillTint="33"/>
          </w:tcPr>
          <w:p w14:paraId="1686D646" w14:textId="77777777" w:rsidR="00C35035" w:rsidRPr="00C72009" w:rsidRDefault="00C35035" w:rsidP="009445D3">
            <w:pPr>
              <w:pStyle w:val="08-Tabelageral"/>
              <w:rPr>
                <w:rFonts w:cs="Arial"/>
                <w:szCs w:val="14"/>
              </w:rPr>
            </w:pPr>
            <w:r w:rsidRPr="00C72009">
              <w:rPr>
                <w:rFonts w:cs="Arial"/>
                <w:b/>
              </w:rPr>
              <w:t>(36,778)</w:t>
            </w:r>
          </w:p>
        </w:tc>
        <w:tc>
          <w:tcPr>
            <w:tcW w:w="1240" w:type="dxa"/>
            <w:shd w:val="clear" w:color="auto" w:fill="D9E2F3" w:themeFill="accent5" w:themeFillTint="33"/>
          </w:tcPr>
          <w:p w14:paraId="4DD70BE7" w14:textId="77777777" w:rsidR="00C35035" w:rsidRPr="00C72009" w:rsidRDefault="00C35035" w:rsidP="009445D3">
            <w:pPr>
              <w:pStyle w:val="08-Tabelageral"/>
              <w:rPr>
                <w:rFonts w:cs="Arial"/>
                <w:szCs w:val="14"/>
              </w:rPr>
            </w:pPr>
            <w:r w:rsidRPr="00C72009">
              <w:rPr>
                <w:rFonts w:cs="Arial"/>
                <w:b/>
              </w:rPr>
              <w:t>--</w:t>
            </w:r>
          </w:p>
        </w:tc>
        <w:tc>
          <w:tcPr>
            <w:tcW w:w="1241" w:type="dxa"/>
            <w:shd w:val="clear" w:color="auto" w:fill="D9E2F3" w:themeFill="accent5" w:themeFillTint="33"/>
          </w:tcPr>
          <w:p w14:paraId="4DF079E7" w14:textId="77777777" w:rsidR="00C35035" w:rsidRPr="00C72009" w:rsidRDefault="00C35035" w:rsidP="009445D3">
            <w:pPr>
              <w:pStyle w:val="08-Tabelageral"/>
              <w:rPr>
                <w:rFonts w:cs="Arial"/>
                <w:szCs w:val="14"/>
              </w:rPr>
            </w:pPr>
            <w:r w:rsidRPr="00C72009">
              <w:rPr>
                <w:rFonts w:cs="Arial"/>
                <w:b/>
              </w:rPr>
              <w:t>(36,778)</w:t>
            </w:r>
          </w:p>
        </w:tc>
      </w:tr>
      <w:tr w:rsidR="00C35035" w:rsidRPr="00C72009" w14:paraId="36E233B4" w14:textId="77777777" w:rsidTr="00C35035">
        <w:trPr>
          <w:trHeight w:val="238"/>
          <w:jc w:val="center"/>
        </w:trPr>
        <w:tc>
          <w:tcPr>
            <w:tcW w:w="4678" w:type="dxa"/>
            <w:shd w:val="clear" w:color="auto" w:fill="FFFFFF" w:themeFill="background1"/>
          </w:tcPr>
          <w:p w14:paraId="0B9A649B" w14:textId="77777777" w:rsidR="00C35035" w:rsidRPr="00C72009" w:rsidRDefault="00C35035" w:rsidP="009445D3">
            <w:pPr>
              <w:pStyle w:val="08-Tabelageral"/>
              <w:jc w:val="left"/>
              <w:rPr>
                <w:rFonts w:cs="Arial"/>
                <w:b/>
                <w:szCs w:val="14"/>
              </w:rPr>
            </w:pPr>
            <w:r w:rsidRPr="00C72009">
              <w:rPr>
                <w:rFonts w:cs="Arial"/>
                <w:b/>
                <w:szCs w:val="14"/>
              </w:rPr>
              <w:t>Gross Profit</w:t>
            </w:r>
          </w:p>
        </w:tc>
        <w:tc>
          <w:tcPr>
            <w:tcW w:w="1240" w:type="dxa"/>
            <w:shd w:val="clear" w:color="auto" w:fill="FFFFFF" w:themeFill="background1"/>
          </w:tcPr>
          <w:p w14:paraId="3D1245E8" w14:textId="77777777" w:rsidR="00C35035" w:rsidRPr="00C72009" w:rsidRDefault="00C35035" w:rsidP="009445D3">
            <w:pPr>
              <w:pStyle w:val="08-Tabelageral"/>
              <w:rPr>
                <w:rFonts w:cs="Arial"/>
                <w:b/>
                <w:szCs w:val="14"/>
              </w:rPr>
            </w:pPr>
            <w:r w:rsidRPr="00C72009">
              <w:rPr>
                <w:rFonts w:cs="Arial"/>
                <w:b/>
              </w:rPr>
              <w:t>1,477,838</w:t>
            </w:r>
          </w:p>
        </w:tc>
        <w:tc>
          <w:tcPr>
            <w:tcW w:w="1240" w:type="dxa"/>
            <w:shd w:val="clear" w:color="auto" w:fill="FFFFFF" w:themeFill="background1"/>
          </w:tcPr>
          <w:p w14:paraId="0110A695" w14:textId="77777777" w:rsidR="00C35035" w:rsidRPr="00C72009" w:rsidRDefault="00C35035" w:rsidP="009445D3">
            <w:pPr>
              <w:pStyle w:val="08-Tabelageral"/>
              <w:rPr>
                <w:rFonts w:cs="Arial"/>
                <w:b/>
                <w:szCs w:val="14"/>
              </w:rPr>
            </w:pPr>
            <w:r w:rsidRPr="00C72009">
              <w:rPr>
                <w:rFonts w:cs="Arial"/>
                <w:b/>
              </w:rPr>
              <w:t>697,240</w:t>
            </w:r>
          </w:p>
        </w:tc>
        <w:tc>
          <w:tcPr>
            <w:tcW w:w="1240" w:type="dxa"/>
            <w:shd w:val="clear" w:color="auto" w:fill="FFFFFF" w:themeFill="background1"/>
          </w:tcPr>
          <w:p w14:paraId="76D358AC" w14:textId="77777777" w:rsidR="00C35035" w:rsidRPr="00C72009" w:rsidRDefault="00C35035" w:rsidP="009445D3">
            <w:pPr>
              <w:pStyle w:val="08-Tabelageral"/>
              <w:rPr>
                <w:rFonts w:cs="Arial"/>
                <w:b/>
                <w:szCs w:val="14"/>
              </w:rPr>
            </w:pPr>
            <w:r w:rsidRPr="00C72009">
              <w:rPr>
                <w:rFonts w:cs="Arial"/>
                <w:b/>
              </w:rPr>
              <w:t>(954,033)</w:t>
            </w:r>
          </w:p>
        </w:tc>
        <w:tc>
          <w:tcPr>
            <w:tcW w:w="1241" w:type="dxa"/>
            <w:shd w:val="clear" w:color="auto" w:fill="FFFFFF" w:themeFill="background1"/>
          </w:tcPr>
          <w:p w14:paraId="24FDC7AE" w14:textId="77777777" w:rsidR="00C35035" w:rsidRPr="00C72009" w:rsidRDefault="00C35035" w:rsidP="009445D3">
            <w:pPr>
              <w:pStyle w:val="08-Tabelageral"/>
              <w:rPr>
                <w:rFonts w:cs="Arial"/>
                <w:b/>
                <w:szCs w:val="14"/>
              </w:rPr>
            </w:pPr>
            <w:r w:rsidRPr="00C72009">
              <w:rPr>
                <w:rFonts w:cs="Arial"/>
                <w:b/>
              </w:rPr>
              <w:t>1,221,045</w:t>
            </w:r>
          </w:p>
        </w:tc>
      </w:tr>
      <w:tr w:rsidR="00C35035" w:rsidRPr="00C72009" w14:paraId="6D82888E" w14:textId="77777777" w:rsidTr="00C35035">
        <w:trPr>
          <w:trHeight w:val="238"/>
          <w:jc w:val="center"/>
        </w:trPr>
        <w:tc>
          <w:tcPr>
            <w:tcW w:w="4678" w:type="dxa"/>
            <w:shd w:val="clear" w:color="auto" w:fill="D9E2F3" w:themeFill="accent5" w:themeFillTint="33"/>
          </w:tcPr>
          <w:p w14:paraId="1EE663E6" w14:textId="77777777" w:rsidR="00C35035" w:rsidRPr="00C72009" w:rsidRDefault="00C35035" w:rsidP="009445D3">
            <w:pPr>
              <w:pStyle w:val="08-Tabelageral"/>
              <w:jc w:val="left"/>
              <w:rPr>
                <w:rFonts w:cs="Arial"/>
                <w:b/>
                <w:bCs/>
                <w:szCs w:val="14"/>
              </w:rPr>
            </w:pPr>
            <w:r w:rsidRPr="00C72009">
              <w:rPr>
                <w:rFonts w:cs="Arial"/>
                <w:b/>
                <w:szCs w:val="14"/>
              </w:rPr>
              <w:t xml:space="preserve">Other Income </w:t>
            </w:r>
            <w:proofErr w:type="spellStart"/>
            <w:r w:rsidRPr="00C72009">
              <w:rPr>
                <w:rFonts w:cs="Arial"/>
                <w:b/>
                <w:szCs w:val="14"/>
              </w:rPr>
              <w:t>and</w:t>
            </w:r>
            <w:proofErr w:type="spellEnd"/>
            <w:r w:rsidRPr="00C72009">
              <w:rPr>
                <w:rFonts w:cs="Arial"/>
                <w:b/>
                <w:szCs w:val="14"/>
              </w:rPr>
              <w:t xml:space="preserve"> </w:t>
            </w:r>
            <w:proofErr w:type="spellStart"/>
            <w:r w:rsidRPr="00C72009">
              <w:rPr>
                <w:rFonts w:cs="Arial"/>
                <w:b/>
                <w:szCs w:val="14"/>
              </w:rPr>
              <w:t>Expenses</w:t>
            </w:r>
            <w:proofErr w:type="spellEnd"/>
          </w:p>
        </w:tc>
        <w:tc>
          <w:tcPr>
            <w:tcW w:w="1240" w:type="dxa"/>
            <w:shd w:val="clear" w:color="auto" w:fill="D9E2F3" w:themeFill="accent5" w:themeFillTint="33"/>
          </w:tcPr>
          <w:p w14:paraId="07932A6D" w14:textId="77777777" w:rsidR="00C35035" w:rsidRPr="00C72009" w:rsidRDefault="00C35035" w:rsidP="009445D3">
            <w:pPr>
              <w:pStyle w:val="08-Tabelageral"/>
              <w:rPr>
                <w:rFonts w:cs="Arial"/>
                <w:b/>
                <w:szCs w:val="14"/>
              </w:rPr>
            </w:pPr>
            <w:r w:rsidRPr="00C72009">
              <w:rPr>
                <w:rFonts w:cs="Arial"/>
                <w:b/>
              </w:rPr>
              <w:t>(12,040)</w:t>
            </w:r>
          </w:p>
        </w:tc>
        <w:tc>
          <w:tcPr>
            <w:tcW w:w="1240" w:type="dxa"/>
            <w:shd w:val="clear" w:color="auto" w:fill="D9E2F3" w:themeFill="accent5" w:themeFillTint="33"/>
          </w:tcPr>
          <w:p w14:paraId="33CF5018" w14:textId="77777777" w:rsidR="00C35035" w:rsidRPr="00C72009" w:rsidRDefault="00C35035" w:rsidP="009445D3">
            <w:pPr>
              <w:pStyle w:val="08-Tabelageral"/>
              <w:rPr>
                <w:rFonts w:cs="Arial"/>
                <w:b/>
                <w:szCs w:val="14"/>
              </w:rPr>
            </w:pPr>
            <w:r w:rsidRPr="00C72009">
              <w:rPr>
                <w:rFonts w:cs="Arial"/>
                <w:b/>
              </w:rPr>
              <w:t>(57,832)</w:t>
            </w:r>
          </w:p>
        </w:tc>
        <w:tc>
          <w:tcPr>
            <w:tcW w:w="1240" w:type="dxa"/>
            <w:shd w:val="clear" w:color="auto" w:fill="D9E2F3" w:themeFill="accent5" w:themeFillTint="33"/>
          </w:tcPr>
          <w:p w14:paraId="334080E9" w14:textId="77777777" w:rsidR="00C35035" w:rsidRPr="00C72009" w:rsidRDefault="00C35035" w:rsidP="009445D3">
            <w:pPr>
              <w:pStyle w:val="08-Tabelageral"/>
              <w:rPr>
                <w:rFonts w:cs="Arial"/>
                <w:b/>
                <w:szCs w:val="14"/>
              </w:rPr>
            </w:pPr>
            <w:r w:rsidRPr="00C72009">
              <w:rPr>
                <w:rFonts w:cs="Arial"/>
                <w:b/>
              </w:rPr>
              <w:t>--</w:t>
            </w:r>
          </w:p>
        </w:tc>
        <w:tc>
          <w:tcPr>
            <w:tcW w:w="1241" w:type="dxa"/>
            <w:shd w:val="clear" w:color="auto" w:fill="D9E2F3" w:themeFill="accent5" w:themeFillTint="33"/>
          </w:tcPr>
          <w:p w14:paraId="4C9E3C77" w14:textId="77777777" w:rsidR="00C35035" w:rsidRPr="00C72009" w:rsidRDefault="00C35035" w:rsidP="009445D3">
            <w:pPr>
              <w:pStyle w:val="08-Tabelageral"/>
              <w:rPr>
                <w:rFonts w:cs="Arial"/>
                <w:b/>
                <w:szCs w:val="14"/>
              </w:rPr>
            </w:pPr>
            <w:r w:rsidRPr="00C72009">
              <w:rPr>
                <w:rFonts w:cs="Arial"/>
                <w:b/>
              </w:rPr>
              <w:t>(69,872)</w:t>
            </w:r>
          </w:p>
        </w:tc>
      </w:tr>
      <w:tr w:rsidR="00C35035" w:rsidRPr="00C72009" w14:paraId="41C2778B" w14:textId="77777777" w:rsidTr="00C35035">
        <w:trPr>
          <w:trHeight w:val="238"/>
          <w:jc w:val="center"/>
        </w:trPr>
        <w:tc>
          <w:tcPr>
            <w:tcW w:w="4678" w:type="dxa"/>
            <w:shd w:val="clear" w:color="auto" w:fill="FFFFFF" w:themeFill="background1"/>
          </w:tcPr>
          <w:p w14:paraId="43BD9BEF" w14:textId="77777777" w:rsidR="00C35035" w:rsidRPr="00C72009" w:rsidRDefault="00C35035" w:rsidP="009445D3">
            <w:pPr>
              <w:pStyle w:val="08-Tabelageral"/>
              <w:ind w:left="113"/>
              <w:jc w:val="left"/>
              <w:rPr>
                <w:rFonts w:cs="Arial"/>
                <w:szCs w:val="14"/>
              </w:rPr>
            </w:pPr>
            <w:proofErr w:type="spellStart"/>
            <w:r w:rsidRPr="00C72009">
              <w:rPr>
                <w:rFonts w:cs="Arial"/>
                <w:szCs w:val="14"/>
              </w:rPr>
              <w:t>Personnel</w:t>
            </w:r>
            <w:proofErr w:type="spellEnd"/>
            <w:r w:rsidRPr="00C72009">
              <w:rPr>
                <w:rFonts w:cs="Arial"/>
                <w:szCs w:val="14"/>
              </w:rPr>
              <w:t xml:space="preserve"> </w:t>
            </w:r>
            <w:proofErr w:type="spellStart"/>
            <w:r w:rsidRPr="00C72009">
              <w:rPr>
                <w:rFonts w:cs="Arial"/>
                <w:szCs w:val="14"/>
              </w:rPr>
              <w:t>expenses</w:t>
            </w:r>
            <w:proofErr w:type="spellEnd"/>
          </w:p>
        </w:tc>
        <w:tc>
          <w:tcPr>
            <w:tcW w:w="1240" w:type="dxa"/>
            <w:shd w:val="clear" w:color="auto" w:fill="FFFFFF" w:themeFill="background1"/>
          </w:tcPr>
          <w:p w14:paraId="5C13EC79" w14:textId="77777777" w:rsidR="00C35035" w:rsidRPr="00C72009" w:rsidRDefault="00C35035" w:rsidP="009445D3">
            <w:pPr>
              <w:pStyle w:val="08-Tabelageral"/>
              <w:rPr>
                <w:rFonts w:cs="Arial"/>
                <w:szCs w:val="14"/>
              </w:rPr>
            </w:pPr>
            <w:r w:rsidRPr="00C72009">
              <w:rPr>
                <w:rFonts w:cs="Arial"/>
              </w:rPr>
              <w:t>(5,317)</w:t>
            </w:r>
          </w:p>
        </w:tc>
        <w:tc>
          <w:tcPr>
            <w:tcW w:w="1240" w:type="dxa"/>
            <w:shd w:val="clear" w:color="auto" w:fill="FFFFFF" w:themeFill="background1"/>
          </w:tcPr>
          <w:p w14:paraId="0363D732" w14:textId="77777777" w:rsidR="00C35035" w:rsidRPr="00C72009" w:rsidRDefault="00C35035" w:rsidP="009445D3">
            <w:pPr>
              <w:pStyle w:val="08-Tabelageral"/>
              <w:rPr>
                <w:rFonts w:cs="Arial"/>
                <w:szCs w:val="14"/>
              </w:rPr>
            </w:pPr>
            <w:r w:rsidRPr="00C72009">
              <w:rPr>
                <w:rFonts w:cs="Arial"/>
              </w:rPr>
              <w:t>(10,822)</w:t>
            </w:r>
          </w:p>
        </w:tc>
        <w:tc>
          <w:tcPr>
            <w:tcW w:w="1240" w:type="dxa"/>
            <w:shd w:val="clear" w:color="auto" w:fill="FFFFFF" w:themeFill="background1"/>
          </w:tcPr>
          <w:p w14:paraId="28434898"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FFFFFF" w:themeFill="background1"/>
          </w:tcPr>
          <w:p w14:paraId="3844C83C" w14:textId="77777777" w:rsidR="00C35035" w:rsidRPr="00C72009" w:rsidRDefault="00C35035" w:rsidP="009445D3">
            <w:pPr>
              <w:pStyle w:val="08-Tabelageral"/>
              <w:rPr>
                <w:rFonts w:cs="Arial"/>
                <w:szCs w:val="14"/>
              </w:rPr>
            </w:pPr>
            <w:r w:rsidRPr="00C72009">
              <w:rPr>
                <w:rFonts w:cs="Arial"/>
              </w:rPr>
              <w:t>(16,139)</w:t>
            </w:r>
          </w:p>
        </w:tc>
      </w:tr>
      <w:tr w:rsidR="00C35035" w:rsidRPr="00C72009" w14:paraId="6673DE7B" w14:textId="77777777" w:rsidTr="00C35035">
        <w:trPr>
          <w:trHeight w:val="238"/>
          <w:jc w:val="center"/>
        </w:trPr>
        <w:tc>
          <w:tcPr>
            <w:tcW w:w="4678" w:type="dxa"/>
            <w:shd w:val="clear" w:color="auto" w:fill="D9E2F3" w:themeFill="accent5" w:themeFillTint="33"/>
          </w:tcPr>
          <w:p w14:paraId="5C70EFDA" w14:textId="77777777" w:rsidR="00C35035" w:rsidRPr="00C72009" w:rsidRDefault="00C35035" w:rsidP="009445D3">
            <w:pPr>
              <w:pStyle w:val="08-Tabelageral"/>
              <w:ind w:left="113"/>
              <w:jc w:val="left"/>
              <w:rPr>
                <w:rFonts w:cs="Arial"/>
                <w:szCs w:val="14"/>
              </w:rPr>
            </w:pPr>
            <w:proofErr w:type="spellStart"/>
            <w:r w:rsidRPr="00C72009">
              <w:rPr>
                <w:rFonts w:cs="Arial"/>
                <w:szCs w:val="14"/>
              </w:rPr>
              <w:t>Adminstrative</w:t>
            </w:r>
            <w:proofErr w:type="spellEnd"/>
            <w:r w:rsidRPr="00C72009">
              <w:rPr>
                <w:rFonts w:cs="Arial"/>
                <w:szCs w:val="14"/>
              </w:rPr>
              <w:t xml:space="preserve"> </w:t>
            </w:r>
            <w:proofErr w:type="spellStart"/>
            <w:r w:rsidRPr="00C72009">
              <w:rPr>
                <w:rFonts w:cs="Arial"/>
                <w:szCs w:val="14"/>
              </w:rPr>
              <w:t>expenses</w:t>
            </w:r>
            <w:proofErr w:type="spellEnd"/>
          </w:p>
        </w:tc>
        <w:tc>
          <w:tcPr>
            <w:tcW w:w="1240" w:type="dxa"/>
            <w:shd w:val="clear" w:color="auto" w:fill="D9E2F3" w:themeFill="accent5" w:themeFillTint="33"/>
          </w:tcPr>
          <w:p w14:paraId="73AE6EA9" w14:textId="77777777" w:rsidR="00C35035" w:rsidRPr="00C72009" w:rsidRDefault="00C35035" w:rsidP="009445D3">
            <w:pPr>
              <w:pStyle w:val="08-Tabelageral"/>
              <w:rPr>
                <w:rFonts w:cs="Arial"/>
                <w:szCs w:val="14"/>
              </w:rPr>
            </w:pPr>
            <w:r w:rsidRPr="00C72009">
              <w:rPr>
                <w:rFonts w:cs="Arial"/>
              </w:rPr>
              <w:t>(1,565)</w:t>
            </w:r>
          </w:p>
        </w:tc>
        <w:tc>
          <w:tcPr>
            <w:tcW w:w="1240" w:type="dxa"/>
            <w:shd w:val="clear" w:color="auto" w:fill="D9E2F3" w:themeFill="accent5" w:themeFillTint="33"/>
          </w:tcPr>
          <w:p w14:paraId="05D83BE4" w14:textId="77777777" w:rsidR="00C35035" w:rsidRPr="00C72009" w:rsidRDefault="00C35035" w:rsidP="009445D3">
            <w:pPr>
              <w:pStyle w:val="08-Tabelageral"/>
              <w:rPr>
                <w:rFonts w:cs="Arial"/>
                <w:szCs w:val="14"/>
              </w:rPr>
            </w:pPr>
            <w:r w:rsidRPr="00C72009">
              <w:rPr>
                <w:rFonts w:cs="Arial"/>
              </w:rPr>
              <w:t>(44,683)</w:t>
            </w:r>
          </w:p>
        </w:tc>
        <w:tc>
          <w:tcPr>
            <w:tcW w:w="1240" w:type="dxa"/>
            <w:shd w:val="clear" w:color="auto" w:fill="D9E2F3" w:themeFill="accent5" w:themeFillTint="33"/>
          </w:tcPr>
          <w:p w14:paraId="537E3BEB"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D9E2F3" w:themeFill="accent5" w:themeFillTint="33"/>
          </w:tcPr>
          <w:p w14:paraId="2CCD9903" w14:textId="77777777" w:rsidR="00C35035" w:rsidRPr="00C72009" w:rsidRDefault="00C35035" w:rsidP="009445D3">
            <w:pPr>
              <w:pStyle w:val="08-Tabelageral"/>
              <w:rPr>
                <w:rFonts w:cs="Arial"/>
                <w:szCs w:val="14"/>
              </w:rPr>
            </w:pPr>
            <w:r w:rsidRPr="00C72009">
              <w:rPr>
                <w:rFonts w:cs="Arial"/>
              </w:rPr>
              <w:t>(46,248)</w:t>
            </w:r>
          </w:p>
        </w:tc>
      </w:tr>
      <w:tr w:rsidR="00C35035" w:rsidRPr="00C72009" w14:paraId="3FA0F162" w14:textId="77777777" w:rsidTr="00C35035">
        <w:trPr>
          <w:trHeight w:val="238"/>
          <w:jc w:val="center"/>
        </w:trPr>
        <w:tc>
          <w:tcPr>
            <w:tcW w:w="4678" w:type="dxa"/>
            <w:shd w:val="clear" w:color="auto" w:fill="FFFFFF" w:themeFill="background1"/>
          </w:tcPr>
          <w:p w14:paraId="062AFF16" w14:textId="77777777" w:rsidR="00C35035" w:rsidRPr="00C72009" w:rsidRDefault="00C35035" w:rsidP="009445D3">
            <w:pPr>
              <w:pStyle w:val="08-Tabelageral"/>
              <w:ind w:left="113"/>
              <w:jc w:val="left"/>
              <w:rPr>
                <w:rFonts w:cs="Arial"/>
                <w:szCs w:val="14"/>
              </w:rPr>
            </w:pPr>
            <w:proofErr w:type="spellStart"/>
            <w:r w:rsidRPr="00C72009">
              <w:rPr>
                <w:rFonts w:cs="Arial"/>
                <w:szCs w:val="14"/>
              </w:rPr>
              <w:t>Tax</w:t>
            </w:r>
            <w:proofErr w:type="spellEnd"/>
            <w:r w:rsidRPr="00C72009">
              <w:rPr>
                <w:rFonts w:cs="Arial"/>
                <w:szCs w:val="14"/>
              </w:rPr>
              <w:t xml:space="preserve"> </w:t>
            </w:r>
            <w:proofErr w:type="spellStart"/>
            <w:r w:rsidRPr="00C72009">
              <w:rPr>
                <w:rFonts w:cs="Arial"/>
                <w:szCs w:val="14"/>
              </w:rPr>
              <w:t>expenses</w:t>
            </w:r>
            <w:proofErr w:type="spellEnd"/>
          </w:p>
        </w:tc>
        <w:tc>
          <w:tcPr>
            <w:tcW w:w="1240" w:type="dxa"/>
            <w:shd w:val="clear" w:color="auto" w:fill="FFFFFF" w:themeFill="background1"/>
          </w:tcPr>
          <w:p w14:paraId="3A889FC5" w14:textId="77777777" w:rsidR="00C35035" w:rsidRPr="00C72009" w:rsidRDefault="00C35035" w:rsidP="009445D3">
            <w:pPr>
              <w:pStyle w:val="08-Tabelageral"/>
              <w:rPr>
                <w:rFonts w:cs="Arial"/>
                <w:szCs w:val="14"/>
              </w:rPr>
            </w:pPr>
            <w:r w:rsidRPr="00C72009">
              <w:rPr>
                <w:rFonts w:cs="Arial"/>
              </w:rPr>
              <w:t>(746)</w:t>
            </w:r>
          </w:p>
        </w:tc>
        <w:tc>
          <w:tcPr>
            <w:tcW w:w="1240" w:type="dxa"/>
            <w:shd w:val="clear" w:color="auto" w:fill="FFFFFF" w:themeFill="background1"/>
          </w:tcPr>
          <w:p w14:paraId="26662BEC" w14:textId="77777777" w:rsidR="00C35035" w:rsidRPr="00C72009" w:rsidRDefault="00C35035" w:rsidP="009445D3">
            <w:pPr>
              <w:pStyle w:val="08-Tabelageral"/>
              <w:rPr>
                <w:rFonts w:cs="Arial"/>
                <w:szCs w:val="14"/>
              </w:rPr>
            </w:pPr>
            <w:r w:rsidRPr="00C72009">
              <w:rPr>
                <w:rFonts w:cs="Arial"/>
              </w:rPr>
              <w:t>(714)</w:t>
            </w:r>
          </w:p>
        </w:tc>
        <w:tc>
          <w:tcPr>
            <w:tcW w:w="1240" w:type="dxa"/>
            <w:shd w:val="clear" w:color="auto" w:fill="FFFFFF" w:themeFill="background1"/>
          </w:tcPr>
          <w:p w14:paraId="38AFD108"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FFFFFF" w:themeFill="background1"/>
          </w:tcPr>
          <w:p w14:paraId="4BF2E0A5" w14:textId="77777777" w:rsidR="00C35035" w:rsidRPr="00C72009" w:rsidRDefault="00C35035" w:rsidP="009445D3">
            <w:pPr>
              <w:pStyle w:val="08-Tabelageral"/>
              <w:rPr>
                <w:rFonts w:cs="Arial"/>
                <w:szCs w:val="14"/>
              </w:rPr>
            </w:pPr>
            <w:r w:rsidRPr="00C72009">
              <w:rPr>
                <w:rFonts w:cs="Arial"/>
              </w:rPr>
              <w:t>(1,460)</w:t>
            </w:r>
          </w:p>
        </w:tc>
      </w:tr>
      <w:tr w:rsidR="00C35035" w:rsidRPr="00C72009" w14:paraId="4CED51D5" w14:textId="77777777" w:rsidTr="00C35035">
        <w:trPr>
          <w:trHeight w:val="238"/>
          <w:jc w:val="center"/>
        </w:trPr>
        <w:tc>
          <w:tcPr>
            <w:tcW w:w="4678" w:type="dxa"/>
            <w:shd w:val="clear" w:color="auto" w:fill="D9E2F3" w:themeFill="accent5" w:themeFillTint="33"/>
          </w:tcPr>
          <w:p w14:paraId="1C591578" w14:textId="77777777" w:rsidR="00C35035" w:rsidRPr="00C72009" w:rsidRDefault="00C35035" w:rsidP="009445D3">
            <w:pPr>
              <w:pStyle w:val="08-Tabelageral"/>
              <w:ind w:left="113"/>
              <w:jc w:val="left"/>
              <w:rPr>
                <w:rFonts w:cs="Arial"/>
                <w:szCs w:val="14"/>
              </w:rPr>
            </w:pPr>
            <w:r w:rsidRPr="00C72009">
              <w:rPr>
                <w:rFonts w:cs="Arial"/>
                <w:szCs w:val="14"/>
              </w:rPr>
              <w:t>Other</w:t>
            </w:r>
          </w:p>
        </w:tc>
        <w:tc>
          <w:tcPr>
            <w:tcW w:w="1240" w:type="dxa"/>
            <w:shd w:val="clear" w:color="auto" w:fill="D9E2F3" w:themeFill="accent5" w:themeFillTint="33"/>
          </w:tcPr>
          <w:p w14:paraId="20996068" w14:textId="77777777" w:rsidR="00C35035" w:rsidRPr="00C72009" w:rsidRDefault="00C35035" w:rsidP="009445D3">
            <w:pPr>
              <w:pStyle w:val="08-Tabelageral"/>
              <w:rPr>
                <w:rFonts w:cs="Arial"/>
                <w:szCs w:val="14"/>
              </w:rPr>
            </w:pPr>
            <w:r w:rsidRPr="00C72009">
              <w:rPr>
                <w:rFonts w:cs="Arial"/>
              </w:rPr>
              <w:t>(4,412)</w:t>
            </w:r>
          </w:p>
        </w:tc>
        <w:tc>
          <w:tcPr>
            <w:tcW w:w="1240" w:type="dxa"/>
            <w:shd w:val="clear" w:color="auto" w:fill="D9E2F3" w:themeFill="accent5" w:themeFillTint="33"/>
          </w:tcPr>
          <w:p w14:paraId="37143805" w14:textId="77777777" w:rsidR="00C35035" w:rsidRPr="00C72009" w:rsidRDefault="00C35035" w:rsidP="009445D3">
            <w:pPr>
              <w:pStyle w:val="08-Tabelageral"/>
              <w:rPr>
                <w:rFonts w:cs="Arial"/>
                <w:szCs w:val="14"/>
              </w:rPr>
            </w:pPr>
            <w:r w:rsidRPr="00C72009">
              <w:rPr>
                <w:rFonts w:cs="Arial"/>
              </w:rPr>
              <w:t>(1,613)</w:t>
            </w:r>
          </w:p>
        </w:tc>
        <w:tc>
          <w:tcPr>
            <w:tcW w:w="1240" w:type="dxa"/>
            <w:shd w:val="clear" w:color="auto" w:fill="D9E2F3" w:themeFill="accent5" w:themeFillTint="33"/>
          </w:tcPr>
          <w:p w14:paraId="1DB5E12C"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D9E2F3" w:themeFill="accent5" w:themeFillTint="33"/>
          </w:tcPr>
          <w:p w14:paraId="658C2827" w14:textId="77777777" w:rsidR="00C35035" w:rsidRPr="00C72009" w:rsidRDefault="00C35035" w:rsidP="009445D3">
            <w:pPr>
              <w:pStyle w:val="08-Tabelageral"/>
              <w:rPr>
                <w:rFonts w:cs="Arial"/>
                <w:szCs w:val="14"/>
              </w:rPr>
            </w:pPr>
            <w:r w:rsidRPr="00C72009">
              <w:rPr>
                <w:rFonts w:cs="Arial"/>
              </w:rPr>
              <w:t>(6,025)</w:t>
            </w:r>
          </w:p>
        </w:tc>
      </w:tr>
      <w:tr w:rsidR="00C35035" w:rsidRPr="00C72009" w14:paraId="0CF00390" w14:textId="77777777" w:rsidTr="00C35035">
        <w:trPr>
          <w:trHeight w:val="238"/>
          <w:jc w:val="center"/>
        </w:trPr>
        <w:tc>
          <w:tcPr>
            <w:tcW w:w="4678" w:type="dxa"/>
            <w:shd w:val="clear" w:color="auto" w:fill="FFFFFF" w:themeFill="background1"/>
          </w:tcPr>
          <w:p w14:paraId="47694746" w14:textId="77777777" w:rsidR="00C35035" w:rsidRPr="00C72009" w:rsidRDefault="00C35035" w:rsidP="009445D3">
            <w:pPr>
              <w:pStyle w:val="08-Tabelageral"/>
              <w:jc w:val="left"/>
              <w:rPr>
                <w:rFonts w:cs="Arial"/>
                <w:b/>
                <w:szCs w:val="14"/>
                <w:lang w:val="en-US"/>
              </w:rPr>
            </w:pPr>
            <w:r w:rsidRPr="00C72009">
              <w:rPr>
                <w:rFonts w:cs="Arial"/>
                <w:b/>
                <w:szCs w:val="14"/>
                <w:lang w:val="en-US"/>
              </w:rPr>
              <w:t>Income Before Financial Revenue and Expenses</w:t>
            </w:r>
          </w:p>
        </w:tc>
        <w:tc>
          <w:tcPr>
            <w:tcW w:w="1240" w:type="dxa"/>
            <w:shd w:val="clear" w:color="auto" w:fill="FFFFFF" w:themeFill="background1"/>
          </w:tcPr>
          <w:p w14:paraId="2CE01BAD" w14:textId="77777777" w:rsidR="00C35035" w:rsidRPr="00C72009" w:rsidRDefault="00C35035" w:rsidP="009445D3">
            <w:pPr>
              <w:pStyle w:val="08-Tabelageral"/>
              <w:rPr>
                <w:rFonts w:cs="Arial"/>
                <w:b/>
                <w:szCs w:val="14"/>
              </w:rPr>
            </w:pPr>
            <w:r w:rsidRPr="00C72009">
              <w:rPr>
                <w:rFonts w:cs="Arial"/>
                <w:b/>
              </w:rPr>
              <w:t>1,465,798</w:t>
            </w:r>
          </w:p>
        </w:tc>
        <w:tc>
          <w:tcPr>
            <w:tcW w:w="1240" w:type="dxa"/>
            <w:shd w:val="clear" w:color="auto" w:fill="FFFFFF" w:themeFill="background1"/>
          </w:tcPr>
          <w:p w14:paraId="2C928E1F" w14:textId="77777777" w:rsidR="00C35035" w:rsidRPr="00C72009" w:rsidRDefault="00C35035" w:rsidP="009445D3">
            <w:pPr>
              <w:pStyle w:val="08-Tabelageral"/>
              <w:rPr>
                <w:rFonts w:cs="Arial"/>
                <w:b/>
                <w:szCs w:val="14"/>
              </w:rPr>
            </w:pPr>
            <w:r w:rsidRPr="00C72009">
              <w:rPr>
                <w:rFonts w:cs="Arial"/>
                <w:b/>
              </w:rPr>
              <w:t>639,408</w:t>
            </w:r>
          </w:p>
        </w:tc>
        <w:tc>
          <w:tcPr>
            <w:tcW w:w="1240" w:type="dxa"/>
            <w:shd w:val="clear" w:color="auto" w:fill="FFFFFF" w:themeFill="background1"/>
          </w:tcPr>
          <w:p w14:paraId="0D62FFAD" w14:textId="77777777" w:rsidR="00C35035" w:rsidRPr="00C72009" w:rsidRDefault="00C35035" w:rsidP="009445D3">
            <w:pPr>
              <w:pStyle w:val="08-Tabelageral"/>
              <w:rPr>
                <w:rFonts w:cs="Arial"/>
                <w:b/>
                <w:szCs w:val="14"/>
              </w:rPr>
            </w:pPr>
            <w:r w:rsidRPr="00C72009">
              <w:rPr>
                <w:rFonts w:cs="Arial"/>
                <w:b/>
              </w:rPr>
              <w:t>(954,033)</w:t>
            </w:r>
          </w:p>
        </w:tc>
        <w:tc>
          <w:tcPr>
            <w:tcW w:w="1241" w:type="dxa"/>
            <w:shd w:val="clear" w:color="auto" w:fill="FFFFFF" w:themeFill="background1"/>
          </w:tcPr>
          <w:p w14:paraId="29F73D1B" w14:textId="77777777" w:rsidR="00C35035" w:rsidRPr="00C72009" w:rsidRDefault="00C35035" w:rsidP="009445D3">
            <w:pPr>
              <w:pStyle w:val="08-Tabelageral"/>
              <w:rPr>
                <w:rFonts w:cs="Arial"/>
                <w:b/>
                <w:szCs w:val="14"/>
              </w:rPr>
            </w:pPr>
            <w:r w:rsidRPr="00C72009">
              <w:rPr>
                <w:rFonts w:cs="Arial"/>
                <w:b/>
              </w:rPr>
              <w:t>1,151,173</w:t>
            </w:r>
          </w:p>
        </w:tc>
      </w:tr>
      <w:tr w:rsidR="00C35035" w:rsidRPr="00C72009" w14:paraId="3AB68FCD" w14:textId="77777777" w:rsidTr="00C35035">
        <w:trPr>
          <w:trHeight w:val="238"/>
          <w:jc w:val="center"/>
        </w:trPr>
        <w:tc>
          <w:tcPr>
            <w:tcW w:w="4678" w:type="dxa"/>
            <w:shd w:val="clear" w:color="auto" w:fill="D9E2F3" w:themeFill="accent5" w:themeFillTint="33"/>
          </w:tcPr>
          <w:p w14:paraId="6EC55B1D" w14:textId="77777777" w:rsidR="00C35035" w:rsidRPr="00C72009" w:rsidRDefault="00C35035" w:rsidP="009445D3">
            <w:pPr>
              <w:pStyle w:val="08-Tabelageral"/>
              <w:jc w:val="left"/>
              <w:rPr>
                <w:rFonts w:cs="Arial"/>
                <w:b/>
                <w:szCs w:val="14"/>
              </w:rPr>
            </w:pPr>
            <w:r w:rsidRPr="00C72009">
              <w:rPr>
                <w:rFonts w:cs="Arial"/>
                <w:b/>
                <w:szCs w:val="14"/>
              </w:rPr>
              <w:t xml:space="preserve">Financial </w:t>
            </w:r>
            <w:proofErr w:type="spellStart"/>
            <w:r w:rsidRPr="00C72009">
              <w:rPr>
                <w:rFonts w:cs="Arial"/>
                <w:b/>
                <w:szCs w:val="14"/>
              </w:rPr>
              <w:t>Result</w:t>
            </w:r>
            <w:proofErr w:type="spellEnd"/>
          </w:p>
        </w:tc>
        <w:tc>
          <w:tcPr>
            <w:tcW w:w="1240" w:type="dxa"/>
            <w:shd w:val="clear" w:color="auto" w:fill="D9E2F3" w:themeFill="accent5" w:themeFillTint="33"/>
          </w:tcPr>
          <w:p w14:paraId="24456365" w14:textId="77777777" w:rsidR="00C35035" w:rsidRPr="00C72009" w:rsidRDefault="00C35035" w:rsidP="009445D3">
            <w:pPr>
              <w:pStyle w:val="08-Tabelageral"/>
              <w:rPr>
                <w:rFonts w:cs="Arial"/>
                <w:b/>
                <w:szCs w:val="14"/>
              </w:rPr>
            </w:pPr>
            <w:r w:rsidRPr="00C72009">
              <w:rPr>
                <w:rFonts w:cs="Arial"/>
                <w:b/>
              </w:rPr>
              <w:t>15,792</w:t>
            </w:r>
          </w:p>
        </w:tc>
        <w:tc>
          <w:tcPr>
            <w:tcW w:w="1240" w:type="dxa"/>
            <w:shd w:val="clear" w:color="auto" w:fill="D9E2F3" w:themeFill="accent5" w:themeFillTint="33"/>
          </w:tcPr>
          <w:p w14:paraId="1502D6E9" w14:textId="77777777" w:rsidR="00C35035" w:rsidRPr="00C72009" w:rsidRDefault="00C35035" w:rsidP="009445D3">
            <w:pPr>
              <w:pStyle w:val="08-Tabelageral"/>
              <w:rPr>
                <w:rFonts w:cs="Arial"/>
                <w:b/>
                <w:szCs w:val="14"/>
              </w:rPr>
            </w:pPr>
            <w:r w:rsidRPr="00C72009">
              <w:rPr>
                <w:rFonts w:cs="Arial"/>
                <w:b/>
              </w:rPr>
              <w:t>15,271</w:t>
            </w:r>
          </w:p>
        </w:tc>
        <w:tc>
          <w:tcPr>
            <w:tcW w:w="1240" w:type="dxa"/>
            <w:shd w:val="clear" w:color="auto" w:fill="D9E2F3" w:themeFill="accent5" w:themeFillTint="33"/>
          </w:tcPr>
          <w:p w14:paraId="28FB6B7B" w14:textId="77777777" w:rsidR="00C35035" w:rsidRPr="00C72009" w:rsidRDefault="00C35035" w:rsidP="009445D3">
            <w:pPr>
              <w:pStyle w:val="08-Tabelageral"/>
              <w:rPr>
                <w:rFonts w:cs="Arial"/>
                <w:b/>
                <w:szCs w:val="14"/>
              </w:rPr>
            </w:pPr>
            <w:r w:rsidRPr="00C72009">
              <w:rPr>
                <w:rFonts w:cs="Arial"/>
                <w:b/>
              </w:rPr>
              <w:t>--</w:t>
            </w:r>
          </w:p>
        </w:tc>
        <w:tc>
          <w:tcPr>
            <w:tcW w:w="1241" w:type="dxa"/>
            <w:shd w:val="clear" w:color="auto" w:fill="D9E2F3" w:themeFill="accent5" w:themeFillTint="33"/>
          </w:tcPr>
          <w:p w14:paraId="5057286C" w14:textId="77777777" w:rsidR="00C35035" w:rsidRPr="00C72009" w:rsidRDefault="00C35035" w:rsidP="009445D3">
            <w:pPr>
              <w:pStyle w:val="08-Tabelageral"/>
              <w:rPr>
                <w:rFonts w:cs="Arial"/>
                <w:b/>
                <w:szCs w:val="14"/>
              </w:rPr>
            </w:pPr>
            <w:r w:rsidRPr="00C72009">
              <w:rPr>
                <w:rFonts w:cs="Arial"/>
                <w:b/>
              </w:rPr>
              <w:t>31,063</w:t>
            </w:r>
          </w:p>
        </w:tc>
      </w:tr>
      <w:tr w:rsidR="00C35035" w:rsidRPr="00C72009" w14:paraId="177758C6" w14:textId="77777777" w:rsidTr="00C35035">
        <w:trPr>
          <w:trHeight w:val="238"/>
          <w:jc w:val="center"/>
        </w:trPr>
        <w:tc>
          <w:tcPr>
            <w:tcW w:w="4678" w:type="dxa"/>
            <w:shd w:val="clear" w:color="auto" w:fill="FFFFFF" w:themeFill="background1"/>
          </w:tcPr>
          <w:p w14:paraId="08B779C7" w14:textId="77777777" w:rsidR="00C35035" w:rsidRPr="00C72009" w:rsidRDefault="00C35035" w:rsidP="009445D3">
            <w:pPr>
              <w:pStyle w:val="08-Tabelageral"/>
              <w:ind w:left="113"/>
              <w:jc w:val="left"/>
              <w:rPr>
                <w:rFonts w:cs="Arial"/>
                <w:szCs w:val="14"/>
              </w:rPr>
            </w:pPr>
            <w:r w:rsidRPr="00C72009">
              <w:rPr>
                <w:rFonts w:cs="Arial"/>
                <w:szCs w:val="14"/>
              </w:rPr>
              <w:t xml:space="preserve">Financial </w:t>
            </w:r>
            <w:proofErr w:type="spellStart"/>
            <w:r w:rsidRPr="00C72009">
              <w:rPr>
                <w:rFonts w:cs="Arial"/>
                <w:szCs w:val="14"/>
              </w:rPr>
              <w:t>revenue</w:t>
            </w:r>
            <w:proofErr w:type="spellEnd"/>
          </w:p>
        </w:tc>
        <w:tc>
          <w:tcPr>
            <w:tcW w:w="1240" w:type="dxa"/>
            <w:shd w:val="clear" w:color="auto" w:fill="FFFFFF" w:themeFill="background1"/>
          </w:tcPr>
          <w:p w14:paraId="01C773A8" w14:textId="77777777" w:rsidR="00C35035" w:rsidRPr="00C72009" w:rsidRDefault="00C35035" w:rsidP="009445D3">
            <w:pPr>
              <w:pStyle w:val="08-Tabelageral"/>
              <w:rPr>
                <w:rFonts w:cs="Arial"/>
                <w:szCs w:val="14"/>
              </w:rPr>
            </w:pPr>
            <w:r w:rsidRPr="00C72009">
              <w:rPr>
                <w:rFonts w:cs="Arial"/>
              </w:rPr>
              <w:t>15,902</w:t>
            </w:r>
          </w:p>
        </w:tc>
        <w:tc>
          <w:tcPr>
            <w:tcW w:w="1240" w:type="dxa"/>
            <w:shd w:val="clear" w:color="auto" w:fill="FFFFFF" w:themeFill="background1"/>
          </w:tcPr>
          <w:p w14:paraId="5BAC9586" w14:textId="77777777" w:rsidR="00C35035" w:rsidRPr="00C72009" w:rsidRDefault="00C35035" w:rsidP="009445D3">
            <w:pPr>
              <w:pStyle w:val="08-Tabelageral"/>
              <w:rPr>
                <w:rFonts w:cs="Arial"/>
                <w:szCs w:val="14"/>
              </w:rPr>
            </w:pPr>
            <w:r w:rsidRPr="00C72009">
              <w:rPr>
                <w:rFonts w:cs="Arial"/>
              </w:rPr>
              <w:t>15,353</w:t>
            </w:r>
          </w:p>
        </w:tc>
        <w:tc>
          <w:tcPr>
            <w:tcW w:w="1240" w:type="dxa"/>
            <w:shd w:val="clear" w:color="auto" w:fill="FFFFFF" w:themeFill="background1"/>
          </w:tcPr>
          <w:p w14:paraId="06F116F1"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FFFFFF" w:themeFill="background1"/>
          </w:tcPr>
          <w:p w14:paraId="6A09DD30" w14:textId="77777777" w:rsidR="00C35035" w:rsidRPr="00C72009" w:rsidRDefault="00C35035" w:rsidP="009445D3">
            <w:pPr>
              <w:pStyle w:val="08-Tabelageral"/>
              <w:rPr>
                <w:rFonts w:cs="Arial"/>
                <w:szCs w:val="14"/>
              </w:rPr>
            </w:pPr>
            <w:r w:rsidRPr="00C72009">
              <w:rPr>
                <w:rFonts w:cs="Arial"/>
              </w:rPr>
              <w:t>31,255</w:t>
            </w:r>
          </w:p>
        </w:tc>
      </w:tr>
      <w:tr w:rsidR="00C35035" w:rsidRPr="00C72009" w14:paraId="20B3FC73" w14:textId="77777777" w:rsidTr="00C35035">
        <w:trPr>
          <w:trHeight w:val="238"/>
          <w:jc w:val="center"/>
        </w:trPr>
        <w:tc>
          <w:tcPr>
            <w:tcW w:w="4678" w:type="dxa"/>
            <w:shd w:val="clear" w:color="auto" w:fill="D9E2F3" w:themeFill="accent5" w:themeFillTint="33"/>
          </w:tcPr>
          <w:p w14:paraId="589571B4" w14:textId="77777777" w:rsidR="00C35035" w:rsidRPr="00C72009" w:rsidRDefault="00C35035" w:rsidP="009445D3">
            <w:pPr>
              <w:pStyle w:val="08-Tabelageral"/>
              <w:ind w:left="113"/>
              <w:jc w:val="left"/>
              <w:rPr>
                <w:rFonts w:cs="Arial"/>
                <w:szCs w:val="14"/>
              </w:rPr>
            </w:pPr>
            <w:r w:rsidRPr="00C72009">
              <w:rPr>
                <w:rFonts w:cs="Arial"/>
                <w:szCs w:val="14"/>
              </w:rPr>
              <w:t xml:space="preserve">Financial </w:t>
            </w:r>
            <w:proofErr w:type="spellStart"/>
            <w:r w:rsidRPr="00C72009">
              <w:rPr>
                <w:rFonts w:cs="Arial"/>
                <w:szCs w:val="14"/>
              </w:rPr>
              <w:t>expenses</w:t>
            </w:r>
            <w:proofErr w:type="spellEnd"/>
          </w:p>
        </w:tc>
        <w:tc>
          <w:tcPr>
            <w:tcW w:w="1240" w:type="dxa"/>
            <w:shd w:val="clear" w:color="auto" w:fill="D9E2F3" w:themeFill="accent5" w:themeFillTint="33"/>
          </w:tcPr>
          <w:p w14:paraId="7837F50E" w14:textId="77777777" w:rsidR="00C35035" w:rsidRPr="00C72009" w:rsidRDefault="00C35035" w:rsidP="009445D3">
            <w:pPr>
              <w:pStyle w:val="08-Tabelageral"/>
              <w:rPr>
                <w:rFonts w:cs="Arial"/>
                <w:szCs w:val="14"/>
              </w:rPr>
            </w:pPr>
            <w:r w:rsidRPr="00C72009">
              <w:rPr>
                <w:rFonts w:cs="Arial"/>
              </w:rPr>
              <w:t>(110)</w:t>
            </w:r>
          </w:p>
        </w:tc>
        <w:tc>
          <w:tcPr>
            <w:tcW w:w="1240" w:type="dxa"/>
            <w:shd w:val="clear" w:color="auto" w:fill="D9E2F3" w:themeFill="accent5" w:themeFillTint="33"/>
          </w:tcPr>
          <w:p w14:paraId="15C12528" w14:textId="77777777" w:rsidR="00C35035" w:rsidRPr="00C72009" w:rsidRDefault="00C35035" w:rsidP="009445D3">
            <w:pPr>
              <w:pStyle w:val="08-Tabelageral"/>
              <w:rPr>
                <w:rFonts w:cs="Arial"/>
                <w:szCs w:val="14"/>
              </w:rPr>
            </w:pPr>
            <w:r w:rsidRPr="00C72009">
              <w:rPr>
                <w:rFonts w:cs="Arial"/>
              </w:rPr>
              <w:t>(82)</w:t>
            </w:r>
          </w:p>
        </w:tc>
        <w:tc>
          <w:tcPr>
            <w:tcW w:w="1240" w:type="dxa"/>
            <w:shd w:val="clear" w:color="auto" w:fill="D9E2F3" w:themeFill="accent5" w:themeFillTint="33"/>
          </w:tcPr>
          <w:p w14:paraId="2DBB27CE"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D9E2F3" w:themeFill="accent5" w:themeFillTint="33"/>
          </w:tcPr>
          <w:p w14:paraId="7FF2CD1E" w14:textId="77777777" w:rsidR="00C35035" w:rsidRPr="00C72009" w:rsidRDefault="00C35035" w:rsidP="009445D3">
            <w:pPr>
              <w:pStyle w:val="08-Tabelageral"/>
              <w:rPr>
                <w:rFonts w:cs="Arial"/>
                <w:szCs w:val="14"/>
              </w:rPr>
            </w:pPr>
            <w:r w:rsidRPr="00C72009">
              <w:rPr>
                <w:rFonts w:cs="Arial"/>
              </w:rPr>
              <w:t>(192)</w:t>
            </w:r>
          </w:p>
        </w:tc>
      </w:tr>
      <w:tr w:rsidR="00C35035" w:rsidRPr="00C72009" w14:paraId="4DE07869" w14:textId="77777777" w:rsidTr="00C35035">
        <w:trPr>
          <w:trHeight w:val="238"/>
          <w:jc w:val="center"/>
        </w:trPr>
        <w:tc>
          <w:tcPr>
            <w:tcW w:w="4678" w:type="dxa"/>
            <w:shd w:val="clear" w:color="auto" w:fill="FFFFFF" w:themeFill="background1"/>
          </w:tcPr>
          <w:p w14:paraId="33E887B1" w14:textId="77777777" w:rsidR="00C35035" w:rsidRPr="00C72009" w:rsidRDefault="00C35035" w:rsidP="009445D3">
            <w:pPr>
              <w:pStyle w:val="08-Tabelageral"/>
              <w:jc w:val="left"/>
              <w:rPr>
                <w:rFonts w:cs="Arial"/>
                <w:b/>
                <w:bCs/>
                <w:szCs w:val="14"/>
                <w:lang w:val="en-US"/>
              </w:rPr>
            </w:pPr>
            <w:r w:rsidRPr="00C72009">
              <w:rPr>
                <w:rFonts w:cs="Arial"/>
                <w:b/>
                <w:szCs w:val="14"/>
                <w:lang w:val="en-US"/>
              </w:rPr>
              <w:t>Income Before Taxes and Equities</w:t>
            </w:r>
          </w:p>
        </w:tc>
        <w:tc>
          <w:tcPr>
            <w:tcW w:w="1240" w:type="dxa"/>
            <w:shd w:val="clear" w:color="auto" w:fill="FFFFFF" w:themeFill="background1"/>
          </w:tcPr>
          <w:p w14:paraId="7AAA68D0" w14:textId="77777777" w:rsidR="00C35035" w:rsidRPr="00C72009" w:rsidRDefault="00C35035" w:rsidP="009445D3">
            <w:pPr>
              <w:pStyle w:val="08-Tabelageral"/>
              <w:rPr>
                <w:rFonts w:cs="Arial"/>
                <w:b/>
                <w:szCs w:val="14"/>
              </w:rPr>
            </w:pPr>
            <w:r w:rsidRPr="00C72009">
              <w:rPr>
                <w:rFonts w:cs="Arial"/>
                <w:b/>
              </w:rPr>
              <w:t>1,481,590</w:t>
            </w:r>
          </w:p>
        </w:tc>
        <w:tc>
          <w:tcPr>
            <w:tcW w:w="1240" w:type="dxa"/>
            <w:shd w:val="clear" w:color="auto" w:fill="FFFFFF" w:themeFill="background1"/>
          </w:tcPr>
          <w:p w14:paraId="7683F9C2" w14:textId="77777777" w:rsidR="00C35035" w:rsidRPr="00C72009" w:rsidRDefault="00C35035" w:rsidP="009445D3">
            <w:pPr>
              <w:pStyle w:val="08-Tabelageral"/>
              <w:rPr>
                <w:rFonts w:cs="Arial"/>
                <w:b/>
                <w:szCs w:val="14"/>
              </w:rPr>
            </w:pPr>
            <w:r w:rsidRPr="00C72009">
              <w:rPr>
                <w:rFonts w:cs="Arial"/>
                <w:b/>
              </w:rPr>
              <w:t>654,679</w:t>
            </w:r>
          </w:p>
        </w:tc>
        <w:tc>
          <w:tcPr>
            <w:tcW w:w="1240" w:type="dxa"/>
            <w:shd w:val="clear" w:color="auto" w:fill="FFFFFF" w:themeFill="background1"/>
          </w:tcPr>
          <w:p w14:paraId="40116D9B" w14:textId="77777777" w:rsidR="00C35035" w:rsidRPr="00C72009" w:rsidRDefault="00C35035" w:rsidP="009445D3">
            <w:pPr>
              <w:pStyle w:val="08-Tabelageral"/>
              <w:rPr>
                <w:rFonts w:cs="Arial"/>
                <w:b/>
                <w:szCs w:val="14"/>
              </w:rPr>
            </w:pPr>
            <w:r w:rsidRPr="00C72009">
              <w:rPr>
                <w:rFonts w:cs="Arial"/>
                <w:b/>
              </w:rPr>
              <w:t>(954,033)</w:t>
            </w:r>
          </w:p>
        </w:tc>
        <w:tc>
          <w:tcPr>
            <w:tcW w:w="1241" w:type="dxa"/>
            <w:shd w:val="clear" w:color="auto" w:fill="FFFFFF" w:themeFill="background1"/>
          </w:tcPr>
          <w:p w14:paraId="77A69CF6" w14:textId="77777777" w:rsidR="00C35035" w:rsidRPr="00C72009" w:rsidRDefault="00C35035" w:rsidP="009445D3">
            <w:pPr>
              <w:pStyle w:val="08-Tabelageral"/>
              <w:rPr>
                <w:rFonts w:cs="Arial"/>
                <w:b/>
                <w:szCs w:val="14"/>
              </w:rPr>
            </w:pPr>
            <w:r w:rsidRPr="00C72009">
              <w:rPr>
                <w:rFonts w:cs="Arial"/>
                <w:b/>
              </w:rPr>
              <w:t>1,182,236</w:t>
            </w:r>
          </w:p>
        </w:tc>
      </w:tr>
      <w:tr w:rsidR="00C35035" w:rsidRPr="00C72009" w14:paraId="7E9DB9F1" w14:textId="77777777" w:rsidTr="00C35035">
        <w:trPr>
          <w:trHeight w:val="238"/>
          <w:jc w:val="center"/>
        </w:trPr>
        <w:tc>
          <w:tcPr>
            <w:tcW w:w="4678" w:type="dxa"/>
            <w:shd w:val="clear" w:color="auto" w:fill="D9E2F3" w:themeFill="accent5" w:themeFillTint="33"/>
          </w:tcPr>
          <w:p w14:paraId="3778357A" w14:textId="77777777" w:rsidR="00C35035" w:rsidRPr="00C72009" w:rsidRDefault="00C35035" w:rsidP="009445D3">
            <w:pPr>
              <w:pStyle w:val="08-Tabelageral"/>
              <w:jc w:val="left"/>
              <w:rPr>
                <w:rFonts w:cs="Arial"/>
                <w:szCs w:val="14"/>
                <w:lang w:val="en-US"/>
              </w:rPr>
            </w:pPr>
            <w:r w:rsidRPr="00C72009">
              <w:rPr>
                <w:rFonts w:cs="Arial"/>
                <w:szCs w:val="14"/>
                <w:lang w:val="en-US"/>
              </w:rPr>
              <w:t>Income Tax and Social Contribution</w:t>
            </w:r>
          </w:p>
        </w:tc>
        <w:tc>
          <w:tcPr>
            <w:tcW w:w="1240" w:type="dxa"/>
            <w:shd w:val="clear" w:color="auto" w:fill="D9E2F3" w:themeFill="accent5" w:themeFillTint="33"/>
          </w:tcPr>
          <w:p w14:paraId="19A8614A" w14:textId="77777777" w:rsidR="00C35035" w:rsidRPr="00C72009" w:rsidRDefault="00C35035" w:rsidP="009445D3">
            <w:pPr>
              <w:pStyle w:val="08-Tabelageral"/>
              <w:rPr>
                <w:rFonts w:cs="Arial"/>
                <w:szCs w:val="14"/>
              </w:rPr>
            </w:pPr>
            <w:r w:rsidRPr="00C72009">
              <w:rPr>
                <w:rFonts w:cs="Arial"/>
              </w:rPr>
              <w:t>(1,455)</w:t>
            </w:r>
          </w:p>
        </w:tc>
        <w:tc>
          <w:tcPr>
            <w:tcW w:w="1240" w:type="dxa"/>
            <w:shd w:val="clear" w:color="auto" w:fill="D9E2F3" w:themeFill="accent5" w:themeFillTint="33"/>
          </w:tcPr>
          <w:p w14:paraId="6BA910CC" w14:textId="77777777" w:rsidR="00C35035" w:rsidRPr="00C72009" w:rsidRDefault="00C35035" w:rsidP="009445D3">
            <w:pPr>
              <w:pStyle w:val="08-Tabelageral"/>
              <w:rPr>
                <w:rFonts w:cs="Arial"/>
                <w:szCs w:val="14"/>
              </w:rPr>
            </w:pPr>
            <w:r w:rsidRPr="00C72009">
              <w:rPr>
                <w:rFonts w:cs="Arial"/>
              </w:rPr>
              <w:t>(223,984)</w:t>
            </w:r>
          </w:p>
        </w:tc>
        <w:tc>
          <w:tcPr>
            <w:tcW w:w="1240" w:type="dxa"/>
            <w:shd w:val="clear" w:color="auto" w:fill="D9E2F3" w:themeFill="accent5" w:themeFillTint="33"/>
          </w:tcPr>
          <w:p w14:paraId="4FF655CC"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D9E2F3" w:themeFill="accent5" w:themeFillTint="33"/>
          </w:tcPr>
          <w:p w14:paraId="38465E55" w14:textId="77777777" w:rsidR="00C35035" w:rsidRPr="00C72009" w:rsidRDefault="00C35035" w:rsidP="009445D3">
            <w:pPr>
              <w:pStyle w:val="08-Tabelageral"/>
              <w:rPr>
                <w:rFonts w:cs="Arial"/>
                <w:szCs w:val="14"/>
              </w:rPr>
            </w:pPr>
            <w:r w:rsidRPr="00C72009">
              <w:rPr>
                <w:rFonts w:cs="Arial"/>
              </w:rPr>
              <w:t>(225,439)</w:t>
            </w:r>
          </w:p>
        </w:tc>
      </w:tr>
      <w:tr w:rsidR="00C35035" w:rsidRPr="00C72009" w14:paraId="1AC907DF" w14:textId="77777777" w:rsidTr="00C35035">
        <w:trPr>
          <w:trHeight w:val="238"/>
          <w:jc w:val="center"/>
        </w:trPr>
        <w:tc>
          <w:tcPr>
            <w:tcW w:w="4678" w:type="dxa"/>
            <w:shd w:val="clear" w:color="auto" w:fill="FFFFFF" w:themeFill="background1"/>
          </w:tcPr>
          <w:p w14:paraId="03F3554E" w14:textId="77777777" w:rsidR="00C35035" w:rsidRPr="00C72009" w:rsidRDefault="00C35035" w:rsidP="009445D3">
            <w:pPr>
              <w:pStyle w:val="08-Tabelageral"/>
              <w:jc w:val="left"/>
              <w:rPr>
                <w:rFonts w:cs="Arial"/>
                <w:b/>
                <w:bCs/>
                <w:szCs w:val="14"/>
                <w:lang w:val="en-US"/>
              </w:rPr>
            </w:pPr>
            <w:r w:rsidRPr="00C72009">
              <w:rPr>
                <w:rFonts w:cs="Arial"/>
                <w:b/>
                <w:szCs w:val="14"/>
                <w:lang w:val="en-US"/>
              </w:rPr>
              <w:t>Net Income for the Period</w:t>
            </w:r>
          </w:p>
        </w:tc>
        <w:tc>
          <w:tcPr>
            <w:tcW w:w="1240" w:type="dxa"/>
            <w:shd w:val="clear" w:color="auto" w:fill="FFFFFF" w:themeFill="background1"/>
          </w:tcPr>
          <w:p w14:paraId="291C4377" w14:textId="77777777" w:rsidR="00C35035" w:rsidRPr="00C72009" w:rsidRDefault="00C35035" w:rsidP="009445D3">
            <w:pPr>
              <w:pStyle w:val="08-Tabelageral"/>
              <w:rPr>
                <w:rFonts w:cs="Arial"/>
                <w:b/>
                <w:szCs w:val="14"/>
              </w:rPr>
            </w:pPr>
            <w:r w:rsidRPr="00C72009">
              <w:rPr>
                <w:rFonts w:cs="Arial"/>
                <w:b/>
              </w:rPr>
              <w:t>1,480,135</w:t>
            </w:r>
          </w:p>
        </w:tc>
        <w:tc>
          <w:tcPr>
            <w:tcW w:w="1240" w:type="dxa"/>
            <w:shd w:val="clear" w:color="auto" w:fill="FFFFFF" w:themeFill="background1"/>
          </w:tcPr>
          <w:p w14:paraId="3C54F390" w14:textId="77777777" w:rsidR="00C35035" w:rsidRPr="00C72009" w:rsidRDefault="00C35035" w:rsidP="009445D3">
            <w:pPr>
              <w:pStyle w:val="08-Tabelageral"/>
              <w:rPr>
                <w:rFonts w:cs="Arial"/>
                <w:b/>
                <w:szCs w:val="14"/>
              </w:rPr>
            </w:pPr>
            <w:r w:rsidRPr="00C72009">
              <w:rPr>
                <w:rFonts w:cs="Arial"/>
                <w:b/>
              </w:rPr>
              <w:t>430,695</w:t>
            </w:r>
          </w:p>
        </w:tc>
        <w:tc>
          <w:tcPr>
            <w:tcW w:w="1240" w:type="dxa"/>
            <w:shd w:val="clear" w:color="auto" w:fill="FFFFFF" w:themeFill="background1"/>
          </w:tcPr>
          <w:p w14:paraId="2210B228" w14:textId="77777777" w:rsidR="00C35035" w:rsidRPr="00C72009" w:rsidRDefault="00C35035" w:rsidP="009445D3">
            <w:pPr>
              <w:pStyle w:val="08-Tabelageral"/>
              <w:rPr>
                <w:rFonts w:cs="Arial"/>
                <w:b/>
                <w:szCs w:val="14"/>
              </w:rPr>
            </w:pPr>
            <w:r w:rsidRPr="00C72009">
              <w:rPr>
                <w:rFonts w:cs="Arial"/>
                <w:b/>
              </w:rPr>
              <w:t>(954,033)</w:t>
            </w:r>
          </w:p>
        </w:tc>
        <w:tc>
          <w:tcPr>
            <w:tcW w:w="1241" w:type="dxa"/>
            <w:shd w:val="clear" w:color="auto" w:fill="FFFFFF" w:themeFill="background1"/>
          </w:tcPr>
          <w:p w14:paraId="758F7003" w14:textId="77777777" w:rsidR="00C35035" w:rsidRPr="00C72009" w:rsidRDefault="00C35035" w:rsidP="009445D3">
            <w:pPr>
              <w:pStyle w:val="08-Tabelageral"/>
              <w:rPr>
                <w:rFonts w:cs="Arial"/>
                <w:b/>
                <w:szCs w:val="14"/>
              </w:rPr>
            </w:pPr>
            <w:r w:rsidRPr="00C72009">
              <w:rPr>
                <w:rFonts w:cs="Arial"/>
                <w:b/>
              </w:rPr>
              <w:t>956,797</w:t>
            </w:r>
          </w:p>
        </w:tc>
      </w:tr>
    </w:tbl>
    <w:p w14:paraId="2D3FB554" w14:textId="77777777" w:rsidR="00C35035" w:rsidRPr="00C72009" w:rsidRDefault="00C35035" w:rsidP="009445D3">
      <w:pPr>
        <w:spacing w:after="0" w:line="240" w:lineRule="auto"/>
        <w:rPr>
          <w:rFonts w:cs="Arial"/>
          <w:b/>
          <w:color w:val="1F4E79" w:themeColor="accent1" w:themeShade="80"/>
          <w:szCs w:val="18"/>
          <w:lang w:val="en-US"/>
        </w:rPr>
      </w:pPr>
    </w:p>
    <w:p w14:paraId="001C1DA7" w14:textId="77777777" w:rsidR="00C35035" w:rsidRPr="00C72009" w:rsidRDefault="00C35035" w:rsidP="009445D3">
      <w:pPr>
        <w:spacing w:after="0" w:line="240" w:lineRule="auto"/>
        <w:rPr>
          <w:rFonts w:cs="Arial"/>
          <w:b/>
          <w:color w:val="1F4E79" w:themeColor="accent1" w:themeShade="80"/>
          <w:szCs w:val="18"/>
          <w:lang w:val="en-US"/>
        </w:rPr>
      </w:pPr>
    </w:p>
    <w:p w14:paraId="51AA43BE" w14:textId="77777777" w:rsidR="00C35035" w:rsidRPr="00C72009" w:rsidRDefault="00C35035" w:rsidP="008C3B1C">
      <w:pPr>
        <w:keepNext/>
        <w:keepLines/>
        <w:pageBreakBefore/>
        <w:spacing w:after="0"/>
        <w:jc w:val="right"/>
        <w:rPr>
          <w:rFonts w:cs="Arial"/>
          <w:b/>
          <w:sz w:val="14"/>
          <w:szCs w:val="18"/>
        </w:rPr>
      </w:pPr>
      <w:r w:rsidRPr="00C72009">
        <w:rPr>
          <w:rFonts w:cs="Arial"/>
          <w:b/>
          <w:sz w:val="14"/>
          <w:szCs w:val="18"/>
        </w:rPr>
        <w:lastRenderedPageBreak/>
        <w:t xml:space="preserve">R$ </w:t>
      </w:r>
      <w:proofErr w:type="spellStart"/>
      <w:r w:rsidRPr="00C72009">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4678"/>
        <w:gridCol w:w="1240"/>
        <w:gridCol w:w="1240"/>
        <w:gridCol w:w="1240"/>
        <w:gridCol w:w="1241"/>
      </w:tblGrid>
      <w:tr w:rsidR="00C35035" w:rsidRPr="00C72009" w14:paraId="22FEDC1E" w14:textId="77777777" w:rsidTr="00C35035">
        <w:trPr>
          <w:trHeight w:val="238"/>
          <w:jc w:val="center"/>
        </w:trPr>
        <w:tc>
          <w:tcPr>
            <w:tcW w:w="4678" w:type="dxa"/>
            <w:tcBorders>
              <w:top w:val="single" w:sz="2" w:space="0" w:color="8EAADB" w:themeColor="accent5" w:themeTint="99"/>
              <w:bottom w:val="nil"/>
            </w:tcBorders>
            <w:shd w:val="clear" w:color="auto" w:fill="D9E2F3" w:themeFill="accent5" w:themeFillTint="33"/>
          </w:tcPr>
          <w:p w14:paraId="0BF5B315" w14:textId="77777777" w:rsidR="00C35035" w:rsidRPr="00C72009" w:rsidRDefault="00C35035" w:rsidP="009445D3">
            <w:pPr>
              <w:spacing w:after="0"/>
              <w:jc w:val="center"/>
              <w:rPr>
                <w:rFonts w:cs="Arial"/>
                <w:b/>
                <w:sz w:val="14"/>
                <w:szCs w:val="14"/>
              </w:rPr>
            </w:pPr>
          </w:p>
        </w:tc>
        <w:tc>
          <w:tcPr>
            <w:tcW w:w="4961"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E3F36F" w14:textId="3FDA817A" w:rsidR="00C35035" w:rsidRPr="00C72009" w:rsidRDefault="00C35035" w:rsidP="00C35035">
            <w:pPr>
              <w:spacing w:after="0"/>
              <w:jc w:val="center"/>
              <w:rPr>
                <w:rFonts w:cs="Arial"/>
                <w:b/>
                <w:sz w:val="14"/>
                <w:szCs w:val="14"/>
              </w:rPr>
            </w:pPr>
            <w:r w:rsidRPr="00C72009">
              <w:rPr>
                <w:rFonts w:cs="Arial"/>
                <w:b/>
                <w:sz w:val="14"/>
                <w:szCs w:val="14"/>
              </w:rPr>
              <w:t>1</w:t>
            </w:r>
            <w:r w:rsidRPr="00C72009">
              <w:rPr>
                <w:rFonts w:cs="Arial"/>
                <w:b/>
                <w:sz w:val="14"/>
                <w:szCs w:val="14"/>
                <w:vertAlign w:val="superscript"/>
              </w:rPr>
              <w:t>st</w:t>
            </w:r>
            <w:r w:rsidRPr="00C72009">
              <w:rPr>
                <w:rFonts w:cs="Arial"/>
                <w:b/>
                <w:sz w:val="14"/>
                <w:szCs w:val="14"/>
              </w:rPr>
              <w:t xml:space="preserve"> Half 2021</w:t>
            </w:r>
          </w:p>
        </w:tc>
      </w:tr>
      <w:tr w:rsidR="00C35035" w:rsidRPr="00C72009" w14:paraId="0C162AC9" w14:textId="77777777" w:rsidTr="00C35035">
        <w:trPr>
          <w:trHeight w:val="238"/>
          <w:jc w:val="center"/>
        </w:trPr>
        <w:tc>
          <w:tcPr>
            <w:tcW w:w="4678" w:type="dxa"/>
            <w:tcBorders>
              <w:top w:val="nil"/>
              <w:bottom w:val="single" w:sz="2" w:space="0" w:color="8EAADB" w:themeColor="accent5" w:themeTint="99"/>
            </w:tcBorders>
            <w:shd w:val="clear" w:color="auto" w:fill="D9E2F3" w:themeFill="accent5" w:themeFillTint="33"/>
          </w:tcPr>
          <w:p w14:paraId="264F28DE" w14:textId="77777777" w:rsidR="00C35035" w:rsidRPr="00C72009" w:rsidRDefault="00C35035" w:rsidP="009445D3">
            <w:pPr>
              <w:pStyle w:val="08-Tabelageral"/>
              <w:jc w:val="left"/>
              <w:rPr>
                <w:rFonts w:cs="Arial"/>
                <w:b/>
                <w:szCs w:val="14"/>
              </w:rPr>
            </w:pPr>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DF8871" w14:textId="77777777" w:rsidR="00C35035" w:rsidRPr="00C72009" w:rsidRDefault="00C35035" w:rsidP="009445D3">
            <w:pPr>
              <w:pStyle w:val="08-Tabelageral"/>
              <w:jc w:val="center"/>
              <w:rPr>
                <w:rFonts w:cs="Arial"/>
                <w:b/>
                <w:szCs w:val="14"/>
              </w:rPr>
            </w:pPr>
            <w:proofErr w:type="spellStart"/>
            <w:r w:rsidRPr="00C72009">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822EF1" w14:textId="77777777" w:rsidR="00C35035" w:rsidRPr="00C72009" w:rsidRDefault="00C35035" w:rsidP="009445D3">
            <w:pPr>
              <w:pStyle w:val="08-Tabelageral"/>
              <w:jc w:val="center"/>
              <w:rPr>
                <w:rFonts w:cs="Arial"/>
                <w:b/>
                <w:szCs w:val="14"/>
              </w:rPr>
            </w:pPr>
            <w:proofErr w:type="spellStart"/>
            <w:r w:rsidRPr="00C72009">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4FAFDD" w14:textId="77777777" w:rsidR="00C35035" w:rsidRPr="00C72009" w:rsidRDefault="00C35035" w:rsidP="009445D3">
            <w:pPr>
              <w:pStyle w:val="08-Tabelageral"/>
              <w:jc w:val="center"/>
              <w:rPr>
                <w:rFonts w:cs="Arial"/>
                <w:b/>
                <w:szCs w:val="14"/>
              </w:rPr>
            </w:pPr>
            <w:proofErr w:type="spellStart"/>
            <w:r w:rsidRPr="00C72009">
              <w:rPr>
                <w:rFonts w:cs="Arial"/>
                <w:b/>
                <w:szCs w:val="14"/>
              </w:rPr>
              <w:t>Intersegment</w:t>
            </w:r>
            <w:proofErr w:type="spellEnd"/>
            <w:r w:rsidRPr="00C72009">
              <w:rPr>
                <w:rFonts w:cs="Arial"/>
                <w:b/>
                <w:szCs w:val="14"/>
              </w:rPr>
              <w:t xml:space="preserve"> </w:t>
            </w:r>
            <w:proofErr w:type="spellStart"/>
            <w:r w:rsidRPr="00C72009">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1A82BB" w14:textId="77777777" w:rsidR="00C35035" w:rsidRPr="00C72009" w:rsidRDefault="00C35035" w:rsidP="009445D3">
            <w:pPr>
              <w:pStyle w:val="08-Tabelageral"/>
              <w:jc w:val="center"/>
              <w:rPr>
                <w:rFonts w:cs="Arial"/>
                <w:b/>
                <w:szCs w:val="14"/>
              </w:rPr>
            </w:pPr>
            <w:r w:rsidRPr="00C72009">
              <w:rPr>
                <w:rFonts w:cs="Arial"/>
                <w:b/>
                <w:szCs w:val="14"/>
              </w:rPr>
              <w:t>Total</w:t>
            </w:r>
          </w:p>
        </w:tc>
      </w:tr>
      <w:tr w:rsidR="00C35035" w:rsidRPr="00C72009" w14:paraId="1E30CFB8" w14:textId="77777777" w:rsidTr="00C35035">
        <w:trPr>
          <w:trHeight w:val="238"/>
          <w:jc w:val="center"/>
        </w:trPr>
        <w:tc>
          <w:tcPr>
            <w:tcW w:w="4678" w:type="dxa"/>
            <w:tcBorders>
              <w:top w:val="single" w:sz="2" w:space="0" w:color="8EAADB" w:themeColor="accent5" w:themeTint="99"/>
            </w:tcBorders>
            <w:shd w:val="clear" w:color="auto" w:fill="FFFFFF" w:themeFill="background1"/>
          </w:tcPr>
          <w:p w14:paraId="4974153F" w14:textId="77777777" w:rsidR="00C35035" w:rsidRPr="00C72009" w:rsidRDefault="00C35035" w:rsidP="009445D3">
            <w:pPr>
              <w:pStyle w:val="08-Tabelageral"/>
              <w:jc w:val="left"/>
              <w:rPr>
                <w:rFonts w:cs="Arial"/>
                <w:b/>
                <w:bCs/>
                <w:szCs w:val="14"/>
              </w:rPr>
            </w:pPr>
            <w:proofErr w:type="spellStart"/>
            <w:r w:rsidRPr="00C72009">
              <w:rPr>
                <w:rFonts w:cs="Arial"/>
                <w:b/>
                <w:szCs w:val="14"/>
              </w:rPr>
              <w:t>Operating</w:t>
            </w:r>
            <w:proofErr w:type="spellEnd"/>
            <w:r w:rsidRPr="00C72009">
              <w:rPr>
                <w:rFonts w:cs="Arial"/>
                <w:b/>
                <w:szCs w:val="14"/>
              </w:rPr>
              <w:t xml:space="preserve"> Income</w:t>
            </w:r>
          </w:p>
        </w:tc>
        <w:tc>
          <w:tcPr>
            <w:tcW w:w="1240" w:type="dxa"/>
            <w:tcBorders>
              <w:top w:val="single" w:sz="2" w:space="0" w:color="8EAADB" w:themeColor="accent5" w:themeTint="99"/>
            </w:tcBorders>
            <w:shd w:val="clear" w:color="auto" w:fill="FFFFFF" w:themeFill="background1"/>
          </w:tcPr>
          <w:p w14:paraId="055FDC85" w14:textId="77777777" w:rsidR="00C35035" w:rsidRPr="00C72009" w:rsidRDefault="00C35035" w:rsidP="009445D3">
            <w:pPr>
              <w:pStyle w:val="08-Tabelageral"/>
              <w:rPr>
                <w:rFonts w:cs="Arial"/>
                <w:b/>
                <w:szCs w:val="14"/>
              </w:rPr>
            </w:pPr>
            <w:r w:rsidRPr="00C72009">
              <w:rPr>
                <w:rFonts w:cs="Arial"/>
                <w:b/>
                <w:szCs w:val="14"/>
              </w:rPr>
              <w:t>2,435,142</w:t>
            </w:r>
          </w:p>
        </w:tc>
        <w:tc>
          <w:tcPr>
            <w:tcW w:w="1240" w:type="dxa"/>
            <w:tcBorders>
              <w:top w:val="single" w:sz="2" w:space="0" w:color="8EAADB" w:themeColor="accent5" w:themeTint="99"/>
            </w:tcBorders>
            <w:shd w:val="clear" w:color="auto" w:fill="FFFFFF" w:themeFill="background1"/>
          </w:tcPr>
          <w:p w14:paraId="499B8A7F" w14:textId="77777777" w:rsidR="00C35035" w:rsidRPr="00C72009" w:rsidRDefault="00C35035" w:rsidP="009445D3">
            <w:pPr>
              <w:pStyle w:val="08-Tabelageral"/>
              <w:rPr>
                <w:rFonts w:cs="Arial"/>
                <w:b/>
                <w:szCs w:val="14"/>
              </w:rPr>
            </w:pPr>
            <w:r w:rsidRPr="00C72009">
              <w:rPr>
                <w:rFonts w:cs="Arial"/>
                <w:b/>
                <w:szCs w:val="14"/>
              </w:rPr>
              <w:t>1,661,137</w:t>
            </w:r>
          </w:p>
        </w:tc>
        <w:tc>
          <w:tcPr>
            <w:tcW w:w="1240" w:type="dxa"/>
            <w:tcBorders>
              <w:top w:val="single" w:sz="2" w:space="0" w:color="8EAADB" w:themeColor="accent5" w:themeTint="99"/>
            </w:tcBorders>
            <w:shd w:val="clear" w:color="auto" w:fill="FFFFFF" w:themeFill="background1"/>
          </w:tcPr>
          <w:p w14:paraId="6F1CFC1B" w14:textId="77777777" w:rsidR="00C35035" w:rsidRPr="00C72009" w:rsidRDefault="00C35035" w:rsidP="009445D3">
            <w:pPr>
              <w:pStyle w:val="08-Tabelageral"/>
              <w:rPr>
                <w:rFonts w:cs="Arial"/>
                <w:b/>
                <w:szCs w:val="14"/>
              </w:rPr>
            </w:pPr>
            <w:r w:rsidRPr="00C72009">
              <w:rPr>
                <w:rFonts w:cs="Arial"/>
                <w:b/>
                <w:szCs w:val="14"/>
              </w:rPr>
              <w:t>(1,725,419)</w:t>
            </w:r>
          </w:p>
        </w:tc>
        <w:tc>
          <w:tcPr>
            <w:tcW w:w="1241" w:type="dxa"/>
            <w:tcBorders>
              <w:top w:val="single" w:sz="2" w:space="0" w:color="8EAADB" w:themeColor="accent5" w:themeTint="99"/>
            </w:tcBorders>
            <w:shd w:val="clear" w:color="auto" w:fill="FFFFFF" w:themeFill="background1"/>
          </w:tcPr>
          <w:p w14:paraId="46008D12" w14:textId="77777777" w:rsidR="00C35035" w:rsidRPr="00C72009" w:rsidRDefault="00C35035" w:rsidP="009445D3">
            <w:pPr>
              <w:pStyle w:val="08-Tabelageral"/>
              <w:rPr>
                <w:rFonts w:cs="Arial"/>
                <w:b/>
                <w:szCs w:val="14"/>
              </w:rPr>
            </w:pPr>
            <w:r w:rsidRPr="00C72009">
              <w:rPr>
                <w:rFonts w:cs="Arial"/>
                <w:b/>
                <w:szCs w:val="14"/>
              </w:rPr>
              <w:t>2,370,860</w:t>
            </w:r>
          </w:p>
        </w:tc>
      </w:tr>
      <w:tr w:rsidR="00C35035" w:rsidRPr="00C72009" w14:paraId="6F89B408" w14:textId="77777777" w:rsidTr="00C35035">
        <w:trPr>
          <w:trHeight w:val="238"/>
          <w:jc w:val="center"/>
        </w:trPr>
        <w:tc>
          <w:tcPr>
            <w:tcW w:w="4678" w:type="dxa"/>
            <w:shd w:val="clear" w:color="auto" w:fill="D9E2F3" w:themeFill="accent5" w:themeFillTint="33"/>
          </w:tcPr>
          <w:p w14:paraId="519D9A10" w14:textId="77777777" w:rsidR="00C35035" w:rsidRPr="00C72009" w:rsidRDefault="00C35035" w:rsidP="009445D3">
            <w:pPr>
              <w:pStyle w:val="08-Tabelageral"/>
              <w:ind w:left="113"/>
              <w:jc w:val="left"/>
              <w:rPr>
                <w:rFonts w:cs="Arial"/>
                <w:szCs w:val="14"/>
              </w:rPr>
            </w:pPr>
            <w:proofErr w:type="spellStart"/>
            <w:r w:rsidRPr="00C72009">
              <w:rPr>
                <w:rFonts w:cs="Arial"/>
                <w:szCs w:val="14"/>
              </w:rPr>
              <w:t>Equity</w:t>
            </w:r>
            <w:proofErr w:type="spellEnd"/>
            <w:r w:rsidRPr="00C72009">
              <w:rPr>
                <w:rFonts w:cs="Arial"/>
                <w:szCs w:val="14"/>
              </w:rPr>
              <w:t xml:space="preserve"> income</w:t>
            </w:r>
          </w:p>
        </w:tc>
        <w:tc>
          <w:tcPr>
            <w:tcW w:w="1240" w:type="dxa"/>
            <w:shd w:val="clear" w:color="auto" w:fill="D9E2F3" w:themeFill="accent5" w:themeFillTint="33"/>
          </w:tcPr>
          <w:p w14:paraId="262C37F3" w14:textId="77777777" w:rsidR="00C35035" w:rsidRPr="00C72009" w:rsidRDefault="00C35035" w:rsidP="009445D3">
            <w:pPr>
              <w:pStyle w:val="08-Tabelageral"/>
              <w:rPr>
                <w:rFonts w:cs="Arial"/>
                <w:szCs w:val="14"/>
              </w:rPr>
            </w:pPr>
            <w:r w:rsidRPr="00C72009">
              <w:rPr>
                <w:rFonts w:cs="Arial"/>
                <w:szCs w:val="14"/>
              </w:rPr>
              <w:t>2,435,142</w:t>
            </w:r>
          </w:p>
        </w:tc>
        <w:tc>
          <w:tcPr>
            <w:tcW w:w="1240" w:type="dxa"/>
            <w:shd w:val="clear" w:color="auto" w:fill="D9E2F3" w:themeFill="accent5" w:themeFillTint="33"/>
          </w:tcPr>
          <w:p w14:paraId="096B1A7B" w14:textId="77777777" w:rsidR="00C35035" w:rsidRPr="00C72009" w:rsidRDefault="00C35035" w:rsidP="009445D3">
            <w:pPr>
              <w:pStyle w:val="08-Tabelageral"/>
              <w:rPr>
                <w:rFonts w:cs="Arial"/>
                <w:szCs w:val="14"/>
              </w:rPr>
            </w:pPr>
            <w:r w:rsidRPr="00C72009">
              <w:rPr>
                <w:rFonts w:cs="Arial"/>
                <w:szCs w:val="14"/>
              </w:rPr>
              <w:t>(6,089)</w:t>
            </w:r>
          </w:p>
        </w:tc>
        <w:tc>
          <w:tcPr>
            <w:tcW w:w="1240" w:type="dxa"/>
            <w:shd w:val="clear" w:color="auto" w:fill="D9E2F3" w:themeFill="accent5" w:themeFillTint="33"/>
          </w:tcPr>
          <w:p w14:paraId="6CE392CF" w14:textId="77777777" w:rsidR="00C35035" w:rsidRPr="00C72009" w:rsidRDefault="00C35035" w:rsidP="009445D3">
            <w:pPr>
              <w:pStyle w:val="08-Tabelageral"/>
              <w:rPr>
                <w:rFonts w:cs="Arial"/>
                <w:szCs w:val="14"/>
              </w:rPr>
            </w:pPr>
            <w:r w:rsidRPr="00C72009">
              <w:rPr>
                <w:rFonts w:cs="Arial"/>
                <w:szCs w:val="14"/>
              </w:rPr>
              <w:t>(1,725,419)</w:t>
            </w:r>
          </w:p>
        </w:tc>
        <w:tc>
          <w:tcPr>
            <w:tcW w:w="1241" w:type="dxa"/>
            <w:shd w:val="clear" w:color="auto" w:fill="D9E2F3" w:themeFill="accent5" w:themeFillTint="33"/>
          </w:tcPr>
          <w:p w14:paraId="7183FCE4" w14:textId="77777777" w:rsidR="00C35035" w:rsidRPr="00C72009" w:rsidRDefault="00C35035" w:rsidP="009445D3">
            <w:pPr>
              <w:pStyle w:val="08-Tabelageral"/>
              <w:rPr>
                <w:rFonts w:cs="Arial"/>
                <w:szCs w:val="14"/>
              </w:rPr>
            </w:pPr>
            <w:r w:rsidRPr="00C72009">
              <w:rPr>
                <w:rFonts w:cs="Arial"/>
                <w:szCs w:val="14"/>
              </w:rPr>
              <w:t>703,634</w:t>
            </w:r>
          </w:p>
        </w:tc>
      </w:tr>
      <w:tr w:rsidR="00C35035" w:rsidRPr="00C72009" w14:paraId="7FED7C1F" w14:textId="77777777" w:rsidTr="00C35035">
        <w:trPr>
          <w:trHeight w:val="238"/>
          <w:jc w:val="center"/>
        </w:trPr>
        <w:tc>
          <w:tcPr>
            <w:tcW w:w="4678" w:type="dxa"/>
            <w:shd w:val="clear" w:color="auto" w:fill="FFFFFF" w:themeFill="background1"/>
          </w:tcPr>
          <w:p w14:paraId="10CC84D4" w14:textId="77777777" w:rsidR="00C35035" w:rsidRPr="00C72009" w:rsidRDefault="00C35035" w:rsidP="009445D3">
            <w:pPr>
              <w:pStyle w:val="08-Tabelageral"/>
              <w:ind w:left="113"/>
              <w:jc w:val="left"/>
              <w:rPr>
                <w:rFonts w:cs="Arial"/>
                <w:szCs w:val="14"/>
              </w:rPr>
            </w:pPr>
            <w:proofErr w:type="spellStart"/>
            <w:r w:rsidRPr="00C72009">
              <w:rPr>
                <w:rFonts w:cs="Arial"/>
                <w:szCs w:val="14"/>
              </w:rPr>
              <w:t>Commissions</w:t>
            </w:r>
            <w:proofErr w:type="spellEnd"/>
            <w:r w:rsidRPr="00C72009">
              <w:rPr>
                <w:rFonts w:cs="Arial"/>
                <w:szCs w:val="14"/>
              </w:rPr>
              <w:t xml:space="preserve"> income</w:t>
            </w:r>
          </w:p>
        </w:tc>
        <w:tc>
          <w:tcPr>
            <w:tcW w:w="1240" w:type="dxa"/>
            <w:shd w:val="clear" w:color="auto" w:fill="FFFFFF" w:themeFill="background1"/>
          </w:tcPr>
          <w:p w14:paraId="11107E7A" w14:textId="77777777" w:rsidR="00C35035" w:rsidRPr="00C72009" w:rsidRDefault="00C35035" w:rsidP="009445D3">
            <w:pPr>
              <w:pStyle w:val="08-Tabelageral"/>
              <w:rPr>
                <w:rFonts w:cs="Arial"/>
                <w:szCs w:val="14"/>
              </w:rPr>
            </w:pPr>
            <w:r w:rsidRPr="00C72009">
              <w:rPr>
                <w:rFonts w:cs="Arial"/>
                <w:szCs w:val="14"/>
              </w:rPr>
              <w:t>--</w:t>
            </w:r>
          </w:p>
        </w:tc>
        <w:tc>
          <w:tcPr>
            <w:tcW w:w="1240" w:type="dxa"/>
            <w:shd w:val="clear" w:color="auto" w:fill="FFFFFF" w:themeFill="background1"/>
          </w:tcPr>
          <w:p w14:paraId="40D0D068" w14:textId="77777777" w:rsidR="00C35035" w:rsidRPr="00C72009" w:rsidRDefault="00C35035" w:rsidP="009445D3">
            <w:pPr>
              <w:pStyle w:val="08-Tabelageral"/>
              <w:rPr>
                <w:rFonts w:cs="Arial"/>
                <w:szCs w:val="14"/>
              </w:rPr>
            </w:pPr>
            <w:r w:rsidRPr="00C72009">
              <w:rPr>
                <w:rFonts w:cs="Arial"/>
                <w:szCs w:val="14"/>
              </w:rPr>
              <w:t>1,667,226</w:t>
            </w:r>
          </w:p>
        </w:tc>
        <w:tc>
          <w:tcPr>
            <w:tcW w:w="1240" w:type="dxa"/>
            <w:shd w:val="clear" w:color="auto" w:fill="FFFFFF" w:themeFill="background1"/>
          </w:tcPr>
          <w:p w14:paraId="25D80791" w14:textId="77777777" w:rsidR="00C35035" w:rsidRPr="00C72009" w:rsidRDefault="00C35035" w:rsidP="009445D3">
            <w:pPr>
              <w:pStyle w:val="08-Tabelageral"/>
              <w:rPr>
                <w:rFonts w:cs="Arial"/>
                <w:szCs w:val="14"/>
              </w:rPr>
            </w:pPr>
            <w:r w:rsidRPr="00C72009">
              <w:rPr>
                <w:rFonts w:cs="Arial"/>
                <w:szCs w:val="14"/>
              </w:rPr>
              <w:t>--</w:t>
            </w:r>
          </w:p>
        </w:tc>
        <w:tc>
          <w:tcPr>
            <w:tcW w:w="1241" w:type="dxa"/>
            <w:shd w:val="clear" w:color="auto" w:fill="FFFFFF" w:themeFill="background1"/>
          </w:tcPr>
          <w:p w14:paraId="6BA6FAB9" w14:textId="77777777" w:rsidR="00C35035" w:rsidRPr="00C72009" w:rsidRDefault="00C35035" w:rsidP="009445D3">
            <w:pPr>
              <w:pStyle w:val="08-Tabelageral"/>
              <w:rPr>
                <w:rFonts w:cs="Arial"/>
                <w:szCs w:val="14"/>
              </w:rPr>
            </w:pPr>
            <w:r w:rsidRPr="00C72009">
              <w:rPr>
                <w:rFonts w:cs="Arial"/>
                <w:szCs w:val="14"/>
              </w:rPr>
              <w:t>1,667,226</w:t>
            </w:r>
          </w:p>
        </w:tc>
      </w:tr>
      <w:tr w:rsidR="00C35035" w:rsidRPr="00C72009" w14:paraId="7F55F043" w14:textId="77777777" w:rsidTr="00C35035">
        <w:trPr>
          <w:trHeight w:val="238"/>
          <w:jc w:val="center"/>
        </w:trPr>
        <w:tc>
          <w:tcPr>
            <w:tcW w:w="4678" w:type="dxa"/>
            <w:shd w:val="clear" w:color="auto" w:fill="D9E2F3" w:themeFill="accent5" w:themeFillTint="33"/>
          </w:tcPr>
          <w:p w14:paraId="54BFA746" w14:textId="77777777" w:rsidR="00C35035" w:rsidRPr="00C72009" w:rsidRDefault="00C35035" w:rsidP="009445D3">
            <w:pPr>
              <w:pStyle w:val="08-Tabelageral"/>
              <w:jc w:val="left"/>
              <w:rPr>
                <w:rFonts w:cs="Arial"/>
                <w:b/>
                <w:szCs w:val="14"/>
              </w:rPr>
            </w:pPr>
            <w:proofErr w:type="spellStart"/>
            <w:r w:rsidRPr="00C72009">
              <w:rPr>
                <w:rFonts w:cs="Arial"/>
                <w:b/>
                <w:szCs w:val="14"/>
              </w:rPr>
              <w:t>Cost</w:t>
            </w:r>
            <w:proofErr w:type="spellEnd"/>
            <w:r w:rsidRPr="00C72009">
              <w:rPr>
                <w:rFonts w:cs="Arial"/>
                <w:b/>
                <w:szCs w:val="14"/>
              </w:rPr>
              <w:t xml:space="preserve"> </w:t>
            </w:r>
            <w:proofErr w:type="spellStart"/>
            <w:r w:rsidRPr="00C72009">
              <w:rPr>
                <w:rFonts w:cs="Arial"/>
                <w:b/>
                <w:szCs w:val="14"/>
              </w:rPr>
              <w:t>of</w:t>
            </w:r>
            <w:proofErr w:type="spellEnd"/>
            <w:r w:rsidRPr="00C72009">
              <w:rPr>
                <w:rFonts w:cs="Arial"/>
                <w:b/>
                <w:szCs w:val="14"/>
              </w:rPr>
              <w:t xml:space="preserve"> Services </w:t>
            </w:r>
            <w:proofErr w:type="spellStart"/>
            <w:r w:rsidRPr="00C72009">
              <w:rPr>
                <w:rFonts w:cs="Arial"/>
                <w:b/>
                <w:szCs w:val="14"/>
              </w:rPr>
              <w:t>Provided</w:t>
            </w:r>
            <w:proofErr w:type="spellEnd"/>
          </w:p>
        </w:tc>
        <w:tc>
          <w:tcPr>
            <w:tcW w:w="1240" w:type="dxa"/>
            <w:shd w:val="clear" w:color="auto" w:fill="D9E2F3" w:themeFill="accent5" w:themeFillTint="33"/>
          </w:tcPr>
          <w:p w14:paraId="57810590" w14:textId="77777777" w:rsidR="00C35035" w:rsidRPr="00C72009" w:rsidRDefault="00C35035" w:rsidP="009445D3">
            <w:pPr>
              <w:pStyle w:val="08-Tabelageral"/>
              <w:rPr>
                <w:rFonts w:cs="Arial"/>
                <w:b/>
                <w:szCs w:val="14"/>
              </w:rPr>
            </w:pPr>
            <w:r w:rsidRPr="00C72009">
              <w:rPr>
                <w:rFonts w:cs="Arial"/>
                <w:b/>
                <w:szCs w:val="14"/>
              </w:rPr>
              <w:t>--</w:t>
            </w:r>
          </w:p>
        </w:tc>
        <w:tc>
          <w:tcPr>
            <w:tcW w:w="1240" w:type="dxa"/>
            <w:shd w:val="clear" w:color="auto" w:fill="D9E2F3" w:themeFill="accent5" w:themeFillTint="33"/>
          </w:tcPr>
          <w:p w14:paraId="0BBF5D0D" w14:textId="77777777" w:rsidR="00C35035" w:rsidRPr="00C72009" w:rsidRDefault="00C35035" w:rsidP="009445D3">
            <w:pPr>
              <w:pStyle w:val="08-Tabelageral"/>
              <w:rPr>
                <w:rFonts w:cs="Arial"/>
                <w:b/>
                <w:szCs w:val="14"/>
              </w:rPr>
            </w:pPr>
            <w:r w:rsidRPr="00C72009">
              <w:rPr>
                <w:rFonts w:cs="Arial"/>
                <w:b/>
                <w:szCs w:val="14"/>
              </w:rPr>
              <w:t>(94,434)</w:t>
            </w:r>
          </w:p>
        </w:tc>
        <w:tc>
          <w:tcPr>
            <w:tcW w:w="1240" w:type="dxa"/>
            <w:shd w:val="clear" w:color="auto" w:fill="D9E2F3" w:themeFill="accent5" w:themeFillTint="33"/>
          </w:tcPr>
          <w:p w14:paraId="4761793D" w14:textId="77777777" w:rsidR="00C35035" w:rsidRPr="00C72009" w:rsidRDefault="00C35035" w:rsidP="009445D3">
            <w:pPr>
              <w:pStyle w:val="08-Tabelageral"/>
              <w:rPr>
                <w:rFonts w:cs="Arial"/>
                <w:b/>
                <w:szCs w:val="14"/>
              </w:rPr>
            </w:pPr>
            <w:r w:rsidRPr="00C72009">
              <w:rPr>
                <w:rFonts w:cs="Arial"/>
                <w:b/>
                <w:szCs w:val="14"/>
              </w:rPr>
              <w:t>--</w:t>
            </w:r>
          </w:p>
        </w:tc>
        <w:tc>
          <w:tcPr>
            <w:tcW w:w="1241" w:type="dxa"/>
            <w:shd w:val="clear" w:color="auto" w:fill="D9E2F3" w:themeFill="accent5" w:themeFillTint="33"/>
          </w:tcPr>
          <w:p w14:paraId="0174F7E0" w14:textId="77777777" w:rsidR="00C35035" w:rsidRPr="00C72009" w:rsidRDefault="00C35035" w:rsidP="009445D3">
            <w:pPr>
              <w:pStyle w:val="08-Tabelageral"/>
              <w:rPr>
                <w:rFonts w:cs="Arial"/>
                <w:b/>
                <w:szCs w:val="14"/>
              </w:rPr>
            </w:pPr>
            <w:r w:rsidRPr="00C72009">
              <w:rPr>
                <w:rFonts w:cs="Arial"/>
                <w:b/>
                <w:szCs w:val="14"/>
              </w:rPr>
              <w:t>(94,434)</w:t>
            </w:r>
          </w:p>
        </w:tc>
      </w:tr>
      <w:tr w:rsidR="00C35035" w:rsidRPr="00C72009" w14:paraId="1B44732E" w14:textId="77777777" w:rsidTr="00C35035">
        <w:trPr>
          <w:trHeight w:val="238"/>
          <w:jc w:val="center"/>
        </w:trPr>
        <w:tc>
          <w:tcPr>
            <w:tcW w:w="4678" w:type="dxa"/>
            <w:shd w:val="clear" w:color="auto" w:fill="FFFFFF" w:themeFill="background1"/>
          </w:tcPr>
          <w:p w14:paraId="1EEF3AC5" w14:textId="77777777" w:rsidR="00C35035" w:rsidRPr="00C72009" w:rsidRDefault="00C35035" w:rsidP="009445D3">
            <w:pPr>
              <w:pStyle w:val="08-Tabelageral"/>
              <w:jc w:val="left"/>
              <w:rPr>
                <w:rFonts w:cs="Arial"/>
                <w:b/>
                <w:szCs w:val="14"/>
              </w:rPr>
            </w:pPr>
            <w:r w:rsidRPr="00C72009">
              <w:rPr>
                <w:rFonts w:cs="Arial"/>
                <w:b/>
                <w:szCs w:val="14"/>
              </w:rPr>
              <w:t>Gross Profit</w:t>
            </w:r>
          </w:p>
        </w:tc>
        <w:tc>
          <w:tcPr>
            <w:tcW w:w="1240" w:type="dxa"/>
            <w:shd w:val="clear" w:color="auto" w:fill="FFFFFF" w:themeFill="background1"/>
          </w:tcPr>
          <w:p w14:paraId="5AAE6351" w14:textId="77777777" w:rsidR="00C35035" w:rsidRPr="00C72009" w:rsidRDefault="00C35035" w:rsidP="009445D3">
            <w:pPr>
              <w:pStyle w:val="08-Tabelageral"/>
              <w:rPr>
                <w:rFonts w:cs="Arial"/>
                <w:b/>
                <w:szCs w:val="14"/>
              </w:rPr>
            </w:pPr>
            <w:r w:rsidRPr="00C72009">
              <w:rPr>
                <w:rFonts w:cs="Arial"/>
                <w:b/>
                <w:szCs w:val="14"/>
              </w:rPr>
              <w:t>2,435,142</w:t>
            </w:r>
          </w:p>
        </w:tc>
        <w:tc>
          <w:tcPr>
            <w:tcW w:w="1240" w:type="dxa"/>
            <w:shd w:val="clear" w:color="auto" w:fill="FFFFFF" w:themeFill="background1"/>
          </w:tcPr>
          <w:p w14:paraId="6F250CC4" w14:textId="77777777" w:rsidR="00C35035" w:rsidRPr="00C72009" w:rsidRDefault="00C35035" w:rsidP="009445D3">
            <w:pPr>
              <w:pStyle w:val="08-Tabelageral"/>
              <w:rPr>
                <w:rFonts w:cs="Arial"/>
                <w:b/>
                <w:szCs w:val="14"/>
              </w:rPr>
            </w:pPr>
            <w:r w:rsidRPr="00C72009">
              <w:rPr>
                <w:rFonts w:cs="Arial"/>
                <w:b/>
                <w:szCs w:val="14"/>
              </w:rPr>
              <w:t>1,566,703</w:t>
            </w:r>
          </w:p>
        </w:tc>
        <w:tc>
          <w:tcPr>
            <w:tcW w:w="1240" w:type="dxa"/>
            <w:shd w:val="clear" w:color="auto" w:fill="FFFFFF" w:themeFill="background1"/>
          </w:tcPr>
          <w:p w14:paraId="7B679C15" w14:textId="77777777" w:rsidR="00C35035" w:rsidRPr="00C72009" w:rsidRDefault="00C35035" w:rsidP="009445D3">
            <w:pPr>
              <w:pStyle w:val="08-Tabelageral"/>
              <w:rPr>
                <w:rFonts w:cs="Arial"/>
                <w:b/>
                <w:szCs w:val="14"/>
              </w:rPr>
            </w:pPr>
            <w:r w:rsidRPr="00C72009">
              <w:rPr>
                <w:rFonts w:cs="Arial"/>
                <w:b/>
                <w:szCs w:val="14"/>
              </w:rPr>
              <w:t>(1,725,419)</w:t>
            </w:r>
          </w:p>
        </w:tc>
        <w:tc>
          <w:tcPr>
            <w:tcW w:w="1241" w:type="dxa"/>
            <w:shd w:val="clear" w:color="auto" w:fill="FFFFFF" w:themeFill="background1"/>
          </w:tcPr>
          <w:p w14:paraId="50DBCC96" w14:textId="77777777" w:rsidR="00C35035" w:rsidRPr="00C72009" w:rsidRDefault="00C35035" w:rsidP="009445D3">
            <w:pPr>
              <w:pStyle w:val="08-Tabelageral"/>
              <w:rPr>
                <w:rFonts w:cs="Arial"/>
                <w:b/>
                <w:szCs w:val="14"/>
              </w:rPr>
            </w:pPr>
            <w:r w:rsidRPr="00C72009">
              <w:rPr>
                <w:rFonts w:cs="Arial"/>
                <w:b/>
                <w:szCs w:val="14"/>
              </w:rPr>
              <w:t>2,276,426</w:t>
            </w:r>
          </w:p>
        </w:tc>
      </w:tr>
      <w:tr w:rsidR="00C35035" w:rsidRPr="00C72009" w14:paraId="4E04966A" w14:textId="77777777" w:rsidTr="00C35035">
        <w:trPr>
          <w:trHeight w:val="238"/>
          <w:jc w:val="center"/>
        </w:trPr>
        <w:tc>
          <w:tcPr>
            <w:tcW w:w="4678" w:type="dxa"/>
            <w:shd w:val="clear" w:color="auto" w:fill="D9E2F3" w:themeFill="accent5" w:themeFillTint="33"/>
          </w:tcPr>
          <w:p w14:paraId="2C0379A3" w14:textId="77777777" w:rsidR="00C35035" w:rsidRPr="00C72009" w:rsidRDefault="00C35035" w:rsidP="009445D3">
            <w:pPr>
              <w:pStyle w:val="08-Tabelageral"/>
              <w:jc w:val="left"/>
              <w:rPr>
                <w:rFonts w:cs="Arial"/>
                <w:b/>
                <w:bCs/>
                <w:szCs w:val="14"/>
              </w:rPr>
            </w:pPr>
            <w:r w:rsidRPr="00C72009">
              <w:rPr>
                <w:rFonts w:cs="Arial"/>
                <w:b/>
                <w:szCs w:val="14"/>
              </w:rPr>
              <w:t xml:space="preserve">Other Income </w:t>
            </w:r>
            <w:proofErr w:type="spellStart"/>
            <w:r w:rsidRPr="00C72009">
              <w:rPr>
                <w:rFonts w:cs="Arial"/>
                <w:b/>
                <w:szCs w:val="14"/>
              </w:rPr>
              <w:t>and</w:t>
            </w:r>
            <w:proofErr w:type="spellEnd"/>
            <w:r w:rsidRPr="00C72009">
              <w:rPr>
                <w:rFonts w:cs="Arial"/>
                <w:b/>
                <w:szCs w:val="14"/>
              </w:rPr>
              <w:t xml:space="preserve"> </w:t>
            </w:r>
            <w:proofErr w:type="spellStart"/>
            <w:r w:rsidRPr="00C72009">
              <w:rPr>
                <w:rFonts w:cs="Arial"/>
                <w:b/>
                <w:szCs w:val="14"/>
              </w:rPr>
              <w:t>Expenses</w:t>
            </w:r>
            <w:proofErr w:type="spellEnd"/>
          </w:p>
        </w:tc>
        <w:tc>
          <w:tcPr>
            <w:tcW w:w="1240" w:type="dxa"/>
            <w:shd w:val="clear" w:color="auto" w:fill="D9E2F3" w:themeFill="accent5" w:themeFillTint="33"/>
          </w:tcPr>
          <w:p w14:paraId="1C5E3876" w14:textId="77777777" w:rsidR="00C35035" w:rsidRPr="00C72009" w:rsidRDefault="00C35035" w:rsidP="009445D3">
            <w:pPr>
              <w:pStyle w:val="08-Tabelageral"/>
              <w:rPr>
                <w:rFonts w:cs="Arial"/>
                <w:b/>
                <w:szCs w:val="14"/>
              </w:rPr>
            </w:pPr>
            <w:r w:rsidRPr="00C72009">
              <w:rPr>
                <w:rFonts w:cs="Arial"/>
                <w:b/>
                <w:szCs w:val="14"/>
              </w:rPr>
              <w:t>(23,272)</w:t>
            </w:r>
          </w:p>
        </w:tc>
        <w:tc>
          <w:tcPr>
            <w:tcW w:w="1240" w:type="dxa"/>
            <w:shd w:val="clear" w:color="auto" w:fill="D9E2F3" w:themeFill="accent5" w:themeFillTint="33"/>
          </w:tcPr>
          <w:p w14:paraId="65A8BCF7" w14:textId="77777777" w:rsidR="00C35035" w:rsidRPr="00C72009" w:rsidRDefault="00C35035" w:rsidP="009445D3">
            <w:pPr>
              <w:pStyle w:val="08-Tabelageral"/>
              <w:rPr>
                <w:rFonts w:cs="Arial"/>
                <w:b/>
                <w:szCs w:val="14"/>
              </w:rPr>
            </w:pPr>
            <w:r w:rsidRPr="00C72009">
              <w:rPr>
                <w:rFonts w:cs="Arial"/>
                <w:b/>
                <w:szCs w:val="14"/>
              </w:rPr>
              <w:t>(29,251)</w:t>
            </w:r>
          </w:p>
        </w:tc>
        <w:tc>
          <w:tcPr>
            <w:tcW w:w="1240" w:type="dxa"/>
            <w:shd w:val="clear" w:color="auto" w:fill="D9E2F3" w:themeFill="accent5" w:themeFillTint="33"/>
          </w:tcPr>
          <w:p w14:paraId="15662F1E" w14:textId="77777777" w:rsidR="00C35035" w:rsidRPr="00C72009" w:rsidRDefault="00C35035" w:rsidP="009445D3">
            <w:pPr>
              <w:pStyle w:val="08-Tabelageral"/>
              <w:rPr>
                <w:rFonts w:cs="Arial"/>
                <w:b/>
                <w:szCs w:val="14"/>
              </w:rPr>
            </w:pPr>
            <w:r w:rsidRPr="00C72009">
              <w:rPr>
                <w:rFonts w:cs="Arial"/>
                <w:b/>
                <w:szCs w:val="14"/>
              </w:rPr>
              <w:t>--</w:t>
            </w:r>
          </w:p>
        </w:tc>
        <w:tc>
          <w:tcPr>
            <w:tcW w:w="1241" w:type="dxa"/>
            <w:shd w:val="clear" w:color="auto" w:fill="D9E2F3" w:themeFill="accent5" w:themeFillTint="33"/>
          </w:tcPr>
          <w:p w14:paraId="0C2A4E25" w14:textId="77777777" w:rsidR="00C35035" w:rsidRPr="00C72009" w:rsidRDefault="00C35035" w:rsidP="009445D3">
            <w:pPr>
              <w:pStyle w:val="08-Tabelageral"/>
              <w:rPr>
                <w:rFonts w:cs="Arial"/>
                <w:b/>
                <w:szCs w:val="14"/>
              </w:rPr>
            </w:pPr>
            <w:r w:rsidRPr="00C72009">
              <w:rPr>
                <w:rFonts w:cs="Arial"/>
                <w:b/>
                <w:szCs w:val="14"/>
              </w:rPr>
              <w:t>(52,523)</w:t>
            </w:r>
          </w:p>
        </w:tc>
      </w:tr>
      <w:tr w:rsidR="00C35035" w:rsidRPr="00C72009" w14:paraId="42FD6628" w14:textId="77777777" w:rsidTr="00C35035">
        <w:trPr>
          <w:trHeight w:val="238"/>
          <w:jc w:val="center"/>
        </w:trPr>
        <w:tc>
          <w:tcPr>
            <w:tcW w:w="4678" w:type="dxa"/>
            <w:shd w:val="clear" w:color="auto" w:fill="FFFFFF" w:themeFill="background1"/>
          </w:tcPr>
          <w:p w14:paraId="210B4A75" w14:textId="77777777" w:rsidR="00C35035" w:rsidRPr="00C72009" w:rsidRDefault="00C35035" w:rsidP="009445D3">
            <w:pPr>
              <w:pStyle w:val="08-Tabelageral"/>
              <w:ind w:left="113"/>
              <w:jc w:val="left"/>
              <w:rPr>
                <w:rFonts w:cs="Arial"/>
                <w:szCs w:val="14"/>
              </w:rPr>
            </w:pPr>
            <w:proofErr w:type="spellStart"/>
            <w:r w:rsidRPr="00C72009">
              <w:rPr>
                <w:rFonts w:cs="Arial"/>
                <w:szCs w:val="14"/>
              </w:rPr>
              <w:t>Personnel</w:t>
            </w:r>
            <w:proofErr w:type="spellEnd"/>
            <w:r w:rsidRPr="00C72009">
              <w:rPr>
                <w:rFonts w:cs="Arial"/>
                <w:szCs w:val="14"/>
              </w:rPr>
              <w:t xml:space="preserve"> </w:t>
            </w:r>
            <w:proofErr w:type="spellStart"/>
            <w:r w:rsidRPr="00C72009">
              <w:rPr>
                <w:rFonts w:cs="Arial"/>
                <w:szCs w:val="14"/>
              </w:rPr>
              <w:t>expenses</w:t>
            </w:r>
            <w:proofErr w:type="spellEnd"/>
          </w:p>
        </w:tc>
        <w:tc>
          <w:tcPr>
            <w:tcW w:w="1240" w:type="dxa"/>
            <w:shd w:val="clear" w:color="auto" w:fill="FFFFFF" w:themeFill="background1"/>
          </w:tcPr>
          <w:p w14:paraId="49343E33" w14:textId="77777777" w:rsidR="00C35035" w:rsidRPr="00C72009" w:rsidRDefault="00C35035" w:rsidP="009445D3">
            <w:pPr>
              <w:pStyle w:val="08-Tabelageral"/>
              <w:rPr>
                <w:rFonts w:cs="Arial"/>
                <w:szCs w:val="14"/>
              </w:rPr>
            </w:pPr>
            <w:r w:rsidRPr="00C72009">
              <w:rPr>
                <w:rFonts w:cs="Arial"/>
                <w:szCs w:val="14"/>
              </w:rPr>
              <w:t>(9,643)</w:t>
            </w:r>
          </w:p>
        </w:tc>
        <w:tc>
          <w:tcPr>
            <w:tcW w:w="1240" w:type="dxa"/>
            <w:shd w:val="clear" w:color="auto" w:fill="FFFFFF" w:themeFill="background1"/>
          </w:tcPr>
          <w:p w14:paraId="7443003E" w14:textId="77777777" w:rsidR="00C35035" w:rsidRPr="00C72009" w:rsidRDefault="00C35035" w:rsidP="009445D3">
            <w:pPr>
              <w:pStyle w:val="08-Tabelageral"/>
              <w:rPr>
                <w:rFonts w:cs="Arial"/>
                <w:szCs w:val="14"/>
              </w:rPr>
            </w:pPr>
            <w:r w:rsidRPr="00C72009">
              <w:rPr>
                <w:rFonts w:cs="Arial"/>
                <w:szCs w:val="14"/>
              </w:rPr>
              <w:t>(20,062)</w:t>
            </w:r>
          </w:p>
        </w:tc>
        <w:tc>
          <w:tcPr>
            <w:tcW w:w="1240" w:type="dxa"/>
            <w:shd w:val="clear" w:color="auto" w:fill="FFFFFF" w:themeFill="background1"/>
          </w:tcPr>
          <w:p w14:paraId="496D42EF" w14:textId="77777777" w:rsidR="00C35035" w:rsidRPr="00C72009" w:rsidRDefault="00C35035" w:rsidP="009445D3">
            <w:pPr>
              <w:pStyle w:val="08-Tabelageral"/>
              <w:rPr>
                <w:rFonts w:cs="Arial"/>
                <w:szCs w:val="14"/>
              </w:rPr>
            </w:pPr>
            <w:r w:rsidRPr="00C72009">
              <w:rPr>
                <w:rFonts w:cs="Arial"/>
                <w:szCs w:val="14"/>
              </w:rPr>
              <w:t>--</w:t>
            </w:r>
          </w:p>
        </w:tc>
        <w:tc>
          <w:tcPr>
            <w:tcW w:w="1241" w:type="dxa"/>
            <w:shd w:val="clear" w:color="auto" w:fill="FFFFFF" w:themeFill="background1"/>
          </w:tcPr>
          <w:p w14:paraId="7FADA0C3" w14:textId="77777777" w:rsidR="00C35035" w:rsidRPr="00C72009" w:rsidRDefault="00C35035" w:rsidP="009445D3">
            <w:pPr>
              <w:pStyle w:val="08-Tabelageral"/>
              <w:rPr>
                <w:rFonts w:cs="Arial"/>
                <w:szCs w:val="14"/>
              </w:rPr>
            </w:pPr>
            <w:r w:rsidRPr="00C72009">
              <w:rPr>
                <w:rFonts w:cs="Arial"/>
                <w:szCs w:val="14"/>
              </w:rPr>
              <w:t>(29,705)</w:t>
            </w:r>
          </w:p>
        </w:tc>
      </w:tr>
      <w:tr w:rsidR="00C35035" w:rsidRPr="00C72009" w14:paraId="4D0F039C" w14:textId="77777777" w:rsidTr="00C35035">
        <w:trPr>
          <w:trHeight w:val="238"/>
          <w:jc w:val="center"/>
        </w:trPr>
        <w:tc>
          <w:tcPr>
            <w:tcW w:w="4678" w:type="dxa"/>
            <w:shd w:val="clear" w:color="auto" w:fill="D9E2F3" w:themeFill="accent5" w:themeFillTint="33"/>
          </w:tcPr>
          <w:p w14:paraId="0E44D630" w14:textId="77777777" w:rsidR="00C35035" w:rsidRPr="00C72009" w:rsidRDefault="00C35035" w:rsidP="009445D3">
            <w:pPr>
              <w:pStyle w:val="08-Tabelageral"/>
              <w:ind w:left="113"/>
              <w:jc w:val="left"/>
              <w:rPr>
                <w:rFonts w:cs="Arial"/>
                <w:szCs w:val="14"/>
              </w:rPr>
            </w:pPr>
            <w:proofErr w:type="spellStart"/>
            <w:r w:rsidRPr="00C72009">
              <w:rPr>
                <w:rFonts w:cs="Arial"/>
                <w:szCs w:val="14"/>
              </w:rPr>
              <w:t>Adminstrative</w:t>
            </w:r>
            <w:proofErr w:type="spellEnd"/>
            <w:r w:rsidRPr="00C72009">
              <w:rPr>
                <w:rFonts w:cs="Arial"/>
                <w:szCs w:val="14"/>
              </w:rPr>
              <w:t xml:space="preserve"> </w:t>
            </w:r>
            <w:proofErr w:type="spellStart"/>
            <w:r w:rsidRPr="00C72009">
              <w:rPr>
                <w:rFonts w:cs="Arial"/>
                <w:szCs w:val="14"/>
              </w:rPr>
              <w:t>expenses</w:t>
            </w:r>
            <w:proofErr w:type="spellEnd"/>
          </w:p>
        </w:tc>
        <w:tc>
          <w:tcPr>
            <w:tcW w:w="1240" w:type="dxa"/>
            <w:shd w:val="clear" w:color="auto" w:fill="D9E2F3" w:themeFill="accent5" w:themeFillTint="33"/>
          </w:tcPr>
          <w:p w14:paraId="01D9B81F" w14:textId="77777777" w:rsidR="00C35035" w:rsidRPr="00C72009" w:rsidRDefault="00C35035" w:rsidP="009445D3">
            <w:pPr>
              <w:pStyle w:val="08-Tabelageral"/>
              <w:rPr>
                <w:rFonts w:cs="Arial"/>
                <w:szCs w:val="14"/>
              </w:rPr>
            </w:pPr>
            <w:r w:rsidRPr="00C72009">
              <w:rPr>
                <w:rFonts w:cs="Arial"/>
                <w:szCs w:val="14"/>
              </w:rPr>
              <w:t>(2,885)</w:t>
            </w:r>
          </w:p>
        </w:tc>
        <w:tc>
          <w:tcPr>
            <w:tcW w:w="1240" w:type="dxa"/>
            <w:shd w:val="clear" w:color="auto" w:fill="D9E2F3" w:themeFill="accent5" w:themeFillTint="33"/>
          </w:tcPr>
          <w:p w14:paraId="18793815" w14:textId="77777777" w:rsidR="00C35035" w:rsidRPr="00C72009" w:rsidRDefault="00C35035" w:rsidP="009445D3">
            <w:pPr>
              <w:pStyle w:val="08-Tabelageral"/>
              <w:rPr>
                <w:rFonts w:cs="Arial"/>
                <w:szCs w:val="14"/>
              </w:rPr>
            </w:pPr>
            <w:r w:rsidRPr="00C72009">
              <w:rPr>
                <w:rFonts w:cs="Arial"/>
                <w:szCs w:val="14"/>
              </w:rPr>
              <w:t>(6,025)</w:t>
            </w:r>
          </w:p>
        </w:tc>
        <w:tc>
          <w:tcPr>
            <w:tcW w:w="1240" w:type="dxa"/>
            <w:shd w:val="clear" w:color="auto" w:fill="D9E2F3" w:themeFill="accent5" w:themeFillTint="33"/>
          </w:tcPr>
          <w:p w14:paraId="7D6947A8" w14:textId="77777777" w:rsidR="00C35035" w:rsidRPr="00C72009" w:rsidRDefault="00C35035" w:rsidP="009445D3">
            <w:pPr>
              <w:pStyle w:val="08-Tabelageral"/>
              <w:rPr>
                <w:rFonts w:cs="Arial"/>
                <w:szCs w:val="14"/>
              </w:rPr>
            </w:pPr>
            <w:r w:rsidRPr="00C72009">
              <w:rPr>
                <w:rFonts w:cs="Arial"/>
                <w:szCs w:val="14"/>
              </w:rPr>
              <w:t>--</w:t>
            </w:r>
          </w:p>
        </w:tc>
        <w:tc>
          <w:tcPr>
            <w:tcW w:w="1241" w:type="dxa"/>
            <w:shd w:val="clear" w:color="auto" w:fill="D9E2F3" w:themeFill="accent5" w:themeFillTint="33"/>
          </w:tcPr>
          <w:p w14:paraId="4AEEFA8E" w14:textId="77777777" w:rsidR="00C35035" w:rsidRPr="00C72009" w:rsidRDefault="00C35035" w:rsidP="009445D3">
            <w:pPr>
              <w:pStyle w:val="08-Tabelageral"/>
              <w:rPr>
                <w:rFonts w:cs="Arial"/>
                <w:szCs w:val="14"/>
              </w:rPr>
            </w:pPr>
            <w:r w:rsidRPr="00C72009">
              <w:rPr>
                <w:rFonts w:cs="Arial"/>
                <w:szCs w:val="14"/>
              </w:rPr>
              <w:t>(8,910)</w:t>
            </w:r>
          </w:p>
        </w:tc>
      </w:tr>
      <w:tr w:rsidR="00C35035" w:rsidRPr="00C72009" w14:paraId="05347F42" w14:textId="77777777" w:rsidTr="00C35035">
        <w:trPr>
          <w:trHeight w:val="238"/>
          <w:jc w:val="center"/>
        </w:trPr>
        <w:tc>
          <w:tcPr>
            <w:tcW w:w="4678" w:type="dxa"/>
            <w:shd w:val="clear" w:color="auto" w:fill="FFFFFF" w:themeFill="background1"/>
          </w:tcPr>
          <w:p w14:paraId="540A5256" w14:textId="77777777" w:rsidR="00C35035" w:rsidRPr="00C72009" w:rsidRDefault="00C35035" w:rsidP="009445D3">
            <w:pPr>
              <w:pStyle w:val="08-Tabelageral"/>
              <w:ind w:left="113"/>
              <w:jc w:val="left"/>
              <w:rPr>
                <w:rFonts w:cs="Arial"/>
                <w:szCs w:val="14"/>
              </w:rPr>
            </w:pPr>
            <w:proofErr w:type="spellStart"/>
            <w:r w:rsidRPr="00C72009">
              <w:rPr>
                <w:rFonts w:cs="Arial"/>
                <w:szCs w:val="14"/>
              </w:rPr>
              <w:t>Tax</w:t>
            </w:r>
            <w:proofErr w:type="spellEnd"/>
            <w:r w:rsidRPr="00C72009">
              <w:rPr>
                <w:rFonts w:cs="Arial"/>
                <w:szCs w:val="14"/>
              </w:rPr>
              <w:t xml:space="preserve"> </w:t>
            </w:r>
            <w:proofErr w:type="spellStart"/>
            <w:r w:rsidRPr="00C72009">
              <w:rPr>
                <w:rFonts w:cs="Arial"/>
                <w:szCs w:val="14"/>
              </w:rPr>
              <w:t>expenses</w:t>
            </w:r>
            <w:proofErr w:type="spellEnd"/>
          </w:p>
        </w:tc>
        <w:tc>
          <w:tcPr>
            <w:tcW w:w="1240" w:type="dxa"/>
            <w:shd w:val="clear" w:color="auto" w:fill="FFFFFF" w:themeFill="background1"/>
          </w:tcPr>
          <w:p w14:paraId="2B057ED7" w14:textId="77777777" w:rsidR="00C35035" w:rsidRPr="00C72009" w:rsidRDefault="00C35035" w:rsidP="009445D3">
            <w:pPr>
              <w:pStyle w:val="08-Tabelageral"/>
              <w:rPr>
                <w:rFonts w:cs="Arial"/>
                <w:szCs w:val="14"/>
              </w:rPr>
            </w:pPr>
            <w:r w:rsidRPr="00C72009">
              <w:rPr>
                <w:rFonts w:cs="Arial"/>
                <w:szCs w:val="14"/>
              </w:rPr>
              <w:t>(1,300)</w:t>
            </w:r>
          </w:p>
        </w:tc>
        <w:tc>
          <w:tcPr>
            <w:tcW w:w="1240" w:type="dxa"/>
            <w:shd w:val="clear" w:color="auto" w:fill="FFFFFF" w:themeFill="background1"/>
          </w:tcPr>
          <w:p w14:paraId="0CDFD088" w14:textId="77777777" w:rsidR="00C35035" w:rsidRPr="00C72009" w:rsidRDefault="00C35035" w:rsidP="009445D3">
            <w:pPr>
              <w:pStyle w:val="08-Tabelageral"/>
              <w:rPr>
                <w:rFonts w:cs="Arial"/>
                <w:szCs w:val="14"/>
              </w:rPr>
            </w:pPr>
            <w:r w:rsidRPr="00C72009">
              <w:rPr>
                <w:rFonts w:cs="Arial"/>
                <w:szCs w:val="14"/>
              </w:rPr>
              <w:t>(1,415)</w:t>
            </w:r>
          </w:p>
        </w:tc>
        <w:tc>
          <w:tcPr>
            <w:tcW w:w="1240" w:type="dxa"/>
            <w:shd w:val="clear" w:color="auto" w:fill="FFFFFF" w:themeFill="background1"/>
          </w:tcPr>
          <w:p w14:paraId="014F9D65" w14:textId="77777777" w:rsidR="00C35035" w:rsidRPr="00C72009" w:rsidRDefault="00C35035" w:rsidP="009445D3">
            <w:pPr>
              <w:pStyle w:val="08-Tabelageral"/>
              <w:rPr>
                <w:rFonts w:cs="Arial"/>
                <w:szCs w:val="14"/>
              </w:rPr>
            </w:pPr>
            <w:r w:rsidRPr="00C72009">
              <w:rPr>
                <w:rFonts w:cs="Arial"/>
                <w:szCs w:val="14"/>
              </w:rPr>
              <w:t>--</w:t>
            </w:r>
          </w:p>
        </w:tc>
        <w:tc>
          <w:tcPr>
            <w:tcW w:w="1241" w:type="dxa"/>
            <w:shd w:val="clear" w:color="auto" w:fill="FFFFFF" w:themeFill="background1"/>
          </w:tcPr>
          <w:p w14:paraId="6655D0B4" w14:textId="77777777" w:rsidR="00C35035" w:rsidRPr="00C72009" w:rsidRDefault="00C35035" w:rsidP="009445D3">
            <w:pPr>
              <w:pStyle w:val="08-Tabelageral"/>
              <w:rPr>
                <w:rFonts w:cs="Arial"/>
                <w:szCs w:val="14"/>
              </w:rPr>
            </w:pPr>
            <w:r w:rsidRPr="00C72009">
              <w:rPr>
                <w:rFonts w:cs="Arial"/>
                <w:szCs w:val="14"/>
              </w:rPr>
              <w:t>(2,715)</w:t>
            </w:r>
          </w:p>
        </w:tc>
      </w:tr>
      <w:tr w:rsidR="00C35035" w:rsidRPr="00C72009" w14:paraId="65A65F75" w14:textId="77777777" w:rsidTr="00C35035">
        <w:trPr>
          <w:trHeight w:val="238"/>
          <w:jc w:val="center"/>
        </w:trPr>
        <w:tc>
          <w:tcPr>
            <w:tcW w:w="4678" w:type="dxa"/>
            <w:shd w:val="clear" w:color="auto" w:fill="D9E2F3" w:themeFill="accent5" w:themeFillTint="33"/>
          </w:tcPr>
          <w:p w14:paraId="4A02BB34" w14:textId="77777777" w:rsidR="00C35035" w:rsidRPr="00C72009" w:rsidRDefault="00C35035" w:rsidP="009445D3">
            <w:pPr>
              <w:pStyle w:val="08-Tabelageral"/>
              <w:ind w:left="113"/>
              <w:jc w:val="left"/>
              <w:rPr>
                <w:rFonts w:cs="Arial"/>
                <w:szCs w:val="14"/>
              </w:rPr>
            </w:pPr>
            <w:r w:rsidRPr="00C72009">
              <w:rPr>
                <w:rFonts w:cs="Arial"/>
                <w:szCs w:val="14"/>
              </w:rPr>
              <w:t>Other</w:t>
            </w:r>
          </w:p>
        </w:tc>
        <w:tc>
          <w:tcPr>
            <w:tcW w:w="1240" w:type="dxa"/>
            <w:shd w:val="clear" w:color="auto" w:fill="D9E2F3" w:themeFill="accent5" w:themeFillTint="33"/>
          </w:tcPr>
          <w:p w14:paraId="65D48484" w14:textId="77777777" w:rsidR="00C35035" w:rsidRPr="00C72009" w:rsidRDefault="00C35035" w:rsidP="009445D3">
            <w:pPr>
              <w:pStyle w:val="08-Tabelageral"/>
              <w:rPr>
                <w:rFonts w:cs="Arial"/>
                <w:szCs w:val="14"/>
              </w:rPr>
            </w:pPr>
            <w:r w:rsidRPr="00C72009">
              <w:rPr>
                <w:rFonts w:cs="Arial"/>
                <w:szCs w:val="14"/>
              </w:rPr>
              <w:t>(9,444)</w:t>
            </w:r>
          </w:p>
        </w:tc>
        <w:tc>
          <w:tcPr>
            <w:tcW w:w="1240" w:type="dxa"/>
            <w:shd w:val="clear" w:color="auto" w:fill="D9E2F3" w:themeFill="accent5" w:themeFillTint="33"/>
          </w:tcPr>
          <w:p w14:paraId="24ECB8DC" w14:textId="77777777" w:rsidR="00C35035" w:rsidRPr="00C72009" w:rsidRDefault="00C35035" w:rsidP="009445D3">
            <w:pPr>
              <w:pStyle w:val="08-Tabelageral"/>
              <w:rPr>
                <w:rFonts w:cs="Arial"/>
                <w:szCs w:val="14"/>
              </w:rPr>
            </w:pPr>
            <w:r w:rsidRPr="00C72009">
              <w:rPr>
                <w:rFonts w:cs="Arial"/>
                <w:szCs w:val="14"/>
              </w:rPr>
              <w:t>(1,749)</w:t>
            </w:r>
          </w:p>
        </w:tc>
        <w:tc>
          <w:tcPr>
            <w:tcW w:w="1240" w:type="dxa"/>
            <w:shd w:val="clear" w:color="auto" w:fill="D9E2F3" w:themeFill="accent5" w:themeFillTint="33"/>
          </w:tcPr>
          <w:p w14:paraId="287CA1E5" w14:textId="77777777" w:rsidR="00C35035" w:rsidRPr="00C72009" w:rsidRDefault="00C35035" w:rsidP="009445D3">
            <w:pPr>
              <w:pStyle w:val="08-Tabelageral"/>
              <w:rPr>
                <w:rFonts w:cs="Arial"/>
                <w:szCs w:val="14"/>
              </w:rPr>
            </w:pPr>
            <w:r w:rsidRPr="00C72009">
              <w:rPr>
                <w:rFonts w:cs="Arial"/>
                <w:szCs w:val="14"/>
              </w:rPr>
              <w:t>--</w:t>
            </w:r>
          </w:p>
        </w:tc>
        <w:tc>
          <w:tcPr>
            <w:tcW w:w="1241" w:type="dxa"/>
            <w:shd w:val="clear" w:color="auto" w:fill="D9E2F3" w:themeFill="accent5" w:themeFillTint="33"/>
          </w:tcPr>
          <w:p w14:paraId="505B9D17" w14:textId="77777777" w:rsidR="00C35035" w:rsidRPr="00C72009" w:rsidRDefault="00C35035" w:rsidP="009445D3">
            <w:pPr>
              <w:pStyle w:val="08-Tabelageral"/>
              <w:rPr>
                <w:rFonts w:cs="Arial"/>
                <w:szCs w:val="14"/>
              </w:rPr>
            </w:pPr>
            <w:r w:rsidRPr="00C72009">
              <w:rPr>
                <w:rFonts w:cs="Arial"/>
                <w:szCs w:val="14"/>
              </w:rPr>
              <w:t>(11,193)</w:t>
            </w:r>
          </w:p>
        </w:tc>
      </w:tr>
      <w:tr w:rsidR="00C35035" w:rsidRPr="00C72009" w14:paraId="3985FE7E" w14:textId="77777777" w:rsidTr="00C35035">
        <w:trPr>
          <w:trHeight w:val="238"/>
          <w:jc w:val="center"/>
        </w:trPr>
        <w:tc>
          <w:tcPr>
            <w:tcW w:w="4678" w:type="dxa"/>
            <w:shd w:val="clear" w:color="auto" w:fill="FFFFFF" w:themeFill="background1"/>
          </w:tcPr>
          <w:p w14:paraId="3AA8FF1E" w14:textId="77777777" w:rsidR="00C35035" w:rsidRPr="00C72009" w:rsidRDefault="00C35035" w:rsidP="009445D3">
            <w:pPr>
              <w:pStyle w:val="08-Tabelageral"/>
              <w:jc w:val="left"/>
              <w:rPr>
                <w:rFonts w:cs="Arial"/>
                <w:b/>
                <w:szCs w:val="14"/>
                <w:lang w:val="en-US"/>
              </w:rPr>
            </w:pPr>
            <w:r w:rsidRPr="00C72009">
              <w:rPr>
                <w:rFonts w:cs="Arial"/>
                <w:b/>
                <w:szCs w:val="14"/>
                <w:lang w:val="en-US"/>
              </w:rPr>
              <w:t>Income Before Financial Revenue and Expenses</w:t>
            </w:r>
          </w:p>
        </w:tc>
        <w:tc>
          <w:tcPr>
            <w:tcW w:w="1240" w:type="dxa"/>
            <w:shd w:val="clear" w:color="auto" w:fill="FFFFFF" w:themeFill="background1"/>
          </w:tcPr>
          <w:p w14:paraId="00500628" w14:textId="77777777" w:rsidR="00C35035" w:rsidRPr="00C72009" w:rsidRDefault="00C35035" w:rsidP="009445D3">
            <w:pPr>
              <w:pStyle w:val="08-Tabelageral"/>
              <w:rPr>
                <w:rFonts w:cs="Arial"/>
                <w:b/>
                <w:szCs w:val="14"/>
              </w:rPr>
            </w:pPr>
            <w:r w:rsidRPr="00C72009">
              <w:rPr>
                <w:rFonts w:cs="Arial"/>
                <w:b/>
                <w:szCs w:val="14"/>
              </w:rPr>
              <w:t>2,411,870</w:t>
            </w:r>
          </w:p>
        </w:tc>
        <w:tc>
          <w:tcPr>
            <w:tcW w:w="1240" w:type="dxa"/>
            <w:shd w:val="clear" w:color="auto" w:fill="FFFFFF" w:themeFill="background1"/>
          </w:tcPr>
          <w:p w14:paraId="1908E15C" w14:textId="77777777" w:rsidR="00C35035" w:rsidRPr="00C72009" w:rsidRDefault="00C35035" w:rsidP="009445D3">
            <w:pPr>
              <w:pStyle w:val="08-Tabelageral"/>
              <w:rPr>
                <w:rFonts w:cs="Arial"/>
                <w:b/>
                <w:szCs w:val="14"/>
              </w:rPr>
            </w:pPr>
            <w:r w:rsidRPr="00C72009">
              <w:rPr>
                <w:rFonts w:cs="Arial"/>
                <w:b/>
                <w:szCs w:val="14"/>
              </w:rPr>
              <w:t>1,537,452</w:t>
            </w:r>
          </w:p>
        </w:tc>
        <w:tc>
          <w:tcPr>
            <w:tcW w:w="1240" w:type="dxa"/>
            <w:shd w:val="clear" w:color="auto" w:fill="FFFFFF" w:themeFill="background1"/>
          </w:tcPr>
          <w:p w14:paraId="04BA3C13" w14:textId="77777777" w:rsidR="00C35035" w:rsidRPr="00C72009" w:rsidRDefault="00C35035" w:rsidP="009445D3">
            <w:pPr>
              <w:pStyle w:val="08-Tabelageral"/>
              <w:rPr>
                <w:rFonts w:cs="Arial"/>
                <w:b/>
                <w:szCs w:val="14"/>
              </w:rPr>
            </w:pPr>
            <w:r w:rsidRPr="00C72009">
              <w:rPr>
                <w:rFonts w:cs="Arial"/>
                <w:b/>
                <w:szCs w:val="14"/>
              </w:rPr>
              <w:t>(1,725,419)</w:t>
            </w:r>
          </w:p>
        </w:tc>
        <w:tc>
          <w:tcPr>
            <w:tcW w:w="1241" w:type="dxa"/>
            <w:shd w:val="clear" w:color="auto" w:fill="FFFFFF" w:themeFill="background1"/>
          </w:tcPr>
          <w:p w14:paraId="779F68D7" w14:textId="77777777" w:rsidR="00C35035" w:rsidRPr="00C72009" w:rsidRDefault="00C35035" w:rsidP="009445D3">
            <w:pPr>
              <w:pStyle w:val="08-Tabelageral"/>
              <w:rPr>
                <w:rFonts w:cs="Arial"/>
                <w:b/>
                <w:szCs w:val="14"/>
              </w:rPr>
            </w:pPr>
            <w:r w:rsidRPr="00C72009">
              <w:rPr>
                <w:rFonts w:cs="Arial"/>
                <w:b/>
                <w:szCs w:val="14"/>
              </w:rPr>
              <w:t>2,223,903</w:t>
            </w:r>
          </w:p>
        </w:tc>
      </w:tr>
      <w:tr w:rsidR="00C35035" w:rsidRPr="00C72009" w14:paraId="70969CF0" w14:textId="77777777" w:rsidTr="00C35035">
        <w:trPr>
          <w:trHeight w:val="238"/>
          <w:jc w:val="center"/>
        </w:trPr>
        <w:tc>
          <w:tcPr>
            <w:tcW w:w="4678" w:type="dxa"/>
            <w:shd w:val="clear" w:color="auto" w:fill="D9E2F3" w:themeFill="accent5" w:themeFillTint="33"/>
          </w:tcPr>
          <w:p w14:paraId="6480F386" w14:textId="77777777" w:rsidR="00C35035" w:rsidRPr="00C72009" w:rsidRDefault="00C35035" w:rsidP="009445D3">
            <w:pPr>
              <w:pStyle w:val="08-Tabelageral"/>
              <w:jc w:val="left"/>
              <w:rPr>
                <w:rFonts w:cs="Arial"/>
                <w:b/>
                <w:szCs w:val="14"/>
              </w:rPr>
            </w:pPr>
            <w:r w:rsidRPr="00C72009">
              <w:rPr>
                <w:rFonts w:cs="Arial"/>
                <w:b/>
                <w:szCs w:val="14"/>
              </w:rPr>
              <w:t xml:space="preserve">Financial </w:t>
            </w:r>
            <w:proofErr w:type="spellStart"/>
            <w:r w:rsidRPr="00C72009">
              <w:rPr>
                <w:rFonts w:cs="Arial"/>
                <w:b/>
                <w:szCs w:val="14"/>
              </w:rPr>
              <w:t>Result</w:t>
            </w:r>
            <w:proofErr w:type="spellEnd"/>
          </w:p>
        </w:tc>
        <w:tc>
          <w:tcPr>
            <w:tcW w:w="1240" w:type="dxa"/>
            <w:shd w:val="clear" w:color="auto" w:fill="D9E2F3" w:themeFill="accent5" w:themeFillTint="33"/>
          </w:tcPr>
          <w:p w14:paraId="420B4E05" w14:textId="77777777" w:rsidR="00C35035" w:rsidRPr="00C72009" w:rsidRDefault="00C35035" w:rsidP="009445D3">
            <w:pPr>
              <w:pStyle w:val="08-Tabelageral"/>
              <w:rPr>
                <w:rFonts w:cs="Arial"/>
                <w:b/>
                <w:szCs w:val="14"/>
              </w:rPr>
            </w:pPr>
            <w:r w:rsidRPr="00C72009">
              <w:rPr>
                <w:rFonts w:cs="Arial"/>
                <w:b/>
                <w:szCs w:val="14"/>
              </w:rPr>
              <w:t>16,641</w:t>
            </w:r>
          </w:p>
        </w:tc>
        <w:tc>
          <w:tcPr>
            <w:tcW w:w="1240" w:type="dxa"/>
            <w:shd w:val="clear" w:color="auto" w:fill="D9E2F3" w:themeFill="accent5" w:themeFillTint="33"/>
          </w:tcPr>
          <w:p w14:paraId="46BCF6B3" w14:textId="77777777" w:rsidR="00C35035" w:rsidRPr="00C72009" w:rsidRDefault="00C35035" w:rsidP="009445D3">
            <w:pPr>
              <w:pStyle w:val="08-Tabelageral"/>
              <w:rPr>
                <w:rFonts w:cs="Arial"/>
                <w:b/>
                <w:szCs w:val="14"/>
              </w:rPr>
            </w:pPr>
            <w:r w:rsidRPr="00C72009">
              <w:rPr>
                <w:rFonts w:cs="Arial"/>
                <w:b/>
                <w:szCs w:val="14"/>
              </w:rPr>
              <w:t>26,274</w:t>
            </w:r>
          </w:p>
        </w:tc>
        <w:tc>
          <w:tcPr>
            <w:tcW w:w="1240" w:type="dxa"/>
            <w:shd w:val="clear" w:color="auto" w:fill="D9E2F3" w:themeFill="accent5" w:themeFillTint="33"/>
          </w:tcPr>
          <w:p w14:paraId="5A51058C" w14:textId="77777777" w:rsidR="00C35035" w:rsidRPr="00C72009" w:rsidRDefault="00C35035" w:rsidP="009445D3">
            <w:pPr>
              <w:pStyle w:val="08-Tabelageral"/>
              <w:rPr>
                <w:rFonts w:cs="Arial"/>
                <w:b/>
                <w:szCs w:val="14"/>
              </w:rPr>
            </w:pPr>
            <w:r w:rsidRPr="00C72009">
              <w:rPr>
                <w:rFonts w:cs="Arial"/>
                <w:b/>
                <w:szCs w:val="14"/>
              </w:rPr>
              <w:t>--</w:t>
            </w:r>
          </w:p>
        </w:tc>
        <w:tc>
          <w:tcPr>
            <w:tcW w:w="1241" w:type="dxa"/>
            <w:shd w:val="clear" w:color="auto" w:fill="D9E2F3" w:themeFill="accent5" w:themeFillTint="33"/>
          </w:tcPr>
          <w:p w14:paraId="714EA180" w14:textId="77777777" w:rsidR="00C35035" w:rsidRPr="00C72009" w:rsidRDefault="00C35035" w:rsidP="009445D3">
            <w:pPr>
              <w:pStyle w:val="08-Tabelageral"/>
              <w:rPr>
                <w:rFonts w:cs="Arial"/>
                <w:b/>
                <w:szCs w:val="14"/>
              </w:rPr>
            </w:pPr>
            <w:r w:rsidRPr="00C72009">
              <w:rPr>
                <w:rFonts w:cs="Arial"/>
                <w:b/>
                <w:szCs w:val="14"/>
              </w:rPr>
              <w:t>42,915</w:t>
            </w:r>
          </w:p>
        </w:tc>
      </w:tr>
      <w:tr w:rsidR="00C35035" w:rsidRPr="00C72009" w14:paraId="1B058B95" w14:textId="77777777" w:rsidTr="00C35035">
        <w:trPr>
          <w:trHeight w:val="238"/>
          <w:jc w:val="center"/>
        </w:trPr>
        <w:tc>
          <w:tcPr>
            <w:tcW w:w="4678" w:type="dxa"/>
            <w:shd w:val="clear" w:color="auto" w:fill="FFFFFF" w:themeFill="background1"/>
          </w:tcPr>
          <w:p w14:paraId="5D0FA3B0" w14:textId="77777777" w:rsidR="00C35035" w:rsidRPr="00C72009" w:rsidRDefault="00C35035" w:rsidP="009445D3">
            <w:pPr>
              <w:pStyle w:val="08-Tabelageral"/>
              <w:ind w:left="113"/>
              <w:jc w:val="left"/>
              <w:rPr>
                <w:rFonts w:cs="Arial"/>
                <w:szCs w:val="14"/>
              </w:rPr>
            </w:pPr>
            <w:r w:rsidRPr="00C72009">
              <w:rPr>
                <w:rFonts w:cs="Arial"/>
                <w:szCs w:val="14"/>
              </w:rPr>
              <w:t xml:space="preserve">Financial </w:t>
            </w:r>
            <w:proofErr w:type="spellStart"/>
            <w:r w:rsidRPr="00C72009">
              <w:rPr>
                <w:rFonts w:cs="Arial"/>
                <w:szCs w:val="14"/>
              </w:rPr>
              <w:t>revenue</w:t>
            </w:r>
            <w:proofErr w:type="spellEnd"/>
          </w:p>
        </w:tc>
        <w:tc>
          <w:tcPr>
            <w:tcW w:w="1240" w:type="dxa"/>
            <w:shd w:val="clear" w:color="auto" w:fill="FFFFFF" w:themeFill="background1"/>
          </w:tcPr>
          <w:p w14:paraId="3C07848F" w14:textId="77777777" w:rsidR="00C35035" w:rsidRPr="00C72009" w:rsidRDefault="00C35035" w:rsidP="009445D3">
            <w:pPr>
              <w:pStyle w:val="08-Tabelageral"/>
              <w:rPr>
                <w:rFonts w:cs="Arial"/>
                <w:szCs w:val="14"/>
              </w:rPr>
            </w:pPr>
            <w:r w:rsidRPr="00C72009">
              <w:rPr>
                <w:rFonts w:cs="Arial"/>
                <w:szCs w:val="14"/>
              </w:rPr>
              <w:t>19,807</w:t>
            </w:r>
          </w:p>
        </w:tc>
        <w:tc>
          <w:tcPr>
            <w:tcW w:w="1240" w:type="dxa"/>
            <w:shd w:val="clear" w:color="auto" w:fill="FFFFFF" w:themeFill="background1"/>
          </w:tcPr>
          <w:p w14:paraId="077531D4" w14:textId="77777777" w:rsidR="00C35035" w:rsidRPr="00C72009" w:rsidRDefault="00C35035" w:rsidP="009445D3">
            <w:pPr>
              <w:pStyle w:val="08-Tabelageral"/>
              <w:rPr>
                <w:rFonts w:cs="Arial"/>
                <w:szCs w:val="14"/>
              </w:rPr>
            </w:pPr>
            <w:r w:rsidRPr="00C72009">
              <w:rPr>
                <w:rFonts w:cs="Arial"/>
                <w:szCs w:val="14"/>
              </w:rPr>
              <w:t>29,328</w:t>
            </w:r>
          </w:p>
        </w:tc>
        <w:tc>
          <w:tcPr>
            <w:tcW w:w="1240" w:type="dxa"/>
            <w:shd w:val="clear" w:color="auto" w:fill="FFFFFF" w:themeFill="background1"/>
          </w:tcPr>
          <w:p w14:paraId="36053742" w14:textId="77777777" w:rsidR="00C35035" w:rsidRPr="00C72009" w:rsidRDefault="00C35035" w:rsidP="009445D3">
            <w:pPr>
              <w:pStyle w:val="08-Tabelageral"/>
              <w:rPr>
                <w:rFonts w:cs="Arial"/>
                <w:szCs w:val="14"/>
              </w:rPr>
            </w:pPr>
            <w:r w:rsidRPr="00C72009">
              <w:rPr>
                <w:rFonts w:cs="Arial"/>
                <w:szCs w:val="14"/>
              </w:rPr>
              <w:t>(2,934)</w:t>
            </w:r>
          </w:p>
        </w:tc>
        <w:tc>
          <w:tcPr>
            <w:tcW w:w="1241" w:type="dxa"/>
            <w:shd w:val="clear" w:color="auto" w:fill="FFFFFF" w:themeFill="background1"/>
          </w:tcPr>
          <w:p w14:paraId="01259D05" w14:textId="77777777" w:rsidR="00C35035" w:rsidRPr="00C72009" w:rsidRDefault="00C35035" w:rsidP="009445D3">
            <w:pPr>
              <w:pStyle w:val="08-Tabelageral"/>
              <w:rPr>
                <w:rFonts w:cs="Arial"/>
                <w:szCs w:val="14"/>
              </w:rPr>
            </w:pPr>
            <w:r w:rsidRPr="00C72009">
              <w:rPr>
                <w:rFonts w:cs="Arial"/>
                <w:szCs w:val="14"/>
              </w:rPr>
              <w:t>46,201</w:t>
            </w:r>
          </w:p>
        </w:tc>
      </w:tr>
      <w:tr w:rsidR="00C35035" w:rsidRPr="00C72009" w14:paraId="6AF08652" w14:textId="77777777" w:rsidTr="00C35035">
        <w:trPr>
          <w:trHeight w:val="238"/>
          <w:jc w:val="center"/>
        </w:trPr>
        <w:tc>
          <w:tcPr>
            <w:tcW w:w="4678" w:type="dxa"/>
            <w:shd w:val="clear" w:color="auto" w:fill="D9E2F3" w:themeFill="accent5" w:themeFillTint="33"/>
          </w:tcPr>
          <w:p w14:paraId="3EC88089" w14:textId="77777777" w:rsidR="00C35035" w:rsidRPr="00C72009" w:rsidRDefault="00C35035" w:rsidP="009445D3">
            <w:pPr>
              <w:pStyle w:val="08-Tabelageral"/>
              <w:ind w:left="113"/>
              <w:jc w:val="left"/>
              <w:rPr>
                <w:rFonts w:cs="Arial"/>
                <w:szCs w:val="14"/>
              </w:rPr>
            </w:pPr>
            <w:r w:rsidRPr="00C72009">
              <w:rPr>
                <w:rFonts w:cs="Arial"/>
                <w:szCs w:val="14"/>
              </w:rPr>
              <w:t xml:space="preserve">Financial </w:t>
            </w:r>
            <w:proofErr w:type="spellStart"/>
            <w:r w:rsidRPr="00C72009">
              <w:rPr>
                <w:rFonts w:cs="Arial"/>
                <w:szCs w:val="14"/>
              </w:rPr>
              <w:t>expenses</w:t>
            </w:r>
            <w:proofErr w:type="spellEnd"/>
          </w:p>
        </w:tc>
        <w:tc>
          <w:tcPr>
            <w:tcW w:w="1240" w:type="dxa"/>
            <w:shd w:val="clear" w:color="auto" w:fill="D9E2F3" w:themeFill="accent5" w:themeFillTint="33"/>
          </w:tcPr>
          <w:p w14:paraId="2CF7EFF5" w14:textId="77777777" w:rsidR="00C35035" w:rsidRPr="00C72009" w:rsidRDefault="00C35035" w:rsidP="009445D3">
            <w:pPr>
              <w:pStyle w:val="08-Tabelageral"/>
              <w:rPr>
                <w:rFonts w:cs="Arial"/>
                <w:szCs w:val="14"/>
              </w:rPr>
            </w:pPr>
            <w:r w:rsidRPr="00C72009">
              <w:rPr>
                <w:rFonts w:cs="Arial"/>
                <w:szCs w:val="14"/>
              </w:rPr>
              <w:t>(3,166)</w:t>
            </w:r>
          </w:p>
        </w:tc>
        <w:tc>
          <w:tcPr>
            <w:tcW w:w="1240" w:type="dxa"/>
            <w:shd w:val="clear" w:color="auto" w:fill="D9E2F3" w:themeFill="accent5" w:themeFillTint="33"/>
          </w:tcPr>
          <w:p w14:paraId="3EBD669E" w14:textId="77777777" w:rsidR="00C35035" w:rsidRPr="00C72009" w:rsidRDefault="00C35035" w:rsidP="009445D3">
            <w:pPr>
              <w:pStyle w:val="08-Tabelageral"/>
              <w:rPr>
                <w:rFonts w:cs="Arial"/>
                <w:szCs w:val="14"/>
              </w:rPr>
            </w:pPr>
            <w:r w:rsidRPr="00C72009">
              <w:rPr>
                <w:rFonts w:cs="Arial"/>
                <w:szCs w:val="14"/>
              </w:rPr>
              <w:t>(3,054)</w:t>
            </w:r>
          </w:p>
        </w:tc>
        <w:tc>
          <w:tcPr>
            <w:tcW w:w="1240" w:type="dxa"/>
            <w:shd w:val="clear" w:color="auto" w:fill="D9E2F3" w:themeFill="accent5" w:themeFillTint="33"/>
          </w:tcPr>
          <w:p w14:paraId="0316825C" w14:textId="77777777" w:rsidR="00C35035" w:rsidRPr="00C72009" w:rsidRDefault="00C35035" w:rsidP="009445D3">
            <w:pPr>
              <w:pStyle w:val="08-Tabelageral"/>
              <w:rPr>
                <w:rFonts w:cs="Arial"/>
                <w:szCs w:val="14"/>
              </w:rPr>
            </w:pPr>
            <w:r w:rsidRPr="00C72009">
              <w:rPr>
                <w:rFonts w:cs="Arial"/>
                <w:szCs w:val="14"/>
              </w:rPr>
              <w:t>2,934</w:t>
            </w:r>
          </w:p>
        </w:tc>
        <w:tc>
          <w:tcPr>
            <w:tcW w:w="1241" w:type="dxa"/>
            <w:shd w:val="clear" w:color="auto" w:fill="D9E2F3" w:themeFill="accent5" w:themeFillTint="33"/>
          </w:tcPr>
          <w:p w14:paraId="1193B76D" w14:textId="77777777" w:rsidR="00C35035" w:rsidRPr="00C72009" w:rsidRDefault="00C35035" w:rsidP="009445D3">
            <w:pPr>
              <w:pStyle w:val="08-Tabelageral"/>
              <w:rPr>
                <w:rFonts w:cs="Arial"/>
                <w:szCs w:val="14"/>
              </w:rPr>
            </w:pPr>
            <w:r w:rsidRPr="00C72009">
              <w:rPr>
                <w:rFonts w:cs="Arial"/>
                <w:szCs w:val="14"/>
              </w:rPr>
              <w:t>(3,286)</w:t>
            </w:r>
          </w:p>
        </w:tc>
      </w:tr>
      <w:tr w:rsidR="00C35035" w:rsidRPr="00C72009" w14:paraId="102FF662" w14:textId="77777777" w:rsidTr="00C35035">
        <w:trPr>
          <w:trHeight w:val="238"/>
          <w:jc w:val="center"/>
        </w:trPr>
        <w:tc>
          <w:tcPr>
            <w:tcW w:w="4678" w:type="dxa"/>
            <w:shd w:val="clear" w:color="auto" w:fill="FFFFFF" w:themeFill="background1"/>
          </w:tcPr>
          <w:p w14:paraId="285DF1B3" w14:textId="77777777" w:rsidR="00C35035" w:rsidRPr="00C72009" w:rsidRDefault="00C35035" w:rsidP="009445D3">
            <w:pPr>
              <w:pStyle w:val="08-Tabelageral"/>
              <w:jc w:val="left"/>
              <w:rPr>
                <w:rFonts w:cs="Arial"/>
                <w:b/>
                <w:bCs/>
                <w:szCs w:val="14"/>
                <w:lang w:val="en-US"/>
              </w:rPr>
            </w:pPr>
            <w:r w:rsidRPr="00C72009">
              <w:rPr>
                <w:rFonts w:cs="Arial"/>
                <w:b/>
                <w:szCs w:val="14"/>
                <w:lang w:val="en-US"/>
              </w:rPr>
              <w:t xml:space="preserve">Income Before Taxes </w:t>
            </w:r>
            <w:proofErr w:type="gramStart"/>
            <w:r w:rsidRPr="00C72009">
              <w:rPr>
                <w:rFonts w:cs="Arial"/>
                <w:b/>
                <w:szCs w:val="14"/>
                <w:lang w:val="en-US"/>
              </w:rPr>
              <w:t>And</w:t>
            </w:r>
            <w:proofErr w:type="gramEnd"/>
            <w:r w:rsidRPr="00C72009">
              <w:rPr>
                <w:rFonts w:cs="Arial"/>
                <w:b/>
                <w:szCs w:val="14"/>
                <w:lang w:val="en-US"/>
              </w:rPr>
              <w:t xml:space="preserve"> Equities</w:t>
            </w:r>
          </w:p>
        </w:tc>
        <w:tc>
          <w:tcPr>
            <w:tcW w:w="1240" w:type="dxa"/>
            <w:shd w:val="clear" w:color="auto" w:fill="FFFFFF" w:themeFill="background1"/>
          </w:tcPr>
          <w:p w14:paraId="370E27E2" w14:textId="77777777" w:rsidR="00C35035" w:rsidRPr="00C72009" w:rsidRDefault="00C35035" w:rsidP="009445D3">
            <w:pPr>
              <w:pStyle w:val="08-Tabelageral"/>
              <w:rPr>
                <w:rFonts w:cs="Arial"/>
                <w:b/>
                <w:szCs w:val="14"/>
              </w:rPr>
            </w:pPr>
            <w:r w:rsidRPr="00C72009">
              <w:rPr>
                <w:rFonts w:cs="Arial"/>
                <w:b/>
                <w:szCs w:val="14"/>
              </w:rPr>
              <w:t>2,428,511</w:t>
            </w:r>
          </w:p>
        </w:tc>
        <w:tc>
          <w:tcPr>
            <w:tcW w:w="1240" w:type="dxa"/>
            <w:shd w:val="clear" w:color="auto" w:fill="FFFFFF" w:themeFill="background1"/>
          </w:tcPr>
          <w:p w14:paraId="351CEA5C" w14:textId="77777777" w:rsidR="00C35035" w:rsidRPr="00C72009" w:rsidRDefault="00C35035" w:rsidP="009445D3">
            <w:pPr>
              <w:pStyle w:val="08-Tabelageral"/>
              <w:rPr>
                <w:rFonts w:cs="Arial"/>
                <w:b/>
                <w:szCs w:val="14"/>
              </w:rPr>
            </w:pPr>
            <w:r w:rsidRPr="00C72009">
              <w:rPr>
                <w:rFonts w:cs="Arial"/>
                <w:b/>
                <w:szCs w:val="14"/>
              </w:rPr>
              <w:t>1,563,726</w:t>
            </w:r>
          </w:p>
        </w:tc>
        <w:tc>
          <w:tcPr>
            <w:tcW w:w="1240" w:type="dxa"/>
            <w:shd w:val="clear" w:color="auto" w:fill="FFFFFF" w:themeFill="background1"/>
          </w:tcPr>
          <w:p w14:paraId="31579C6C" w14:textId="77777777" w:rsidR="00C35035" w:rsidRPr="00C72009" w:rsidRDefault="00C35035" w:rsidP="009445D3">
            <w:pPr>
              <w:pStyle w:val="08-Tabelageral"/>
              <w:rPr>
                <w:rFonts w:cs="Arial"/>
                <w:b/>
                <w:szCs w:val="14"/>
              </w:rPr>
            </w:pPr>
            <w:r w:rsidRPr="00C72009">
              <w:rPr>
                <w:rFonts w:cs="Arial"/>
                <w:b/>
                <w:szCs w:val="14"/>
              </w:rPr>
              <w:t>(1,725,419)</w:t>
            </w:r>
          </w:p>
        </w:tc>
        <w:tc>
          <w:tcPr>
            <w:tcW w:w="1241" w:type="dxa"/>
            <w:shd w:val="clear" w:color="auto" w:fill="FFFFFF" w:themeFill="background1"/>
          </w:tcPr>
          <w:p w14:paraId="09189C47" w14:textId="77777777" w:rsidR="00C35035" w:rsidRPr="00C72009" w:rsidRDefault="00C35035" w:rsidP="009445D3">
            <w:pPr>
              <w:pStyle w:val="08-Tabelageral"/>
              <w:rPr>
                <w:rFonts w:cs="Arial"/>
                <w:b/>
                <w:szCs w:val="14"/>
              </w:rPr>
            </w:pPr>
            <w:r w:rsidRPr="00C72009">
              <w:rPr>
                <w:rFonts w:cs="Arial"/>
                <w:b/>
                <w:szCs w:val="14"/>
              </w:rPr>
              <w:t>2,266,818</w:t>
            </w:r>
          </w:p>
        </w:tc>
      </w:tr>
      <w:tr w:rsidR="00C35035" w:rsidRPr="00C72009" w14:paraId="40134F6B" w14:textId="77777777" w:rsidTr="00C35035">
        <w:trPr>
          <w:trHeight w:val="238"/>
          <w:jc w:val="center"/>
        </w:trPr>
        <w:tc>
          <w:tcPr>
            <w:tcW w:w="4678" w:type="dxa"/>
            <w:shd w:val="clear" w:color="auto" w:fill="D9E2F3" w:themeFill="accent5" w:themeFillTint="33"/>
          </w:tcPr>
          <w:p w14:paraId="1B0BD5FC" w14:textId="77777777" w:rsidR="00C35035" w:rsidRPr="00C72009" w:rsidRDefault="00C35035" w:rsidP="009445D3">
            <w:pPr>
              <w:pStyle w:val="08-Tabelageral"/>
              <w:ind w:left="113"/>
              <w:jc w:val="left"/>
              <w:rPr>
                <w:rFonts w:cs="Arial"/>
                <w:szCs w:val="14"/>
                <w:lang w:val="en-US"/>
              </w:rPr>
            </w:pPr>
            <w:r w:rsidRPr="00C72009">
              <w:rPr>
                <w:rFonts w:cs="Arial"/>
                <w:szCs w:val="14"/>
                <w:lang w:val="en-US"/>
              </w:rPr>
              <w:t>Income Tax and Social Contribution</w:t>
            </w:r>
          </w:p>
        </w:tc>
        <w:tc>
          <w:tcPr>
            <w:tcW w:w="1240" w:type="dxa"/>
            <w:shd w:val="clear" w:color="auto" w:fill="D9E2F3" w:themeFill="accent5" w:themeFillTint="33"/>
          </w:tcPr>
          <w:p w14:paraId="301CE9DB" w14:textId="77777777" w:rsidR="00C35035" w:rsidRPr="00C72009" w:rsidRDefault="00C35035" w:rsidP="009445D3">
            <w:pPr>
              <w:pStyle w:val="08-Tabelageral"/>
              <w:rPr>
                <w:rFonts w:cs="Arial"/>
                <w:szCs w:val="14"/>
              </w:rPr>
            </w:pPr>
            <w:r w:rsidRPr="00C72009">
              <w:rPr>
                <w:rFonts w:cs="Arial"/>
                <w:b/>
                <w:szCs w:val="14"/>
              </w:rPr>
              <w:t>(2,330)</w:t>
            </w:r>
          </w:p>
        </w:tc>
        <w:tc>
          <w:tcPr>
            <w:tcW w:w="1240" w:type="dxa"/>
            <w:shd w:val="clear" w:color="auto" w:fill="D9E2F3" w:themeFill="accent5" w:themeFillTint="33"/>
          </w:tcPr>
          <w:p w14:paraId="60445112" w14:textId="77777777" w:rsidR="00C35035" w:rsidRPr="00C72009" w:rsidRDefault="00C35035" w:rsidP="009445D3">
            <w:pPr>
              <w:pStyle w:val="08-Tabelageral"/>
              <w:rPr>
                <w:rFonts w:cs="Arial"/>
                <w:szCs w:val="14"/>
              </w:rPr>
            </w:pPr>
            <w:r w:rsidRPr="00C72009">
              <w:rPr>
                <w:rFonts w:cs="Arial"/>
                <w:b/>
                <w:szCs w:val="14"/>
              </w:rPr>
              <w:t>(533,724)</w:t>
            </w:r>
          </w:p>
        </w:tc>
        <w:tc>
          <w:tcPr>
            <w:tcW w:w="1240" w:type="dxa"/>
            <w:shd w:val="clear" w:color="auto" w:fill="D9E2F3" w:themeFill="accent5" w:themeFillTint="33"/>
          </w:tcPr>
          <w:p w14:paraId="37E70990" w14:textId="77777777" w:rsidR="00C35035" w:rsidRPr="00C72009" w:rsidRDefault="00C35035" w:rsidP="009445D3">
            <w:pPr>
              <w:pStyle w:val="08-Tabelageral"/>
              <w:rPr>
                <w:rFonts w:cs="Arial"/>
                <w:szCs w:val="14"/>
              </w:rPr>
            </w:pPr>
            <w:r w:rsidRPr="00C72009">
              <w:rPr>
                <w:rFonts w:cs="Arial"/>
                <w:b/>
                <w:szCs w:val="14"/>
              </w:rPr>
              <w:t>--</w:t>
            </w:r>
          </w:p>
        </w:tc>
        <w:tc>
          <w:tcPr>
            <w:tcW w:w="1241" w:type="dxa"/>
            <w:shd w:val="clear" w:color="auto" w:fill="D9E2F3" w:themeFill="accent5" w:themeFillTint="33"/>
          </w:tcPr>
          <w:p w14:paraId="3566B3FA" w14:textId="77777777" w:rsidR="00C35035" w:rsidRPr="00C72009" w:rsidRDefault="00C35035" w:rsidP="009445D3">
            <w:pPr>
              <w:pStyle w:val="08-Tabelageral"/>
              <w:rPr>
                <w:rFonts w:cs="Arial"/>
                <w:szCs w:val="14"/>
              </w:rPr>
            </w:pPr>
            <w:r w:rsidRPr="00C72009">
              <w:rPr>
                <w:rFonts w:cs="Arial"/>
                <w:b/>
                <w:szCs w:val="14"/>
              </w:rPr>
              <w:t>(536,054)</w:t>
            </w:r>
          </w:p>
        </w:tc>
      </w:tr>
      <w:tr w:rsidR="00C35035" w:rsidRPr="00C72009" w14:paraId="78D536A1" w14:textId="77777777" w:rsidTr="00C35035">
        <w:trPr>
          <w:trHeight w:val="238"/>
          <w:jc w:val="center"/>
        </w:trPr>
        <w:tc>
          <w:tcPr>
            <w:tcW w:w="4678" w:type="dxa"/>
            <w:shd w:val="clear" w:color="auto" w:fill="FFFFFF" w:themeFill="background1"/>
          </w:tcPr>
          <w:p w14:paraId="3FDA8E4B" w14:textId="77777777" w:rsidR="00C35035" w:rsidRPr="00C72009" w:rsidRDefault="00C35035" w:rsidP="009445D3">
            <w:pPr>
              <w:pStyle w:val="08-Tabelageral"/>
              <w:jc w:val="left"/>
              <w:rPr>
                <w:rFonts w:cs="Arial"/>
                <w:b/>
                <w:bCs/>
                <w:szCs w:val="14"/>
                <w:lang w:val="en-US"/>
              </w:rPr>
            </w:pPr>
            <w:r w:rsidRPr="00C72009">
              <w:rPr>
                <w:rFonts w:cs="Arial"/>
                <w:b/>
                <w:szCs w:val="14"/>
                <w:lang w:val="en-US"/>
              </w:rPr>
              <w:t xml:space="preserve">Net Income </w:t>
            </w:r>
            <w:proofErr w:type="gramStart"/>
            <w:r w:rsidRPr="00C72009">
              <w:rPr>
                <w:rFonts w:cs="Arial"/>
                <w:b/>
                <w:szCs w:val="14"/>
                <w:lang w:val="en-US"/>
              </w:rPr>
              <w:t>For</w:t>
            </w:r>
            <w:proofErr w:type="gramEnd"/>
            <w:r w:rsidRPr="00C72009">
              <w:rPr>
                <w:rFonts w:cs="Arial"/>
                <w:b/>
                <w:szCs w:val="14"/>
                <w:lang w:val="en-US"/>
              </w:rPr>
              <w:t xml:space="preserve"> The Period</w:t>
            </w:r>
          </w:p>
        </w:tc>
        <w:tc>
          <w:tcPr>
            <w:tcW w:w="1240" w:type="dxa"/>
            <w:shd w:val="clear" w:color="auto" w:fill="FFFFFF" w:themeFill="background1"/>
          </w:tcPr>
          <w:p w14:paraId="3E91A598" w14:textId="77777777" w:rsidR="00C35035" w:rsidRPr="00C72009" w:rsidRDefault="00C35035" w:rsidP="009445D3">
            <w:pPr>
              <w:pStyle w:val="08-Tabelageral"/>
              <w:rPr>
                <w:rFonts w:cs="Arial"/>
                <w:b/>
                <w:szCs w:val="14"/>
              </w:rPr>
            </w:pPr>
            <w:r w:rsidRPr="00C72009">
              <w:rPr>
                <w:rFonts w:cs="Arial"/>
                <w:b/>
                <w:szCs w:val="14"/>
              </w:rPr>
              <w:t>2,426,183</w:t>
            </w:r>
          </w:p>
        </w:tc>
        <w:tc>
          <w:tcPr>
            <w:tcW w:w="1240" w:type="dxa"/>
            <w:shd w:val="clear" w:color="auto" w:fill="FFFFFF" w:themeFill="background1"/>
          </w:tcPr>
          <w:p w14:paraId="748A8398" w14:textId="77777777" w:rsidR="00C35035" w:rsidRPr="00C72009" w:rsidRDefault="00C35035" w:rsidP="009445D3">
            <w:pPr>
              <w:pStyle w:val="08-Tabelageral"/>
              <w:rPr>
                <w:rFonts w:cs="Arial"/>
                <w:b/>
                <w:szCs w:val="14"/>
              </w:rPr>
            </w:pPr>
            <w:r w:rsidRPr="00C72009">
              <w:rPr>
                <w:rFonts w:cs="Arial"/>
                <w:b/>
                <w:szCs w:val="14"/>
              </w:rPr>
              <w:t>1,030,000</w:t>
            </w:r>
          </w:p>
        </w:tc>
        <w:tc>
          <w:tcPr>
            <w:tcW w:w="1240" w:type="dxa"/>
            <w:shd w:val="clear" w:color="auto" w:fill="FFFFFF" w:themeFill="background1"/>
          </w:tcPr>
          <w:p w14:paraId="00E75416" w14:textId="77777777" w:rsidR="00C35035" w:rsidRPr="00C72009" w:rsidRDefault="00C35035" w:rsidP="009445D3">
            <w:pPr>
              <w:pStyle w:val="08-Tabelageral"/>
              <w:rPr>
                <w:rFonts w:cs="Arial"/>
                <w:b/>
                <w:szCs w:val="14"/>
              </w:rPr>
            </w:pPr>
            <w:r w:rsidRPr="00C72009">
              <w:rPr>
                <w:rFonts w:cs="Arial"/>
                <w:b/>
                <w:szCs w:val="14"/>
              </w:rPr>
              <w:t>(1,725,419)</w:t>
            </w:r>
          </w:p>
        </w:tc>
        <w:tc>
          <w:tcPr>
            <w:tcW w:w="1241" w:type="dxa"/>
            <w:shd w:val="clear" w:color="auto" w:fill="FFFFFF" w:themeFill="background1"/>
          </w:tcPr>
          <w:p w14:paraId="459178D4" w14:textId="77777777" w:rsidR="00C35035" w:rsidRPr="00C72009" w:rsidRDefault="00C35035" w:rsidP="009445D3">
            <w:pPr>
              <w:pStyle w:val="08-Tabelageral"/>
              <w:rPr>
                <w:rFonts w:cs="Arial"/>
                <w:b/>
                <w:szCs w:val="14"/>
              </w:rPr>
            </w:pPr>
            <w:r w:rsidRPr="00C72009">
              <w:rPr>
                <w:rFonts w:cs="Arial"/>
                <w:b/>
                <w:szCs w:val="14"/>
              </w:rPr>
              <w:t>1,730,764</w:t>
            </w:r>
          </w:p>
        </w:tc>
      </w:tr>
    </w:tbl>
    <w:p w14:paraId="269DAD16" w14:textId="77777777" w:rsidR="00C35035" w:rsidRPr="00C72009" w:rsidRDefault="00C35035" w:rsidP="009445D3">
      <w:pPr>
        <w:spacing w:after="0"/>
        <w:jc w:val="right"/>
        <w:rPr>
          <w:rFonts w:cs="Arial"/>
          <w:b/>
          <w:sz w:val="14"/>
          <w:lang w:eastAsia="pt-BR"/>
        </w:rPr>
      </w:pPr>
    </w:p>
    <w:p w14:paraId="1DE3BE8B" w14:textId="77777777" w:rsidR="00C35035" w:rsidRPr="00C72009" w:rsidRDefault="00C35035" w:rsidP="009445D3">
      <w:pPr>
        <w:spacing w:after="0"/>
        <w:jc w:val="right"/>
        <w:rPr>
          <w:rFonts w:cs="Arial"/>
          <w:b/>
          <w:sz w:val="14"/>
          <w:lang w:eastAsia="pt-BR"/>
        </w:rPr>
      </w:pPr>
    </w:p>
    <w:p w14:paraId="45119D68" w14:textId="77777777" w:rsidR="00C35035" w:rsidRPr="00C72009" w:rsidRDefault="00C35035" w:rsidP="009445D3">
      <w:pPr>
        <w:spacing w:after="0"/>
        <w:jc w:val="right"/>
        <w:rPr>
          <w:rFonts w:cs="Arial"/>
          <w:b/>
          <w:sz w:val="14"/>
          <w:lang w:eastAsia="pt-BR"/>
        </w:rPr>
      </w:pPr>
      <w:r w:rsidRPr="00C72009">
        <w:rPr>
          <w:rFonts w:cs="Arial"/>
          <w:b/>
          <w:sz w:val="14"/>
          <w:lang w:eastAsia="pt-BR"/>
        </w:rPr>
        <w:t xml:space="preserve">R$ </w:t>
      </w:r>
      <w:proofErr w:type="spellStart"/>
      <w:r w:rsidRPr="00C72009">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4678"/>
        <w:gridCol w:w="1240"/>
        <w:gridCol w:w="1240"/>
        <w:gridCol w:w="1240"/>
        <w:gridCol w:w="1241"/>
      </w:tblGrid>
      <w:tr w:rsidR="00C35035" w:rsidRPr="00C72009" w14:paraId="3E13133C" w14:textId="77777777" w:rsidTr="00C35035">
        <w:trPr>
          <w:trHeight w:val="238"/>
          <w:jc w:val="center"/>
        </w:trPr>
        <w:tc>
          <w:tcPr>
            <w:tcW w:w="4678" w:type="dxa"/>
            <w:shd w:val="clear" w:color="auto" w:fill="D9E2F3" w:themeFill="accent5" w:themeFillTint="33"/>
          </w:tcPr>
          <w:p w14:paraId="4FD0807D" w14:textId="77777777" w:rsidR="00C35035" w:rsidRPr="00C72009" w:rsidRDefault="00C35035" w:rsidP="009445D3">
            <w:pPr>
              <w:spacing w:after="0"/>
              <w:jc w:val="center"/>
              <w:rPr>
                <w:rFonts w:cs="Arial"/>
                <w:b/>
                <w:sz w:val="14"/>
                <w:szCs w:val="14"/>
              </w:rPr>
            </w:pPr>
          </w:p>
        </w:tc>
        <w:tc>
          <w:tcPr>
            <w:tcW w:w="4961" w:type="dxa"/>
            <w:gridSpan w:val="4"/>
            <w:tcBorders>
              <w:bottom w:val="single" w:sz="2" w:space="0" w:color="8EAADB" w:themeColor="accent5" w:themeTint="99"/>
            </w:tcBorders>
            <w:shd w:val="clear" w:color="auto" w:fill="D9E2F3" w:themeFill="accent5" w:themeFillTint="33"/>
            <w:vAlign w:val="center"/>
          </w:tcPr>
          <w:p w14:paraId="0CDE0FDC" w14:textId="0DAE2428" w:rsidR="00C35035" w:rsidRPr="00C72009" w:rsidRDefault="00C35035" w:rsidP="00C35035">
            <w:pPr>
              <w:spacing w:after="0"/>
              <w:jc w:val="center"/>
              <w:rPr>
                <w:rFonts w:cs="Arial"/>
                <w:b/>
                <w:sz w:val="14"/>
                <w:szCs w:val="14"/>
              </w:rPr>
            </w:pPr>
            <w:r w:rsidRPr="00C72009">
              <w:rPr>
                <w:rFonts w:cs="Arial"/>
                <w:b/>
                <w:sz w:val="14"/>
                <w:szCs w:val="14"/>
              </w:rPr>
              <w:t>1</w:t>
            </w:r>
            <w:r w:rsidRPr="00C72009">
              <w:rPr>
                <w:rFonts w:cs="Arial"/>
                <w:b/>
                <w:sz w:val="14"/>
                <w:szCs w:val="14"/>
                <w:vertAlign w:val="superscript"/>
              </w:rPr>
              <w:t>st</w:t>
            </w:r>
            <w:r w:rsidRPr="00C72009">
              <w:rPr>
                <w:rFonts w:cs="Arial"/>
                <w:b/>
                <w:sz w:val="14"/>
                <w:szCs w:val="14"/>
              </w:rPr>
              <w:t xml:space="preserve"> Half 2020</w:t>
            </w:r>
          </w:p>
        </w:tc>
      </w:tr>
      <w:tr w:rsidR="00C35035" w:rsidRPr="00C72009" w14:paraId="344E0932" w14:textId="77777777" w:rsidTr="00C35035">
        <w:trPr>
          <w:trHeight w:val="238"/>
          <w:jc w:val="center"/>
        </w:trPr>
        <w:tc>
          <w:tcPr>
            <w:tcW w:w="4678" w:type="dxa"/>
            <w:tcBorders>
              <w:bottom w:val="single" w:sz="2" w:space="0" w:color="8EAADB" w:themeColor="accent5" w:themeTint="99"/>
            </w:tcBorders>
            <w:shd w:val="clear" w:color="auto" w:fill="D9E2F3" w:themeFill="accent5" w:themeFillTint="33"/>
          </w:tcPr>
          <w:p w14:paraId="7CD5B3FE" w14:textId="77777777" w:rsidR="00C35035" w:rsidRPr="00C72009" w:rsidRDefault="00C35035" w:rsidP="009445D3">
            <w:pPr>
              <w:pStyle w:val="08-Tabelageral"/>
              <w:jc w:val="left"/>
              <w:rPr>
                <w:rFonts w:cs="Arial"/>
                <w:b/>
                <w:szCs w:val="14"/>
              </w:rPr>
            </w:pPr>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671741" w14:textId="77777777" w:rsidR="00C35035" w:rsidRPr="00C72009" w:rsidRDefault="00C35035" w:rsidP="009445D3">
            <w:pPr>
              <w:pStyle w:val="08-Tabelageral"/>
              <w:jc w:val="center"/>
              <w:rPr>
                <w:rFonts w:cs="Arial"/>
                <w:b/>
                <w:szCs w:val="14"/>
              </w:rPr>
            </w:pPr>
            <w:proofErr w:type="spellStart"/>
            <w:r w:rsidRPr="00C72009">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F3D561" w14:textId="77777777" w:rsidR="00C35035" w:rsidRPr="00C72009" w:rsidRDefault="00C35035" w:rsidP="009445D3">
            <w:pPr>
              <w:pStyle w:val="08-Tabelageral"/>
              <w:jc w:val="center"/>
              <w:rPr>
                <w:rFonts w:cs="Arial"/>
                <w:b/>
                <w:szCs w:val="14"/>
              </w:rPr>
            </w:pPr>
            <w:proofErr w:type="spellStart"/>
            <w:r w:rsidRPr="00C72009">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4DCFFE" w14:textId="77777777" w:rsidR="00C35035" w:rsidRPr="00C72009" w:rsidRDefault="00C35035" w:rsidP="009445D3">
            <w:pPr>
              <w:pStyle w:val="08-Tabelageral"/>
              <w:jc w:val="center"/>
              <w:rPr>
                <w:rFonts w:cs="Arial"/>
                <w:b/>
                <w:szCs w:val="14"/>
              </w:rPr>
            </w:pPr>
            <w:proofErr w:type="spellStart"/>
            <w:r w:rsidRPr="00C72009">
              <w:rPr>
                <w:rFonts w:cs="Arial"/>
                <w:b/>
                <w:szCs w:val="14"/>
              </w:rPr>
              <w:t>Intersegment</w:t>
            </w:r>
            <w:proofErr w:type="spellEnd"/>
            <w:r w:rsidRPr="00C72009">
              <w:rPr>
                <w:rFonts w:cs="Arial"/>
                <w:b/>
                <w:szCs w:val="14"/>
              </w:rPr>
              <w:t xml:space="preserve"> </w:t>
            </w:r>
            <w:proofErr w:type="spellStart"/>
            <w:r w:rsidRPr="00C72009">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311060" w14:textId="77777777" w:rsidR="00C35035" w:rsidRPr="00C72009" w:rsidRDefault="00C35035" w:rsidP="009445D3">
            <w:pPr>
              <w:pStyle w:val="08-Tabelageral"/>
              <w:jc w:val="center"/>
              <w:rPr>
                <w:rFonts w:cs="Arial"/>
                <w:b/>
                <w:szCs w:val="14"/>
              </w:rPr>
            </w:pPr>
            <w:r w:rsidRPr="00C72009">
              <w:rPr>
                <w:rFonts w:cs="Arial"/>
                <w:b/>
                <w:szCs w:val="14"/>
              </w:rPr>
              <w:t>Total</w:t>
            </w:r>
          </w:p>
        </w:tc>
      </w:tr>
      <w:tr w:rsidR="00C35035" w:rsidRPr="00C72009" w14:paraId="080AAEDC" w14:textId="77777777" w:rsidTr="00C35035">
        <w:trPr>
          <w:trHeight w:val="238"/>
          <w:jc w:val="center"/>
        </w:trPr>
        <w:tc>
          <w:tcPr>
            <w:tcW w:w="4678" w:type="dxa"/>
            <w:tcBorders>
              <w:top w:val="single" w:sz="2" w:space="0" w:color="8EAADB" w:themeColor="accent5" w:themeTint="99"/>
              <w:bottom w:val="nil"/>
            </w:tcBorders>
            <w:shd w:val="clear" w:color="auto" w:fill="FFFFFF" w:themeFill="background1"/>
          </w:tcPr>
          <w:p w14:paraId="30C3803B" w14:textId="77777777" w:rsidR="00C35035" w:rsidRPr="00C72009" w:rsidRDefault="00C35035" w:rsidP="009445D3">
            <w:pPr>
              <w:pStyle w:val="08-Tabelageral"/>
              <w:jc w:val="left"/>
              <w:rPr>
                <w:rFonts w:cs="Arial"/>
                <w:b/>
                <w:bCs/>
                <w:szCs w:val="14"/>
              </w:rPr>
            </w:pPr>
            <w:proofErr w:type="spellStart"/>
            <w:r w:rsidRPr="00C72009">
              <w:rPr>
                <w:rFonts w:cs="Arial"/>
                <w:b/>
                <w:szCs w:val="14"/>
              </w:rPr>
              <w:t>Operating</w:t>
            </w:r>
            <w:proofErr w:type="spellEnd"/>
            <w:r w:rsidRPr="00C72009">
              <w:rPr>
                <w:rFonts w:cs="Arial"/>
                <w:b/>
                <w:szCs w:val="14"/>
              </w:rPr>
              <w:t xml:space="preserve"> Income</w:t>
            </w:r>
          </w:p>
        </w:tc>
        <w:tc>
          <w:tcPr>
            <w:tcW w:w="1240" w:type="dxa"/>
            <w:tcBorders>
              <w:top w:val="single" w:sz="2" w:space="0" w:color="8EAADB" w:themeColor="accent5" w:themeTint="99"/>
              <w:bottom w:val="nil"/>
            </w:tcBorders>
            <w:shd w:val="clear" w:color="auto" w:fill="FFFFFF" w:themeFill="background1"/>
          </w:tcPr>
          <w:p w14:paraId="571B32B2" w14:textId="77777777" w:rsidR="00C35035" w:rsidRPr="00C72009" w:rsidRDefault="00C35035" w:rsidP="009445D3">
            <w:pPr>
              <w:pStyle w:val="08-Tabelageral"/>
              <w:rPr>
                <w:rFonts w:cs="Arial"/>
                <w:b/>
                <w:szCs w:val="14"/>
              </w:rPr>
            </w:pPr>
            <w:r w:rsidRPr="00C72009">
              <w:rPr>
                <w:rFonts w:cs="Arial"/>
                <w:b/>
              </w:rPr>
              <w:t>2,739,913</w:t>
            </w:r>
          </w:p>
        </w:tc>
        <w:tc>
          <w:tcPr>
            <w:tcW w:w="1240" w:type="dxa"/>
            <w:tcBorders>
              <w:top w:val="single" w:sz="2" w:space="0" w:color="8EAADB" w:themeColor="accent5" w:themeTint="99"/>
              <w:bottom w:val="nil"/>
            </w:tcBorders>
            <w:shd w:val="clear" w:color="auto" w:fill="FFFFFF" w:themeFill="background1"/>
          </w:tcPr>
          <w:p w14:paraId="4974B9A5" w14:textId="77777777" w:rsidR="00C35035" w:rsidRPr="00C72009" w:rsidRDefault="00C35035" w:rsidP="009445D3">
            <w:pPr>
              <w:pStyle w:val="08-Tabelageral"/>
              <w:rPr>
                <w:rFonts w:cs="Arial"/>
                <w:b/>
                <w:szCs w:val="14"/>
              </w:rPr>
            </w:pPr>
            <w:r w:rsidRPr="00C72009">
              <w:rPr>
                <w:rFonts w:cs="Arial"/>
                <w:b/>
              </w:rPr>
              <w:t>1,509,549</w:t>
            </w:r>
          </w:p>
        </w:tc>
        <w:tc>
          <w:tcPr>
            <w:tcW w:w="1240" w:type="dxa"/>
            <w:tcBorders>
              <w:top w:val="single" w:sz="2" w:space="0" w:color="8EAADB" w:themeColor="accent5" w:themeTint="99"/>
              <w:bottom w:val="nil"/>
            </w:tcBorders>
            <w:shd w:val="clear" w:color="auto" w:fill="FFFFFF" w:themeFill="background1"/>
          </w:tcPr>
          <w:p w14:paraId="1E02C6C2" w14:textId="77777777" w:rsidR="00C35035" w:rsidRPr="00C72009" w:rsidRDefault="00C35035" w:rsidP="009445D3">
            <w:pPr>
              <w:pStyle w:val="08-Tabelageral"/>
              <w:rPr>
                <w:rFonts w:cs="Arial"/>
                <w:b/>
                <w:szCs w:val="14"/>
              </w:rPr>
            </w:pPr>
            <w:r w:rsidRPr="00C72009">
              <w:rPr>
                <w:rFonts w:cs="Arial"/>
                <w:b/>
              </w:rPr>
              <w:t>(1,822,262)</w:t>
            </w:r>
          </w:p>
        </w:tc>
        <w:tc>
          <w:tcPr>
            <w:tcW w:w="1241" w:type="dxa"/>
            <w:tcBorders>
              <w:top w:val="single" w:sz="2" w:space="0" w:color="8EAADB" w:themeColor="accent5" w:themeTint="99"/>
              <w:bottom w:val="nil"/>
            </w:tcBorders>
            <w:shd w:val="clear" w:color="auto" w:fill="FFFFFF" w:themeFill="background1"/>
          </w:tcPr>
          <w:p w14:paraId="6B8FD5D1" w14:textId="77777777" w:rsidR="00C35035" w:rsidRPr="00C72009" w:rsidRDefault="00C35035" w:rsidP="009445D3">
            <w:pPr>
              <w:pStyle w:val="08-Tabelageral"/>
              <w:rPr>
                <w:rFonts w:cs="Arial"/>
                <w:b/>
                <w:szCs w:val="14"/>
              </w:rPr>
            </w:pPr>
            <w:r w:rsidRPr="00C72009">
              <w:rPr>
                <w:rFonts w:cs="Arial"/>
                <w:b/>
              </w:rPr>
              <w:t>2,427,200</w:t>
            </w:r>
          </w:p>
        </w:tc>
      </w:tr>
      <w:tr w:rsidR="00C35035" w:rsidRPr="00C72009" w14:paraId="2BBC137B" w14:textId="77777777" w:rsidTr="00C35035">
        <w:trPr>
          <w:trHeight w:val="238"/>
          <w:jc w:val="center"/>
        </w:trPr>
        <w:tc>
          <w:tcPr>
            <w:tcW w:w="4678" w:type="dxa"/>
            <w:tcBorders>
              <w:top w:val="nil"/>
            </w:tcBorders>
            <w:shd w:val="clear" w:color="auto" w:fill="D9E2F3" w:themeFill="accent5" w:themeFillTint="33"/>
          </w:tcPr>
          <w:p w14:paraId="1CE2F22F" w14:textId="77777777" w:rsidR="00C35035" w:rsidRPr="00C72009" w:rsidRDefault="00C35035" w:rsidP="009445D3">
            <w:pPr>
              <w:pStyle w:val="08-Tabelageral"/>
              <w:ind w:left="113"/>
              <w:jc w:val="left"/>
              <w:rPr>
                <w:rFonts w:cs="Arial"/>
                <w:szCs w:val="14"/>
              </w:rPr>
            </w:pPr>
            <w:proofErr w:type="spellStart"/>
            <w:r w:rsidRPr="00C72009">
              <w:rPr>
                <w:rFonts w:cs="Arial"/>
                <w:szCs w:val="14"/>
              </w:rPr>
              <w:t>Equity</w:t>
            </w:r>
            <w:proofErr w:type="spellEnd"/>
            <w:r w:rsidRPr="00C72009">
              <w:rPr>
                <w:rFonts w:cs="Arial"/>
                <w:szCs w:val="14"/>
              </w:rPr>
              <w:t xml:space="preserve"> income</w:t>
            </w:r>
          </w:p>
        </w:tc>
        <w:tc>
          <w:tcPr>
            <w:tcW w:w="1240" w:type="dxa"/>
            <w:tcBorders>
              <w:top w:val="nil"/>
            </w:tcBorders>
            <w:shd w:val="clear" w:color="auto" w:fill="D9E2F3" w:themeFill="accent5" w:themeFillTint="33"/>
          </w:tcPr>
          <w:p w14:paraId="4971BAC2" w14:textId="77777777" w:rsidR="00C35035" w:rsidRPr="00C72009" w:rsidRDefault="00C35035" w:rsidP="009445D3">
            <w:pPr>
              <w:pStyle w:val="08-Tabelageral"/>
              <w:rPr>
                <w:rFonts w:cs="Arial"/>
                <w:szCs w:val="14"/>
              </w:rPr>
            </w:pPr>
            <w:r w:rsidRPr="00C72009">
              <w:rPr>
                <w:rFonts w:cs="Arial"/>
              </w:rPr>
              <w:t>2,739,912</w:t>
            </w:r>
          </w:p>
        </w:tc>
        <w:tc>
          <w:tcPr>
            <w:tcW w:w="1240" w:type="dxa"/>
            <w:tcBorders>
              <w:top w:val="nil"/>
            </w:tcBorders>
            <w:shd w:val="clear" w:color="auto" w:fill="D9E2F3" w:themeFill="accent5" w:themeFillTint="33"/>
          </w:tcPr>
          <w:p w14:paraId="2B167B78" w14:textId="77777777" w:rsidR="00C35035" w:rsidRPr="00C72009" w:rsidRDefault="00C35035" w:rsidP="009445D3">
            <w:pPr>
              <w:pStyle w:val="08-Tabelageral"/>
              <w:rPr>
                <w:rFonts w:cs="Arial"/>
                <w:szCs w:val="14"/>
              </w:rPr>
            </w:pPr>
            <w:r w:rsidRPr="00C72009">
              <w:rPr>
                <w:rFonts w:cs="Arial"/>
              </w:rPr>
              <w:t>(9,435)</w:t>
            </w:r>
          </w:p>
        </w:tc>
        <w:tc>
          <w:tcPr>
            <w:tcW w:w="1240" w:type="dxa"/>
            <w:tcBorders>
              <w:top w:val="nil"/>
            </w:tcBorders>
            <w:shd w:val="clear" w:color="auto" w:fill="D9E2F3" w:themeFill="accent5" w:themeFillTint="33"/>
          </w:tcPr>
          <w:p w14:paraId="188B8004" w14:textId="77777777" w:rsidR="00C35035" w:rsidRPr="00C72009" w:rsidRDefault="00C35035" w:rsidP="009445D3">
            <w:pPr>
              <w:pStyle w:val="08-Tabelageral"/>
              <w:rPr>
                <w:rFonts w:cs="Arial"/>
                <w:szCs w:val="14"/>
              </w:rPr>
            </w:pPr>
            <w:r w:rsidRPr="00C72009">
              <w:rPr>
                <w:rFonts w:cs="Arial"/>
              </w:rPr>
              <w:t>(1,822,262)</w:t>
            </w:r>
          </w:p>
        </w:tc>
        <w:tc>
          <w:tcPr>
            <w:tcW w:w="1241" w:type="dxa"/>
            <w:tcBorders>
              <w:top w:val="nil"/>
            </w:tcBorders>
            <w:shd w:val="clear" w:color="auto" w:fill="D9E2F3" w:themeFill="accent5" w:themeFillTint="33"/>
          </w:tcPr>
          <w:p w14:paraId="3ABACFA0" w14:textId="77777777" w:rsidR="00C35035" w:rsidRPr="00C72009" w:rsidRDefault="00C35035" w:rsidP="009445D3">
            <w:pPr>
              <w:pStyle w:val="08-Tabelageral"/>
              <w:rPr>
                <w:rFonts w:cs="Arial"/>
                <w:szCs w:val="14"/>
              </w:rPr>
            </w:pPr>
            <w:r w:rsidRPr="00C72009">
              <w:rPr>
                <w:rFonts w:cs="Arial"/>
              </w:rPr>
              <w:t>908,215</w:t>
            </w:r>
          </w:p>
        </w:tc>
      </w:tr>
      <w:tr w:rsidR="00C35035" w:rsidRPr="00C72009" w14:paraId="61FB2A0D" w14:textId="77777777" w:rsidTr="00C35035">
        <w:trPr>
          <w:trHeight w:val="238"/>
          <w:jc w:val="center"/>
        </w:trPr>
        <w:tc>
          <w:tcPr>
            <w:tcW w:w="4678" w:type="dxa"/>
            <w:shd w:val="clear" w:color="auto" w:fill="FFFFFF" w:themeFill="background1"/>
          </w:tcPr>
          <w:p w14:paraId="69440DCD" w14:textId="77777777" w:rsidR="00C35035" w:rsidRPr="00C72009" w:rsidRDefault="00C35035" w:rsidP="009445D3">
            <w:pPr>
              <w:pStyle w:val="08-Tabelageral"/>
              <w:ind w:left="113"/>
              <w:jc w:val="left"/>
              <w:rPr>
                <w:rFonts w:cs="Arial"/>
                <w:szCs w:val="14"/>
              </w:rPr>
            </w:pPr>
            <w:proofErr w:type="spellStart"/>
            <w:r w:rsidRPr="00C72009">
              <w:rPr>
                <w:rFonts w:cs="Arial"/>
                <w:szCs w:val="14"/>
              </w:rPr>
              <w:t>Commissions</w:t>
            </w:r>
            <w:proofErr w:type="spellEnd"/>
            <w:r w:rsidRPr="00C72009">
              <w:rPr>
                <w:rFonts w:cs="Arial"/>
                <w:szCs w:val="14"/>
              </w:rPr>
              <w:t xml:space="preserve"> income</w:t>
            </w:r>
          </w:p>
        </w:tc>
        <w:tc>
          <w:tcPr>
            <w:tcW w:w="1240" w:type="dxa"/>
            <w:shd w:val="clear" w:color="auto" w:fill="FFFFFF" w:themeFill="background1"/>
          </w:tcPr>
          <w:p w14:paraId="72D2738C" w14:textId="77777777" w:rsidR="00C35035" w:rsidRPr="00C72009" w:rsidRDefault="00C35035" w:rsidP="009445D3">
            <w:pPr>
              <w:pStyle w:val="08-Tabelageral"/>
              <w:rPr>
                <w:rFonts w:cs="Arial"/>
                <w:szCs w:val="14"/>
              </w:rPr>
            </w:pPr>
            <w:r w:rsidRPr="00C72009">
              <w:rPr>
                <w:rFonts w:cs="Arial"/>
              </w:rPr>
              <w:t>--</w:t>
            </w:r>
          </w:p>
        </w:tc>
        <w:tc>
          <w:tcPr>
            <w:tcW w:w="1240" w:type="dxa"/>
            <w:shd w:val="clear" w:color="auto" w:fill="FFFFFF" w:themeFill="background1"/>
          </w:tcPr>
          <w:p w14:paraId="0EA7A84A" w14:textId="77777777" w:rsidR="00C35035" w:rsidRPr="00C72009" w:rsidRDefault="00C35035" w:rsidP="009445D3">
            <w:pPr>
              <w:pStyle w:val="08-Tabelageral"/>
              <w:rPr>
                <w:rFonts w:cs="Arial"/>
                <w:szCs w:val="14"/>
              </w:rPr>
            </w:pPr>
            <w:r w:rsidRPr="00C72009">
              <w:rPr>
                <w:rFonts w:cs="Arial"/>
              </w:rPr>
              <w:t>1,518,985</w:t>
            </w:r>
          </w:p>
        </w:tc>
        <w:tc>
          <w:tcPr>
            <w:tcW w:w="1240" w:type="dxa"/>
            <w:shd w:val="clear" w:color="auto" w:fill="FFFFFF" w:themeFill="background1"/>
          </w:tcPr>
          <w:p w14:paraId="50EFDE0C"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FFFFFF" w:themeFill="background1"/>
          </w:tcPr>
          <w:p w14:paraId="1D2650EC" w14:textId="77777777" w:rsidR="00C35035" w:rsidRPr="00C72009" w:rsidRDefault="00C35035" w:rsidP="009445D3">
            <w:pPr>
              <w:pStyle w:val="08-Tabelageral"/>
              <w:rPr>
                <w:rFonts w:cs="Arial"/>
                <w:szCs w:val="14"/>
              </w:rPr>
            </w:pPr>
            <w:r w:rsidRPr="00C72009">
              <w:rPr>
                <w:rFonts w:cs="Arial"/>
              </w:rPr>
              <w:t>1,518,985</w:t>
            </w:r>
          </w:p>
        </w:tc>
      </w:tr>
      <w:tr w:rsidR="00C35035" w:rsidRPr="00C72009" w14:paraId="504008F2" w14:textId="77777777" w:rsidTr="00C35035">
        <w:trPr>
          <w:trHeight w:val="238"/>
          <w:jc w:val="center"/>
        </w:trPr>
        <w:tc>
          <w:tcPr>
            <w:tcW w:w="4678" w:type="dxa"/>
            <w:shd w:val="clear" w:color="auto" w:fill="D9E2F3" w:themeFill="accent5" w:themeFillTint="33"/>
          </w:tcPr>
          <w:p w14:paraId="7B891706" w14:textId="77777777" w:rsidR="00C35035" w:rsidRPr="00C72009" w:rsidRDefault="00C35035" w:rsidP="009445D3">
            <w:pPr>
              <w:pStyle w:val="08-Tabelageral"/>
              <w:jc w:val="left"/>
              <w:rPr>
                <w:rFonts w:cs="Arial"/>
                <w:szCs w:val="14"/>
              </w:rPr>
            </w:pPr>
            <w:proofErr w:type="spellStart"/>
            <w:r w:rsidRPr="00C72009">
              <w:rPr>
                <w:rFonts w:cs="Arial"/>
                <w:szCs w:val="14"/>
              </w:rPr>
              <w:t>Cost</w:t>
            </w:r>
            <w:proofErr w:type="spellEnd"/>
            <w:r w:rsidRPr="00C72009">
              <w:rPr>
                <w:rFonts w:cs="Arial"/>
                <w:szCs w:val="14"/>
              </w:rPr>
              <w:t xml:space="preserve"> </w:t>
            </w:r>
            <w:proofErr w:type="spellStart"/>
            <w:r w:rsidRPr="00C72009">
              <w:rPr>
                <w:rFonts w:cs="Arial"/>
                <w:szCs w:val="14"/>
              </w:rPr>
              <w:t>of</w:t>
            </w:r>
            <w:proofErr w:type="spellEnd"/>
            <w:r w:rsidRPr="00C72009">
              <w:rPr>
                <w:rFonts w:cs="Arial"/>
                <w:szCs w:val="14"/>
              </w:rPr>
              <w:t xml:space="preserve"> Services </w:t>
            </w:r>
            <w:proofErr w:type="spellStart"/>
            <w:r w:rsidRPr="00C72009">
              <w:rPr>
                <w:rFonts w:cs="Arial"/>
                <w:szCs w:val="14"/>
              </w:rPr>
              <w:t>Provided</w:t>
            </w:r>
            <w:proofErr w:type="spellEnd"/>
          </w:p>
        </w:tc>
        <w:tc>
          <w:tcPr>
            <w:tcW w:w="1240" w:type="dxa"/>
            <w:shd w:val="clear" w:color="auto" w:fill="D9E2F3" w:themeFill="accent5" w:themeFillTint="33"/>
          </w:tcPr>
          <w:p w14:paraId="55454D5F" w14:textId="77777777" w:rsidR="00C35035" w:rsidRPr="00C72009" w:rsidRDefault="00C35035" w:rsidP="009445D3">
            <w:pPr>
              <w:pStyle w:val="08-Tabelageral"/>
              <w:rPr>
                <w:rFonts w:cs="Arial"/>
                <w:szCs w:val="14"/>
              </w:rPr>
            </w:pPr>
            <w:r w:rsidRPr="00C72009">
              <w:rPr>
                <w:rFonts w:cs="Arial"/>
                <w:b/>
              </w:rPr>
              <w:t>--</w:t>
            </w:r>
          </w:p>
        </w:tc>
        <w:tc>
          <w:tcPr>
            <w:tcW w:w="1240" w:type="dxa"/>
            <w:shd w:val="clear" w:color="auto" w:fill="D9E2F3" w:themeFill="accent5" w:themeFillTint="33"/>
          </w:tcPr>
          <w:p w14:paraId="5EB609A8" w14:textId="77777777" w:rsidR="00C35035" w:rsidRPr="00C72009" w:rsidRDefault="00C35035" w:rsidP="009445D3">
            <w:pPr>
              <w:pStyle w:val="08-Tabelageral"/>
              <w:rPr>
                <w:rFonts w:cs="Arial"/>
                <w:szCs w:val="14"/>
              </w:rPr>
            </w:pPr>
            <w:r w:rsidRPr="00C72009">
              <w:rPr>
                <w:rFonts w:cs="Arial"/>
                <w:b/>
              </w:rPr>
              <w:t>(82,238)</w:t>
            </w:r>
          </w:p>
        </w:tc>
        <w:tc>
          <w:tcPr>
            <w:tcW w:w="1240" w:type="dxa"/>
            <w:shd w:val="clear" w:color="auto" w:fill="D9E2F3" w:themeFill="accent5" w:themeFillTint="33"/>
          </w:tcPr>
          <w:p w14:paraId="089D4B33" w14:textId="77777777" w:rsidR="00C35035" w:rsidRPr="00C72009" w:rsidRDefault="00C35035" w:rsidP="009445D3">
            <w:pPr>
              <w:pStyle w:val="08-Tabelageral"/>
              <w:rPr>
                <w:rFonts w:cs="Arial"/>
                <w:szCs w:val="14"/>
              </w:rPr>
            </w:pPr>
            <w:r w:rsidRPr="00C72009">
              <w:rPr>
                <w:rFonts w:cs="Arial"/>
                <w:b/>
              </w:rPr>
              <w:t>--</w:t>
            </w:r>
          </w:p>
        </w:tc>
        <w:tc>
          <w:tcPr>
            <w:tcW w:w="1241" w:type="dxa"/>
            <w:shd w:val="clear" w:color="auto" w:fill="D9E2F3" w:themeFill="accent5" w:themeFillTint="33"/>
          </w:tcPr>
          <w:p w14:paraId="155A9CDA" w14:textId="77777777" w:rsidR="00C35035" w:rsidRPr="00C72009" w:rsidRDefault="00C35035" w:rsidP="009445D3">
            <w:pPr>
              <w:pStyle w:val="08-Tabelageral"/>
              <w:rPr>
                <w:rFonts w:cs="Arial"/>
                <w:szCs w:val="14"/>
              </w:rPr>
            </w:pPr>
            <w:r w:rsidRPr="00C72009">
              <w:rPr>
                <w:rFonts w:cs="Arial"/>
                <w:b/>
              </w:rPr>
              <w:t>(82,238)</w:t>
            </w:r>
          </w:p>
        </w:tc>
      </w:tr>
      <w:tr w:rsidR="00C35035" w:rsidRPr="00C72009" w14:paraId="173E8F7E" w14:textId="77777777" w:rsidTr="00C35035">
        <w:trPr>
          <w:trHeight w:val="238"/>
          <w:jc w:val="center"/>
        </w:trPr>
        <w:tc>
          <w:tcPr>
            <w:tcW w:w="4678" w:type="dxa"/>
            <w:shd w:val="clear" w:color="auto" w:fill="FFFFFF" w:themeFill="background1"/>
          </w:tcPr>
          <w:p w14:paraId="43A41D21" w14:textId="77777777" w:rsidR="00C35035" w:rsidRPr="00C72009" w:rsidRDefault="00C35035" w:rsidP="009445D3">
            <w:pPr>
              <w:pStyle w:val="08-Tabelageral"/>
              <w:jc w:val="left"/>
              <w:rPr>
                <w:rFonts w:cs="Arial"/>
                <w:b/>
                <w:szCs w:val="14"/>
              </w:rPr>
            </w:pPr>
            <w:r w:rsidRPr="00C72009">
              <w:rPr>
                <w:rFonts w:cs="Arial"/>
                <w:b/>
                <w:szCs w:val="14"/>
              </w:rPr>
              <w:t>Gross Profit</w:t>
            </w:r>
          </w:p>
        </w:tc>
        <w:tc>
          <w:tcPr>
            <w:tcW w:w="1240" w:type="dxa"/>
            <w:shd w:val="clear" w:color="auto" w:fill="FFFFFF" w:themeFill="background1"/>
          </w:tcPr>
          <w:p w14:paraId="09FE6670" w14:textId="77777777" w:rsidR="00C35035" w:rsidRPr="00C72009" w:rsidRDefault="00C35035" w:rsidP="009445D3">
            <w:pPr>
              <w:pStyle w:val="08-Tabelageral"/>
              <w:rPr>
                <w:rFonts w:cs="Arial"/>
                <w:b/>
                <w:szCs w:val="14"/>
              </w:rPr>
            </w:pPr>
            <w:r w:rsidRPr="00C72009">
              <w:rPr>
                <w:rFonts w:cs="Arial"/>
                <w:b/>
              </w:rPr>
              <w:t>2,739,913</w:t>
            </w:r>
          </w:p>
        </w:tc>
        <w:tc>
          <w:tcPr>
            <w:tcW w:w="1240" w:type="dxa"/>
            <w:shd w:val="clear" w:color="auto" w:fill="FFFFFF" w:themeFill="background1"/>
          </w:tcPr>
          <w:p w14:paraId="7FAC9C4B" w14:textId="77777777" w:rsidR="00C35035" w:rsidRPr="00C72009" w:rsidRDefault="00C35035" w:rsidP="009445D3">
            <w:pPr>
              <w:pStyle w:val="08-Tabelageral"/>
              <w:rPr>
                <w:rFonts w:cs="Arial"/>
                <w:b/>
                <w:szCs w:val="14"/>
              </w:rPr>
            </w:pPr>
            <w:r w:rsidRPr="00C72009">
              <w:rPr>
                <w:rFonts w:cs="Arial"/>
                <w:b/>
              </w:rPr>
              <w:t>1,427,311</w:t>
            </w:r>
          </w:p>
        </w:tc>
        <w:tc>
          <w:tcPr>
            <w:tcW w:w="1240" w:type="dxa"/>
            <w:shd w:val="clear" w:color="auto" w:fill="FFFFFF" w:themeFill="background1"/>
          </w:tcPr>
          <w:p w14:paraId="1BF4DFA3" w14:textId="77777777" w:rsidR="00C35035" w:rsidRPr="00C72009" w:rsidRDefault="00C35035" w:rsidP="009445D3">
            <w:pPr>
              <w:pStyle w:val="08-Tabelageral"/>
              <w:rPr>
                <w:rFonts w:cs="Arial"/>
                <w:b/>
                <w:szCs w:val="14"/>
              </w:rPr>
            </w:pPr>
            <w:r w:rsidRPr="00C72009">
              <w:rPr>
                <w:rFonts w:cs="Arial"/>
                <w:b/>
              </w:rPr>
              <w:t>(1,822,262)</w:t>
            </w:r>
          </w:p>
        </w:tc>
        <w:tc>
          <w:tcPr>
            <w:tcW w:w="1241" w:type="dxa"/>
            <w:shd w:val="clear" w:color="auto" w:fill="FFFFFF" w:themeFill="background1"/>
          </w:tcPr>
          <w:p w14:paraId="1C342365" w14:textId="77777777" w:rsidR="00C35035" w:rsidRPr="00C72009" w:rsidRDefault="00C35035" w:rsidP="009445D3">
            <w:pPr>
              <w:pStyle w:val="08-Tabelageral"/>
              <w:rPr>
                <w:rFonts w:cs="Arial"/>
                <w:b/>
                <w:szCs w:val="14"/>
              </w:rPr>
            </w:pPr>
            <w:r w:rsidRPr="00C72009">
              <w:rPr>
                <w:rFonts w:cs="Arial"/>
                <w:b/>
              </w:rPr>
              <w:t>2,344,962</w:t>
            </w:r>
          </w:p>
        </w:tc>
      </w:tr>
      <w:tr w:rsidR="00C35035" w:rsidRPr="00C72009" w14:paraId="4681C5F9" w14:textId="77777777" w:rsidTr="00C35035">
        <w:trPr>
          <w:trHeight w:val="238"/>
          <w:jc w:val="center"/>
        </w:trPr>
        <w:tc>
          <w:tcPr>
            <w:tcW w:w="4678" w:type="dxa"/>
            <w:shd w:val="clear" w:color="auto" w:fill="D9E2F3" w:themeFill="accent5" w:themeFillTint="33"/>
          </w:tcPr>
          <w:p w14:paraId="56139848" w14:textId="77777777" w:rsidR="00C35035" w:rsidRPr="00C72009" w:rsidRDefault="00C35035" w:rsidP="009445D3">
            <w:pPr>
              <w:pStyle w:val="08-Tabelageral"/>
              <w:jc w:val="left"/>
              <w:rPr>
                <w:rFonts w:cs="Arial"/>
                <w:b/>
                <w:bCs/>
                <w:szCs w:val="14"/>
              </w:rPr>
            </w:pPr>
            <w:r w:rsidRPr="00C72009">
              <w:rPr>
                <w:rFonts w:cs="Arial"/>
                <w:b/>
                <w:szCs w:val="14"/>
              </w:rPr>
              <w:t xml:space="preserve">Other Income </w:t>
            </w:r>
            <w:proofErr w:type="spellStart"/>
            <w:r w:rsidRPr="00C72009">
              <w:rPr>
                <w:rFonts w:cs="Arial"/>
                <w:b/>
                <w:szCs w:val="14"/>
              </w:rPr>
              <w:t>and</w:t>
            </w:r>
            <w:proofErr w:type="spellEnd"/>
            <w:r w:rsidRPr="00C72009">
              <w:rPr>
                <w:rFonts w:cs="Arial"/>
                <w:b/>
                <w:szCs w:val="14"/>
              </w:rPr>
              <w:t xml:space="preserve"> </w:t>
            </w:r>
            <w:proofErr w:type="spellStart"/>
            <w:r w:rsidRPr="00C72009">
              <w:rPr>
                <w:rFonts w:cs="Arial"/>
                <w:b/>
                <w:szCs w:val="14"/>
              </w:rPr>
              <w:t>Expenses</w:t>
            </w:r>
            <w:proofErr w:type="spellEnd"/>
          </w:p>
        </w:tc>
        <w:tc>
          <w:tcPr>
            <w:tcW w:w="1240" w:type="dxa"/>
            <w:shd w:val="clear" w:color="auto" w:fill="D9E2F3" w:themeFill="accent5" w:themeFillTint="33"/>
          </w:tcPr>
          <w:p w14:paraId="48C5F53F" w14:textId="77777777" w:rsidR="00C35035" w:rsidRPr="00C72009" w:rsidRDefault="00C35035" w:rsidP="009445D3">
            <w:pPr>
              <w:pStyle w:val="08-Tabelageral"/>
              <w:rPr>
                <w:rFonts w:cs="Arial"/>
                <w:b/>
                <w:szCs w:val="14"/>
              </w:rPr>
            </w:pPr>
            <w:r w:rsidRPr="00C72009">
              <w:rPr>
                <w:rFonts w:cs="Arial"/>
                <w:b/>
              </w:rPr>
              <w:t>(27,973)</w:t>
            </w:r>
          </w:p>
        </w:tc>
        <w:tc>
          <w:tcPr>
            <w:tcW w:w="1240" w:type="dxa"/>
            <w:shd w:val="clear" w:color="auto" w:fill="D9E2F3" w:themeFill="accent5" w:themeFillTint="33"/>
          </w:tcPr>
          <w:p w14:paraId="6D5E4BB9" w14:textId="77777777" w:rsidR="00C35035" w:rsidRPr="00C72009" w:rsidRDefault="00C35035" w:rsidP="009445D3">
            <w:pPr>
              <w:pStyle w:val="08-Tabelageral"/>
              <w:rPr>
                <w:rFonts w:cs="Arial"/>
                <w:b/>
                <w:szCs w:val="14"/>
              </w:rPr>
            </w:pPr>
            <w:r w:rsidRPr="00C72009">
              <w:rPr>
                <w:rFonts w:cs="Arial"/>
                <w:b/>
              </w:rPr>
              <w:t>(73,619)</w:t>
            </w:r>
          </w:p>
        </w:tc>
        <w:tc>
          <w:tcPr>
            <w:tcW w:w="1240" w:type="dxa"/>
            <w:shd w:val="clear" w:color="auto" w:fill="D9E2F3" w:themeFill="accent5" w:themeFillTint="33"/>
          </w:tcPr>
          <w:p w14:paraId="558BF03E" w14:textId="77777777" w:rsidR="00C35035" w:rsidRPr="00C72009" w:rsidRDefault="00C35035" w:rsidP="009445D3">
            <w:pPr>
              <w:pStyle w:val="08-Tabelageral"/>
              <w:rPr>
                <w:rFonts w:cs="Arial"/>
                <w:b/>
                <w:szCs w:val="14"/>
              </w:rPr>
            </w:pPr>
            <w:r w:rsidRPr="00C72009">
              <w:rPr>
                <w:rFonts w:cs="Arial"/>
                <w:b/>
              </w:rPr>
              <w:t>--</w:t>
            </w:r>
          </w:p>
        </w:tc>
        <w:tc>
          <w:tcPr>
            <w:tcW w:w="1241" w:type="dxa"/>
            <w:shd w:val="clear" w:color="auto" w:fill="D9E2F3" w:themeFill="accent5" w:themeFillTint="33"/>
          </w:tcPr>
          <w:p w14:paraId="748C540F" w14:textId="77777777" w:rsidR="00C35035" w:rsidRPr="00C72009" w:rsidRDefault="00C35035" w:rsidP="009445D3">
            <w:pPr>
              <w:pStyle w:val="08-Tabelageral"/>
              <w:rPr>
                <w:rFonts w:cs="Arial"/>
                <w:b/>
                <w:szCs w:val="14"/>
              </w:rPr>
            </w:pPr>
            <w:r w:rsidRPr="00C72009">
              <w:rPr>
                <w:rFonts w:cs="Arial"/>
                <w:b/>
              </w:rPr>
              <w:t>(101,592)</w:t>
            </w:r>
          </w:p>
        </w:tc>
      </w:tr>
      <w:tr w:rsidR="00C35035" w:rsidRPr="00C72009" w14:paraId="3627FE4E" w14:textId="77777777" w:rsidTr="00C35035">
        <w:trPr>
          <w:trHeight w:val="238"/>
          <w:jc w:val="center"/>
        </w:trPr>
        <w:tc>
          <w:tcPr>
            <w:tcW w:w="4678" w:type="dxa"/>
            <w:shd w:val="clear" w:color="auto" w:fill="FFFFFF" w:themeFill="background1"/>
          </w:tcPr>
          <w:p w14:paraId="7B94CB7A" w14:textId="77777777" w:rsidR="00C35035" w:rsidRPr="00C72009" w:rsidRDefault="00C35035" w:rsidP="009445D3">
            <w:pPr>
              <w:pStyle w:val="08-Tabelageral"/>
              <w:ind w:left="113"/>
              <w:jc w:val="left"/>
              <w:rPr>
                <w:rFonts w:cs="Arial"/>
                <w:szCs w:val="14"/>
              </w:rPr>
            </w:pPr>
            <w:proofErr w:type="spellStart"/>
            <w:r w:rsidRPr="00C72009">
              <w:rPr>
                <w:rFonts w:cs="Arial"/>
                <w:szCs w:val="14"/>
              </w:rPr>
              <w:t>Personnel</w:t>
            </w:r>
            <w:proofErr w:type="spellEnd"/>
            <w:r w:rsidRPr="00C72009">
              <w:rPr>
                <w:rFonts w:cs="Arial"/>
                <w:szCs w:val="14"/>
              </w:rPr>
              <w:t xml:space="preserve"> </w:t>
            </w:r>
            <w:proofErr w:type="spellStart"/>
            <w:r w:rsidRPr="00C72009">
              <w:rPr>
                <w:rFonts w:cs="Arial"/>
                <w:szCs w:val="14"/>
              </w:rPr>
              <w:t>expenses</w:t>
            </w:r>
            <w:proofErr w:type="spellEnd"/>
          </w:p>
        </w:tc>
        <w:tc>
          <w:tcPr>
            <w:tcW w:w="1240" w:type="dxa"/>
            <w:shd w:val="clear" w:color="auto" w:fill="FFFFFF" w:themeFill="background1"/>
          </w:tcPr>
          <w:p w14:paraId="164F085A" w14:textId="77777777" w:rsidR="00C35035" w:rsidRPr="00C72009" w:rsidRDefault="00C35035" w:rsidP="009445D3">
            <w:pPr>
              <w:pStyle w:val="08-Tabelageral"/>
              <w:rPr>
                <w:rFonts w:cs="Arial"/>
                <w:szCs w:val="14"/>
              </w:rPr>
            </w:pPr>
            <w:r w:rsidRPr="00C72009">
              <w:rPr>
                <w:rFonts w:cs="Arial"/>
              </w:rPr>
              <w:t>(10,696)</w:t>
            </w:r>
          </w:p>
        </w:tc>
        <w:tc>
          <w:tcPr>
            <w:tcW w:w="1240" w:type="dxa"/>
            <w:shd w:val="clear" w:color="auto" w:fill="FFFFFF" w:themeFill="background1"/>
          </w:tcPr>
          <w:p w14:paraId="71001013" w14:textId="77777777" w:rsidR="00C35035" w:rsidRPr="00C72009" w:rsidRDefault="00C35035" w:rsidP="009445D3">
            <w:pPr>
              <w:pStyle w:val="08-Tabelageral"/>
              <w:rPr>
                <w:rFonts w:cs="Arial"/>
                <w:szCs w:val="14"/>
              </w:rPr>
            </w:pPr>
            <w:r w:rsidRPr="00C72009">
              <w:rPr>
                <w:rFonts w:cs="Arial"/>
              </w:rPr>
              <w:t>(20,878)</w:t>
            </w:r>
          </w:p>
        </w:tc>
        <w:tc>
          <w:tcPr>
            <w:tcW w:w="1240" w:type="dxa"/>
            <w:shd w:val="clear" w:color="auto" w:fill="FFFFFF" w:themeFill="background1"/>
          </w:tcPr>
          <w:p w14:paraId="2A75AFA0"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FFFFFF" w:themeFill="background1"/>
          </w:tcPr>
          <w:p w14:paraId="7FDF5760" w14:textId="77777777" w:rsidR="00C35035" w:rsidRPr="00C72009" w:rsidRDefault="00C35035" w:rsidP="009445D3">
            <w:pPr>
              <w:pStyle w:val="08-Tabelageral"/>
              <w:rPr>
                <w:rFonts w:cs="Arial"/>
                <w:szCs w:val="14"/>
              </w:rPr>
            </w:pPr>
            <w:r w:rsidRPr="00C72009">
              <w:rPr>
                <w:rFonts w:cs="Arial"/>
              </w:rPr>
              <w:t>(31,574)</w:t>
            </w:r>
          </w:p>
        </w:tc>
      </w:tr>
      <w:tr w:rsidR="00C35035" w:rsidRPr="00C72009" w14:paraId="6699DE79" w14:textId="77777777" w:rsidTr="00C35035">
        <w:trPr>
          <w:trHeight w:val="238"/>
          <w:jc w:val="center"/>
        </w:trPr>
        <w:tc>
          <w:tcPr>
            <w:tcW w:w="4678" w:type="dxa"/>
            <w:shd w:val="clear" w:color="auto" w:fill="D9E2F3" w:themeFill="accent5" w:themeFillTint="33"/>
          </w:tcPr>
          <w:p w14:paraId="3753B6B3" w14:textId="77777777" w:rsidR="00C35035" w:rsidRPr="00C72009" w:rsidRDefault="00C35035" w:rsidP="009445D3">
            <w:pPr>
              <w:pStyle w:val="08-Tabelageral"/>
              <w:ind w:left="113"/>
              <w:jc w:val="left"/>
              <w:rPr>
                <w:rFonts w:cs="Arial"/>
                <w:szCs w:val="14"/>
              </w:rPr>
            </w:pPr>
            <w:proofErr w:type="spellStart"/>
            <w:r w:rsidRPr="00C72009">
              <w:rPr>
                <w:rFonts w:cs="Arial"/>
                <w:szCs w:val="14"/>
              </w:rPr>
              <w:t>Adminstrative</w:t>
            </w:r>
            <w:proofErr w:type="spellEnd"/>
            <w:r w:rsidRPr="00C72009">
              <w:rPr>
                <w:rFonts w:cs="Arial"/>
                <w:szCs w:val="14"/>
              </w:rPr>
              <w:t xml:space="preserve"> </w:t>
            </w:r>
            <w:proofErr w:type="spellStart"/>
            <w:r w:rsidRPr="00C72009">
              <w:rPr>
                <w:rFonts w:cs="Arial"/>
                <w:szCs w:val="14"/>
              </w:rPr>
              <w:t>expenses</w:t>
            </w:r>
            <w:proofErr w:type="spellEnd"/>
          </w:p>
        </w:tc>
        <w:tc>
          <w:tcPr>
            <w:tcW w:w="1240" w:type="dxa"/>
            <w:shd w:val="clear" w:color="auto" w:fill="D9E2F3" w:themeFill="accent5" w:themeFillTint="33"/>
          </w:tcPr>
          <w:p w14:paraId="2194CBFE" w14:textId="77777777" w:rsidR="00C35035" w:rsidRPr="00C72009" w:rsidRDefault="00C35035" w:rsidP="009445D3">
            <w:pPr>
              <w:pStyle w:val="08-Tabelageral"/>
              <w:rPr>
                <w:rFonts w:cs="Arial"/>
                <w:szCs w:val="14"/>
              </w:rPr>
            </w:pPr>
            <w:r w:rsidRPr="00C72009">
              <w:rPr>
                <w:rFonts w:cs="Arial"/>
              </w:rPr>
              <w:t>(3,634)</w:t>
            </w:r>
          </w:p>
        </w:tc>
        <w:tc>
          <w:tcPr>
            <w:tcW w:w="1240" w:type="dxa"/>
            <w:shd w:val="clear" w:color="auto" w:fill="D9E2F3" w:themeFill="accent5" w:themeFillTint="33"/>
          </w:tcPr>
          <w:p w14:paraId="64629661" w14:textId="77777777" w:rsidR="00C35035" w:rsidRPr="00C72009" w:rsidRDefault="00C35035" w:rsidP="009445D3">
            <w:pPr>
              <w:pStyle w:val="08-Tabelageral"/>
              <w:rPr>
                <w:rFonts w:cs="Arial"/>
                <w:szCs w:val="14"/>
              </w:rPr>
            </w:pPr>
            <w:r w:rsidRPr="00C72009">
              <w:rPr>
                <w:rFonts w:cs="Arial"/>
              </w:rPr>
              <w:t>(48,024)</w:t>
            </w:r>
          </w:p>
        </w:tc>
        <w:tc>
          <w:tcPr>
            <w:tcW w:w="1240" w:type="dxa"/>
            <w:shd w:val="clear" w:color="auto" w:fill="D9E2F3" w:themeFill="accent5" w:themeFillTint="33"/>
          </w:tcPr>
          <w:p w14:paraId="352FEF8A"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D9E2F3" w:themeFill="accent5" w:themeFillTint="33"/>
          </w:tcPr>
          <w:p w14:paraId="0B0554FB" w14:textId="77777777" w:rsidR="00C35035" w:rsidRPr="00C72009" w:rsidRDefault="00C35035" w:rsidP="009445D3">
            <w:pPr>
              <w:pStyle w:val="08-Tabelageral"/>
              <w:rPr>
                <w:rFonts w:cs="Arial"/>
                <w:szCs w:val="14"/>
              </w:rPr>
            </w:pPr>
            <w:r w:rsidRPr="00C72009">
              <w:rPr>
                <w:rFonts w:cs="Arial"/>
              </w:rPr>
              <w:t>(51,658)</w:t>
            </w:r>
          </w:p>
        </w:tc>
      </w:tr>
      <w:tr w:rsidR="00C35035" w:rsidRPr="00C72009" w14:paraId="510D710F" w14:textId="77777777" w:rsidTr="00C35035">
        <w:trPr>
          <w:trHeight w:val="238"/>
          <w:jc w:val="center"/>
        </w:trPr>
        <w:tc>
          <w:tcPr>
            <w:tcW w:w="4678" w:type="dxa"/>
            <w:shd w:val="clear" w:color="auto" w:fill="FFFFFF" w:themeFill="background1"/>
          </w:tcPr>
          <w:p w14:paraId="37F8B820" w14:textId="77777777" w:rsidR="00C35035" w:rsidRPr="00C72009" w:rsidRDefault="00C35035" w:rsidP="009445D3">
            <w:pPr>
              <w:pStyle w:val="08-Tabelageral"/>
              <w:ind w:left="113"/>
              <w:jc w:val="left"/>
              <w:rPr>
                <w:rFonts w:cs="Arial"/>
                <w:szCs w:val="14"/>
              </w:rPr>
            </w:pPr>
            <w:proofErr w:type="spellStart"/>
            <w:r w:rsidRPr="00C72009">
              <w:rPr>
                <w:rFonts w:cs="Arial"/>
                <w:szCs w:val="14"/>
              </w:rPr>
              <w:t>Tax</w:t>
            </w:r>
            <w:proofErr w:type="spellEnd"/>
            <w:r w:rsidRPr="00C72009">
              <w:rPr>
                <w:rFonts w:cs="Arial"/>
                <w:szCs w:val="14"/>
              </w:rPr>
              <w:t xml:space="preserve"> </w:t>
            </w:r>
            <w:proofErr w:type="spellStart"/>
            <w:r w:rsidRPr="00C72009">
              <w:rPr>
                <w:rFonts w:cs="Arial"/>
                <w:szCs w:val="14"/>
              </w:rPr>
              <w:t>expenses</w:t>
            </w:r>
            <w:proofErr w:type="spellEnd"/>
          </w:p>
        </w:tc>
        <w:tc>
          <w:tcPr>
            <w:tcW w:w="1240" w:type="dxa"/>
            <w:shd w:val="clear" w:color="auto" w:fill="FFFFFF" w:themeFill="background1"/>
          </w:tcPr>
          <w:p w14:paraId="5BBC7A3E" w14:textId="77777777" w:rsidR="00C35035" w:rsidRPr="00C72009" w:rsidRDefault="00C35035" w:rsidP="009445D3">
            <w:pPr>
              <w:pStyle w:val="08-Tabelageral"/>
              <w:rPr>
                <w:rFonts w:cs="Arial"/>
                <w:szCs w:val="14"/>
              </w:rPr>
            </w:pPr>
            <w:r w:rsidRPr="00C72009">
              <w:rPr>
                <w:rFonts w:cs="Arial"/>
              </w:rPr>
              <w:t>(4,079)</w:t>
            </w:r>
          </w:p>
        </w:tc>
        <w:tc>
          <w:tcPr>
            <w:tcW w:w="1240" w:type="dxa"/>
            <w:shd w:val="clear" w:color="auto" w:fill="FFFFFF" w:themeFill="background1"/>
          </w:tcPr>
          <w:p w14:paraId="68AA7576" w14:textId="77777777" w:rsidR="00C35035" w:rsidRPr="00C72009" w:rsidRDefault="00C35035" w:rsidP="009445D3">
            <w:pPr>
              <w:pStyle w:val="08-Tabelageral"/>
              <w:rPr>
                <w:rFonts w:cs="Arial"/>
                <w:szCs w:val="14"/>
              </w:rPr>
            </w:pPr>
            <w:r w:rsidRPr="00C72009">
              <w:rPr>
                <w:rFonts w:cs="Arial"/>
              </w:rPr>
              <w:t>(1,720)</w:t>
            </w:r>
          </w:p>
        </w:tc>
        <w:tc>
          <w:tcPr>
            <w:tcW w:w="1240" w:type="dxa"/>
            <w:shd w:val="clear" w:color="auto" w:fill="FFFFFF" w:themeFill="background1"/>
          </w:tcPr>
          <w:p w14:paraId="6E692102"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FFFFFF" w:themeFill="background1"/>
          </w:tcPr>
          <w:p w14:paraId="52242E34" w14:textId="77777777" w:rsidR="00C35035" w:rsidRPr="00C72009" w:rsidRDefault="00C35035" w:rsidP="009445D3">
            <w:pPr>
              <w:pStyle w:val="08-Tabelageral"/>
              <w:rPr>
                <w:rFonts w:cs="Arial"/>
                <w:szCs w:val="14"/>
              </w:rPr>
            </w:pPr>
            <w:r w:rsidRPr="00C72009">
              <w:rPr>
                <w:rFonts w:cs="Arial"/>
              </w:rPr>
              <w:t>(5,799)</w:t>
            </w:r>
          </w:p>
        </w:tc>
      </w:tr>
      <w:tr w:rsidR="00C35035" w:rsidRPr="00C72009" w14:paraId="5D278289" w14:textId="77777777" w:rsidTr="00C35035">
        <w:trPr>
          <w:trHeight w:val="238"/>
          <w:jc w:val="center"/>
        </w:trPr>
        <w:tc>
          <w:tcPr>
            <w:tcW w:w="4678" w:type="dxa"/>
            <w:shd w:val="clear" w:color="auto" w:fill="D9E2F3" w:themeFill="accent5" w:themeFillTint="33"/>
          </w:tcPr>
          <w:p w14:paraId="0BB72312" w14:textId="77777777" w:rsidR="00C35035" w:rsidRPr="00C72009" w:rsidRDefault="00C35035" w:rsidP="009445D3">
            <w:pPr>
              <w:pStyle w:val="08-Tabelageral"/>
              <w:ind w:left="113"/>
              <w:jc w:val="left"/>
              <w:rPr>
                <w:rFonts w:cs="Arial"/>
                <w:szCs w:val="14"/>
              </w:rPr>
            </w:pPr>
            <w:r w:rsidRPr="00C72009">
              <w:rPr>
                <w:rFonts w:cs="Arial"/>
                <w:szCs w:val="14"/>
              </w:rPr>
              <w:t>Other</w:t>
            </w:r>
          </w:p>
        </w:tc>
        <w:tc>
          <w:tcPr>
            <w:tcW w:w="1240" w:type="dxa"/>
            <w:shd w:val="clear" w:color="auto" w:fill="D9E2F3" w:themeFill="accent5" w:themeFillTint="33"/>
          </w:tcPr>
          <w:p w14:paraId="0BC91C1F" w14:textId="77777777" w:rsidR="00C35035" w:rsidRPr="00C72009" w:rsidRDefault="00C35035" w:rsidP="009445D3">
            <w:pPr>
              <w:pStyle w:val="08-Tabelageral"/>
              <w:rPr>
                <w:rFonts w:cs="Arial"/>
                <w:szCs w:val="14"/>
              </w:rPr>
            </w:pPr>
            <w:r w:rsidRPr="00C72009">
              <w:rPr>
                <w:rFonts w:cs="Arial"/>
              </w:rPr>
              <w:t>(9,564)</w:t>
            </w:r>
          </w:p>
        </w:tc>
        <w:tc>
          <w:tcPr>
            <w:tcW w:w="1240" w:type="dxa"/>
            <w:shd w:val="clear" w:color="auto" w:fill="D9E2F3" w:themeFill="accent5" w:themeFillTint="33"/>
          </w:tcPr>
          <w:p w14:paraId="3D4875AD" w14:textId="77777777" w:rsidR="00C35035" w:rsidRPr="00C72009" w:rsidRDefault="00C35035" w:rsidP="009445D3">
            <w:pPr>
              <w:pStyle w:val="08-Tabelageral"/>
              <w:rPr>
                <w:rFonts w:cs="Arial"/>
                <w:szCs w:val="14"/>
              </w:rPr>
            </w:pPr>
            <w:r w:rsidRPr="00C72009">
              <w:rPr>
                <w:rFonts w:cs="Arial"/>
              </w:rPr>
              <w:t>(2,997)</w:t>
            </w:r>
          </w:p>
        </w:tc>
        <w:tc>
          <w:tcPr>
            <w:tcW w:w="1240" w:type="dxa"/>
            <w:shd w:val="clear" w:color="auto" w:fill="D9E2F3" w:themeFill="accent5" w:themeFillTint="33"/>
          </w:tcPr>
          <w:p w14:paraId="1FD75254"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D9E2F3" w:themeFill="accent5" w:themeFillTint="33"/>
          </w:tcPr>
          <w:p w14:paraId="227E2A3F" w14:textId="77777777" w:rsidR="00C35035" w:rsidRPr="00C72009" w:rsidRDefault="00C35035" w:rsidP="009445D3">
            <w:pPr>
              <w:pStyle w:val="08-Tabelageral"/>
              <w:rPr>
                <w:rFonts w:cs="Arial"/>
                <w:szCs w:val="14"/>
              </w:rPr>
            </w:pPr>
            <w:r w:rsidRPr="00C72009">
              <w:rPr>
                <w:rFonts w:cs="Arial"/>
              </w:rPr>
              <w:t>(12,561)</w:t>
            </w:r>
          </w:p>
        </w:tc>
      </w:tr>
      <w:tr w:rsidR="00C35035" w:rsidRPr="00C72009" w14:paraId="58A2E87B" w14:textId="77777777" w:rsidTr="00C35035">
        <w:trPr>
          <w:trHeight w:val="238"/>
          <w:jc w:val="center"/>
        </w:trPr>
        <w:tc>
          <w:tcPr>
            <w:tcW w:w="4678" w:type="dxa"/>
            <w:shd w:val="clear" w:color="auto" w:fill="FFFFFF" w:themeFill="background1"/>
          </w:tcPr>
          <w:p w14:paraId="4FC79ED4" w14:textId="77777777" w:rsidR="00C35035" w:rsidRPr="00C72009" w:rsidRDefault="00C35035" w:rsidP="009445D3">
            <w:pPr>
              <w:pStyle w:val="08-Tabelageral"/>
              <w:jc w:val="left"/>
              <w:rPr>
                <w:rFonts w:cs="Arial"/>
                <w:b/>
                <w:szCs w:val="14"/>
                <w:lang w:val="en-US"/>
              </w:rPr>
            </w:pPr>
            <w:r w:rsidRPr="00C72009">
              <w:rPr>
                <w:rFonts w:cs="Arial"/>
                <w:b/>
                <w:szCs w:val="14"/>
                <w:lang w:val="en-US"/>
              </w:rPr>
              <w:t>Income Before Financial Revenue and Expenses</w:t>
            </w:r>
          </w:p>
        </w:tc>
        <w:tc>
          <w:tcPr>
            <w:tcW w:w="1240" w:type="dxa"/>
            <w:shd w:val="clear" w:color="auto" w:fill="FFFFFF" w:themeFill="background1"/>
          </w:tcPr>
          <w:p w14:paraId="38251BC9" w14:textId="77777777" w:rsidR="00C35035" w:rsidRPr="00C72009" w:rsidRDefault="00C35035" w:rsidP="009445D3">
            <w:pPr>
              <w:pStyle w:val="08-Tabelageral"/>
              <w:rPr>
                <w:rFonts w:cs="Arial"/>
                <w:b/>
                <w:szCs w:val="14"/>
              </w:rPr>
            </w:pPr>
            <w:r w:rsidRPr="00C72009">
              <w:rPr>
                <w:rFonts w:cs="Arial"/>
                <w:b/>
              </w:rPr>
              <w:t>2,711,939</w:t>
            </w:r>
          </w:p>
        </w:tc>
        <w:tc>
          <w:tcPr>
            <w:tcW w:w="1240" w:type="dxa"/>
            <w:shd w:val="clear" w:color="auto" w:fill="FFFFFF" w:themeFill="background1"/>
          </w:tcPr>
          <w:p w14:paraId="02A7AFA9" w14:textId="77777777" w:rsidR="00C35035" w:rsidRPr="00C72009" w:rsidRDefault="00C35035" w:rsidP="009445D3">
            <w:pPr>
              <w:pStyle w:val="08-Tabelageral"/>
              <w:rPr>
                <w:rFonts w:cs="Arial"/>
                <w:b/>
                <w:szCs w:val="14"/>
              </w:rPr>
            </w:pPr>
            <w:r w:rsidRPr="00C72009">
              <w:rPr>
                <w:rFonts w:cs="Arial"/>
                <w:b/>
              </w:rPr>
              <w:t>1,353,693</w:t>
            </w:r>
          </w:p>
        </w:tc>
        <w:tc>
          <w:tcPr>
            <w:tcW w:w="1240" w:type="dxa"/>
            <w:shd w:val="clear" w:color="auto" w:fill="FFFFFF" w:themeFill="background1"/>
          </w:tcPr>
          <w:p w14:paraId="760A9E5D" w14:textId="77777777" w:rsidR="00C35035" w:rsidRPr="00C72009" w:rsidRDefault="00C35035" w:rsidP="009445D3">
            <w:pPr>
              <w:pStyle w:val="08-Tabelageral"/>
              <w:rPr>
                <w:rFonts w:cs="Arial"/>
                <w:b/>
                <w:szCs w:val="14"/>
              </w:rPr>
            </w:pPr>
            <w:r w:rsidRPr="00C72009">
              <w:rPr>
                <w:rFonts w:cs="Arial"/>
                <w:b/>
              </w:rPr>
              <w:t>(1,822,262)</w:t>
            </w:r>
          </w:p>
        </w:tc>
        <w:tc>
          <w:tcPr>
            <w:tcW w:w="1241" w:type="dxa"/>
            <w:shd w:val="clear" w:color="auto" w:fill="FFFFFF" w:themeFill="background1"/>
          </w:tcPr>
          <w:p w14:paraId="106A49EE" w14:textId="77777777" w:rsidR="00C35035" w:rsidRPr="00C72009" w:rsidRDefault="00C35035" w:rsidP="009445D3">
            <w:pPr>
              <w:pStyle w:val="08-Tabelageral"/>
              <w:rPr>
                <w:rFonts w:cs="Arial"/>
                <w:b/>
                <w:szCs w:val="14"/>
              </w:rPr>
            </w:pPr>
            <w:r w:rsidRPr="00C72009">
              <w:rPr>
                <w:rFonts w:cs="Arial"/>
                <w:b/>
              </w:rPr>
              <w:t>2,243,370</w:t>
            </w:r>
          </w:p>
        </w:tc>
      </w:tr>
      <w:tr w:rsidR="00C35035" w:rsidRPr="00C72009" w14:paraId="6A1A0D50" w14:textId="77777777" w:rsidTr="00C35035">
        <w:trPr>
          <w:trHeight w:val="238"/>
          <w:jc w:val="center"/>
        </w:trPr>
        <w:tc>
          <w:tcPr>
            <w:tcW w:w="4678" w:type="dxa"/>
            <w:shd w:val="clear" w:color="auto" w:fill="D9E2F3" w:themeFill="accent5" w:themeFillTint="33"/>
          </w:tcPr>
          <w:p w14:paraId="7CBD9949" w14:textId="77777777" w:rsidR="00C35035" w:rsidRPr="00C72009" w:rsidRDefault="00C35035" w:rsidP="009445D3">
            <w:pPr>
              <w:pStyle w:val="08-Tabelageral"/>
              <w:jc w:val="left"/>
              <w:rPr>
                <w:rFonts w:cs="Arial"/>
                <w:b/>
                <w:szCs w:val="14"/>
              </w:rPr>
            </w:pPr>
            <w:r w:rsidRPr="00C72009">
              <w:rPr>
                <w:rFonts w:cs="Arial"/>
                <w:b/>
                <w:szCs w:val="14"/>
              </w:rPr>
              <w:t xml:space="preserve">Financial </w:t>
            </w:r>
            <w:proofErr w:type="spellStart"/>
            <w:r w:rsidRPr="00C72009">
              <w:rPr>
                <w:rFonts w:cs="Arial"/>
                <w:b/>
                <w:szCs w:val="14"/>
              </w:rPr>
              <w:t>Result</w:t>
            </w:r>
            <w:proofErr w:type="spellEnd"/>
          </w:p>
        </w:tc>
        <w:tc>
          <w:tcPr>
            <w:tcW w:w="1240" w:type="dxa"/>
            <w:shd w:val="clear" w:color="auto" w:fill="D9E2F3" w:themeFill="accent5" w:themeFillTint="33"/>
          </w:tcPr>
          <w:p w14:paraId="10AE8739" w14:textId="77777777" w:rsidR="00C35035" w:rsidRPr="00C72009" w:rsidRDefault="00C35035" w:rsidP="009445D3">
            <w:pPr>
              <w:pStyle w:val="08-Tabelageral"/>
              <w:rPr>
                <w:rFonts w:cs="Arial"/>
                <w:b/>
                <w:szCs w:val="14"/>
              </w:rPr>
            </w:pPr>
            <w:r w:rsidRPr="00C72009">
              <w:rPr>
                <w:rFonts w:cs="Arial"/>
              </w:rPr>
              <w:t>50,013</w:t>
            </w:r>
          </w:p>
        </w:tc>
        <w:tc>
          <w:tcPr>
            <w:tcW w:w="1240" w:type="dxa"/>
            <w:shd w:val="clear" w:color="auto" w:fill="D9E2F3" w:themeFill="accent5" w:themeFillTint="33"/>
          </w:tcPr>
          <w:p w14:paraId="1286595F" w14:textId="77777777" w:rsidR="00C35035" w:rsidRPr="00C72009" w:rsidRDefault="00C35035" w:rsidP="009445D3">
            <w:pPr>
              <w:pStyle w:val="08-Tabelageral"/>
              <w:rPr>
                <w:rFonts w:cs="Arial"/>
                <w:b/>
                <w:szCs w:val="14"/>
              </w:rPr>
            </w:pPr>
            <w:r w:rsidRPr="00C72009">
              <w:rPr>
                <w:rFonts w:cs="Arial"/>
              </w:rPr>
              <w:t>27,760</w:t>
            </w:r>
          </w:p>
        </w:tc>
        <w:tc>
          <w:tcPr>
            <w:tcW w:w="1240" w:type="dxa"/>
            <w:shd w:val="clear" w:color="auto" w:fill="D9E2F3" w:themeFill="accent5" w:themeFillTint="33"/>
          </w:tcPr>
          <w:p w14:paraId="471F45D0" w14:textId="77777777" w:rsidR="00C35035" w:rsidRPr="00C72009" w:rsidRDefault="00C35035" w:rsidP="009445D3">
            <w:pPr>
              <w:pStyle w:val="08-Tabelageral"/>
              <w:rPr>
                <w:rFonts w:cs="Arial"/>
                <w:b/>
                <w:szCs w:val="14"/>
              </w:rPr>
            </w:pPr>
            <w:r w:rsidRPr="00C72009">
              <w:rPr>
                <w:rFonts w:cs="Arial"/>
              </w:rPr>
              <w:t>--</w:t>
            </w:r>
          </w:p>
        </w:tc>
        <w:tc>
          <w:tcPr>
            <w:tcW w:w="1241" w:type="dxa"/>
            <w:shd w:val="clear" w:color="auto" w:fill="D9E2F3" w:themeFill="accent5" w:themeFillTint="33"/>
          </w:tcPr>
          <w:p w14:paraId="15C60E2A" w14:textId="77777777" w:rsidR="00C35035" w:rsidRPr="00C72009" w:rsidRDefault="00C35035" w:rsidP="009445D3">
            <w:pPr>
              <w:pStyle w:val="08-Tabelageral"/>
              <w:rPr>
                <w:rFonts w:cs="Arial"/>
                <w:b/>
                <w:szCs w:val="14"/>
              </w:rPr>
            </w:pPr>
            <w:r w:rsidRPr="00C72009">
              <w:rPr>
                <w:rFonts w:cs="Arial"/>
              </w:rPr>
              <w:t>77,773</w:t>
            </w:r>
          </w:p>
        </w:tc>
      </w:tr>
      <w:tr w:rsidR="00C35035" w:rsidRPr="00C72009" w14:paraId="35DD7F51" w14:textId="77777777" w:rsidTr="00C35035">
        <w:trPr>
          <w:trHeight w:val="238"/>
          <w:jc w:val="center"/>
        </w:trPr>
        <w:tc>
          <w:tcPr>
            <w:tcW w:w="4678" w:type="dxa"/>
            <w:shd w:val="clear" w:color="auto" w:fill="FFFFFF" w:themeFill="background1"/>
          </w:tcPr>
          <w:p w14:paraId="047DAEC7" w14:textId="77777777" w:rsidR="00C35035" w:rsidRPr="00C72009" w:rsidRDefault="00C35035" w:rsidP="009445D3">
            <w:pPr>
              <w:pStyle w:val="08-Tabelageral"/>
              <w:ind w:left="113"/>
              <w:jc w:val="left"/>
              <w:rPr>
                <w:rFonts w:cs="Arial"/>
                <w:szCs w:val="14"/>
              </w:rPr>
            </w:pPr>
            <w:r w:rsidRPr="00C72009">
              <w:rPr>
                <w:rFonts w:cs="Arial"/>
                <w:szCs w:val="14"/>
              </w:rPr>
              <w:t xml:space="preserve">Financial </w:t>
            </w:r>
            <w:proofErr w:type="spellStart"/>
            <w:r w:rsidRPr="00C72009">
              <w:rPr>
                <w:rFonts w:cs="Arial"/>
                <w:szCs w:val="14"/>
              </w:rPr>
              <w:t>revenue</w:t>
            </w:r>
            <w:proofErr w:type="spellEnd"/>
          </w:p>
        </w:tc>
        <w:tc>
          <w:tcPr>
            <w:tcW w:w="1240" w:type="dxa"/>
            <w:shd w:val="clear" w:color="auto" w:fill="FFFFFF" w:themeFill="background1"/>
          </w:tcPr>
          <w:p w14:paraId="64A6AD4E" w14:textId="77777777" w:rsidR="00C35035" w:rsidRPr="00C72009" w:rsidRDefault="00C35035" w:rsidP="009445D3">
            <w:pPr>
              <w:pStyle w:val="08-Tabelageral"/>
              <w:rPr>
                <w:rFonts w:cs="Arial"/>
                <w:szCs w:val="14"/>
              </w:rPr>
            </w:pPr>
            <w:r w:rsidRPr="00C72009">
              <w:rPr>
                <w:rFonts w:cs="Arial"/>
              </w:rPr>
              <w:t>79,801</w:t>
            </w:r>
          </w:p>
        </w:tc>
        <w:tc>
          <w:tcPr>
            <w:tcW w:w="1240" w:type="dxa"/>
            <w:shd w:val="clear" w:color="auto" w:fill="FFFFFF" w:themeFill="background1"/>
          </w:tcPr>
          <w:p w14:paraId="69537F32" w14:textId="77777777" w:rsidR="00C35035" w:rsidRPr="00C72009" w:rsidRDefault="00C35035" w:rsidP="009445D3">
            <w:pPr>
              <w:pStyle w:val="08-Tabelageral"/>
              <w:rPr>
                <w:rFonts w:cs="Arial"/>
                <w:szCs w:val="14"/>
              </w:rPr>
            </w:pPr>
            <w:r w:rsidRPr="00C72009">
              <w:rPr>
                <w:rFonts w:cs="Arial"/>
              </w:rPr>
              <w:t>35,906</w:t>
            </w:r>
          </w:p>
        </w:tc>
        <w:tc>
          <w:tcPr>
            <w:tcW w:w="1240" w:type="dxa"/>
            <w:shd w:val="clear" w:color="auto" w:fill="FFFFFF" w:themeFill="background1"/>
          </w:tcPr>
          <w:p w14:paraId="434396A7" w14:textId="77777777" w:rsidR="00C35035" w:rsidRPr="00C72009" w:rsidRDefault="00C35035" w:rsidP="009445D3">
            <w:pPr>
              <w:pStyle w:val="08-Tabelageral"/>
              <w:rPr>
                <w:rFonts w:cs="Arial"/>
                <w:szCs w:val="14"/>
              </w:rPr>
            </w:pPr>
            <w:r w:rsidRPr="00C72009">
              <w:rPr>
                <w:rFonts w:cs="Arial"/>
              </w:rPr>
              <w:t>(11,229)</w:t>
            </w:r>
          </w:p>
        </w:tc>
        <w:tc>
          <w:tcPr>
            <w:tcW w:w="1241" w:type="dxa"/>
            <w:shd w:val="clear" w:color="auto" w:fill="FFFFFF" w:themeFill="background1"/>
          </w:tcPr>
          <w:p w14:paraId="12F75751" w14:textId="77777777" w:rsidR="00C35035" w:rsidRPr="00C72009" w:rsidRDefault="00C35035" w:rsidP="009445D3">
            <w:pPr>
              <w:pStyle w:val="08-Tabelageral"/>
              <w:rPr>
                <w:rFonts w:cs="Arial"/>
                <w:szCs w:val="14"/>
              </w:rPr>
            </w:pPr>
            <w:r w:rsidRPr="00C72009">
              <w:rPr>
                <w:rFonts w:cs="Arial"/>
              </w:rPr>
              <w:t>104,478</w:t>
            </w:r>
          </w:p>
        </w:tc>
      </w:tr>
      <w:tr w:rsidR="00C35035" w:rsidRPr="00C72009" w14:paraId="2B843374" w14:textId="77777777" w:rsidTr="00C35035">
        <w:trPr>
          <w:trHeight w:val="238"/>
          <w:jc w:val="center"/>
        </w:trPr>
        <w:tc>
          <w:tcPr>
            <w:tcW w:w="4678" w:type="dxa"/>
            <w:shd w:val="clear" w:color="auto" w:fill="D9E2F3" w:themeFill="accent5" w:themeFillTint="33"/>
          </w:tcPr>
          <w:p w14:paraId="0D6A0572" w14:textId="77777777" w:rsidR="00C35035" w:rsidRPr="00C72009" w:rsidRDefault="00C35035" w:rsidP="009445D3">
            <w:pPr>
              <w:pStyle w:val="08-Tabelageral"/>
              <w:ind w:left="113"/>
              <w:jc w:val="left"/>
              <w:rPr>
                <w:rFonts w:cs="Arial"/>
                <w:szCs w:val="14"/>
              </w:rPr>
            </w:pPr>
            <w:r w:rsidRPr="00C72009">
              <w:rPr>
                <w:rFonts w:cs="Arial"/>
                <w:szCs w:val="14"/>
              </w:rPr>
              <w:t xml:space="preserve">Financial </w:t>
            </w:r>
            <w:proofErr w:type="spellStart"/>
            <w:r w:rsidRPr="00C72009">
              <w:rPr>
                <w:rFonts w:cs="Arial"/>
                <w:szCs w:val="14"/>
              </w:rPr>
              <w:t>expenses</w:t>
            </w:r>
            <w:proofErr w:type="spellEnd"/>
          </w:p>
        </w:tc>
        <w:tc>
          <w:tcPr>
            <w:tcW w:w="1240" w:type="dxa"/>
            <w:shd w:val="clear" w:color="auto" w:fill="D9E2F3" w:themeFill="accent5" w:themeFillTint="33"/>
          </w:tcPr>
          <w:p w14:paraId="375F90AD" w14:textId="77777777" w:rsidR="00C35035" w:rsidRPr="00C72009" w:rsidRDefault="00C35035" w:rsidP="009445D3">
            <w:pPr>
              <w:pStyle w:val="08-Tabelageral"/>
              <w:rPr>
                <w:rFonts w:cs="Arial"/>
                <w:szCs w:val="14"/>
              </w:rPr>
            </w:pPr>
            <w:r w:rsidRPr="00C72009">
              <w:rPr>
                <w:rFonts w:cs="Arial"/>
              </w:rPr>
              <w:t>(29,788)</w:t>
            </w:r>
          </w:p>
        </w:tc>
        <w:tc>
          <w:tcPr>
            <w:tcW w:w="1240" w:type="dxa"/>
            <w:shd w:val="clear" w:color="auto" w:fill="D9E2F3" w:themeFill="accent5" w:themeFillTint="33"/>
          </w:tcPr>
          <w:p w14:paraId="683E0168" w14:textId="77777777" w:rsidR="00C35035" w:rsidRPr="00C72009" w:rsidRDefault="00C35035" w:rsidP="009445D3">
            <w:pPr>
              <w:pStyle w:val="08-Tabelageral"/>
              <w:rPr>
                <w:rFonts w:cs="Arial"/>
                <w:szCs w:val="14"/>
              </w:rPr>
            </w:pPr>
            <w:r w:rsidRPr="00C72009">
              <w:rPr>
                <w:rFonts w:cs="Arial"/>
              </w:rPr>
              <w:t>(8,146)</w:t>
            </w:r>
          </w:p>
        </w:tc>
        <w:tc>
          <w:tcPr>
            <w:tcW w:w="1240" w:type="dxa"/>
            <w:shd w:val="clear" w:color="auto" w:fill="D9E2F3" w:themeFill="accent5" w:themeFillTint="33"/>
          </w:tcPr>
          <w:p w14:paraId="2DC8D457" w14:textId="77777777" w:rsidR="00C35035" w:rsidRPr="00C72009" w:rsidRDefault="00C35035" w:rsidP="009445D3">
            <w:pPr>
              <w:pStyle w:val="08-Tabelageral"/>
              <w:rPr>
                <w:rFonts w:cs="Arial"/>
                <w:szCs w:val="14"/>
              </w:rPr>
            </w:pPr>
            <w:r w:rsidRPr="00C72009">
              <w:rPr>
                <w:rFonts w:cs="Arial"/>
              </w:rPr>
              <w:t>11,229</w:t>
            </w:r>
          </w:p>
        </w:tc>
        <w:tc>
          <w:tcPr>
            <w:tcW w:w="1241" w:type="dxa"/>
            <w:shd w:val="clear" w:color="auto" w:fill="D9E2F3" w:themeFill="accent5" w:themeFillTint="33"/>
          </w:tcPr>
          <w:p w14:paraId="0C86D41E" w14:textId="77777777" w:rsidR="00C35035" w:rsidRPr="00C72009" w:rsidRDefault="00C35035" w:rsidP="009445D3">
            <w:pPr>
              <w:pStyle w:val="08-Tabelageral"/>
              <w:rPr>
                <w:rFonts w:cs="Arial"/>
                <w:szCs w:val="14"/>
              </w:rPr>
            </w:pPr>
            <w:r w:rsidRPr="00C72009">
              <w:rPr>
                <w:rFonts w:cs="Arial"/>
              </w:rPr>
              <w:t>(26,705)</w:t>
            </w:r>
          </w:p>
        </w:tc>
      </w:tr>
      <w:tr w:rsidR="00C35035" w:rsidRPr="00C72009" w14:paraId="57A11198" w14:textId="77777777" w:rsidTr="00C35035">
        <w:trPr>
          <w:trHeight w:val="238"/>
          <w:jc w:val="center"/>
        </w:trPr>
        <w:tc>
          <w:tcPr>
            <w:tcW w:w="4678" w:type="dxa"/>
            <w:shd w:val="clear" w:color="auto" w:fill="FFFFFF" w:themeFill="background1"/>
          </w:tcPr>
          <w:p w14:paraId="09B6B798" w14:textId="77777777" w:rsidR="00C35035" w:rsidRPr="00C72009" w:rsidRDefault="00C35035" w:rsidP="009445D3">
            <w:pPr>
              <w:pStyle w:val="08-Tabelageral"/>
              <w:jc w:val="left"/>
              <w:rPr>
                <w:rFonts w:cs="Arial"/>
                <w:b/>
                <w:bCs/>
                <w:szCs w:val="14"/>
                <w:lang w:val="en-US"/>
              </w:rPr>
            </w:pPr>
            <w:r w:rsidRPr="00C72009">
              <w:rPr>
                <w:rFonts w:cs="Arial"/>
                <w:b/>
                <w:szCs w:val="14"/>
                <w:lang w:val="en-US"/>
              </w:rPr>
              <w:t>Income Before Taxes and Equities</w:t>
            </w:r>
          </w:p>
        </w:tc>
        <w:tc>
          <w:tcPr>
            <w:tcW w:w="1240" w:type="dxa"/>
            <w:shd w:val="clear" w:color="auto" w:fill="FFFFFF" w:themeFill="background1"/>
          </w:tcPr>
          <w:p w14:paraId="41ADFC83" w14:textId="77777777" w:rsidR="00C35035" w:rsidRPr="00C72009" w:rsidRDefault="00C35035" w:rsidP="009445D3">
            <w:pPr>
              <w:pStyle w:val="08-Tabelageral"/>
              <w:rPr>
                <w:rFonts w:cs="Arial"/>
                <w:b/>
                <w:szCs w:val="14"/>
              </w:rPr>
            </w:pPr>
            <w:r w:rsidRPr="00C72009">
              <w:rPr>
                <w:rFonts w:cs="Arial"/>
                <w:b/>
              </w:rPr>
              <w:t>2,761,952</w:t>
            </w:r>
          </w:p>
        </w:tc>
        <w:tc>
          <w:tcPr>
            <w:tcW w:w="1240" w:type="dxa"/>
            <w:shd w:val="clear" w:color="auto" w:fill="FFFFFF" w:themeFill="background1"/>
          </w:tcPr>
          <w:p w14:paraId="4ABD1391" w14:textId="77777777" w:rsidR="00C35035" w:rsidRPr="00C72009" w:rsidRDefault="00C35035" w:rsidP="009445D3">
            <w:pPr>
              <w:pStyle w:val="08-Tabelageral"/>
              <w:rPr>
                <w:rFonts w:cs="Arial"/>
                <w:b/>
                <w:szCs w:val="14"/>
              </w:rPr>
            </w:pPr>
            <w:r w:rsidRPr="00C72009">
              <w:rPr>
                <w:rFonts w:cs="Arial"/>
                <w:b/>
              </w:rPr>
              <w:t>1,381,453</w:t>
            </w:r>
          </w:p>
        </w:tc>
        <w:tc>
          <w:tcPr>
            <w:tcW w:w="1240" w:type="dxa"/>
            <w:shd w:val="clear" w:color="auto" w:fill="FFFFFF" w:themeFill="background1"/>
          </w:tcPr>
          <w:p w14:paraId="52A483AE" w14:textId="77777777" w:rsidR="00C35035" w:rsidRPr="00C72009" w:rsidRDefault="00C35035" w:rsidP="009445D3">
            <w:pPr>
              <w:pStyle w:val="08-Tabelageral"/>
              <w:rPr>
                <w:rFonts w:cs="Arial"/>
                <w:b/>
                <w:szCs w:val="14"/>
              </w:rPr>
            </w:pPr>
            <w:r w:rsidRPr="00C72009">
              <w:rPr>
                <w:rFonts w:cs="Arial"/>
                <w:b/>
              </w:rPr>
              <w:t>(1,822,262)</w:t>
            </w:r>
          </w:p>
        </w:tc>
        <w:tc>
          <w:tcPr>
            <w:tcW w:w="1241" w:type="dxa"/>
            <w:shd w:val="clear" w:color="auto" w:fill="FFFFFF" w:themeFill="background1"/>
          </w:tcPr>
          <w:p w14:paraId="0C5C9A88" w14:textId="77777777" w:rsidR="00C35035" w:rsidRPr="00C72009" w:rsidRDefault="00C35035" w:rsidP="009445D3">
            <w:pPr>
              <w:pStyle w:val="08-Tabelageral"/>
              <w:rPr>
                <w:rFonts w:cs="Arial"/>
                <w:b/>
                <w:szCs w:val="14"/>
              </w:rPr>
            </w:pPr>
            <w:r w:rsidRPr="00C72009">
              <w:rPr>
                <w:rFonts w:cs="Arial"/>
                <w:b/>
              </w:rPr>
              <w:t>2,321,143</w:t>
            </w:r>
          </w:p>
        </w:tc>
      </w:tr>
      <w:tr w:rsidR="00C35035" w:rsidRPr="00C72009" w14:paraId="7C2B6A24" w14:textId="77777777" w:rsidTr="00C35035">
        <w:trPr>
          <w:trHeight w:val="238"/>
          <w:jc w:val="center"/>
        </w:trPr>
        <w:tc>
          <w:tcPr>
            <w:tcW w:w="4678" w:type="dxa"/>
            <w:shd w:val="clear" w:color="auto" w:fill="D9E2F3" w:themeFill="accent5" w:themeFillTint="33"/>
          </w:tcPr>
          <w:p w14:paraId="592CEB47" w14:textId="77777777" w:rsidR="00C35035" w:rsidRPr="00C72009" w:rsidRDefault="00C35035" w:rsidP="009445D3">
            <w:pPr>
              <w:pStyle w:val="08-Tabelageral"/>
              <w:jc w:val="left"/>
              <w:rPr>
                <w:rFonts w:cs="Arial"/>
                <w:szCs w:val="14"/>
                <w:lang w:val="en-US"/>
              </w:rPr>
            </w:pPr>
            <w:r w:rsidRPr="00C72009">
              <w:rPr>
                <w:rFonts w:cs="Arial"/>
                <w:szCs w:val="14"/>
                <w:lang w:val="en-US"/>
              </w:rPr>
              <w:t>Income Tax and Social Contribution</w:t>
            </w:r>
          </w:p>
        </w:tc>
        <w:tc>
          <w:tcPr>
            <w:tcW w:w="1240" w:type="dxa"/>
            <w:shd w:val="clear" w:color="auto" w:fill="D9E2F3" w:themeFill="accent5" w:themeFillTint="33"/>
          </w:tcPr>
          <w:p w14:paraId="2B4AF4B0" w14:textId="77777777" w:rsidR="00C35035" w:rsidRPr="00C72009" w:rsidRDefault="00C35035" w:rsidP="009445D3">
            <w:pPr>
              <w:pStyle w:val="08-Tabelageral"/>
              <w:rPr>
                <w:rFonts w:cs="Arial"/>
                <w:szCs w:val="14"/>
              </w:rPr>
            </w:pPr>
            <w:r w:rsidRPr="00C72009">
              <w:rPr>
                <w:rFonts w:cs="Arial"/>
              </w:rPr>
              <w:t>(8,999)</w:t>
            </w:r>
          </w:p>
        </w:tc>
        <w:tc>
          <w:tcPr>
            <w:tcW w:w="1240" w:type="dxa"/>
            <w:shd w:val="clear" w:color="auto" w:fill="D9E2F3" w:themeFill="accent5" w:themeFillTint="33"/>
          </w:tcPr>
          <w:p w14:paraId="7599BB02" w14:textId="77777777" w:rsidR="00C35035" w:rsidRPr="00C72009" w:rsidRDefault="00C35035" w:rsidP="009445D3">
            <w:pPr>
              <w:pStyle w:val="08-Tabelageral"/>
              <w:rPr>
                <w:rFonts w:cs="Arial"/>
                <w:szCs w:val="14"/>
              </w:rPr>
            </w:pPr>
            <w:r w:rsidRPr="00C72009">
              <w:rPr>
                <w:rFonts w:cs="Arial"/>
              </w:rPr>
              <w:t>(472,626)</w:t>
            </w:r>
          </w:p>
        </w:tc>
        <w:tc>
          <w:tcPr>
            <w:tcW w:w="1240" w:type="dxa"/>
            <w:shd w:val="clear" w:color="auto" w:fill="D9E2F3" w:themeFill="accent5" w:themeFillTint="33"/>
          </w:tcPr>
          <w:p w14:paraId="25A828F9" w14:textId="77777777" w:rsidR="00C35035" w:rsidRPr="00C72009" w:rsidRDefault="00C35035" w:rsidP="009445D3">
            <w:pPr>
              <w:pStyle w:val="08-Tabelageral"/>
              <w:rPr>
                <w:rFonts w:cs="Arial"/>
                <w:szCs w:val="14"/>
              </w:rPr>
            </w:pPr>
            <w:r w:rsidRPr="00C72009">
              <w:rPr>
                <w:rFonts w:cs="Arial"/>
              </w:rPr>
              <w:t>--</w:t>
            </w:r>
          </w:p>
        </w:tc>
        <w:tc>
          <w:tcPr>
            <w:tcW w:w="1241" w:type="dxa"/>
            <w:shd w:val="clear" w:color="auto" w:fill="D9E2F3" w:themeFill="accent5" w:themeFillTint="33"/>
          </w:tcPr>
          <w:p w14:paraId="3F38AC01" w14:textId="77777777" w:rsidR="00C35035" w:rsidRPr="00C72009" w:rsidRDefault="00C35035" w:rsidP="009445D3">
            <w:pPr>
              <w:pStyle w:val="08-Tabelageral"/>
              <w:rPr>
                <w:rFonts w:cs="Arial"/>
                <w:szCs w:val="14"/>
              </w:rPr>
            </w:pPr>
            <w:r w:rsidRPr="00C72009">
              <w:rPr>
                <w:rFonts w:cs="Arial"/>
              </w:rPr>
              <w:t>(481,625)</w:t>
            </w:r>
          </w:p>
        </w:tc>
      </w:tr>
      <w:tr w:rsidR="00C35035" w:rsidRPr="00C72009" w14:paraId="401B3B57" w14:textId="77777777" w:rsidTr="00C35035">
        <w:trPr>
          <w:trHeight w:val="238"/>
          <w:jc w:val="center"/>
        </w:trPr>
        <w:tc>
          <w:tcPr>
            <w:tcW w:w="4678" w:type="dxa"/>
            <w:shd w:val="clear" w:color="auto" w:fill="FFFFFF" w:themeFill="background1"/>
          </w:tcPr>
          <w:p w14:paraId="2893E7BB" w14:textId="77777777" w:rsidR="00C35035" w:rsidRPr="00C72009" w:rsidRDefault="00C35035" w:rsidP="009445D3">
            <w:pPr>
              <w:pStyle w:val="08-Tabelageral"/>
              <w:jc w:val="left"/>
              <w:rPr>
                <w:rFonts w:cs="Arial"/>
                <w:b/>
                <w:bCs/>
                <w:szCs w:val="14"/>
                <w:lang w:val="en-US"/>
              </w:rPr>
            </w:pPr>
            <w:r w:rsidRPr="00C72009">
              <w:rPr>
                <w:rFonts w:cs="Arial"/>
                <w:b/>
                <w:szCs w:val="14"/>
                <w:lang w:val="en-US"/>
              </w:rPr>
              <w:t>Net Income for the Period</w:t>
            </w:r>
          </w:p>
        </w:tc>
        <w:tc>
          <w:tcPr>
            <w:tcW w:w="1240" w:type="dxa"/>
            <w:shd w:val="clear" w:color="auto" w:fill="FFFFFF" w:themeFill="background1"/>
          </w:tcPr>
          <w:p w14:paraId="4D2DC620" w14:textId="77777777" w:rsidR="00C35035" w:rsidRPr="00C72009" w:rsidRDefault="00C35035" w:rsidP="009445D3">
            <w:pPr>
              <w:pStyle w:val="08-Tabelageral"/>
              <w:rPr>
                <w:rFonts w:cs="Arial"/>
                <w:b/>
                <w:szCs w:val="14"/>
              </w:rPr>
            </w:pPr>
            <w:r w:rsidRPr="00C72009">
              <w:rPr>
                <w:rFonts w:cs="Arial"/>
                <w:b/>
              </w:rPr>
              <w:t>2,752,953</w:t>
            </w:r>
          </w:p>
        </w:tc>
        <w:tc>
          <w:tcPr>
            <w:tcW w:w="1240" w:type="dxa"/>
            <w:shd w:val="clear" w:color="auto" w:fill="FFFFFF" w:themeFill="background1"/>
          </w:tcPr>
          <w:p w14:paraId="7016A79E" w14:textId="77777777" w:rsidR="00C35035" w:rsidRPr="00C72009" w:rsidRDefault="00C35035" w:rsidP="009445D3">
            <w:pPr>
              <w:pStyle w:val="08-Tabelageral"/>
              <w:rPr>
                <w:rFonts w:cs="Arial"/>
                <w:b/>
                <w:szCs w:val="14"/>
              </w:rPr>
            </w:pPr>
            <w:r w:rsidRPr="00C72009">
              <w:rPr>
                <w:rFonts w:cs="Arial"/>
                <w:b/>
              </w:rPr>
              <w:t>908,827</w:t>
            </w:r>
          </w:p>
        </w:tc>
        <w:tc>
          <w:tcPr>
            <w:tcW w:w="1240" w:type="dxa"/>
            <w:shd w:val="clear" w:color="auto" w:fill="FFFFFF" w:themeFill="background1"/>
          </w:tcPr>
          <w:p w14:paraId="30294B1D" w14:textId="77777777" w:rsidR="00C35035" w:rsidRPr="00C72009" w:rsidRDefault="00C35035" w:rsidP="009445D3">
            <w:pPr>
              <w:pStyle w:val="08-Tabelageral"/>
              <w:rPr>
                <w:rFonts w:cs="Arial"/>
                <w:b/>
                <w:szCs w:val="14"/>
              </w:rPr>
            </w:pPr>
            <w:r w:rsidRPr="00C72009">
              <w:rPr>
                <w:rFonts w:cs="Arial"/>
                <w:b/>
              </w:rPr>
              <w:t>(1,822,262)</w:t>
            </w:r>
          </w:p>
        </w:tc>
        <w:tc>
          <w:tcPr>
            <w:tcW w:w="1241" w:type="dxa"/>
            <w:shd w:val="clear" w:color="auto" w:fill="FFFFFF" w:themeFill="background1"/>
          </w:tcPr>
          <w:p w14:paraId="3B3374F9" w14:textId="77777777" w:rsidR="00C35035" w:rsidRPr="00C72009" w:rsidRDefault="00C35035" w:rsidP="009445D3">
            <w:pPr>
              <w:pStyle w:val="08-Tabelageral"/>
              <w:rPr>
                <w:rFonts w:cs="Arial"/>
                <w:b/>
                <w:szCs w:val="14"/>
              </w:rPr>
            </w:pPr>
            <w:r w:rsidRPr="00C72009">
              <w:rPr>
                <w:rFonts w:cs="Arial"/>
                <w:b/>
              </w:rPr>
              <w:t>1,839,518</w:t>
            </w:r>
          </w:p>
        </w:tc>
      </w:tr>
    </w:tbl>
    <w:p w14:paraId="6FC04C00" w14:textId="77777777" w:rsidR="00C35035" w:rsidRPr="00C72009" w:rsidRDefault="00C35035" w:rsidP="009445D3">
      <w:pPr>
        <w:spacing w:after="0" w:line="240" w:lineRule="auto"/>
        <w:rPr>
          <w:rFonts w:cs="Arial"/>
          <w:b/>
          <w:color w:val="1F4E79" w:themeColor="accent1" w:themeShade="80"/>
          <w:szCs w:val="18"/>
          <w:lang w:val="en-US"/>
        </w:rPr>
      </w:pPr>
    </w:p>
    <w:p w14:paraId="3F307C35" w14:textId="77777777" w:rsidR="00C35035" w:rsidRPr="00C72009" w:rsidRDefault="00C35035" w:rsidP="009445D3">
      <w:pPr>
        <w:spacing w:after="0" w:line="240" w:lineRule="auto"/>
        <w:rPr>
          <w:rFonts w:cs="Arial"/>
          <w:b/>
          <w:color w:val="1F4E79" w:themeColor="accent1" w:themeShade="80"/>
          <w:szCs w:val="18"/>
          <w:lang w:val="en-US"/>
        </w:rPr>
      </w:pPr>
      <w:r w:rsidRPr="00C72009">
        <w:rPr>
          <w:rFonts w:cs="Arial"/>
          <w:b/>
          <w:color w:val="1F4E79" w:themeColor="accent1" w:themeShade="80"/>
          <w:szCs w:val="18"/>
          <w:lang w:val="en-US"/>
        </w:rPr>
        <w:t>d) Balance sheet by segment</w:t>
      </w:r>
    </w:p>
    <w:p w14:paraId="4219DFC9" w14:textId="77777777" w:rsidR="00C35035" w:rsidRPr="00C72009" w:rsidRDefault="00C35035" w:rsidP="009445D3">
      <w:pPr>
        <w:pStyle w:val="05-Textonormal"/>
        <w:spacing w:after="0"/>
        <w:jc w:val="right"/>
        <w:rPr>
          <w:rFonts w:cs="Arial"/>
          <w:b/>
          <w:sz w:val="14"/>
          <w:lang w:val="en-US"/>
        </w:rPr>
      </w:pPr>
      <w:r w:rsidRPr="00C72009">
        <w:rPr>
          <w:rFonts w:cs="Arial"/>
          <w:b/>
          <w:sz w:val="14"/>
          <w:lang w:val="en-US"/>
        </w:rPr>
        <w:t>R$ thousand</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3119"/>
        <w:gridCol w:w="1630"/>
        <w:gridCol w:w="1630"/>
        <w:gridCol w:w="1630"/>
        <w:gridCol w:w="1630"/>
      </w:tblGrid>
      <w:tr w:rsidR="00C35035" w:rsidRPr="00C72009" w14:paraId="381586AA" w14:textId="77777777" w:rsidTr="00C35035">
        <w:trPr>
          <w:trHeight w:val="238"/>
          <w:jc w:val="center"/>
        </w:trPr>
        <w:tc>
          <w:tcPr>
            <w:tcW w:w="3119" w:type="dxa"/>
            <w:shd w:val="clear" w:color="auto" w:fill="D9E2F3" w:themeFill="accent5" w:themeFillTint="33"/>
          </w:tcPr>
          <w:p w14:paraId="75AAF663" w14:textId="77777777" w:rsidR="00C35035" w:rsidRPr="00C72009" w:rsidRDefault="00C35035" w:rsidP="009445D3">
            <w:pPr>
              <w:spacing w:after="0"/>
              <w:jc w:val="center"/>
              <w:rPr>
                <w:rFonts w:cs="Arial"/>
                <w:b/>
                <w:szCs w:val="18"/>
                <w:lang w:val="en-US"/>
              </w:rPr>
            </w:pPr>
          </w:p>
        </w:tc>
        <w:tc>
          <w:tcPr>
            <w:tcW w:w="6520" w:type="dxa"/>
            <w:gridSpan w:val="4"/>
            <w:tcBorders>
              <w:bottom w:val="single" w:sz="2" w:space="0" w:color="8EAADB" w:themeColor="accent5" w:themeTint="99"/>
            </w:tcBorders>
            <w:shd w:val="clear" w:color="auto" w:fill="D9E2F3" w:themeFill="accent5" w:themeFillTint="33"/>
          </w:tcPr>
          <w:p w14:paraId="3ABB2209" w14:textId="71AE0F29" w:rsidR="00C35035" w:rsidRPr="00C72009" w:rsidRDefault="009B56CB" w:rsidP="009445D3">
            <w:pPr>
              <w:spacing w:after="0"/>
              <w:jc w:val="center"/>
              <w:rPr>
                <w:rFonts w:cs="Arial"/>
                <w:b/>
                <w:szCs w:val="18"/>
              </w:rPr>
            </w:pPr>
            <w:proofErr w:type="spellStart"/>
            <w:r w:rsidRPr="00C72009">
              <w:rPr>
                <w:rFonts w:cs="Arial"/>
                <w:b/>
                <w:sz w:val="14"/>
                <w:szCs w:val="18"/>
              </w:rPr>
              <w:t>June</w:t>
            </w:r>
            <w:proofErr w:type="spellEnd"/>
            <w:r w:rsidRPr="00C72009">
              <w:rPr>
                <w:rFonts w:cs="Arial"/>
                <w:b/>
                <w:sz w:val="14"/>
                <w:szCs w:val="18"/>
              </w:rPr>
              <w:t xml:space="preserve"> 30, 2021</w:t>
            </w:r>
          </w:p>
        </w:tc>
      </w:tr>
      <w:tr w:rsidR="00C35035" w:rsidRPr="00C72009" w14:paraId="6F2802B2" w14:textId="77777777" w:rsidTr="00C35035">
        <w:trPr>
          <w:trHeight w:val="238"/>
          <w:jc w:val="center"/>
        </w:trPr>
        <w:tc>
          <w:tcPr>
            <w:tcW w:w="3119" w:type="dxa"/>
            <w:tcBorders>
              <w:bottom w:val="single" w:sz="2" w:space="0" w:color="8EAADB" w:themeColor="accent5" w:themeTint="99"/>
            </w:tcBorders>
            <w:shd w:val="clear" w:color="auto" w:fill="D9E2F3" w:themeFill="accent5" w:themeFillTint="33"/>
            <w:vAlign w:val="center"/>
          </w:tcPr>
          <w:p w14:paraId="2CDC07F8" w14:textId="77777777" w:rsidR="00C35035" w:rsidRPr="00C72009" w:rsidRDefault="00C35035" w:rsidP="009445D3">
            <w:pPr>
              <w:pStyle w:val="08-Tabelageral"/>
              <w:rPr>
                <w:rFonts w:cs="Arial"/>
                <w:b/>
              </w:rPr>
            </w:pP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2A7144" w14:textId="77777777" w:rsidR="00C35035" w:rsidRPr="00C72009" w:rsidRDefault="00C35035" w:rsidP="009445D3">
            <w:pPr>
              <w:pStyle w:val="08-Tabelageral"/>
              <w:rPr>
                <w:rFonts w:cs="Arial"/>
                <w:b/>
              </w:rPr>
            </w:pPr>
            <w:proofErr w:type="spellStart"/>
            <w:r w:rsidRPr="00C72009">
              <w:rPr>
                <w:rFonts w:cs="Arial"/>
                <w:b/>
              </w:rPr>
              <w:t>Insurance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47EBB5" w14:textId="77777777" w:rsidR="00C35035" w:rsidRPr="00C72009" w:rsidRDefault="00C35035" w:rsidP="009445D3">
            <w:pPr>
              <w:pStyle w:val="08-Tabelageral"/>
              <w:rPr>
                <w:rFonts w:cs="Arial"/>
                <w:b/>
              </w:rPr>
            </w:pPr>
            <w:proofErr w:type="spellStart"/>
            <w:r w:rsidRPr="00C72009">
              <w:rPr>
                <w:rFonts w:cs="Arial"/>
                <w:b/>
                <w:szCs w:val="12"/>
              </w:rPr>
              <w:t>Brokerage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2A6CD3" w14:textId="77777777" w:rsidR="00C35035" w:rsidRPr="00C72009" w:rsidRDefault="00C35035" w:rsidP="009445D3">
            <w:pPr>
              <w:pStyle w:val="08-Tabelageral"/>
              <w:rPr>
                <w:rFonts w:cs="Arial"/>
                <w:b/>
              </w:rPr>
            </w:pPr>
            <w:proofErr w:type="spellStart"/>
            <w:r w:rsidRPr="00C72009">
              <w:rPr>
                <w:rFonts w:cs="Arial"/>
                <w:b/>
              </w:rPr>
              <w:t>Intersegment</w:t>
            </w:r>
            <w:proofErr w:type="spellEnd"/>
            <w:r w:rsidRPr="00C72009">
              <w:rPr>
                <w:rFonts w:cs="Arial"/>
                <w:b/>
              </w:rPr>
              <w:t xml:space="preserve"> </w:t>
            </w:r>
            <w:proofErr w:type="spellStart"/>
            <w:r w:rsidRPr="00C72009">
              <w:rPr>
                <w:rFonts w:cs="Arial"/>
                <w:b/>
              </w:rPr>
              <w:t>transactions</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9DADF9" w14:textId="77777777" w:rsidR="00C35035" w:rsidRPr="00C72009" w:rsidRDefault="00C35035" w:rsidP="009445D3">
            <w:pPr>
              <w:pStyle w:val="08-Tabelageral"/>
              <w:rPr>
                <w:rFonts w:cs="Arial"/>
                <w:b/>
              </w:rPr>
            </w:pPr>
            <w:r w:rsidRPr="00C72009">
              <w:rPr>
                <w:rFonts w:cs="Arial"/>
                <w:b/>
              </w:rPr>
              <w:t>Total</w:t>
            </w:r>
          </w:p>
        </w:tc>
      </w:tr>
      <w:tr w:rsidR="00C35035" w:rsidRPr="00C72009" w14:paraId="07D2D81E" w14:textId="77777777" w:rsidTr="00C35035">
        <w:trPr>
          <w:trHeight w:hRule="exact" w:val="238"/>
          <w:jc w:val="center"/>
        </w:trPr>
        <w:tc>
          <w:tcPr>
            <w:tcW w:w="3119" w:type="dxa"/>
            <w:tcBorders>
              <w:top w:val="single" w:sz="2" w:space="0" w:color="8EAADB" w:themeColor="accent5" w:themeTint="99"/>
              <w:bottom w:val="nil"/>
            </w:tcBorders>
            <w:shd w:val="clear" w:color="auto" w:fill="FFFFFF" w:themeFill="background1"/>
          </w:tcPr>
          <w:p w14:paraId="6CFC4D50" w14:textId="77777777" w:rsidR="00C35035" w:rsidRPr="00C72009" w:rsidRDefault="00C35035" w:rsidP="009445D3">
            <w:pPr>
              <w:pStyle w:val="08-Tabelageral"/>
              <w:ind w:left="113"/>
              <w:jc w:val="left"/>
              <w:rPr>
                <w:rFonts w:cs="Arial"/>
                <w:bCs/>
              </w:rPr>
            </w:pPr>
            <w:proofErr w:type="spellStart"/>
            <w:r w:rsidRPr="00C72009">
              <w:rPr>
                <w:rFonts w:cs="Arial"/>
              </w:rPr>
              <w:t>Current</w:t>
            </w:r>
            <w:proofErr w:type="spellEnd"/>
            <w:r w:rsidRPr="00C72009">
              <w:rPr>
                <w:rFonts w:cs="Arial"/>
              </w:rPr>
              <w:t xml:space="preserve"> </w:t>
            </w:r>
            <w:proofErr w:type="spellStart"/>
            <w:r w:rsidRPr="00C72009">
              <w:rPr>
                <w:rFonts w:cs="Arial"/>
              </w:rPr>
              <w:t>assets</w:t>
            </w:r>
            <w:proofErr w:type="spellEnd"/>
          </w:p>
        </w:tc>
        <w:tc>
          <w:tcPr>
            <w:tcW w:w="1630" w:type="dxa"/>
            <w:tcBorders>
              <w:top w:val="single" w:sz="2" w:space="0" w:color="8EAADB" w:themeColor="accent5" w:themeTint="99"/>
              <w:bottom w:val="nil"/>
            </w:tcBorders>
            <w:shd w:val="clear" w:color="auto" w:fill="FFFFFF" w:themeFill="background1"/>
            <w:vAlign w:val="center"/>
          </w:tcPr>
          <w:p w14:paraId="262EF092" w14:textId="77777777" w:rsidR="00C35035" w:rsidRPr="00C72009" w:rsidRDefault="00C35035" w:rsidP="009445D3">
            <w:pPr>
              <w:spacing w:after="0" w:line="240" w:lineRule="auto"/>
              <w:jc w:val="right"/>
              <w:rPr>
                <w:rFonts w:eastAsia="Times New Roman" w:cs="Arial"/>
                <w:color w:val="000000"/>
                <w:sz w:val="14"/>
                <w:szCs w:val="14"/>
              </w:rPr>
            </w:pPr>
            <w:r w:rsidRPr="00C72009">
              <w:rPr>
                <w:rFonts w:cs="Arial"/>
                <w:sz w:val="14"/>
                <w:szCs w:val="14"/>
              </w:rPr>
              <w:t>1,414,736</w:t>
            </w:r>
          </w:p>
        </w:tc>
        <w:tc>
          <w:tcPr>
            <w:tcW w:w="1630" w:type="dxa"/>
            <w:tcBorders>
              <w:top w:val="single" w:sz="2" w:space="0" w:color="8EAADB" w:themeColor="accent5" w:themeTint="99"/>
              <w:bottom w:val="nil"/>
            </w:tcBorders>
            <w:shd w:val="clear" w:color="auto" w:fill="FFFFFF" w:themeFill="background1"/>
            <w:vAlign w:val="center"/>
          </w:tcPr>
          <w:p w14:paraId="71CFEA47" w14:textId="77777777" w:rsidR="00C35035" w:rsidRPr="00C72009" w:rsidRDefault="00C35035" w:rsidP="009445D3">
            <w:pPr>
              <w:pStyle w:val="08-Tabelageral"/>
              <w:rPr>
                <w:rFonts w:cs="Arial"/>
                <w:szCs w:val="14"/>
              </w:rPr>
            </w:pPr>
            <w:r w:rsidRPr="00C72009">
              <w:rPr>
                <w:rFonts w:cs="Arial"/>
                <w:szCs w:val="14"/>
              </w:rPr>
              <w:t>3,385,688</w:t>
            </w:r>
          </w:p>
        </w:tc>
        <w:tc>
          <w:tcPr>
            <w:tcW w:w="1630" w:type="dxa"/>
            <w:tcBorders>
              <w:top w:val="single" w:sz="2" w:space="0" w:color="8EAADB" w:themeColor="accent5" w:themeTint="99"/>
              <w:bottom w:val="nil"/>
            </w:tcBorders>
            <w:shd w:val="clear" w:color="auto" w:fill="FFFFFF" w:themeFill="background1"/>
            <w:vAlign w:val="center"/>
          </w:tcPr>
          <w:p w14:paraId="505B8C72" w14:textId="77777777" w:rsidR="00C35035" w:rsidRPr="00C72009" w:rsidRDefault="00C35035" w:rsidP="009445D3">
            <w:pPr>
              <w:pStyle w:val="08-Tabelageral"/>
              <w:rPr>
                <w:rFonts w:cs="Arial"/>
                <w:szCs w:val="14"/>
              </w:rPr>
            </w:pPr>
            <w:r w:rsidRPr="00C72009">
              <w:rPr>
                <w:rFonts w:cs="Arial"/>
                <w:szCs w:val="14"/>
              </w:rPr>
              <w:t>(1,034,828)</w:t>
            </w:r>
          </w:p>
        </w:tc>
        <w:tc>
          <w:tcPr>
            <w:tcW w:w="1630" w:type="dxa"/>
            <w:tcBorders>
              <w:top w:val="single" w:sz="2" w:space="0" w:color="8EAADB" w:themeColor="accent5" w:themeTint="99"/>
              <w:bottom w:val="nil"/>
            </w:tcBorders>
            <w:shd w:val="clear" w:color="auto" w:fill="FFFFFF" w:themeFill="background1"/>
            <w:vAlign w:val="center"/>
          </w:tcPr>
          <w:p w14:paraId="6327C58F" w14:textId="77777777" w:rsidR="00C35035" w:rsidRPr="00C72009" w:rsidRDefault="00C35035" w:rsidP="009445D3">
            <w:pPr>
              <w:pStyle w:val="08-Tabelageral"/>
              <w:rPr>
                <w:rFonts w:cs="Arial"/>
                <w:szCs w:val="14"/>
              </w:rPr>
            </w:pPr>
            <w:r w:rsidRPr="00C72009">
              <w:rPr>
                <w:rFonts w:cs="Arial"/>
                <w:szCs w:val="14"/>
              </w:rPr>
              <w:t>3,765,596</w:t>
            </w:r>
          </w:p>
        </w:tc>
      </w:tr>
      <w:tr w:rsidR="00C35035" w:rsidRPr="00C72009" w14:paraId="730BFC78" w14:textId="77777777" w:rsidTr="00C35035">
        <w:trPr>
          <w:trHeight w:hRule="exact" w:val="238"/>
          <w:jc w:val="center"/>
        </w:trPr>
        <w:tc>
          <w:tcPr>
            <w:tcW w:w="3119" w:type="dxa"/>
            <w:tcBorders>
              <w:top w:val="nil"/>
            </w:tcBorders>
            <w:shd w:val="clear" w:color="auto" w:fill="D9E2F3" w:themeFill="accent5" w:themeFillTint="33"/>
          </w:tcPr>
          <w:p w14:paraId="3EB9B038" w14:textId="77777777" w:rsidR="00C35035" w:rsidRPr="00C72009" w:rsidRDefault="00C35035" w:rsidP="009445D3">
            <w:pPr>
              <w:pStyle w:val="08-Tabelageral"/>
              <w:ind w:left="113"/>
              <w:jc w:val="left"/>
              <w:rPr>
                <w:rFonts w:cs="Arial"/>
                <w:bCs/>
              </w:rPr>
            </w:pPr>
            <w:r w:rsidRPr="00C72009">
              <w:rPr>
                <w:rFonts w:cs="Arial"/>
              </w:rPr>
              <w:t>Non-</w:t>
            </w:r>
            <w:proofErr w:type="spellStart"/>
            <w:r w:rsidRPr="00C72009">
              <w:rPr>
                <w:rFonts w:cs="Arial"/>
              </w:rPr>
              <w:t>current</w:t>
            </w:r>
            <w:proofErr w:type="spellEnd"/>
            <w:r w:rsidRPr="00C72009">
              <w:rPr>
                <w:rFonts w:cs="Arial"/>
              </w:rPr>
              <w:t xml:space="preserve"> </w:t>
            </w:r>
            <w:proofErr w:type="spellStart"/>
            <w:r w:rsidRPr="00C72009">
              <w:rPr>
                <w:rFonts w:cs="Arial"/>
              </w:rPr>
              <w:t>assets</w:t>
            </w:r>
            <w:proofErr w:type="spellEnd"/>
          </w:p>
        </w:tc>
        <w:tc>
          <w:tcPr>
            <w:tcW w:w="1630" w:type="dxa"/>
            <w:tcBorders>
              <w:top w:val="nil"/>
            </w:tcBorders>
            <w:shd w:val="clear" w:color="auto" w:fill="D9E2F3" w:themeFill="accent5" w:themeFillTint="33"/>
            <w:vAlign w:val="center"/>
          </w:tcPr>
          <w:p w14:paraId="74AA2C75" w14:textId="77777777" w:rsidR="00C35035" w:rsidRPr="00C72009" w:rsidRDefault="00C35035" w:rsidP="009445D3">
            <w:pPr>
              <w:jc w:val="right"/>
              <w:rPr>
                <w:rFonts w:cs="Arial"/>
                <w:color w:val="000000"/>
                <w:sz w:val="14"/>
                <w:szCs w:val="14"/>
              </w:rPr>
            </w:pPr>
            <w:r w:rsidRPr="00C72009">
              <w:rPr>
                <w:rFonts w:cs="Arial"/>
                <w:sz w:val="14"/>
                <w:szCs w:val="14"/>
              </w:rPr>
              <w:t>13,213,405</w:t>
            </w:r>
          </w:p>
        </w:tc>
        <w:tc>
          <w:tcPr>
            <w:tcW w:w="1630" w:type="dxa"/>
            <w:tcBorders>
              <w:top w:val="nil"/>
            </w:tcBorders>
            <w:shd w:val="clear" w:color="auto" w:fill="D9E2F3" w:themeFill="accent5" w:themeFillTint="33"/>
            <w:vAlign w:val="center"/>
          </w:tcPr>
          <w:p w14:paraId="3F7875B9" w14:textId="77777777" w:rsidR="00C35035" w:rsidRPr="00C72009" w:rsidRDefault="00C35035" w:rsidP="009445D3">
            <w:pPr>
              <w:pStyle w:val="08-Tabelageral"/>
              <w:rPr>
                <w:rFonts w:cs="Arial"/>
                <w:szCs w:val="14"/>
              </w:rPr>
            </w:pPr>
            <w:r w:rsidRPr="00C72009">
              <w:rPr>
                <w:rFonts w:cs="Arial"/>
                <w:szCs w:val="14"/>
              </w:rPr>
              <w:t>886,532</w:t>
            </w:r>
          </w:p>
        </w:tc>
        <w:tc>
          <w:tcPr>
            <w:tcW w:w="1630" w:type="dxa"/>
            <w:tcBorders>
              <w:top w:val="nil"/>
            </w:tcBorders>
            <w:shd w:val="clear" w:color="auto" w:fill="D9E2F3" w:themeFill="accent5" w:themeFillTint="33"/>
            <w:vAlign w:val="center"/>
          </w:tcPr>
          <w:p w14:paraId="0B48FF5F" w14:textId="77777777" w:rsidR="00C35035" w:rsidRPr="00C72009" w:rsidRDefault="00C35035" w:rsidP="009445D3">
            <w:pPr>
              <w:pStyle w:val="08-Tabelageral"/>
              <w:rPr>
                <w:rFonts w:cs="Arial"/>
                <w:szCs w:val="14"/>
              </w:rPr>
            </w:pPr>
            <w:r w:rsidRPr="00C72009">
              <w:rPr>
                <w:rFonts w:cs="Arial"/>
                <w:szCs w:val="14"/>
              </w:rPr>
              <w:t>(6,482,590)</w:t>
            </w:r>
          </w:p>
        </w:tc>
        <w:tc>
          <w:tcPr>
            <w:tcW w:w="1630" w:type="dxa"/>
            <w:tcBorders>
              <w:top w:val="nil"/>
            </w:tcBorders>
            <w:shd w:val="clear" w:color="auto" w:fill="D9E2F3" w:themeFill="accent5" w:themeFillTint="33"/>
            <w:vAlign w:val="center"/>
          </w:tcPr>
          <w:p w14:paraId="0A7985BB" w14:textId="77777777" w:rsidR="00C35035" w:rsidRPr="00C72009" w:rsidRDefault="00C35035" w:rsidP="009445D3">
            <w:pPr>
              <w:pStyle w:val="08-Tabelageral"/>
              <w:rPr>
                <w:rFonts w:cs="Arial"/>
                <w:szCs w:val="14"/>
              </w:rPr>
            </w:pPr>
            <w:r w:rsidRPr="00C72009">
              <w:rPr>
                <w:rFonts w:cs="Arial"/>
                <w:szCs w:val="14"/>
              </w:rPr>
              <w:t>7,617,347</w:t>
            </w:r>
          </w:p>
        </w:tc>
      </w:tr>
      <w:tr w:rsidR="00C35035" w:rsidRPr="00C72009" w14:paraId="57EEBFC5" w14:textId="77777777" w:rsidTr="00C35035">
        <w:trPr>
          <w:trHeight w:hRule="exact" w:val="238"/>
          <w:jc w:val="center"/>
        </w:trPr>
        <w:tc>
          <w:tcPr>
            <w:tcW w:w="3119" w:type="dxa"/>
            <w:shd w:val="clear" w:color="auto" w:fill="FFFFFF" w:themeFill="background1"/>
          </w:tcPr>
          <w:p w14:paraId="2DE187DF" w14:textId="77777777" w:rsidR="00C35035" w:rsidRPr="00C72009" w:rsidRDefault="00C35035" w:rsidP="009445D3">
            <w:pPr>
              <w:pStyle w:val="08-Tabelageral"/>
              <w:jc w:val="left"/>
              <w:rPr>
                <w:rFonts w:cs="Arial"/>
                <w:b/>
              </w:rPr>
            </w:pPr>
            <w:r w:rsidRPr="00C72009">
              <w:rPr>
                <w:rFonts w:cs="Arial"/>
                <w:b/>
              </w:rPr>
              <w:t xml:space="preserve">Total </w:t>
            </w:r>
            <w:proofErr w:type="spellStart"/>
            <w:r w:rsidRPr="00C72009">
              <w:rPr>
                <w:rFonts w:cs="Arial"/>
                <w:b/>
              </w:rPr>
              <w:t>assets</w:t>
            </w:r>
            <w:proofErr w:type="spellEnd"/>
          </w:p>
        </w:tc>
        <w:tc>
          <w:tcPr>
            <w:tcW w:w="1630" w:type="dxa"/>
            <w:shd w:val="clear" w:color="auto" w:fill="FFFFFF" w:themeFill="background1"/>
            <w:vAlign w:val="center"/>
          </w:tcPr>
          <w:p w14:paraId="40264EA7" w14:textId="77777777" w:rsidR="00C35035" w:rsidRPr="00C72009" w:rsidRDefault="00C35035" w:rsidP="009445D3">
            <w:pPr>
              <w:jc w:val="right"/>
              <w:rPr>
                <w:rFonts w:cs="Arial"/>
                <w:b/>
                <w:color w:val="000000"/>
                <w:sz w:val="14"/>
                <w:szCs w:val="14"/>
              </w:rPr>
            </w:pPr>
            <w:r w:rsidRPr="00C72009">
              <w:rPr>
                <w:rFonts w:cs="Arial"/>
                <w:b/>
                <w:sz w:val="14"/>
                <w:szCs w:val="14"/>
              </w:rPr>
              <w:t>14,628,141</w:t>
            </w:r>
          </w:p>
        </w:tc>
        <w:tc>
          <w:tcPr>
            <w:tcW w:w="1630" w:type="dxa"/>
            <w:shd w:val="clear" w:color="auto" w:fill="FFFFFF" w:themeFill="background1"/>
            <w:vAlign w:val="center"/>
          </w:tcPr>
          <w:p w14:paraId="18A431F0" w14:textId="77777777" w:rsidR="00C35035" w:rsidRPr="00C72009" w:rsidRDefault="00C35035" w:rsidP="009445D3">
            <w:pPr>
              <w:pStyle w:val="08-Tabelageral"/>
              <w:rPr>
                <w:rFonts w:cs="Arial"/>
                <w:b/>
                <w:szCs w:val="14"/>
              </w:rPr>
            </w:pPr>
            <w:r w:rsidRPr="00C72009">
              <w:rPr>
                <w:rFonts w:cs="Arial"/>
                <w:b/>
                <w:szCs w:val="14"/>
              </w:rPr>
              <w:t>4,272,220</w:t>
            </w:r>
          </w:p>
        </w:tc>
        <w:tc>
          <w:tcPr>
            <w:tcW w:w="1630" w:type="dxa"/>
            <w:shd w:val="clear" w:color="auto" w:fill="FFFFFF" w:themeFill="background1"/>
            <w:vAlign w:val="center"/>
          </w:tcPr>
          <w:p w14:paraId="6E1C92C9" w14:textId="77777777" w:rsidR="00C35035" w:rsidRPr="00C72009" w:rsidRDefault="00C35035" w:rsidP="009445D3">
            <w:pPr>
              <w:pStyle w:val="08-Tabelageral"/>
              <w:rPr>
                <w:rFonts w:cs="Arial"/>
                <w:b/>
                <w:szCs w:val="14"/>
              </w:rPr>
            </w:pPr>
            <w:r w:rsidRPr="00C72009">
              <w:rPr>
                <w:rFonts w:cs="Arial"/>
                <w:b/>
                <w:szCs w:val="14"/>
              </w:rPr>
              <w:t>(7,517,418)</w:t>
            </w:r>
          </w:p>
        </w:tc>
        <w:tc>
          <w:tcPr>
            <w:tcW w:w="1630" w:type="dxa"/>
            <w:shd w:val="clear" w:color="auto" w:fill="FFFFFF" w:themeFill="background1"/>
            <w:vAlign w:val="center"/>
          </w:tcPr>
          <w:p w14:paraId="5938179D" w14:textId="77777777" w:rsidR="00C35035" w:rsidRPr="00C72009" w:rsidRDefault="00C35035" w:rsidP="009445D3">
            <w:pPr>
              <w:pStyle w:val="08-Tabelageral"/>
              <w:rPr>
                <w:rFonts w:cs="Arial"/>
                <w:b/>
                <w:szCs w:val="14"/>
              </w:rPr>
            </w:pPr>
            <w:r w:rsidRPr="00C72009">
              <w:rPr>
                <w:rFonts w:cs="Arial"/>
                <w:b/>
                <w:szCs w:val="14"/>
              </w:rPr>
              <w:t>11,382,943</w:t>
            </w:r>
          </w:p>
        </w:tc>
      </w:tr>
      <w:tr w:rsidR="00C35035" w:rsidRPr="00C72009" w14:paraId="59ACB95B" w14:textId="77777777" w:rsidTr="00C35035">
        <w:trPr>
          <w:trHeight w:hRule="exact" w:val="238"/>
          <w:jc w:val="center"/>
        </w:trPr>
        <w:tc>
          <w:tcPr>
            <w:tcW w:w="3119" w:type="dxa"/>
            <w:shd w:val="clear" w:color="auto" w:fill="D9E2F3" w:themeFill="accent5" w:themeFillTint="33"/>
          </w:tcPr>
          <w:p w14:paraId="7D3FCB52" w14:textId="77777777" w:rsidR="00C35035" w:rsidRPr="00C72009" w:rsidRDefault="00C35035" w:rsidP="009445D3">
            <w:pPr>
              <w:pStyle w:val="08-Tabelageral"/>
              <w:ind w:left="113"/>
              <w:jc w:val="left"/>
              <w:rPr>
                <w:rFonts w:cs="Arial"/>
                <w:bCs/>
              </w:rPr>
            </w:pPr>
            <w:proofErr w:type="spellStart"/>
            <w:r w:rsidRPr="00C72009">
              <w:rPr>
                <w:rFonts w:cs="Arial"/>
              </w:rPr>
              <w:t>Current</w:t>
            </w:r>
            <w:proofErr w:type="spellEnd"/>
            <w:r w:rsidRPr="00C72009">
              <w:rPr>
                <w:rFonts w:cs="Arial"/>
              </w:rPr>
              <w:t xml:space="preserve"> </w:t>
            </w:r>
            <w:proofErr w:type="spellStart"/>
            <w:r w:rsidRPr="00C72009">
              <w:rPr>
                <w:rFonts w:cs="Arial"/>
              </w:rPr>
              <w:t>liabilities</w:t>
            </w:r>
            <w:proofErr w:type="spellEnd"/>
          </w:p>
        </w:tc>
        <w:tc>
          <w:tcPr>
            <w:tcW w:w="1630" w:type="dxa"/>
            <w:shd w:val="clear" w:color="auto" w:fill="D9E2F3" w:themeFill="accent5" w:themeFillTint="33"/>
            <w:vAlign w:val="center"/>
          </w:tcPr>
          <w:p w14:paraId="1367F211" w14:textId="77777777" w:rsidR="00C35035" w:rsidRPr="00C72009" w:rsidRDefault="00C35035" w:rsidP="009445D3">
            <w:pPr>
              <w:jc w:val="right"/>
              <w:rPr>
                <w:rFonts w:cs="Arial"/>
                <w:color w:val="000000"/>
                <w:sz w:val="14"/>
                <w:szCs w:val="14"/>
              </w:rPr>
            </w:pPr>
            <w:r w:rsidRPr="00C72009">
              <w:rPr>
                <w:rFonts w:cs="Arial"/>
                <w:sz w:val="14"/>
                <w:szCs w:val="14"/>
              </w:rPr>
              <w:t>1,066,240</w:t>
            </w:r>
          </w:p>
        </w:tc>
        <w:tc>
          <w:tcPr>
            <w:tcW w:w="1630" w:type="dxa"/>
            <w:shd w:val="clear" w:color="auto" w:fill="D9E2F3" w:themeFill="accent5" w:themeFillTint="33"/>
            <w:vAlign w:val="center"/>
          </w:tcPr>
          <w:p w14:paraId="15BE3199" w14:textId="77777777" w:rsidR="00C35035" w:rsidRPr="00C72009" w:rsidRDefault="00C35035" w:rsidP="009445D3">
            <w:pPr>
              <w:pStyle w:val="08-Tabelageral"/>
              <w:rPr>
                <w:rFonts w:cs="Arial"/>
                <w:szCs w:val="14"/>
              </w:rPr>
            </w:pPr>
            <w:r w:rsidRPr="00C72009">
              <w:rPr>
                <w:rFonts w:cs="Arial"/>
                <w:szCs w:val="14"/>
              </w:rPr>
              <w:t>2,582,927</w:t>
            </w:r>
          </w:p>
        </w:tc>
        <w:tc>
          <w:tcPr>
            <w:tcW w:w="1630" w:type="dxa"/>
            <w:shd w:val="clear" w:color="auto" w:fill="D9E2F3" w:themeFill="accent5" w:themeFillTint="33"/>
            <w:vAlign w:val="center"/>
          </w:tcPr>
          <w:p w14:paraId="3C816FA2" w14:textId="77777777" w:rsidR="00C35035" w:rsidRPr="00C72009" w:rsidRDefault="00C35035" w:rsidP="009445D3">
            <w:pPr>
              <w:pStyle w:val="08-Tabelageral"/>
              <w:rPr>
                <w:rFonts w:cs="Arial"/>
                <w:szCs w:val="14"/>
              </w:rPr>
            </w:pPr>
            <w:r w:rsidRPr="00C72009">
              <w:rPr>
                <w:rFonts w:cs="Arial"/>
                <w:szCs w:val="14"/>
              </w:rPr>
              <w:t>(1,034,827)</w:t>
            </w:r>
          </w:p>
        </w:tc>
        <w:tc>
          <w:tcPr>
            <w:tcW w:w="1630" w:type="dxa"/>
            <w:shd w:val="clear" w:color="auto" w:fill="D9E2F3" w:themeFill="accent5" w:themeFillTint="33"/>
            <w:vAlign w:val="center"/>
          </w:tcPr>
          <w:p w14:paraId="4CA46468" w14:textId="77777777" w:rsidR="00C35035" w:rsidRPr="00C72009" w:rsidRDefault="00C35035" w:rsidP="009445D3">
            <w:pPr>
              <w:pStyle w:val="08-Tabelageral"/>
              <w:rPr>
                <w:rFonts w:cs="Arial"/>
                <w:szCs w:val="14"/>
              </w:rPr>
            </w:pPr>
            <w:r w:rsidRPr="00C72009">
              <w:rPr>
                <w:rFonts w:cs="Arial"/>
                <w:szCs w:val="14"/>
              </w:rPr>
              <w:t>2,614,340</w:t>
            </w:r>
          </w:p>
        </w:tc>
      </w:tr>
      <w:tr w:rsidR="00C35035" w:rsidRPr="00C72009" w14:paraId="44293D6E" w14:textId="77777777" w:rsidTr="00C35035">
        <w:trPr>
          <w:trHeight w:hRule="exact" w:val="238"/>
          <w:jc w:val="center"/>
        </w:trPr>
        <w:tc>
          <w:tcPr>
            <w:tcW w:w="3119" w:type="dxa"/>
            <w:shd w:val="clear" w:color="auto" w:fill="FFFFFF" w:themeFill="background1"/>
          </w:tcPr>
          <w:p w14:paraId="524FAE27" w14:textId="77777777" w:rsidR="00C35035" w:rsidRPr="00C72009" w:rsidRDefault="00C35035" w:rsidP="009445D3">
            <w:pPr>
              <w:pStyle w:val="08-Tabelageral"/>
              <w:ind w:left="113"/>
              <w:jc w:val="left"/>
              <w:rPr>
                <w:rFonts w:cs="Arial"/>
                <w:bCs/>
              </w:rPr>
            </w:pPr>
            <w:r w:rsidRPr="00C72009">
              <w:rPr>
                <w:rFonts w:cs="Arial"/>
              </w:rPr>
              <w:t>Non-</w:t>
            </w:r>
            <w:proofErr w:type="spellStart"/>
            <w:r w:rsidRPr="00C72009">
              <w:rPr>
                <w:rFonts w:cs="Arial"/>
              </w:rPr>
              <w:t>current</w:t>
            </w:r>
            <w:proofErr w:type="spellEnd"/>
            <w:r w:rsidRPr="00C72009">
              <w:rPr>
                <w:rFonts w:cs="Arial"/>
              </w:rPr>
              <w:t xml:space="preserve"> </w:t>
            </w:r>
            <w:proofErr w:type="spellStart"/>
            <w:r w:rsidRPr="00C72009">
              <w:rPr>
                <w:rFonts w:cs="Arial"/>
              </w:rPr>
              <w:t>liabilities</w:t>
            </w:r>
            <w:proofErr w:type="spellEnd"/>
          </w:p>
        </w:tc>
        <w:tc>
          <w:tcPr>
            <w:tcW w:w="1630" w:type="dxa"/>
            <w:shd w:val="clear" w:color="auto" w:fill="FFFFFF" w:themeFill="background1"/>
            <w:vAlign w:val="center"/>
          </w:tcPr>
          <w:p w14:paraId="55D8DCB1" w14:textId="77777777" w:rsidR="00C35035" w:rsidRPr="00C72009" w:rsidRDefault="00C35035" w:rsidP="009445D3">
            <w:pPr>
              <w:jc w:val="right"/>
              <w:rPr>
                <w:rFonts w:cs="Arial"/>
                <w:color w:val="000000"/>
                <w:sz w:val="14"/>
                <w:szCs w:val="14"/>
              </w:rPr>
            </w:pPr>
            <w:r w:rsidRPr="00C72009">
              <w:rPr>
                <w:rFonts w:cs="Arial"/>
                <w:sz w:val="14"/>
                <w:szCs w:val="14"/>
              </w:rPr>
              <w:t>229,219</w:t>
            </w:r>
          </w:p>
        </w:tc>
        <w:tc>
          <w:tcPr>
            <w:tcW w:w="1630" w:type="dxa"/>
            <w:shd w:val="clear" w:color="auto" w:fill="FFFFFF" w:themeFill="background1"/>
            <w:vAlign w:val="center"/>
          </w:tcPr>
          <w:p w14:paraId="7B9759EC" w14:textId="77777777" w:rsidR="00C35035" w:rsidRPr="00C72009" w:rsidRDefault="00C35035" w:rsidP="009445D3">
            <w:pPr>
              <w:pStyle w:val="08-Tabelageral"/>
              <w:rPr>
                <w:rFonts w:cs="Arial"/>
                <w:szCs w:val="14"/>
              </w:rPr>
            </w:pPr>
            <w:r w:rsidRPr="00C72009">
              <w:rPr>
                <w:rFonts w:cs="Arial"/>
                <w:szCs w:val="14"/>
              </w:rPr>
              <w:t>1,642,385</w:t>
            </w:r>
          </w:p>
        </w:tc>
        <w:tc>
          <w:tcPr>
            <w:tcW w:w="1630" w:type="dxa"/>
            <w:shd w:val="clear" w:color="auto" w:fill="FFFFFF" w:themeFill="background1"/>
            <w:vAlign w:val="center"/>
          </w:tcPr>
          <w:p w14:paraId="7861BAF3" w14:textId="77777777" w:rsidR="00C35035" w:rsidRPr="00C72009" w:rsidRDefault="00C35035" w:rsidP="009445D3">
            <w:pPr>
              <w:pStyle w:val="08-Tabelageral"/>
              <w:rPr>
                <w:rFonts w:cs="Arial"/>
                <w:szCs w:val="14"/>
              </w:rPr>
            </w:pPr>
            <w:r w:rsidRPr="00C72009">
              <w:rPr>
                <w:rFonts w:cs="Arial"/>
                <w:szCs w:val="14"/>
              </w:rPr>
              <w:t>--</w:t>
            </w:r>
          </w:p>
        </w:tc>
        <w:tc>
          <w:tcPr>
            <w:tcW w:w="1630" w:type="dxa"/>
            <w:shd w:val="clear" w:color="auto" w:fill="FFFFFF" w:themeFill="background1"/>
            <w:vAlign w:val="center"/>
          </w:tcPr>
          <w:p w14:paraId="584E052C" w14:textId="77777777" w:rsidR="00C35035" w:rsidRPr="00C72009" w:rsidRDefault="00C35035" w:rsidP="009445D3">
            <w:pPr>
              <w:pStyle w:val="08-Tabelageral"/>
              <w:rPr>
                <w:rFonts w:cs="Arial"/>
                <w:szCs w:val="14"/>
              </w:rPr>
            </w:pPr>
            <w:r w:rsidRPr="00C72009">
              <w:rPr>
                <w:rFonts w:cs="Arial"/>
                <w:szCs w:val="14"/>
              </w:rPr>
              <w:t>1,871,604</w:t>
            </w:r>
          </w:p>
        </w:tc>
      </w:tr>
      <w:tr w:rsidR="00C35035" w:rsidRPr="00C72009" w14:paraId="1B3B43EF" w14:textId="77777777" w:rsidTr="00C35035">
        <w:trPr>
          <w:trHeight w:hRule="exact" w:val="238"/>
          <w:jc w:val="center"/>
        </w:trPr>
        <w:tc>
          <w:tcPr>
            <w:tcW w:w="3119" w:type="dxa"/>
            <w:shd w:val="clear" w:color="auto" w:fill="D9E2F3" w:themeFill="accent5" w:themeFillTint="33"/>
          </w:tcPr>
          <w:p w14:paraId="7D2673A2" w14:textId="77777777" w:rsidR="00C35035" w:rsidRPr="00C72009" w:rsidRDefault="00C35035" w:rsidP="009445D3">
            <w:pPr>
              <w:pStyle w:val="08-Tabelageral"/>
              <w:ind w:left="113"/>
              <w:jc w:val="left"/>
              <w:rPr>
                <w:rFonts w:cs="Arial"/>
                <w:bCs/>
              </w:rPr>
            </w:pPr>
            <w:proofErr w:type="spellStart"/>
            <w:r w:rsidRPr="00C72009">
              <w:rPr>
                <w:rFonts w:cs="Arial"/>
              </w:rPr>
              <w:t>Equity</w:t>
            </w:r>
            <w:proofErr w:type="spellEnd"/>
          </w:p>
        </w:tc>
        <w:tc>
          <w:tcPr>
            <w:tcW w:w="1630" w:type="dxa"/>
            <w:shd w:val="clear" w:color="auto" w:fill="D9E2F3" w:themeFill="accent5" w:themeFillTint="33"/>
            <w:vAlign w:val="center"/>
          </w:tcPr>
          <w:p w14:paraId="472F036A" w14:textId="77777777" w:rsidR="00C35035" w:rsidRPr="00C72009" w:rsidRDefault="00C35035" w:rsidP="009445D3">
            <w:pPr>
              <w:jc w:val="right"/>
              <w:rPr>
                <w:rFonts w:cs="Arial"/>
                <w:color w:val="000000"/>
                <w:sz w:val="14"/>
                <w:szCs w:val="14"/>
              </w:rPr>
            </w:pPr>
            <w:r w:rsidRPr="00C72009">
              <w:rPr>
                <w:rFonts w:cs="Arial"/>
                <w:sz w:val="14"/>
                <w:szCs w:val="14"/>
              </w:rPr>
              <w:t>13,332,682</w:t>
            </w:r>
          </w:p>
        </w:tc>
        <w:tc>
          <w:tcPr>
            <w:tcW w:w="1630" w:type="dxa"/>
            <w:shd w:val="clear" w:color="auto" w:fill="D9E2F3" w:themeFill="accent5" w:themeFillTint="33"/>
            <w:vAlign w:val="center"/>
          </w:tcPr>
          <w:p w14:paraId="71A2D332" w14:textId="77777777" w:rsidR="00C35035" w:rsidRPr="00C72009" w:rsidRDefault="00C35035" w:rsidP="009445D3">
            <w:pPr>
              <w:pStyle w:val="08-Tabelageral"/>
              <w:rPr>
                <w:rFonts w:cs="Arial"/>
                <w:szCs w:val="14"/>
              </w:rPr>
            </w:pPr>
            <w:r w:rsidRPr="00C72009">
              <w:rPr>
                <w:rFonts w:cs="Arial"/>
                <w:szCs w:val="14"/>
              </w:rPr>
              <w:t>46,908</w:t>
            </w:r>
          </w:p>
        </w:tc>
        <w:tc>
          <w:tcPr>
            <w:tcW w:w="1630" w:type="dxa"/>
            <w:shd w:val="clear" w:color="auto" w:fill="D9E2F3" w:themeFill="accent5" w:themeFillTint="33"/>
            <w:vAlign w:val="center"/>
          </w:tcPr>
          <w:p w14:paraId="0E8D0F44" w14:textId="77777777" w:rsidR="00C35035" w:rsidRPr="00C72009" w:rsidRDefault="00C35035" w:rsidP="009445D3">
            <w:pPr>
              <w:pStyle w:val="08-Tabelageral"/>
              <w:rPr>
                <w:rFonts w:cs="Arial"/>
                <w:szCs w:val="14"/>
              </w:rPr>
            </w:pPr>
            <w:r w:rsidRPr="00C72009">
              <w:rPr>
                <w:rFonts w:cs="Arial"/>
                <w:szCs w:val="14"/>
              </w:rPr>
              <w:t>(6,482,591)</w:t>
            </w:r>
          </w:p>
        </w:tc>
        <w:tc>
          <w:tcPr>
            <w:tcW w:w="1630" w:type="dxa"/>
            <w:shd w:val="clear" w:color="auto" w:fill="D9E2F3" w:themeFill="accent5" w:themeFillTint="33"/>
            <w:vAlign w:val="center"/>
          </w:tcPr>
          <w:p w14:paraId="548F5EF8" w14:textId="77777777" w:rsidR="00C35035" w:rsidRPr="00C72009" w:rsidRDefault="00C35035" w:rsidP="009445D3">
            <w:pPr>
              <w:pStyle w:val="08-Tabelageral"/>
              <w:rPr>
                <w:rFonts w:cs="Arial"/>
                <w:szCs w:val="14"/>
              </w:rPr>
            </w:pPr>
            <w:r w:rsidRPr="00C72009">
              <w:rPr>
                <w:rFonts w:cs="Arial"/>
                <w:szCs w:val="14"/>
              </w:rPr>
              <w:t>6,896,999</w:t>
            </w:r>
          </w:p>
        </w:tc>
      </w:tr>
      <w:tr w:rsidR="00C35035" w:rsidRPr="00C72009" w14:paraId="78F7C62E" w14:textId="77777777" w:rsidTr="00C35035">
        <w:trPr>
          <w:trHeight w:hRule="exact" w:val="238"/>
          <w:jc w:val="center"/>
        </w:trPr>
        <w:tc>
          <w:tcPr>
            <w:tcW w:w="3119" w:type="dxa"/>
            <w:shd w:val="clear" w:color="auto" w:fill="FFFFFF" w:themeFill="background1"/>
          </w:tcPr>
          <w:p w14:paraId="4BA9FA9F" w14:textId="77777777" w:rsidR="00C35035" w:rsidRPr="00C72009" w:rsidRDefault="00C35035" w:rsidP="009445D3">
            <w:pPr>
              <w:pStyle w:val="08-Tabelageral"/>
              <w:jc w:val="left"/>
              <w:rPr>
                <w:rFonts w:cs="Arial"/>
                <w:b/>
              </w:rPr>
            </w:pPr>
            <w:r w:rsidRPr="00C72009">
              <w:rPr>
                <w:rFonts w:cs="Arial"/>
                <w:b/>
              </w:rPr>
              <w:t xml:space="preserve">Total </w:t>
            </w:r>
            <w:proofErr w:type="spellStart"/>
            <w:r w:rsidRPr="00C72009">
              <w:rPr>
                <w:rFonts w:cs="Arial"/>
                <w:b/>
              </w:rPr>
              <w:t>liabilities</w:t>
            </w:r>
            <w:proofErr w:type="spellEnd"/>
            <w:r w:rsidRPr="00C72009">
              <w:rPr>
                <w:rFonts w:cs="Arial"/>
                <w:b/>
              </w:rPr>
              <w:t xml:space="preserve"> </w:t>
            </w:r>
            <w:proofErr w:type="spellStart"/>
            <w:r w:rsidRPr="00C72009">
              <w:rPr>
                <w:rFonts w:cs="Arial"/>
                <w:b/>
              </w:rPr>
              <w:t>and</w:t>
            </w:r>
            <w:proofErr w:type="spellEnd"/>
            <w:r w:rsidRPr="00C72009">
              <w:rPr>
                <w:rFonts w:cs="Arial"/>
                <w:b/>
              </w:rPr>
              <w:t xml:space="preserve"> </w:t>
            </w:r>
            <w:proofErr w:type="spellStart"/>
            <w:r w:rsidRPr="00C72009">
              <w:rPr>
                <w:rFonts w:cs="Arial"/>
                <w:b/>
              </w:rPr>
              <w:t>equity</w:t>
            </w:r>
            <w:proofErr w:type="spellEnd"/>
          </w:p>
        </w:tc>
        <w:tc>
          <w:tcPr>
            <w:tcW w:w="1630" w:type="dxa"/>
            <w:shd w:val="clear" w:color="auto" w:fill="FFFFFF" w:themeFill="background1"/>
            <w:vAlign w:val="center"/>
          </w:tcPr>
          <w:p w14:paraId="53007496" w14:textId="77777777" w:rsidR="00C35035" w:rsidRPr="00C72009" w:rsidRDefault="00C35035" w:rsidP="009445D3">
            <w:pPr>
              <w:jc w:val="right"/>
              <w:rPr>
                <w:rFonts w:cs="Arial"/>
                <w:b/>
                <w:color w:val="000000"/>
                <w:sz w:val="14"/>
                <w:szCs w:val="14"/>
              </w:rPr>
            </w:pPr>
            <w:r w:rsidRPr="00C72009">
              <w:rPr>
                <w:rFonts w:cs="Arial"/>
                <w:b/>
                <w:sz w:val="14"/>
                <w:szCs w:val="14"/>
              </w:rPr>
              <w:t>14,628,141</w:t>
            </w:r>
          </w:p>
        </w:tc>
        <w:tc>
          <w:tcPr>
            <w:tcW w:w="1630" w:type="dxa"/>
            <w:shd w:val="clear" w:color="auto" w:fill="FFFFFF" w:themeFill="background1"/>
            <w:vAlign w:val="center"/>
          </w:tcPr>
          <w:p w14:paraId="53857BA1" w14:textId="77777777" w:rsidR="00C35035" w:rsidRPr="00C72009" w:rsidRDefault="00C35035" w:rsidP="009445D3">
            <w:pPr>
              <w:pStyle w:val="08-Tabelageral"/>
              <w:rPr>
                <w:rFonts w:cs="Arial"/>
                <w:b/>
                <w:szCs w:val="14"/>
              </w:rPr>
            </w:pPr>
            <w:r w:rsidRPr="00C72009">
              <w:rPr>
                <w:rFonts w:cs="Arial"/>
                <w:b/>
                <w:szCs w:val="14"/>
              </w:rPr>
              <w:t>4,272,220</w:t>
            </w:r>
          </w:p>
        </w:tc>
        <w:tc>
          <w:tcPr>
            <w:tcW w:w="1630" w:type="dxa"/>
            <w:shd w:val="clear" w:color="auto" w:fill="FFFFFF" w:themeFill="background1"/>
            <w:vAlign w:val="center"/>
          </w:tcPr>
          <w:p w14:paraId="42E4A0DC" w14:textId="77777777" w:rsidR="00C35035" w:rsidRPr="00C72009" w:rsidRDefault="00C35035" w:rsidP="009445D3">
            <w:pPr>
              <w:pStyle w:val="08-Tabelageral"/>
              <w:rPr>
                <w:rFonts w:cs="Arial"/>
                <w:b/>
                <w:szCs w:val="14"/>
              </w:rPr>
            </w:pPr>
            <w:r w:rsidRPr="00C72009">
              <w:rPr>
                <w:rFonts w:cs="Arial"/>
                <w:b/>
                <w:szCs w:val="14"/>
              </w:rPr>
              <w:t>(7,517,418)</w:t>
            </w:r>
          </w:p>
        </w:tc>
        <w:tc>
          <w:tcPr>
            <w:tcW w:w="1630" w:type="dxa"/>
            <w:shd w:val="clear" w:color="auto" w:fill="FFFFFF" w:themeFill="background1"/>
            <w:vAlign w:val="center"/>
          </w:tcPr>
          <w:p w14:paraId="57FBFBCD" w14:textId="77777777" w:rsidR="00C35035" w:rsidRPr="00C72009" w:rsidRDefault="00C35035" w:rsidP="009445D3">
            <w:pPr>
              <w:pStyle w:val="08-Tabelageral"/>
              <w:rPr>
                <w:rFonts w:cs="Arial"/>
                <w:b/>
                <w:szCs w:val="14"/>
              </w:rPr>
            </w:pPr>
            <w:r w:rsidRPr="00C72009">
              <w:rPr>
                <w:rFonts w:cs="Arial"/>
                <w:b/>
                <w:szCs w:val="14"/>
              </w:rPr>
              <w:t>11,382,943</w:t>
            </w:r>
          </w:p>
        </w:tc>
      </w:tr>
    </w:tbl>
    <w:p w14:paraId="547AC354" w14:textId="77777777" w:rsidR="00C35035" w:rsidRPr="00C72009" w:rsidRDefault="00C35035" w:rsidP="009445D3">
      <w:pPr>
        <w:pStyle w:val="05-Textonormal"/>
        <w:spacing w:after="0"/>
        <w:jc w:val="right"/>
        <w:rPr>
          <w:rFonts w:cs="Arial"/>
          <w:b/>
          <w:sz w:val="14"/>
          <w:lang w:val="en-US"/>
        </w:rPr>
      </w:pPr>
    </w:p>
    <w:p w14:paraId="04A447A9" w14:textId="77777777" w:rsidR="00C35035" w:rsidRPr="00C72009" w:rsidRDefault="00C35035" w:rsidP="008C3B1C">
      <w:pPr>
        <w:pStyle w:val="05-Textonormal"/>
        <w:keepNext/>
        <w:keepLines/>
        <w:pageBreakBefore/>
        <w:spacing w:after="0"/>
        <w:jc w:val="right"/>
        <w:rPr>
          <w:rFonts w:cs="Arial"/>
          <w:b/>
          <w:sz w:val="14"/>
          <w:lang w:val="en-US"/>
        </w:rPr>
      </w:pPr>
      <w:r w:rsidRPr="00C72009">
        <w:rPr>
          <w:rFonts w:cs="Arial"/>
          <w:b/>
          <w:sz w:val="14"/>
          <w:lang w:val="en-US"/>
        </w:rPr>
        <w:lastRenderedPageBreak/>
        <w:t>R$ thousand</w:t>
      </w:r>
    </w:p>
    <w:tbl>
      <w:tblPr>
        <w:tblW w:w="9639" w:type="dxa"/>
        <w:jc w:val="center"/>
        <w:shd w:val="clear" w:color="auto" w:fill="D9E2F3" w:themeFill="accent5" w:themeFillTint="33"/>
        <w:tblLayout w:type="fixed"/>
        <w:tblLook w:val="04A0" w:firstRow="1" w:lastRow="0" w:firstColumn="1" w:lastColumn="0" w:noHBand="0" w:noVBand="1"/>
      </w:tblPr>
      <w:tblGrid>
        <w:gridCol w:w="3119"/>
        <w:gridCol w:w="1630"/>
        <w:gridCol w:w="1630"/>
        <w:gridCol w:w="1630"/>
        <w:gridCol w:w="1630"/>
      </w:tblGrid>
      <w:tr w:rsidR="00C35035" w:rsidRPr="00C72009" w14:paraId="6653F930" w14:textId="77777777" w:rsidTr="00C35035">
        <w:trPr>
          <w:trHeight w:val="238"/>
          <w:jc w:val="center"/>
        </w:trPr>
        <w:tc>
          <w:tcPr>
            <w:tcW w:w="3119" w:type="dxa"/>
            <w:tcBorders>
              <w:top w:val="single" w:sz="2" w:space="0" w:color="8EAADB" w:themeColor="accent5" w:themeTint="99"/>
            </w:tcBorders>
            <w:shd w:val="clear" w:color="auto" w:fill="D9E2F3" w:themeFill="accent5" w:themeFillTint="33"/>
            <w:vAlign w:val="center"/>
          </w:tcPr>
          <w:p w14:paraId="2D5DBF37" w14:textId="77777777" w:rsidR="00C35035" w:rsidRPr="00C72009" w:rsidRDefault="00C35035" w:rsidP="009445D3">
            <w:pPr>
              <w:spacing w:after="0"/>
              <w:jc w:val="center"/>
              <w:rPr>
                <w:rFonts w:cs="Arial"/>
                <w:b/>
                <w:szCs w:val="18"/>
                <w:lang w:val="en-US"/>
              </w:rPr>
            </w:pPr>
          </w:p>
        </w:tc>
        <w:tc>
          <w:tcPr>
            <w:tcW w:w="6520"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7D69E4" w14:textId="21300C7F" w:rsidR="00C35035" w:rsidRPr="00C72009" w:rsidRDefault="00C35035" w:rsidP="009445D3">
            <w:pPr>
              <w:spacing w:after="0"/>
              <w:jc w:val="center"/>
              <w:rPr>
                <w:rFonts w:cs="Arial"/>
                <w:b/>
                <w:szCs w:val="18"/>
              </w:rPr>
            </w:pPr>
            <w:proofErr w:type="spellStart"/>
            <w:r w:rsidRPr="00C72009">
              <w:rPr>
                <w:rFonts w:cs="Arial"/>
                <w:b/>
                <w:sz w:val="14"/>
                <w:szCs w:val="18"/>
              </w:rPr>
              <w:t>Dec</w:t>
            </w:r>
            <w:proofErr w:type="spellEnd"/>
            <w:r w:rsidRPr="00C72009">
              <w:rPr>
                <w:rFonts w:cs="Arial"/>
                <w:b/>
                <w:sz w:val="14"/>
                <w:szCs w:val="18"/>
              </w:rPr>
              <w:t xml:space="preserve"> 31. 2020</w:t>
            </w:r>
          </w:p>
        </w:tc>
      </w:tr>
      <w:tr w:rsidR="00C35035" w:rsidRPr="00C72009" w14:paraId="5A6C1D77" w14:textId="77777777" w:rsidTr="00C35035">
        <w:trPr>
          <w:trHeight w:val="238"/>
          <w:jc w:val="center"/>
        </w:trPr>
        <w:tc>
          <w:tcPr>
            <w:tcW w:w="3119" w:type="dxa"/>
            <w:tcBorders>
              <w:bottom w:val="single" w:sz="2" w:space="0" w:color="8EAADB" w:themeColor="accent5" w:themeTint="99"/>
            </w:tcBorders>
            <w:shd w:val="clear" w:color="auto" w:fill="D9E2F3" w:themeFill="accent5" w:themeFillTint="33"/>
            <w:vAlign w:val="center"/>
          </w:tcPr>
          <w:p w14:paraId="3E8B8A78" w14:textId="77777777" w:rsidR="00C35035" w:rsidRPr="00C72009" w:rsidRDefault="00C35035" w:rsidP="009445D3">
            <w:pPr>
              <w:pStyle w:val="08-Tabelageral"/>
              <w:rPr>
                <w:rFonts w:cs="Arial"/>
                <w:b/>
              </w:rPr>
            </w:pP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4BEF58" w14:textId="77777777" w:rsidR="00C35035" w:rsidRPr="00C72009" w:rsidRDefault="00C35035" w:rsidP="009445D3">
            <w:pPr>
              <w:pStyle w:val="08-Tabelageral"/>
              <w:rPr>
                <w:rFonts w:cs="Arial"/>
                <w:b/>
              </w:rPr>
            </w:pPr>
            <w:proofErr w:type="spellStart"/>
            <w:r w:rsidRPr="00C72009">
              <w:rPr>
                <w:rFonts w:cs="Arial"/>
                <w:b/>
              </w:rPr>
              <w:t>Insurance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29BCF7" w14:textId="77777777" w:rsidR="00C35035" w:rsidRPr="00C72009" w:rsidRDefault="00C35035" w:rsidP="009445D3">
            <w:pPr>
              <w:pStyle w:val="08-Tabelageral"/>
              <w:rPr>
                <w:rFonts w:cs="Arial"/>
                <w:b/>
                <w:szCs w:val="12"/>
              </w:rPr>
            </w:pPr>
            <w:proofErr w:type="spellStart"/>
            <w:r w:rsidRPr="00C72009">
              <w:rPr>
                <w:rFonts w:cs="Arial"/>
                <w:b/>
                <w:szCs w:val="12"/>
              </w:rPr>
              <w:t>Brokerage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4319D6" w14:textId="77777777" w:rsidR="00C35035" w:rsidRPr="00C72009" w:rsidRDefault="00C35035" w:rsidP="009445D3">
            <w:pPr>
              <w:pStyle w:val="08-Tabelageral"/>
              <w:rPr>
                <w:rFonts w:cs="Arial"/>
                <w:b/>
              </w:rPr>
            </w:pPr>
            <w:proofErr w:type="spellStart"/>
            <w:r w:rsidRPr="00C72009">
              <w:rPr>
                <w:rFonts w:cs="Arial"/>
                <w:b/>
              </w:rPr>
              <w:t>Intersegment</w:t>
            </w:r>
            <w:proofErr w:type="spellEnd"/>
            <w:r w:rsidRPr="00C72009">
              <w:rPr>
                <w:rFonts w:cs="Arial"/>
                <w:b/>
              </w:rPr>
              <w:t xml:space="preserve"> </w:t>
            </w:r>
            <w:proofErr w:type="spellStart"/>
            <w:r w:rsidRPr="00C72009">
              <w:rPr>
                <w:rFonts w:cs="Arial"/>
                <w:b/>
              </w:rPr>
              <w:t>transactions</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42F2DF" w14:textId="77777777" w:rsidR="00C35035" w:rsidRPr="00C72009" w:rsidRDefault="00C35035" w:rsidP="009445D3">
            <w:pPr>
              <w:pStyle w:val="08-Tabelageral"/>
              <w:rPr>
                <w:rFonts w:cs="Arial"/>
                <w:b/>
              </w:rPr>
            </w:pPr>
            <w:r w:rsidRPr="00C72009">
              <w:rPr>
                <w:rFonts w:cs="Arial"/>
                <w:b/>
              </w:rPr>
              <w:t>Total</w:t>
            </w:r>
          </w:p>
        </w:tc>
      </w:tr>
      <w:tr w:rsidR="00C35035" w:rsidRPr="00C72009" w14:paraId="41472ABC" w14:textId="77777777" w:rsidTr="00C35035">
        <w:trPr>
          <w:trHeight w:val="238"/>
          <w:jc w:val="center"/>
        </w:trPr>
        <w:tc>
          <w:tcPr>
            <w:tcW w:w="3119" w:type="dxa"/>
            <w:tcBorders>
              <w:top w:val="single" w:sz="2" w:space="0" w:color="8EAADB" w:themeColor="accent5" w:themeTint="99"/>
            </w:tcBorders>
            <w:shd w:val="clear" w:color="auto" w:fill="FFFFFF" w:themeFill="background1"/>
          </w:tcPr>
          <w:p w14:paraId="00B350E0" w14:textId="77777777" w:rsidR="00C35035" w:rsidRPr="00C72009" w:rsidRDefault="00C35035" w:rsidP="009445D3">
            <w:pPr>
              <w:pStyle w:val="08-Tabelageral"/>
              <w:ind w:left="113"/>
              <w:jc w:val="left"/>
              <w:rPr>
                <w:rFonts w:cs="Arial"/>
                <w:bCs/>
              </w:rPr>
            </w:pPr>
            <w:proofErr w:type="spellStart"/>
            <w:r w:rsidRPr="00C72009">
              <w:rPr>
                <w:rFonts w:cs="Arial"/>
              </w:rPr>
              <w:t>Current</w:t>
            </w:r>
            <w:proofErr w:type="spellEnd"/>
            <w:r w:rsidRPr="00C72009">
              <w:rPr>
                <w:rFonts w:cs="Arial"/>
              </w:rPr>
              <w:t xml:space="preserve"> </w:t>
            </w:r>
            <w:proofErr w:type="spellStart"/>
            <w:r w:rsidRPr="00C72009">
              <w:rPr>
                <w:rFonts w:cs="Arial"/>
              </w:rPr>
              <w:t>assets</w:t>
            </w:r>
            <w:proofErr w:type="spellEnd"/>
          </w:p>
        </w:tc>
        <w:tc>
          <w:tcPr>
            <w:tcW w:w="1630" w:type="dxa"/>
            <w:tcBorders>
              <w:top w:val="single" w:sz="2" w:space="0" w:color="8EAADB" w:themeColor="accent5" w:themeTint="99"/>
            </w:tcBorders>
            <w:shd w:val="clear" w:color="auto" w:fill="FFFFFF" w:themeFill="background1"/>
          </w:tcPr>
          <w:p w14:paraId="7A325167" w14:textId="77777777" w:rsidR="00C35035" w:rsidRPr="00C72009" w:rsidRDefault="00C35035" w:rsidP="009445D3">
            <w:pPr>
              <w:pStyle w:val="08-Tabelageral"/>
              <w:rPr>
                <w:rFonts w:cs="Arial"/>
                <w:color w:val="000000"/>
              </w:rPr>
            </w:pPr>
            <w:r w:rsidRPr="00C72009">
              <w:rPr>
                <w:rFonts w:cs="Arial"/>
              </w:rPr>
              <w:t>1,378,680</w:t>
            </w:r>
          </w:p>
        </w:tc>
        <w:tc>
          <w:tcPr>
            <w:tcW w:w="1630" w:type="dxa"/>
            <w:tcBorders>
              <w:top w:val="single" w:sz="2" w:space="0" w:color="8EAADB" w:themeColor="accent5" w:themeTint="99"/>
            </w:tcBorders>
            <w:shd w:val="clear" w:color="auto" w:fill="FFFFFF" w:themeFill="background1"/>
          </w:tcPr>
          <w:p w14:paraId="7769C6D0" w14:textId="77777777" w:rsidR="00C35035" w:rsidRPr="00C72009" w:rsidRDefault="00C35035" w:rsidP="009445D3">
            <w:pPr>
              <w:pStyle w:val="08-Tabelageral"/>
              <w:rPr>
                <w:rFonts w:cs="Arial"/>
              </w:rPr>
            </w:pPr>
            <w:r w:rsidRPr="00C72009">
              <w:rPr>
                <w:rFonts w:cs="Arial"/>
              </w:rPr>
              <w:t>3,307,742</w:t>
            </w:r>
          </w:p>
        </w:tc>
        <w:tc>
          <w:tcPr>
            <w:tcW w:w="1630" w:type="dxa"/>
            <w:tcBorders>
              <w:top w:val="single" w:sz="2" w:space="0" w:color="8EAADB" w:themeColor="accent5" w:themeTint="99"/>
            </w:tcBorders>
            <w:shd w:val="clear" w:color="auto" w:fill="FFFFFF" w:themeFill="background1"/>
          </w:tcPr>
          <w:p w14:paraId="2FFD229C" w14:textId="77777777" w:rsidR="00C35035" w:rsidRPr="00C72009" w:rsidRDefault="00C35035" w:rsidP="009445D3">
            <w:pPr>
              <w:pStyle w:val="08-Tabelageral"/>
              <w:rPr>
                <w:rFonts w:cs="Arial"/>
              </w:rPr>
            </w:pPr>
            <w:r w:rsidRPr="00C72009">
              <w:rPr>
                <w:rFonts w:cs="Arial"/>
              </w:rPr>
              <w:t>(1,067,540)</w:t>
            </w:r>
          </w:p>
        </w:tc>
        <w:tc>
          <w:tcPr>
            <w:tcW w:w="1630" w:type="dxa"/>
            <w:tcBorders>
              <w:top w:val="single" w:sz="2" w:space="0" w:color="8EAADB" w:themeColor="accent5" w:themeTint="99"/>
            </w:tcBorders>
            <w:shd w:val="clear" w:color="auto" w:fill="FFFFFF" w:themeFill="background1"/>
          </w:tcPr>
          <w:p w14:paraId="1D2576B1" w14:textId="77777777" w:rsidR="00C35035" w:rsidRPr="00C72009" w:rsidRDefault="00C35035" w:rsidP="009445D3">
            <w:pPr>
              <w:pStyle w:val="08-Tabelageral"/>
              <w:rPr>
                <w:rFonts w:cs="Arial"/>
              </w:rPr>
            </w:pPr>
            <w:r w:rsidRPr="00C72009">
              <w:rPr>
                <w:rFonts w:cs="Arial"/>
              </w:rPr>
              <w:t>3,618,881</w:t>
            </w:r>
          </w:p>
        </w:tc>
      </w:tr>
      <w:tr w:rsidR="00C35035" w:rsidRPr="00C72009" w14:paraId="60FAF1C1" w14:textId="77777777" w:rsidTr="00C35035">
        <w:trPr>
          <w:trHeight w:val="238"/>
          <w:jc w:val="center"/>
        </w:trPr>
        <w:tc>
          <w:tcPr>
            <w:tcW w:w="3119" w:type="dxa"/>
            <w:shd w:val="clear" w:color="auto" w:fill="D9E2F3" w:themeFill="accent5" w:themeFillTint="33"/>
          </w:tcPr>
          <w:p w14:paraId="623F3E3E" w14:textId="77777777" w:rsidR="00C35035" w:rsidRPr="00C72009" w:rsidRDefault="00C35035" w:rsidP="009445D3">
            <w:pPr>
              <w:pStyle w:val="08-Tabelageral"/>
              <w:ind w:left="113"/>
              <w:jc w:val="left"/>
              <w:rPr>
                <w:rFonts w:cs="Arial"/>
                <w:bCs/>
              </w:rPr>
            </w:pPr>
            <w:r w:rsidRPr="00C72009">
              <w:rPr>
                <w:rFonts w:cs="Arial"/>
              </w:rPr>
              <w:t>Non-</w:t>
            </w:r>
            <w:proofErr w:type="spellStart"/>
            <w:r w:rsidRPr="00C72009">
              <w:rPr>
                <w:rFonts w:cs="Arial"/>
              </w:rPr>
              <w:t>current</w:t>
            </w:r>
            <w:proofErr w:type="spellEnd"/>
            <w:r w:rsidRPr="00C72009">
              <w:rPr>
                <w:rFonts w:cs="Arial"/>
              </w:rPr>
              <w:t xml:space="preserve"> </w:t>
            </w:r>
            <w:proofErr w:type="spellStart"/>
            <w:r w:rsidRPr="00C72009">
              <w:rPr>
                <w:rFonts w:cs="Arial"/>
              </w:rPr>
              <w:t>assets</w:t>
            </w:r>
            <w:proofErr w:type="spellEnd"/>
          </w:p>
        </w:tc>
        <w:tc>
          <w:tcPr>
            <w:tcW w:w="1630" w:type="dxa"/>
            <w:shd w:val="clear" w:color="auto" w:fill="D9E2F3" w:themeFill="accent5" w:themeFillTint="33"/>
          </w:tcPr>
          <w:p w14:paraId="2F43C976" w14:textId="77777777" w:rsidR="00C35035" w:rsidRPr="00C72009" w:rsidRDefault="00C35035" w:rsidP="009445D3">
            <w:pPr>
              <w:pStyle w:val="08-Tabelageral"/>
              <w:rPr>
                <w:rFonts w:cs="Arial"/>
                <w:color w:val="000000"/>
              </w:rPr>
            </w:pPr>
            <w:r w:rsidRPr="00C72009">
              <w:rPr>
                <w:rFonts w:cs="Arial"/>
              </w:rPr>
              <w:t>12,154,205</w:t>
            </w:r>
          </w:p>
        </w:tc>
        <w:tc>
          <w:tcPr>
            <w:tcW w:w="1630" w:type="dxa"/>
            <w:shd w:val="clear" w:color="auto" w:fill="D9E2F3" w:themeFill="accent5" w:themeFillTint="33"/>
          </w:tcPr>
          <w:p w14:paraId="56946DC9" w14:textId="77777777" w:rsidR="00C35035" w:rsidRPr="00C72009" w:rsidRDefault="00C35035" w:rsidP="009445D3">
            <w:pPr>
              <w:pStyle w:val="08-Tabelageral"/>
              <w:rPr>
                <w:rFonts w:cs="Arial"/>
              </w:rPr>
            </w:pPr>
            <w:r w:rsidRPr="00C72009">
              <w:rPr>
                <w:rFonts w:cs="Arial"/>
              </w:rPr>
              <w:t>1,098,937</w:t>
            </w:r>
          </w:p>
        </w:tc>
        <w:tc>
          <w:tcPr>
            <w:tcW w:w="1630" w:type="dxa"/>
            <w:shd w:val="clear" w:color="auto" w:fill="D9E2F3" w:themeFill="accent5" w:themeFillTint="33"/>
          </w:tcPr>
          <w:p w14:paraId="1744A185" w14:textId="77777777" w:rsidR="00C35035" w:rsidRPr="00C72009" w:rsidRDefault="00C35035" w:rsidP="009445D3">
            <w:pPr>
              <w:pStyle w:val="08-Tabelageral"/>
              <w:rPr>
                <w:rFonts w:cs="Arial"/>
              </w:rPr>
            </w:pPr>
            <w:r w:rsidRPr="00C72009">
              <w:rPr>
                <w:rFonts w:cs="Arial"/>
              </w:rPr>
              <w:t>(5,971,728)</w:t>
            </w:r>
          </w:p>
        </w:tc>
        <w:tc>
          <w:tcPr>
            <w:tcW w:w="1630" w:type="dxa"/>
            <w:shd w:val="clear" w:color="auto" w:fill="D9E2F3" w:themeFill="accent5" w:themeFillTint="33"/>
          </w:tcPr>
          <w:p w14:paraId="3EF53B91" w14:textId="77777777" w:rsidR="00C35035" w:rsidRPr="00C72009" w:rsidRDefault="00C35035" w:rsidP="009445D3">
            <w:pPr>
              <w:pStyle w:val="08-Tabelageral"/>
              <w:rPr>
                <w:rFonts w:cs="Arial"/>
              </w:rPr>
            </w:pPr>
            <w:r w:rsidRPr="00C72009">
              <w:rPr>
                <w:rFonts w:cs="Arial"/>
              </w:rPr>
              <w:t>7,281,415</w:t>
            </w:r>
          </w:p>
        </w:tc>
      </w:tr>
      <w:tr w:rsidR="00C35035" w:rsidRPr="00C72009" w14:paraId="288FBB88" w14:textId="77777777" w:rsidTr="00C35035">
        <w:trPr>
          <w:trHeight w:val="238"/>
          <w:jc w:val="center"/>
        </w:trPr>
        <w:tc>
          <w:tcPr>
            <w:tcW w:w="3119" w:type="dxa"/>
            <w:shd w:val="clear" w:color="auto" w:fill="FFFFFF" w:themeFill="background1"/>
          </w:tcPr>
          <w:p w14:paraId="16196F47" w14:textId="77777777" w:rsidR="00C35035" w:rsidRPr="00C72009" w:rsidRDefault="00C35035" w:rsidP="009445D3">
            <w:pPr>
              <w:pStyle w:val="08-Tabelageral"/>
              <w:jc w:val="left"/>
              <w:rPr>
                <w:rFonts w:cs="Arial"/>
                <w:b/>
              </w:rPr>
            </w:pPr>
            <w:r w:rsidRPr="00C72009">
              <w:rPr>
                <w:rFonts w:cs="Arial"/>
                <w:b/>
              </w:rPr>
              <w:t xml:space="preserve">Total </w:t>
            </w:r>
            <w:proofErr w:type="spellStart"/>
            <w:r w:rsidRPr="00C72009">
              <w:rPr>
                <w:rFonts w:cs="Arial"/>
                <w:b/>
              </w:rPr>
              <w:t>assets</w:t>
            </w:r>
            <w:proofErr w:type="spellEnd"/>
          </w:p>
        </w:tc>
        <w:tc>
          <w:tcPr>
            <w:tcW w:w="1630" w:type="dxa"/>
            <w:shd w:val="clear" w:color="auto" w:fill="FFFFFF" w:themeFill="background1"/>
          </w:tcPr>
          <w:p w14:paraId="68CEBB6D" w14:textId="77777777" w:rsidR="00C35035" w:rsidRPr="00C72009" w:rsidRDefault="00C35035" w:rsidP="009445D3">
            <w:pPr>
              <w:pStyle w:val="08-Tabelageral"/>
              <w:rPr>
                <w:rFonts w:cs="Arial"/>
                <w:b/>
                <w:bCs/>
                <w:color w:val="000000"/>
              </w:rPr>
            </w:pPr>
            <w:r w:rsidRPr="00C72009">
              <w:rPr>
                <w:rFonts w:cs="Arial"/>
                <w:b/>
              </w:rPr>
              <w:t>13,532,885</w:t>
            </w:r>
          </w:p>
        </w:tc>
        <w:tc>
          <w:tcPr>
            <w:tcW w:w="1630" w:type="dxa"/>
            <w:shd w:val="clear" w:color="auto" w:fill="FFFFFF" w:themeFill="background1"/>
          </w:tcPr>
          <w:p w14:paraId="5DF92D1F" w14:textId="77777777" w:rsidR="00C35035" w:rsidRPr="00C72009" w:rsidRDefault="00C35035" w:rsidP="009445D3">
            <w:pPr>
              <w:pStyle w:val="08-Tabelageral"/>
              <w:rPr>
                <w:rFonts w:cs="Arial"/>
                <w:b/>
                <w:bCs/>
              </w:rPr>
            </w:pPr>
            <w:r w:rsidRPr="00C72009">
              <w:rPr>
                <w:rFonts w:cs="Arial"/>
                <w:b/>
              </w:rPr>
              <w:t>4,406,679</w:t>
            </w:r>
          </w:p>
        </w:tc>
        <w:tc>
          <w:tcPr>
            <w:tcW w:w="1630" w:type="dxa"/>
            <w:shd w:val="clear" w:color="auto" w:fill="FFFFFF" w:themeFill="background1"/>
          </w:tcPr>
          <w:p w14:paraId="3B44E703" w14:textId="77777777" w:rsidR="00C35035" w:rsidRPr="00C72009" w:rsidRDefault="00C35035" w:rsidP="009445D3">
            <w:pPr>
              <w:pStyle w:val="08-Tabelageral"/>
              <w:rPr>
                <w:rFonts w:cs="Arial"/>
                <w:b/>
                <w:bCs/>
              </w:rPr>
            </w:pPr>
            <w:r w:rsidRPr="00C72009">
              <w:rPr>
                <w:rFonts w:cs="Arial"/>
                <w:b/>
              </w:rPr>
              <w:t>(7,039,268)</w:t>
            </w:r>
          </w:p>
        </w:tc>
        <w:tc>
          <w:tcPr>
            <w:tcW w:w="1630" w:type="dxa"/>
            <w:shd w:val="clear" w:color="auto" w:fill="FFFFFF" w:themeFill="background1"/>
          </w:tcPr>
          <w:p w14:paraId="5D5F3561" w14:textId="77777777" w:rsidR="00C35035" w:rsidRPr="00C72009" w:rsidRDefault="00C35035" w:rsidP="009445D3">
            <w:pPr>
              <w:pStyle w:val="08-Tabelageral"/>
              <w:rPr>
                <w:rFonts w:cs="Arial"/>
                <w:b/>
                <w:bCs/>
              </w:rPr>
            </w:pPr>
            <w:r w:rsidRPr="00C72009">
              <w:rPr>
                <w:rFonts w:cs="Arial"/>
                <w:b/>
              </w:rPr>
              <w:t>10,900,296</w:t>
            </w:r>
          </w:p>
        </w:tc>
      </w:tr>
      <w:tr w:rsidR="00C35035" w:rsidRPr="00C72009" w14:paraId="01ED3E8C" w14:textId="77777777" w:rsidTr="00C35035">
        <w:trPr>
          <w:trHeight w:val="238"/>
          <w:jc w:val="center"/>
        </w:trPr>
        <w:tc>
          <w:tcPr>
            <w:tcW w:w="3119" w:type="dxa"/>
            <w:shd w:val="clear" w:color="auto" w:fill="D9E2F3" w:themeFill="accent5" w:themeFillTint="33"/>
          </w:tcPr>
          <w:p w14:paraId="2D1A1C76" w14:textId="77777777" w:rsidR="00C35035" w:rsidRPr="00C72009" w:rsidRDefault="00C35035" w:rsidP="009445D3">
            <w:pPr>
              <w:pStyle w:val="08-Tabelageral"/>
              <w:ind w:left="113"/>
              <w:jc w:val="left"/>
              <w:rPr>
                <w:rFonts w:cs="Arial"/>
                <w:bCs/>
              </w:rPr>
            </w:pPr>
            <w:proofErr w:type="spellStart"/>
            <w:r w:rsidRPr="00C72009">
              <w:rPr>
                <w:rFonts w:cs="Arial"/>
              </w:rPr>
              <w:t>Current</w:t>
            </w:r>
            <w:proofErr w:type="spellEnd"/>
            <w:r w:rsidRPr="00C72009">
              <w:rPr>
                <w:rFonts w:cs="Arial"/>
              </w:rPr>
              <w:t xml:space="preserve"> </w:t>
            </w:r>
            <w:proofErr w:type="spellStart"/>
            <w:r w:rsidRPr="00C72009">
              <w:rPr>
                <w:rFonts w:cs="Arial"/>
              </w:rPr>
              <w:t>liabilities</w:t>
            </w:r>
            <w:proofErr w:type="spellEnd"/>
          </w:p>
        </w:tc>
        <w:tc>
          <w:tcPr>
            <w:tcW w:w="1630" w:type="dxa"/>
            <w:shd w:val="clear" w:color="auto" w:fill="D9E2F3" w:themeFill="accent5" w:themeFillTint="33"/>
          </w:tcPr>
          <w:p w14:paraId="5DC29C5A" w14:textId="77777777" w:rsidR="00C35035" w:rsidRPr="00C72009" w:rsidRDefault="00C35035" w:rsidP="009445D3">
            <w:pPr>
              <w:pStyle w:val="08-Tabelageral"/>
              <w:rPr>
                <w:rFonts w:cs="Arial"/>
                <w:color w:val="000000"/>
              </w:rPr>
            </w:pPr>
            <w:r w:rsidRPr="00C72009">
              <w:rPr>
                <w:rFonts w:cs="Arial"/>
              </w:rPr>
              <w:t>989,081</w:t>
            </w:r>
          </w:p>
        </w:tc>
        <w:tc>
          <w:tcPr>
            <w:tcW w:w="1630" w:type="dxa"/>
            <w:shd w:val="clear" w:color="auto" w:fill="D9E2F3" w:themeFill="accent5" w:themeFillTint="33"/>
          </w:tcPr>
          <w:p w14:paraId="0DF51F76" w14:textId="77777777" w:rsidR="00C35035" w:rsidRPr="00C72009" w:rsidRDefault="00C35035" w:rsidP="009445D3">
            <w:pPr>
              <w:pStyle w:val="08-Tabelageral"/>
              <w:rPr>
                <w:rFonts w:cs="Arial"/>
              </w:rPr>
            </w:pPr>
            <w:r w:rsidRPr="00C72009">
              <w:rPr>
                <w:rFonts w:cs="Arial"/>
              </w:rPr>
              <w:t>2,931,761</w:t>
            </w:r>
          </w:p>
        </w:tc>
        <w:tc>
          <w:tcPr>
            <w:tcW w:w="1630" w:type="dxa"/>
            <w:shd w:val="clear" w:color="auto" w:fill="D9E2F3" w:themeFill="accent5" w:themeFillTint="33"/>
          </w:tcPr>
          <w:p w14:paraId="0FC4A186" w14:textId="77777777" w:rsidR="00C35035" w:rsidRPr="00C72009" w:rsidRDefault="00C35035" w:rsidP="009445D3">
            <w:pPr>
              <w:pStyle w:val="08-Tabelageral"/>
              <w:rPr>
                <w:rFonts w:cs="Arial"/>
              </w:rPr>
            </w:pPr>
            <w:r w:rsidRPr="00C72009">
              <w:rPr>
                <w:rFonts w:cs="Arial"/>
              </w:rPr>
              <w:t>(1,067,540)</w:t>
            </w:r>
          </w:p>
        </w:tc>
        <w:tc>
          <w:tcPr>
            <w:tcW w:w="1630" w:type="dxa"/>
            <w:shd w:val="clear" w:color="auto" w:fill="D9E2F3" w:themeFill="accent5" w:themeFillTint="33"/>
          </w:tcPr>
          <w:p w14:paraId="0575593D" w14:textId="77777777" w:rsidR="00C35035" w:rsidRPr="00C72009" w:rsidRDefault="00C35035" w:rsidP="009445D3">
            <w:pPr>
              <w:pStyle w:val="08-Tabelageral"/>
              <w:rPr>
                <w:rFonts w:cs="Arial"/>
              </w:rPr>
            </w:pPr>
            <w:r w:rsidRPr="00C72009">
              <w:rPr>
                <w:rFonts w:cs="Arial"/>
              </w:rPr>
              <w:t>2,853,303</w:t>
            </w:r>
          </w:p>
        </w:tc>
      </w:tr>
      <w:tr w:rsidR="00C35035" w:rsidRPr="00C72009" w14:paraId="080F7599" w14:textId="77777777" w:rsidTr="00C35035">
        <w:trPr>
          <w:trHeight w:val="238"/>
          <w:jc w:val="center"/>
        </w:trPr>
        <w:tc>
          <w:tcPr>
            <w:tcW w:w="3119" w:type="dxa"/>
            <w:shd w:val="clear" w:color="auto" w:fill="FFFFFF" w:themeFill="background1"/>
          </w:tcPr>
          <w:p w14:paraId="05853BFB" w14:textId="77777777" w:rsidR="00C35035" w:rsidRPr="00C72009" w:rsidRDefault="00C35035" w:rsidP="009445D3">
            <w:pPr>
              <w:pStyle w:val="08-Tabelageral"/>
              <w:ind w:left="113"/>
              <w:jc w:val="left"/>
              <w:rPr>
                <w:rFonts w:cs="Arial"/>
                <w:bCs/>
              </w:rPr>
            </w:pPr>
            <w:r w:rsidRPr="00C72009">
              <w:rPr>
                <w:rFonts w:cs="Arial"/>
              </w:rPr>
              <w:t>Non-</w:t>
            </w:r>
            <w:proofErr w:type="spellStart"/>
            <w:r w:rsidRPr="00C72009">
              <w:rPr>
                <w:rFonts w:cs="Arial"/>
              </w:rPr>
              <w:t>current</w:t>
            </w:r>
            <w:proofErr w:type="spellEnd"/>
            <w:r w:rsidRPr="00C72009">
              <w:rPr>
                <w:rFonts w:cs="Arial"/>
              </w:rPr>
              <w:t xml:space="preserve"> </w:t>
            </w:r>
            <w:proofErr w:type="spellStart"/>
            <w:r w:rsidRPr="00C72009">
              <w:rPr>
                <w:rFonts w:cs="Arial"/>
              </w:rPr>
              <w:t>liabilities</w:t>
            </w:r>
            <w:proofErr w:type="spellEnd"/>
          </w:p>
        </w:tc>
        <w:tc>
          <w:tcPr>
            <w:tcW w:w="1630" w:type="dxa"/>
            <w:shd w:val="clear" w:color="auto" w:fill="FFFFFF" w:themeFill="background1"/>
          </w:tcPr>
          <w:p w14:paraId="635ACBB9" w14:textId="77777777" w:rsidR="00C35035" w:rsidRPr="00C72009" w:rsidRDefault="00C35035" w:rsidP="009445D3">
            <w:pPr>
              <w:pStyle w:val="08-Tabelageral"/>
              <w:rPr>
                <w:rFonts w:cs="Arial"/>
                <w:color w:val="000000"/>
              </w:rPr>
            </w:pPr>
            <w:r w:rsidRPr="00C72009">
              <w:rPr>
                <w:rFonts w:cs="Arial"/>
              </w:rPr>
              <w:t>229,378</w:t>
            </w:r>
          </w:p>
        </w:tc>
        <w:tc>
          <w:tcPr>
            <w:tcW w:w="1630" w:type="dxa"/>
            <w:shd w:val="clear" w:color="auto" w:fill="FFFFFF" w:themeFill="background1"/>
          </w:tcPr>
          <w:p w14:paraId="2D466A3D" w14:textId="77777777" w:rsidR="00C35035" w:rsidRPr="00C72009" w:rsidRDefault="00C35035" w:rsidP="009445D3">
            <w:pPr>
              <w:pStyle w:val="08-Tabelageral"/>
              <w:rPr>
                <w:rFonts w:cs="Arial"/>
              </w:rPr>
            </w:pPr>
            <w:r w:rsidRPr="00C72009">
              <w:rPr>
                <w:rFonts w:cs="Arial"/>
              </w:rPr>
              <w:t>1,428,010</w:t>
            </w:r>
          </w:p>
        </w:tc>
        <w:tc>
          <w:tcPr>
            <w:tcW w:w="1630" w:type="dxa"/>
            <w:shd w:val="clear" w:color="auto" w:fill="FFFFFF" w:themeFill="background1"/>
          </w:tcPr>
          <w:p w14:paraId="01668240" w14:textId="77777777" w:rsidR="00C35035" w:rsidRPr="00C72009" w:rsidRDefault="00C35035" w:rsidP="009445D3">
            <w:pPr>
              <w:pStyle w:val="08-Tabelageral"/>
              <w:rPr>
                <w:rFonts w:cs="Arial"/>
              </w:rPr>
            </w:pPr>
          </w:p>
        </w:tc>
        <w:tc>
          <w:tcPr>
            <w:tcW w:w="1630" w:type="dxa"/>
            <w:shd w:val="clear" w:color="auto" w:fill="FFFFFF" w:themeFill="background1"/>
          </w:tcPr>
          <w:p w14:paraId="549F8DCB" w14:textId="77777777" w:rsidR="00C35035" w:rsidRPr="00C72009" w:rsidRDefault="00C35035" w:rsidP="009445D3">
            <w:pPr>
              <w:pStyle w:val="08-Tabelageral"/>
              <w:rPr>
                <w:rFonts w:cs="Arial"/>
              </w:rPr>
            </w:pPr>
            <w:r w:rsidRPr="00C72009">
              <w:rPr>
                <w:rFonts w:cs="Arial"/>
              </w:rPr>
              <w:t>1,657,388</w:t>
            </w:r>
          </w:p>
        </w:tc>
      </w:tr>
      <w:tr w:rsidR="00C35035" w:rsidRPr="00C72009" w14:paraId="6B822F1E" w14:textId="77777777" w:rsidTr="00C35035">
        <w:trPr>
          <w:trHeight w:val="238"/>
          <w:jc w:val="center"/>
        </w:trPr>
        <w:tc>
          <w:tcPr>
            <w:tcW w:w="3119" w:type="dxa"/>
            <w:shd w:val="clear" w:color="auto" w:fill="D9E2F3" w:themeFill="accent5" w:themeFillTint="33"/>
          </w:tcPr>
          <w:p w14:paraId="541F2D25" w14:textId="77777777" w:rsidR="00C35035" w:rsidRPr="00C72009" w:rsidRDefault="00C35035" w:rsidP="009445D3">
            <w:pPr>
              <w:pStyle w:val="08-Tabelageral"/>
              <w:ind w:left="113"/>
              <w:jc w:val="left"/>
              <w:rPr>
                <w:rFonts w:cs="Arial"/>
                <w:bCs/>
              </w:rPr>
            </w:pPr>
            <w:proofErr w:type="spellStart"/>
            <w:r w:rsidRPr="00C72009">
              <w:rPr>
                <w:rFonts w:cs="Arial"/>
              </w:rPr>
              <w:t>Equity</w:t>
            </w:r>
            <w:proofErr w:type="spellEnd"/>
          </w:p>
        </w:tc>
        <w:tc>
          <w:tcPr>
            <w:tcW w:w="1630" w:type="dxa"/>
            <w:shd w:val="clear" w:color="auto" w:fill="D9E2F3" w:themeFill="accent5" w:themeFillTint="33"/>
          </w:tcPr>
          <w:p w14:paraId="4B13D7FB" w14:textId="77777777" w:rsidR="00C35035" w:rsidRPr="00C72009" w:rsidRDefault="00C35035" w:rsidP="009445D3">
            <w:pPr>
              <w:pStyle w:val="08-Tabelageral"/>
              <w:rPr>
                <w:rFonts w:cs="Arial"/>
                <w:color w:val="000000"/>
              </w:rPr>
            </w:pPr>
            <w:r w:rsidRPr="00C72009">
              <w:rPr>
                <w:rFonts w:cs="Arial"/>
              </w:rPr>
              <w:t>12,314,426</w:t>
            </w:r>
          </w:p>
        </w:tc>
        <w:tc>
          <w:tcPr>
            <w:tcW w:w="1630" w:type="dxa"/>
            <w:shd w:val="clear" w:color="auto" w:fill="D9E2F3" w:themeFill="accent5" w:themeFillTint="33"/>
          </w:tcPr>
          <w:p w14:paraId="53519578" w14:textId="77777777" w:rsidR="00C35035" w:rsidRPr="00C72009" w:rsidRDefault="00C35035" w:rsidP="009445D3">
            <w:pPr>
              <w:pStyle w:val="08-Tabelageral"/>
              <w:rPr>
                <w:rFonts w:cs="Arial"/>
              </w:rPr>
            </w:pPr>
            <w:r w:rsidRPr="00C72009">
              <w:rPr>
                <w:rFonts w:cs="Arial"/>
              </w:rPr>
              <w:t>46,908</w:t>
            </w:r>
          </w:p>
        </w:tc>
        <w:tc>
          <w:tcPr>
            <w:tcW w:w="1630" w:type="dxa"/>
            <w:shd w:val="clear" w:color="auto" w:fill="D9E2F3" w:themeFill="accent5" w:themeFillTint="33"/>
          </w:tcPr>
          <w:p w14:paraId="7BDFFBE6" w14:textId="77777777" w:rsidR="00C35035" w:rsidRPr="00C72009" w:rsidRDefault="00C35035" w:rsidP="009445D3">
            <w:pPr>
              <w:pStyle w:val="08-Tabelageral"/>
              <w:rPr>
                <w:rFonts w:cs="Arial"/>
              </w:rPr>
            </w:pPr>
            <w:r w:rsidRPr="00C72009">
              <w:rPr>
                <w:rFonts w:cs="Arial"/>
              </w:rPr>
              <w:t>(5,971,728)</w:t>
            </w:r>
          </w:p>
        </w:tc>
        <w:tc>
          <w:tcPr>
            <w:tcW w:w="1630" w:type="dxa"/>
            <w:shd w:val="clear" w:color="auto" w:fill="D9E2F3" w:themeFill="accent5" w:themeFillTint="33"/>
          </w:tcPr>
          <w:p w14:paraId="5ACFA88E" w14:textId="77777777" w:rsidR="00C35035" w:rsidRPr="00C72009" w:rsidRDefault="00C35035" w:rsidP="009445D3">
            <w:pPr>
              <w:pStyle w:val="08-Tabelageral"/>
              <w:rPr>
                <w:rFonts w:cs="Arial"/>
              </w:rPr>
            </w:pPr>
            <w:r w:rsidRPr="00C72009">
              <w:rPr>
                <w:rFonts w:cs="Arial"/>
              </w:rPr>
              <w:t>6,389,605</w:t>
            </w:r>
          </w:p>
        </w:tc>
      </w:tr>
      <w:tr w:rsidR="00C35035" w:rsidRPr="00C72009" w14:paraId="6989AE91" w14:textId="77777777" w:rsidTr="00C35035">
        <w:trPr>
          <w:trHeight w:val="238"/>
          <w:jc w:val="center"/>
        </w:trPr>
        <w:tc>
          <w:tcPr>
            <w:tcW w:w="3119" w:type="dxa"/>
            <w:tcBorders>
              <w:bottom w:val="single" w:sz="2" w:space="0" w:color="8EAADB" w:themeColor="accent5" w:themeTint="99"/>
            </w:tcBorders>
            <w:shd w:val="clear" w:color="auto" w:fill="FFFFFF" w:themeFill="background1"/>
          </w:tcPr>
          <w:p w14:paraId="7C568270" w14:textId="77777777" w:rsidR="00C35035" w:rsidRPr="00C72009" w:rsidRDefault="00C35035" w:rsidP="009445D3">
            <w:pPr>
              <w:pStyle w:val="08-Tabelageral"/>
              <w:jc w:val="left"/>
              <w:rPr>
                <w:rFonts w:cs="Arial"/>
                <w:b/>
              </w:rPr>
            </w:pPr>
            <w:r w:rsidRPr="00C72009">
              <w:rPr>
                <w:rFonts w:cs="Arial"/>
                <w:b/>
              </w:rPr>
              <w:t xml:space="preserve">Total </w:t>
            </w:r>
            <w:proofErr w:type="spellStart"/>
            <w:r w:rsidRPr="00C72009">
              <w:rPr>
                <w:rFonts w:cs="Arial"/>
                <w:b/>
              </w:rPr>
              <w:t>liabilities</w:t>
            </w:r>
            <w:proofErr w:type="spellEnd"/>
            <w:r w:rsidRPr="00C72009">
              <w:rPr>
                <w:rFonts w:cs="Arial"/>
                <w:b/>
              </w:rPr>
              <w:t xml:space="preserve"> </w:t>
            </w:r>
            <w:proofErr w:type="spellStart"/>
            <w:r w:rsidRPr="00C72009">
              <w:rPr>
                <w:rFonts w:cs="Arial"/>
                <w:b/>
              </w:rPr>
              <w:t>and</w:t>
            </w:r>
            <w:proofErr w:type="spellEnd"/>
            <w:r w:rsidRPr="00C72009">
              <w:rPr>
                <w:rFonts w:cs="Arial"/>
                <w:b/>
              </w:rPr>
              <w:t xml:space="preserve"> </w:t>
            </w:r>
            <w:proofErr w:type="spellStart"/>
            <w:r w:rsidRPr="00C72009">
              <w:rPr>
                <w:rFonts w:cs="Arial"/>
                <w:b/>
              </w:rPr>
              <w:t>equity</w:t>
            </w:r>
            <w:proofErr w:type="spellEnd"/>
          </w:p>
        </w:tc>
        <w:tc>
          <w:tcPr>
            <w:tcW w:w="1630" w:type="dxa"/>
            <w:tcBorders>
              <w:bottom w:val="single" w:sz="2" w:space="0" w:color="8EAADB" w:themeColor="accent5" w:themeTint="99"/>
            </w:tcBorders>
            <w:shd w:val="clear" w:color="auto" w:fill="FFFFFF" w:themeFill="background1"/>
          </w:tcPr>
          <w:p w14:paraId="1DD6FC4C" w14:textId="77777777" w:rsidR="00C35035" w:rsidRPr="00C72009" w:rsidRDefault="00C35035" w:rsidP="009445D3">
            <w:pPr>
              <w:pStyle w:val="08-Tabelageral"/>
              <w:rPr>
                <w:rFonts w:cs="Arial"/>
                <w:b/>
                <w:bCs/>
                <w:color w:val="000000"/>
              </w:rPr>
            </w:pPr>
            <w:r w:rsidRPr="00C72009">
              <w:rPr>
                <w:rFonts w:cs="Arial"/>
                <w:b/>
              </w:rPr>
              <w:t>13,532,885</w:t>
            </w:r>
          </w:p>
        </w:tc>
        <w:tc>
          <w:tcPr>
            <w:tcW w:w="1630" w:type="dxa"/>
            <w:tcBorders>
              <w:bottom w:val="single" w:sz="2" w:space="0" w:color="8EAADB" w:themeColor="accent5" w:themeTint="99"/>
            </w:tcBorders>
            <w:shd w:val="clear" w:color="auto" w:fill="FFFFFF" w:themeFill="background1"/>
          </w:tcPr>
          <w:p w14:paraId="5B99C1F4" w14:textId="77777777" w:rsidR="00C35035" w:rsidRPr="00C72009" w:rsidRDefault="00C35035" w:rsidP="009445D3">
            <w:pPr>
              <w:pStyle w:val="08-Tabelageral"/>
              <w:rPr>
                <w:rFonts w:cs="Arial"/>
                <w:b/>
                <w:bCs/>
              </w:rPr>
            </w:pPr>
            <w:r w:rsidRPr="00C72009">
              <w:rPr>
                <w:rFonts w:cs="Arial"/>
                <w:b/>
              </w:rPr>
              <w:t>4,406,679</w:t>
            </w:r>
          </w:p>
        </w:tc>
        <w:tc>
          <w:tcPr>
            <w:tcW w:w="1630" w:type="dxa"/>
            <w:tcBorders>
              <w:bottom w:val="single" w:sz="2" w:space="0" w:color="8EAADB" w:themeColor="accent5" w:themeTint="99"/>
            </w:tcBorders>
            <w:shd w:val="clear" w:color="auto" w:fill="FFFFFF" w:themeFill="background1"/>
          </w:tcPr>
          <w:p w14:paraId="34B29F62" w14:textId="77777777" w:rsidR="00C35035" w:rsidRPr="00C72009" w:rsidRDefault="00C35035" w:rsidP="009445D3">
            <w:pPr>
              <w:pStyle w:val="08-Tabelageral"/>
              <w:rPr>
                <w:rFonts w:cs="Arial"/>
                <w:b/>
                <w:bCs/>
              </w:rPr>
            </w:pPr>
            <w:r w:rsidRPr="00C72009">
              <w:rPr>
                <w:rFonts w:cs="Arial"/>
                <w:b/>
              </w:rPr>
              <w:t>(7,039,268)</w:t>
            </w:r>
          </w:p>
        </w:tc>
        <w:tc>
          <w:tcPr>
            <w:tcW w:w="1630" w:type="dxa"/>
            <w:tcBorders>
              <w:bottom w:val="single" w:sz="2" w:space="0" w:color="8EAADB" w:themeColor="accent5" w:themeTint="99"/>
            </w:tcBorders>
            <w:shd w:val="clear" w:color="auto" w:fill="FFFFFF" w:themeFill="background1"/>
          </w:tcPr>
          <w:p w14:paraId="4399421A" w14:textId="77777777" w:rsidR="00C35035" w:rsidRPr="00C72009" w:rsidRDefault="00C35035" w:rsidP="009445D3">
            <w:pPr>
              <w:pStyle w:val="08-Tabelageral"/>
              <w:rPr>
                <w:rFonts w:cs="Arial"/>
                <w:b/>
                <w:bCs/>
              </w:rPr>
            </w:pPr>
            <w:r w:rsidRPr="00C72009">
              <w:rPr>
                <w:rFonts w:cs="Arial"/>
                <w:b/>
              </w:rPr>
              <w:t>10,900,296</w:t>
            </w:r>
          </w:p>
        </w:tc>
      </w:tr>
      <w:bookmarkEnd w:id="22"/>
    </w:tbl>
    <w:p w14:paraId="61FAE9AF" w14:textId="77777777" w:rsidR="00C35035" w:rsidRPr="00C72009" w:rsidRDefault="00C35035" w:rsidP="009445D3">
      <w:pPr>
        <w:pStyle w:val="05-Textonormal"/>
        <w:spacing w:before="0" w:after="0" w:line="240" w:lineRule="auto"/>
        <w:rPr>
          <w:rFonts w:cs="Arial"/>
        </w:rPr>
      </w:pPr>
    </w:p>
    <w:p w14:paraId="68CE7AD2" w14:textId="6EB663E5" w:rsidR="00AC0D3B" w:rsidRPr="00C72009" w:rsidRDefault="00AC0D3B" w:rsidP="008C3B1C">
      <w:pPr>
        <w:pStyle w:val="02-TtulodeNota"/>
        <w:keepNext/>
        <w:keepLines/>
        <w:rPr>
          <w:rFonts w:cs="Arial"/>
          <w:color w:val="1F4E79" w:themeColor="accent1" w:themeShade="80"/>
        </w:rPr>
      </w:pPr>
      <w:bookmarkStart w:id="23" w:name="_Toc78542969"/>
      <w:r w:rsidRPr="00C72009">
        <w:rPr>
          <w:rFonts w:cs="Arial"/>
          <w:color w:val="1F4E79" w:themeColor="accent1" w:themeShade="80"/>
        </w:rPr>
        <w:t>7 - INVESTMENTS IN ASSOCIATES</w:t>
      </w:r>
      <w:bookmarkEnd w:id="23"/>
    </w:p>
    <w:p w14:paraId="544AA6F9" w14:textId="77777777" w:rsidR="00AC0D3B" w:rsidRPr="00C72009" w:rsidRDefault="00AC0D3B" w:rsidP="00AC0D3B">
      <w:pPr>
        <w:pStyle w:val="01-TtulodeNota"/>
        <w:spacing w:before="0" w:after="0"/>
        <w:jc w:val="left"/>
        <w:rPr>
          <w:rFonts w:cs="Arial"/>
          <w:color w:val="1F4E79" w:themeColor="accent1" w:themeShade="80"/>
          <w:sz w:val="16"/>
          <w:szCs w:val="16"/>
          <w:lang w:val="en-US"/>
        </w:rPr>
      </w:pPr>
    </w:p>
    <w:p w14:paraId="4EF492BF" w14:textId="77777777" w:rsidR="00AC0D3B" w:rsidRPr="00C72009" w:rsidRDefault="00AC0D3B" w:rsidP="00AC0D3B">
      <w:pPr>
        <w:pStyle w:val="01-TtulodeNota"/>
        <w:spacing w:before="0" w:after="0"/>
        <w:ind w:right="-1"/>
        <w:rPr>
          <w:rFonts w:cs="Arial"/>
          <w:color w:val="1F4E79" w:themeColor="accent1" w:themeShade="80"/>
          <w:sz w:val="18"/>
          <w:szCs w:val="18"/>
          <w:lang w:val="en-US"/>
        </w:rPr>
      </w:pPr>
      <w:r w:rsidRPr="00C72009">
        <w:rPr>
          <w:rFonts w:cs="Arial"/>
          <w:color w:val="1F4E79" w:themeColor="accent1" w:themeShade="80"/>
          <w:sz w:val="18"/>
          <w:szCs w:val="18"/>
          <w:lang w:val="en-US"/>
        </w:rPr>
        <w:t>a) Description of Investments in Equity Holdings, by business segment</w:t>
      </w:r>
    </w:p>
    <w:p w14:paraId="17AE7FA2" w14:textId="77777777" w:rsidR="00AC0D3B" w:rsidRPr="00C72009" w:rsidRDefault="00AC0D3B" w:rsidP="00AC0D3B">
      <w:pPr>
        <w:rPr>
          <w:rFonts w:cs="Arial"/>
          <w:sz w:val="2"/>
          <w:szCs w:val="2"/>
          <w:lang w:val="en-US" w:eastAsia="pt-BR"/>
        </w:rPr>
      </w:pPr>
    </w:p>
    <w:tbl>
      <w:tblPr>
        <w:tblStyle w:val="TabeladeLista6Colorida-nfase510"/>
        <w:tblW w:w="9656" w:type="dxa"/>
        <w:jc w:val="center"/>
        <w:tblInd w:w="0" w:type="dxa"/>
        <w:tblLayout w:type="fixed"/>
        <w:tblLook w:val="04A0" w:firstRow="1" w:lastRow="0" w:firstColumn="1" w:lastColumn="0" w:noHBand="0" w:noVBand="1"/>
      </w:tblPr>
      <w:tblGrid>
        <w:gridCol w:w="1068"/>
        <w:gridCol w:w="1173"/>
        <w:gridCol w:w="1936"/>
        <w:gridCol w:w="2912"/>
        <w:gridCol w:w="1180"/>
        <w:gridCol w:w="659"/>
        <w:gridCol w:w="728"/>
      </w:tblGrid>
      <w:tr w:rsidR="00AC0D3B" w:rsidRPr="00C72009" w14:paraId="79CF6ADA" w14:textId="77777777" w:rsidTr="00AC0D3B">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8EAADB" w:themeColor="accent5" w:themeTint="99"/>
            </w:tcBorders>
            <w:vAlign w:val="center"/>
          </w:tcPr>
          <w:p w14:paraId="1C631FF4" w14:textId="77777777" w:rsidR="00AC0D3B" w:rsidRPr="00C72009" w:rsidRDefault="00AC0D3B" w:rsidP="00AC0D3B">
            <w:pPr>
              <w:jc w:val="center"/>
              <w:rPr>
                <w:rFonts w:cs="Arial"/>
                <w:sz w:val="14"/>
                <w:szCs w:val="14"/>
              </w:rPr>
            </w:pPr>
            <w:r w:rsidRPr="00C72009">
              <w:rPr>
                <w:rFonts w:cs="Arial"/>
                <w:sz w:val="14"/>
                <w:szCs w:val="14"/>
                <w:lang w:val="en-US"/>
              </w:rPr>
              <w:t>Segment</w:t>
            </w:r>
          </w:p>
        </w:tc>
        <w:tc>
          <w:tcPr>
            <w:tcW w:w="1173" w:type="dxa"/>
            <w:vMerge w:val="restart"/>
            <w:tcBorders>
              <w:top w:val="single" w:sz="2" w:space="0" w:color="8EAADB" w:themeColor="accent5" w:themeTint="99"/>
            </w:tcBorders>
            <w:vAlign w:val="center"/>
          </w:tcPr>
          <w:p w14:paraId="21CD8CAA" w14:textId="77777777" w:rsidR="00AC0D3B" w:rsidRPr="00C72009" w:rsidRDefault="00AC0D3B" w:rsidP="00AC0D3B">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C72009">
              <w:rPr>
                <w:rFonts w:cs="Arial"/>
                <w:sz w:val="14"/>
                <w:szCs w:val="14"/>
                <w:lang w:val="en-US"/>
              </w:rPr>
              <w:t>Line of business</w:t>
            </w:r>
          </w:p>
        </w:tc>
        <w:tc>
          <w:tcPr>
            <w:tcW w:w="1936" w:type="dxa"/>
            <w:vMerge w:val="restart"/>
            <w:tcBorders>
              <w:top w:val="single" w:sz="2" w:space="0" w:color="8EAADB" w:themeColor="accent5" w:themeTint="99"/>
            </w:tcBorders>
            <w:vAlign w:val="center"/>
          </w:tcPr>
          <w:p w14:paraId="659A1200" w14:textId="77777777" w:rsidR="00AC0D3B" w:rsidRPr="00C72009" w:rsidRDefault="00AC0D3B" w:rsidP="00AC0D3B">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C72009">
              <w:rPr>
                <w:rFonts w:cs="Arial"/>
                <w:sz w:val="14"/>
                <w:szCs w:val="14"/>
              </w:rPr>
              <w:t>Company</w:t>
            </w:r>
            <w:proofErr w:type="spellEnd"/>
          </w:p>
        </w:tc>
        <w:tc>
          <w:tcPr>
            <w:tcW w:w="2912" w:type="dxa"/>
            <w:vMerge w:val="restart"/>
            <w:tcBorders>
              <w:top w:val="single" w:sz="2" w:space="0" w:color="8EAADB" w:themeColor="accent5" w:themeTint="99"/>
            </w:tcBorders>
            <w:vAlign w:val="center"/>
          </w:tcPr>
          <w:p w14:paraId="62B16556" w14:textId="77777777" w:rsidR="00AC0D3B" w:rsidRPr="00C72009" w:rsidRDefault="00AC0D3B" w:rsidP="00AC0D3B">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C72009">
              <w:rPr>
                <w:rFonts w:cs="Arial"/>
                <w:sz w:val="14"/>
                <w:szCs w:val="14"/>
                <w:lang w:val="en-US"/>
              </w:rPr>
              <w:t>Description</w:t>
            </w:r>
          </w:p>
        </w:tc>
        <w:tc>
          <w:tcPr>
            <w:tcW w:w="1180" w:type="dxa"/>
            <w:vMerge w:val="restart"/>
            <w:tcBorders>
              <w:top w:val="single" w:sz="2" w:space="0" w:color="8EAADB" w:themeColor="accent5" w:themeTint="99"/>
            </w:tcBorders>
            <w:vAlign w:val="center"/>
          </w:tcPr>
          <w:p w14:paraId="4A897E31" w14:textId="77777777" w:rsidR="00AC0D3B" w:rsidRPr="00C72009" w:rsidRDefault="00AC0D3B" w:rsidP="00AC0D3B">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C72009">
              <w:rPr>
                <w:rFonts w:cs="Arial"/>
                <w:szCs w:val="14"/>
              </w:rPr>
              <w:t xml:space="preserve">Original </w:t>
            </w:r>
            <w:proofErr w:type="spellStart"/>
            <w:r w:rsidRPr="00C72009">
              <w:rPr>
                <w:rFonts w:cs="Arial"/>
                <w:szCs w:val="14"/>
              </w:rPr>
              <w:t>Acconting</w:t>
            </w:r>
            <w:proofErr w:type="spellEnd"/>
            <w:r w:rsidRPr="00C72009">
              <w:rPr>
                <w:rFonts w:cs="Arial"/>
                <w:szCs w:val="14"/>
              </w:rPr>
              <w:t xml:space="preserve"> </w:t>
            </w:r>
            <w:proofErr w:type="spellStart"/>
            <w:r w:rsidRPr="00C72009">
              <w:rPr>
                <w:rFonts w:cs="Arial"/>
                <w:szCs w:val="14"/>
              </w:rPr>
              <w:t>Practice</w:t>
            </w:r>
            <w:proofErr w:type="spellEnd"/>
          </w:p>
        </w:tc>
        <w:tc>
          <w:tcPr>
            <w:tcW w:w="1387" w:type="dxa"/>
            <w:gridSpan w:val="2"/>
            <w:tcBorders>
              <w:top w:val="single" w:sz="2" w:space="0" w:color="8EAADB" w:themeColor="accent5" w:themeTint="99"/>
              <w:bottom w:val="single" w:sz="2" w:space="0" w:color="8EAADB" w:themeColor="accent5" w:themeTint="99"/>
            </w:tcBorders>
            <w:vAlign w:val="center"/>
          </w:tcPr>
          <w:p w14:paraId="17BAF180" w14:textId="381B18A0" w:rsidR="00AC0D3B" w:rsidRPr="00C72009" w:rsidRDefault="00AC0D3B" w:rsidP="00AC0D3B">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C72009">
              <w:rPr>
                <w:rFonts w:cs="Arial"/>
                <w:szCs w:val="14"/>
                <w:lang w:val="en-US"/>
              </w:rPr>
              <w:t xml:space="preserve">% </w:t>
            </w:r>
            <w:proofErr w:type="gramStart"/>
            <w:r w:rsidRPr="00C72009">
              <w:rPr>
                <w:rFonts w:cs="Arial"/>
                <w:szCs w:val="14"/>
                <w:lang w:val="en-US"/>
              </w:rPr>
              <w:t>of</w:t>
            </w:r>
            <w:proofErr w:type="gramEnd"/>
            <w:r w:rsidRPr="00C72009">
              <w:rPr>
                <w:rFonts w:cs="Arial"/>
                <w:szCs w:val="14"/>
                <w:lang w:val="en-US"/>
              </w:rPr>
              <w:t xml:space="preserve"> total share</w:t>
            </w:r>
            <w:r w:rsidRPr="00C72009">
              <w:rPr>
                <w:rFonts w:cs="Arial"/>
                <w:szCs w:val="14"/>
              </w:rPr>
              <w:br/>
            </w:r>
            <w:proofErr w:type="spellStart"/>
            <w:r w:rsidR="009B56CB" w:rsidRPr="00C72009">
              <w:rPr>
                <w:rFonts w:cs="Arial"/>
                <w:szCs w:val="14"/>
              </w:rPr>
              <w:t>June</w:t>
            </w:r>
            <w:proofErr w:type="spellEnd"/>
            <w:r w:rsidR="009B56CB" w:rsidRPr="00C72009">
              <w:rPr>
                <w:rFonts w:cs="Arial"/>
                <w:szCs w:val="14"/>
              </w:rPr>
              <w:t xml:space="preserve"> 30, 2021</w:t>
            </w:r>
          </w:p>
        </w:tc>
      </w:tr>
      <w:tr w:rsidR="00AC0D3B" w:rsidRPr="00C72009" w14:paraId="292BE0ED"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bottom w:val="single" w:sz="4" w:space="0" w:color="8EAADB" w:themeColor="accent5" w:themeTint="99"/>
            </w:tcBorders>
            <w:shd w:val="clear" w:color="auto" w:fill="D9E2F3" w:themeFill="accent5" w:themeFillTint="33"/>
            <w:vAlign w:val="center"/>
          </w:tcPr>
          <w:p w14:paraId="2543259B" w14:textId="77777777" w:rsidR="00AC0D3B" w:rsidRPr="00C72009" w:rsidRDefault="00AC0D3B" w:rsidP="00AC0D3B">
            <w:pPr>
              <w:rPr>
                <w:rFonts w:cs="Arial"/>
                <w:sz w:val="14"/>
                <w:szCs w:val="14"/>
                <w:highlight w:val="yellow"/>
              </w:rPr>
            </w:pPr>
          </w:p>
        </w:tc>
        <w:tc>
          <w:tcPr>
            <w:tcW w:w="1173" w:type="dxa"/>
            <w:vMerge/>
            <w:tcBorders>
              <w:bottom w:val="single" w:sz="4" w:space="0" w:color="8EAADB" w:themeColor="accent5" w:themeTint="99"/>
            </w:tcBorders>
            <w:shd w:val="clear" w:color="auto" w:fill="D9E2F3" w:themeFill="accent5" w:themeFillTint="33"/>
          </w:tcPr>
          <w:p w14:paraId="1C068141" w14:textId="77777777" w:rsidR="00AC0D3B" w:rsidRPr="00C72009" w:rsidRDefault="00AC0D3B" w:rsidP="00AC0D3B">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1936" w:type="dxa"/>
            <w:vMerge/>
            <w:tcBorders>
              <w:bottom w:val="single" w:sz="4" w:space="0" w:color="8EAADB" w:themeColor="accent5" w:themeTint="99"/>
            </w:tcBorders>
            <w:shd w:val="clear" w:color="auto" w:fill="D9E2F3" w:themeFill="accent5" w:themeFillTint="33"/>
          </w:tcPr>
          <w:p w14:paraId="40995B34" w14:textId="77777777" w:rsidR="00AC0D3B" w:rsidRPr="00C72009" w:rsidRDefault="00AC0D3B" w:rsidP="00AC0D3B">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2912" w:type="dxa"/>
            <w:vMerge/>
            <w:tcBorders>
              <w:bottom w:val="single" w:sz="4" w:space="0" w:color="8EAADB" w:themeColor="accent5" w:themeTint="99"/>
            </w:tcBorders>
            <w:shd w:val="clear" w:color="auto" w:fill="D9E2F3" w:themeFill="accent5" w:themeFillTint="33"/>
            <w:vAlign w:val="center"/>
          </w:tcPr>
          <w:p w14:paraId="564CA365" w14:textId="77777777" w:rsidR="00AC0D3B" w:rsidRPr="00C72009" w:rsidRDefault="00AC0D3B" w:rsidP="00AC0D3B">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80" w:type="dxa"/>
            <w:vMerge/>
            <w:tcBorders>
              <w:bottom w:val="single" w:sz="4" w:space="0" w:color="8EAADB" w:themeColor="accent5" w:themeTint="99"/>
            </w:tcBorders>
            <w:shd w:val="clear" w:color="auto" w:fill="D9E2F3" w:themeFill="accent5" w:themeFillTint="33"/>
            <w:vAlign w:val="center"/>
          </w:tcPr>
          <w:p w14:paraId="55253ACC"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p>
        </w:tc>
        <w:tc>
          <w:tcPr>
            <w:tcW w:w="659"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104D8D89"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bCs/>
                <w:sz w:val="14"/>
                <w:szCs w:val="14"/>
              </w:rPr>
              <w:t>ON</w:t>
            </w:r>
          </w:p>
        </w:tc>
        <w:tc>
          <w:tcPr>
            <w:tcW w:w="728"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0A3B8A0E"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bCs/>
                <w:sz w:val="14"/>
                <w:szCs w:val="14"/>
              </w:rPr>
              <w:t>Total</w:t>
            </w:r>
          </w:p>
        </w:tc>
      </w:tr>
      <w:tr w:rsidR="00AC0D3B" w:rsidRPr="00C72009" w14:paraId="028DAC8B"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4"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1360B386" w14:textId="77777777" w:rsidR="00AC0D3B" w:rsidRPr="00C72009" w:rsidRDefault="00AC0D3B" w:rsidP="00AC0D3B">
            <w:pPr>
              <w:pStyle w:val="08-Tabelageral"/>
              <w:jc w:val="center"/>
              <w:rPr>
                <w:rFonts w:cs="Arial"/>
                <w:bCs w:val="0"/>
                <w:szCs w:val="14"/>
              </w:rPr>
            </w:pPr>
            <w:r w:rsidRPr="00C72009">
              <w:rPr>
                <w:rFonts w:cs="Arial"/>
                <w:bCs w:val="0"/>
                <w:szCs w:val="14"/>
              </w:rPr>
              <w:t>Security</w:t>
            </w: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FFFFFF" w:themeFill="background1"/>
            <w:vAlign w:val="center"/>
          </w:tcPr>
          <w:p w14:paraId="7FD3E3D5" w14:textId="77777777" w:rsidR="00AC0D3B" w:rsidRPr="00C72009" w:rsidRDefault="00AC0D3B" w:rsidP="00AC0D3B">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FFFFFF" w:themeFill="background1"/>
            <w:vAlign w:val="center"/>
          </w:tcPr>
          <w:p w14:paraId="7ED85F81" w14:textId="77777777" w:rsidR="00AC0D3B" w:rsidRPr="00C72009" w:rsidRDefault="00AC0D3B" w:rsidP="00AC0D3B">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C72009">
              <w:rPr>
                <w:rFonts w:cs="Arial"/>
                <w:szCs w:val="14"/>
              </w:rPr>
              <w:t>BB Seguros Participações S.A. (</w:t>
            </w:r>
            <w:r w:rsidRPr="00C72009">
              <w:rPr>
                <w:rFonts w:cs="Arial"/>
                <w:bCs/>
                <w:szCs w:val="14"/>
              </w:rPr>
              <w:t>BB Seguros)</w:t>
            </w:r>
          </w:p>
        </w:tc>
        <w:tc>
          <w:tcPr>
            <w:tcW w:w="291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DD4E541" w14:textId="77777777" w:rsidR="00AC0D3B" w:rsidRPr="00C72009" w:rsidRDefault="00AC0D3B" w:rsidP="00AC0D3B">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lang w:val="en-US"/>
              </w:rPr>
            </w:pPr>
            <w:r w:rsidRPr="00C72009">
              <w:rPr>
                <w:rStyle w:val="tlid-translation"/>
                <w:rFonts w:cs="Arial"/>
                <w:lang w:val="en"/>
              </w:rPr>
              <w:t>Holding company of insurance, capitalization companies, open private pension entities and companies that operate health care plans.</w:t>
            </w:r>
          </w:p>
        </w:tc>
        <w:tc>
          <w:tcPr>
            <w:tcW w:w="1180"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B6BBF28"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rPr>
              <w:t>BRGAAP</w:t>
            </w:r>
          </w:p>
        </w:tc>
        <w:tc>
          <w:tcPr>
            <w:tcW w:w="6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F916BD9"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rPr>
              <w:t>100.00</w:t>
            </w:r>
          </w:p>
        </w:tc>
        <w:tc>
          <w:tcPr>
            <w:tcW w:w="72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8E349A9"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rPr>
              <w:t>100.00</w:t>
            </w:r>
          </w:p>
        </w:tc>
      </w:tr>
      <w:tr w:rsidR="00AC0D3B" w:rsidRPr="00C72009" w14:paraId="69747FCC" w14:textId="77777777" w:rsidTr="00AC0D3B">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1021034D" w14:textId="77777777" w:rsidR="00AC0D3B" w:rsidRPr="00C72009" w:rsidRDefault="00AC0D3B" w:rsidP="00AC0D3B">
            <w:pPr>
              <w:pStyle w:val="08-Tabelageral"/>
              <w:jc w:val="left"/>
              <w:rPr>
                <w:rFonts w:cs="Arial"/>
                <w:bCs w:val="0"/>
                <w:szCs w:val="14"/>
              </w:rPr>
            </w:pPr>
          </w:p>
        </w:tc>
        <w:tc>
          <w:tcPr>
            <w:tcW w:w="1173" w:type="dxa"/>
            <w:vMerge w:val="restart"/>
            <w:tcBorders>
              <w:top w:val="single" w:sz="4" w:space="0" w:color="8EAADB" w:themeColor="accent5" w:themeTint="99"/>
              <w:left w:val="single" w:sz="4" w:space="0" w:color="8EAADB" w:themeColor="accent5" w:themeTint="99"/>
              <w:right w:val="single" w:sz="4" w:space="0" w:color="8EAADB" w:themeColor="accent5" w:themeTint="99"/>
            </w:tcBorders>
            <w:vAlign w:val="center"/>
          </w:tcPr>
          <w:p w14:paraId="5D885A4B"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C72009">
              <w:rPr>
                <w:rFonts w:cs="Arial"/>
                <w:b/>
                <w:szCs w:val="14"/>
                <w:lang w:val="en-US"/>
              </w:rPr>
              <w:t>Insurance - Life, housing, rural and property</w:t>
            </w:r>
          </w:p>
        </w:tc>
        <w:tc>
          <w:tcPr>
            <w:tcW w:w="1936" w:type="dxa"/>
            <w:tcBorders>
              <w:top w:val="single" w:sz="4" w:space="0" w:color="8EAADB" w:themeColor="accent5" w:themeTint="99"/>
              <w:left w:val="single" w:sz="4" w:space="0" w:color="8EAADB" w:themeColor="accent5" w:themeTint="99"/>
              <w:bottom w:val="nil"/>
            </w:tcBorders>
            <w:shd w:val="clear" w:color="auto" w:fill="D9E2F3" w:themeFill="accent5" w:themeFillTint="33"/>
            <w:vAlign w:val="center"/>
          </w:tcPr>
          <w:p w14:paraId="52FCDE5D" w14:textId="77777777" w:rsidR="00AC0D3B" w:rsidRPr="00C72009" w:rsidRDefault="00AC0D3B" w:rsidP="00AC0D3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BB Mapfre Participações S.A. (BB Mapfre)</w:t>
            </w:r>
          </w:p>
        </w:tc>
        <w:tc>
          <w:tcPr>
            <w:tcW w:w="2912" w:type="dxa"/>
            <w:tcBorders>
              <w:top w:val="single" w:sz="4" w:space="0" w:color="8EAADB" w:themeColor="accent5" w:themeTint="99"/>
              <w:bottom w:val="nil"/>
            </w:tcBorders>
            <w:shd w:val="clear" w:color="auto" w:fill="D9E2F3" w:themeFill="accent5" w:themeFillTint="33"/>
            <w:vAlign w:val="center"/>
          </w:tcPr>
          <w:p w14:paraId="49EB7DEF" w14:textId="77777777" w:rsidR="00AC0D3B" w:rsidRPr="00C72009" w:rsidRDefault="00AC0D3B" w:rsidP="00AC0D3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iCs/>
                <w:lang w:val="en-US"/>
              </w:rPr>
              <w:t>Acting as a holding company for the other companies which deal with life. real state and agricultural insurance.</w:t>
            </w:r>
          </w:p>
        </w:tc>
        <w:tc>
          <w:tcPr>
            <w:tcW w:w="1180" w:type="dxa"/>
            <w:tcBorders>
              <w:top w:val="single" w:sz="4" w:space="0" w:color="8EAADB" w:themeColor="accent5" w:themeTint="99"/>
              <w:bottom w:val="nil"/>
            </w:tcBorders>
            <w:shd w:val="clear" w:color="auto" w:fill="D9E2F3" w:themeFill="accent5" w:themeFillTint="33"/>
            <w:vAlign w:val="center"/>
          </w:tcPr>
          <w:p w14:paraId="6A4B2618"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szCs w:val="14"/>
              </w:rPr>
              <w:t>BRGAAP</w:t>
            </w:r>
          </w:p>
        </w:tc>
        <w:tc>
          <w:tcPr>
            <w:tcW w:w="659" w:type="dxa"/>
            <w:tcBorders>
              <w:top w:val="single" w:sz="4" w:space="0" w:color="8EAADB" w:themeColor="accent5" w:themeTint="99"/>
              <w:bottom w:val="nil"/>
            </w:tcBorders>
            <w:shd w:val="clear" w:color="auto" w:fill="D9E2F3" w:themeFill="accent5" w:themeFillTint="33"/>
            <w:vAlign w:val="center"/>
          </w:tcPr>
          <w:p w14:paraId="6001529D"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bCs/>
              </w:rPr>
              <w:t>49.99</w:t>
            </w:r>
          </w:p>
        </w:tc>
        <w:tc>
          <w:tcPr>
            <w:tcW w:w="728" w:type="dxa"/>
            <w:tcBorders>
              <w:top w:val="single" w:sz="4" w:space="0" w:color="8EAADB" w:themeColor="accent5" w:themeTint="99"/>
              <w:bottom w:val="nil"/>
            </w:tcBorders>
            <w:shd w:val="clear" w:color="auto" w:fill="D9E2F3" w:themeFill="accent5" w:themeFillTint="33"/>
            <w:vAlign w:val="center"/>
          </w:tcPr>
          <w:p w14:paraId="2DCB4074"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bCs/>
              </w:rPr>
              <w:t>74.99</w:t>
            </w:r>
          </w:p>
        </w:tc>
      </w:tr>
      <w:tr w:rsidR="00AC0D3B" w:rsidRPr="00C72009" w14:paraId="15A47C7B"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3557B743" w14:textId="77777777" w:rsidR="00AC0D3B" w:rsidRPr="00C72009" w:rsidRDefault="00AC0D3B" w:rsidP="00AC0D3B">
            <w:pPr>
              <w:pStyle w:val="08-Tabelageral"/>
              <w:ind w:left="113"/>
              <w:jc w:val="left"/>
              <w:rPr>
                <w:rFonts w:cs="Arial"/>
                <w:b w:val="0"/>
                <w:bCs w:val="0"/>
                <w:szCs w:val="14"/>
                <w:highlight w:val="yellow"/>
              </w:rPr>
            </w:pPr>
          </w:p>
        </w:tc>
        <w:tc>
          <w:tcPr>
            <w:tcW w:w="1173" w:type="dxa"/>
            <w:vMerge/>
            <w:tcBorders>
              <w:left w:val="single" w:sz="4" w:space="0" w:color="8EAADB" w:themeColor="accent5" w:themeTint="99"/>
              <w:right w:val="single" w:sz="4" w:space="0" w:color="8EAADB" w:themeColor="accent5" w:themeTint="99"/>
            </w:tcBorders>
            <w:shd w:val="clear" w:color="auto" w:fill="FFFFFF" w:themeFill="background1"/>
            <w:vAlign w:val="center"/>
          </w:tcPr>
          <w:p w14:paraId="011E4C60"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nil"/>
            </w:tcBorders>
            <w:vAlign w:val="center"/>
          </w:tcPr>
          <w:p w14:paraId="0264B9D9" w14:textId="77777777" w:rsidR="00AC0D3B" w:rsidRPr="00C72009" w:rsidRDefault="00AC0D3B" w:rsidP="00AC0D3B">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C72009">
              <w:rPr>
                <w:rFonts w:cs="Arial"/>
                <w:szCs w:val="14"/>
              </w:rPr>
              <w:t>Brasilseg</w:t>
            </w:r>
            <w:proofErr w:type="spellEnd"/>
            <w:r w:rsidRPr="00C72009">
              <w:rPr>
                <w:rFonts w:cs="Arial"/>
                <w:szCs w:val="14"/>
              </w:rPr>
              <w:t xml:space="preserve"> Companhia de Seguros S.A. (</w:t>
            </w:r>
            <w:proofErr w:type="spellStart"/>
            <w:r w:rsidRPr="00C72009">
              <w:rPr>
                <w:rFonts w:cs="Arial"/>
                <w:szCs w:val="14"/>
              </w:rPr>
              <w:t>Brasilseg</w:t>
            </w:r>
            <w:proofErr w:type="spellEnd"/>
            <w:r w:rsidRPr="00C72009">
              <w:rPr>
                <w:rFonts w:cs="Arial"/>
                <w:szCs w:val="14"/>
              </w:rPr>
              <w:t>)</w:t>
            </w:r>
          </w:p>
        </w:tc>
        <w:tc>
          <w:tcPr>
            <w:tcW w:w="2912" w:type="dxa"/>
            <w:tcBorders>
              <w:top w:val="nil"/>
              <w:bottom w:val="nil"/>
            </w:tcBorders>
            <w:vAlign w:val="center"/>
          </w:tcPr>
          <w:p w14:paraId="6D3A6B6F" w14:textId="77777777" w:rsidR="00AC0D3B" w:rsidRPr="00C72009" w:rsidRDefault="00AC0D3B" w:rsidP="00AC0D3B">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C72009">
              <w:rPr>
                <w:rFonts w:cs="Arial"/>
                <w:iCs/>
                <w:lang w:val="en-US"/>
              </w:rPr>
              <w:t>Acting in the personal risk segment. rural and housing insurance.</w:t>
            </w:r>
          </w:p>
        </w:tc>
        <w:tc>
          <w:tcPr>
            <w:tcW w:w="1180" w:type="dxa"/>
            <w:tcBorders>
              <w:top w:val="nil"/>
              <w:bottom w:val="nil"/>
            </w:tcBorders>
            <w:vAlign w:val="center"/>
          </w:tcPr>
          <w:p w14:paraId="7538701A"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72009">
              <w:rPr>
                <w:rFonts w:cs="Arial"/>
                <w:szCs w:val="14"/>
              </w:rPr>
              <w:t>SUSEPGAAP</w:t>
            </w:r>
          </w:p>
        </w:tc>
        <w:tc>
          <w:tcPr>
            <w:tcW w:w="659" w:type="dxa"/>
            <w:tcBorders>
              <w:top w:val="nil"/>
              <w:bottom w:val="nil"/>
            </w:tcBorders>
            <w:vAlign w:val="center"/>
          </w:tcPr>
          <w:p w14:paraId="113180D2"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72009">
              <w:rPr>
                <w:rFonts w:cs="Arial"/>
                <w:bCs/>
              </w:rPr>
              <w:t>49.99</w:t>
            </w:r>
          </w:p>
        </w:tc>
        <w:tc>
          <w:tcPr>
            <w:tcW w:w="728" w:type="dxa"/>
            <w:tcBorders>
              <w:top w:val="nil"/>
              <w:bottom w:val="nil"/>
            </w:tcBorders>
            <w:vAlign w:val="center"/>
          </w:tcPr>
          <w:p w14:paraId="3327B701"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72009">
              <w:rPr>
                <w:rFonts w:cs="Arial"/>
                <w:bCs/>
              </w:rPr>
              <w:t>74.99</w:t>
            </w:r>
          </w:p>
        </w:tc>
      </w:tr>
      <w:tr w:rsidR="00AC0D3B" w:rsidRPr="00C72009" w14:paraId="11B5226F"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6248295D" w14:textId="77777777" w:rsidR="00AC0D3B" w:rsidRPr="00C72009" w:rsidRDefault="00AC0D3B" w:rsidP="00AC0D3B">
            <w:pPr>
              <w:pStyle w:val="08-Tabelageral"/>
              <w:ind w:left="113"/>
              <w:jc w:val="left"/>
              <w:rPr>
                <w:rFonts w:cs="Arial"/>
                <w:b w:val="0"/>
                <w:bCs w:val="0"/>
                <w:szCs w:val="14"/>
                <w:highlight w:val="yellow"/>
              </w:rPr>
            </w:pPr>
          </w:p>
        </w:tc>
        <w:tc>
          <w:tcPr>
            <w:tcW w:w="1173" w:type="dxa"/>
            <w:vMerge/>
            <w:tcBorders>
              <w:left w:val="single" w:sz="4" w:space="0" w:color="8EAADB" w:themeColor="accent5" w:themeTint="99"/>
              <w:bottom w:val="single" w:sz="4" w:space="0" w:color="8EAADB" w:themeColor="accent5" w:themeTint="99"/>
              <w:right w:val="single" w:sz="4" w:space="0" w:color="8EAADB" w:themeColor="accent5" w:themeTint="99"/>
            </w:tcBorders>
            <w:vAlign w:val="center"/>
          </w:tcPr>
          <w:p w14:paraId="0567B4D9"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single" w:sz="4" w:space="0" w:color="8EAADB" w:themeColor="accent5" w:themeTint="99"/>
            </w:tcBorders>
            <w:shd w:val="clear" w:color="auto" w:fill="D9E2F3" w:themeFill="accent5" w:themeFillTint="33"/>
            <w:vAlign w:val="center"/>
          </w:tcPr>
          <w:p w14:paraId="7691970F" w14:textId="77777777" w:rsidR="00AC0D3B" w:rsidRPr="00C72009" w:rsidRDefault="00AC0D3B" w:rsidP="00AC0D3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Aliança do Brasil Seguros S.A. (Aliança do Brasil)</w:t>
            </w:r>
          </w:p>
        </w:tc>
        <w:tc>
          <w:tcPr>
            <w:tcW w:w="2912" w:type="dxa"/>
            <w:tcBorders>
              <w:top w:val="nil"/>
              <w:bottom w:val="single" w:sz="4" w:space="0" w:color="8EAADB" w:themeColor="accent5" w:themeTint="99"/>
            </w:tcBorders>
            <w:shd w:val="clear" w:color="auto" w:fill="D9E2F3" w:themeFill="accent5" w:themeFillTint="33"/>
            <w:vAlign w:val="center"/>
          </w:tcPr>
          <w:p w14:paraId="4A5D1D6C" w14:textId="77777777" w:rsidR="00AC0D3B" w:rsidRPr="00C72009" w:rsidRDefault="00AC0D3B" w:rsidP="00AC0D3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lang w:val="en-US"/>
              </w:rPr>
              <w:t>Acting in the life insurance segment in general.</w:t>
            </w:r>
          </w:p>
        </w:tc>
        <w:tc>
          <w:tcPr>
            <w:tcW w:w="1180" w:type="dxa"/>
            <w:tcBorders>
              <w:top w:val="nil"/>
              <w:bottom w:val="single" w:sz="4" w:space="0" w:color="8EAADB" w:themeColor="accent5" w:themeTint="99"/>
            </w:tcBorders>
            <w:shd w:val="clear" w:color="auto" w:fill="D9E2F3" w:themeFill="accent5" w:themeFillTint="33"/>
            <w:vAlign w:val="center"/>
          </w:tcPr>
          <w:p w14:paraId="713EA58D"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szCs w:val="14"/>
              </w:rPr>
              <w:t>SUSEPGAAP</w:t>
            </w:r>
          </w:p>
        </w:tc>
        <w:tc>
          <w:tcPr>
            <w:tcW w:w="659" w:type="dxa"/>
            <w:tcBorders>
              <w:top w:val="nil"/>
              <w:bottom w:val="single" w:sz="4" w:space="0" w:color="8EAADB" w:themeColor="accent5" w:themeTint="99"/>
            </w:tcBorders>
            <w:shd w:val="clear" w:color="auto" w:fill="D9E2F3" w:themeFill="accent5" w:themeFillTint="33"/>
            <w:vAlign w:val="center"/>
          </w:tcPr>
          <w:p w14:paraId="0B6212F4"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bCs/>
              </w:rPr>
              <w:t>49.99</w:t>
            </w:r>
          </w:p>
        </w:tc>
        <w:tc>
          <w:tcPr>
            <w:tcW w:w="728" w:type="dxa"/>
            <w:tcBorders>
              <w:top w:val="nil"/>
              <w:bottom w:val="single" w:sz="4" w:space="0" w:color="8EAADB" w:themeColor="accent5" w:themeTint="99"/>
            </w:tcBorders>
            <w:shd w:val="clear" w:color="auto" w:fill="D9E2F3" w:themeFill="accent5" w:themeFillTint="33"/>
            <w:vAlign w:val="center"/>
          </w:tcPr>
          <w:p w14:paraId="4C7DD083"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bCs/>
              </w:rPr>
              <w:t>74.99</w:t>
            </w:r>
          </w:p>
        </w:tc>
      </w:tr>
      <w:tr w:rsidR="00AC0D3B" w:rsidRPr="00C72009" w14:paraId="55315889"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6CF6C4ED" w14:textId="77777777" w:rsidR="00AC0D3B" w:rsidRPr="00C72009" w:rsidRDefault="00AC0D3B" w:rsidP="00AC0D3B">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FFFFFF" w:themeFill="background1"/>
            <w:vAlign w:val="center"/>
          </w:tcPr>
          <w:p w14:paraId="51EDB8AD"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roofErr w:type="spellStart"/>
            <w:r w:rsidRPr="00C72009">
              <w:rPr>
                <w:rFonts w:cs="Arial"/>
                <w:b/>
                <w:szCs w:val="14"/>
              </w:rPr>
              <w:t>Capitalization</w:t>
            </w:r>
            <w:proofErr w:type="spellEnd"/>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FFFFFF" w:themeFill="background1"/>
            <w:vAlign w:val="center"/>
          </w:tcPr>
          <w:p w14:paraId="27D29300" w14:textId="77777777" w:rsidR="00AC0D3B" w:rsidRPr="00C72009" w:rsidRDefault="00AC0D3B" w:rsidP="00AC0D3B">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C72009">
              <w:rPr>
                <w:rFonts w:cs="Arial"/>
                <w:szCs w:val="14"/>
              </w:rPr>
              <w:t>Brasilcap</w:t>
            </w:r>
            <w:proofErr w:type="spellEnd"/>
            <w:r w:rsidRPr="00C72009">
              <w:rPr>
                <w:rFonts w:cs="Arial"/>
                <w:szCs w:val="14"/>
              </w:rPr>
              <w:t xml:space="preserve"> Capitalização S.A. (</w:t>
            </w:r>
            <w:proofErr w:type="spellStart"/>
            <w:r w:rsidRPr="00C72009">
              <w:rPr>
                <w:rFonts w:cs="Arial"/>
                <w:szCs w:val="14"/>
              </w:rPr>
              <w:t>Brasilcap</w:t>
            </w:r>
            <w:proofErr w:type="spellEnd"/>
            <w:r w:rsidRPr="00C72009">
              <w:rPr>
                <w:rFonts w:cs="Arial"/>
                <w:szCs w:val="14"/>
              </w:rPr>
              <w:t>)</w:t>
            </w:r>
          </w:p>
        </w:tc>
        <w:tc>
          <w:tcPr>
            <w:tcW w:w="291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45E2BC9" w14:textId="77777777" w:rsidR="00AC0D3B" w:rsidRPr="00C72009" w:rsidRDefault="00AC0D3B" w:rsidP="00AC0D3B">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C72009">
              <w:rPr>
                <w:rFonts w:cs="Arial"/>
                <w:snapToGrid w:val="0"/>
                <w:lang w:val="en-US"/>
              </w:rPr>
              <w:t>Deals with capitalization plans and other products and services that capitalization companies are allowed to provide</w:t>
            </w:r>
            <w:r w:rsidRPr="00C72009">
              <w:rPr>
                <w:rFonts w:cs="Arial"/>
                <w:szCs w:val="14"/>
                <w:lang w:val="en-US"/>
              </w:rPr>
              <w:t>.</w:t>
            </w:r>
          </w:p>
        </w:tc>
        <w:tc>
          <w:tcPr>
            <w:tcW w:w="1180"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BC28E1E"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72009">
              <w:rPr>
                <w:rFonts w:cs="Arial"/>
                <w:bCs/>
              </w:rPr>
              <w:t>SUSEPGAAP</w:t>
            </w:r>
          </w:p>
        </w:tc>
        <w:tc>
          <w:tcPr>
            <w:tcW w:w="6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1D2F568"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72009">
              <w:rPr>
                <w:rFonts w:cs="Arial"/>
                <w:bCs/>
              </w:rPr>
              <w:t>49.99</w:t>
            </w:r>
          </w:p>
        </w:tc>
        <w:tc>
          <w:tcPr>
            <w:tcW w:w="72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51D6ED3"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72009">
              <w:rPr>
                <w:rFonts w:cs="Arial"/>
                <w:bCs/>
              </w:rPr>
              <w:t>66.66</w:t>
            </w:r>
          </w:p>
        </w:tc>
      </w:tr>
      <w:tr w:rsidR="00AC0D3B" w:rsidRPr="00C72009" w14:paraId="423510E7"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611E6F56" w14:textId="77777777" w:rsidR="00AC0D3B" w:rsidRPr="00C72009" w:rsidRDefault="00AC0D3B" w:rsidP="00AC0D3B">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tcPr>
          <w:p w14:paraId="67A221D6"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szCs w:val="14"/>
              </w:rPr>
              <w:t xml:space="preserve">Private </w:t>
            </w:r>
            <w:proofErr w:type="spellStart"/>
            <w:r w:rsidRPr="00C72009">
              <w:rPr>
                <w:rFonts w:cs="Arial"/>
                <w:b/>
                <w:szCs w:val="14"/>
              </w:rPr>
              <w:t>Pension</w:t>
            </w:r>
            <w:proofErr w:type="spellEnd"/>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D9E2F3" w:themeFill="accent5" w:themeFillTint="33"/>
            <w:vAlign w:val="center"/>
          </w:tcPr>
          <w:p w14:paraId="51F908A6" w14:textId="77777777" w:rsidR="00AC0D3B" w:rsidRPr="00C72009" w:rsidRDefault="00AC0D3B" w:rsidP="00AC0D3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Brasilprev Seguros e Previdência S.A. (Brasilprev)</w:t>
            </w:r>
          </w:p>
        </w:tc>
        <w:tc>
          <w:tcPr>
            <w:tcW w:w="291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59CDB673" w14:textId="77777777" w:rsidR="00AC0D3B" w:rsidRPr="00C72009" w:rsidRDefault="00AC0D3B" w:rsidP="00AC0D3B">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r w:rsidRPr="00C72009">
              <w:rPr>
                <w:rFonts w:cs="Arial"/>
                <w:snapToGrid w:val="0"/>
                <w:lang w:val="en-US" w:eastAsia="en-US"/>
              </w:rPr>
              <w:t>Deals with life insurance with survivor coverage and with private retirement and benefit plans.</w:t>
            </w:r>
          </w:p>
          <w:p w14:paraId="43DD3411" w14:textId="77777777" w:rsidR="00AC0D3B" w:rsidRPr="00C72009" w:rsidRDefault="00AC0D3B" w:rsidP="00AC0D3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80"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1823454C"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bCs/>
              </w:rPr>
              <w:t>SUSEPGAAP</w:t>
            </w:r>
          </w:p>
        </w:tc>
        <w:tc>
          <w:tcPr>
            <w:tcW w:w="659"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1C263546"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bCs/>
              </w:rPr>
              <w:t>49.99</w:t>
            </w:r>
          </w:p>
        </w:tc>
        <w:tc>
          <w:tcPr>
            <w:tcW w:w="728"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0D68EE8"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bCs/>
              </w:rPr>
              <w:t>74.99</w:t>
            </w:r>
          </w:p>
        </w:tc>
      </w:tr>
      <w:tr w:rsidR="00AC0D3B" w:rsidRPr="00C72009" w14:paraId="2A1AA693"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08D657B9" w14:textId="77777777" w:rsidR="00AC0D3B" w:rsidRPr="00C72009" w:rsidRDefault="00AC0D3B" w:rsidP="00AC0D3B">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2" w:space="0" w:color="8EAADB" w:themeColor="accent5" w:themeTint="99"/>
              <w:right w:val="single" w:sz="4" w:space="0" w:color="8EAADB" w:themeColor="accent5" w:themeTint="99"/>
            </w:tcBorders>
            <w:shd w:val="clear" w:color="auto" w:fill="FFFFFF" w:themeFill="background1"/>
            <w:vAlign w:val="center"/>
          </w:tcPr>
          <w:p w14:paraId="21EFFF11"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C72009">
              <w:rPr>
                <w:rFonts w:cs="Arial"/>
                <w:b/>
                <w:szCs w:val="14"/>
              </w:rPr>
              <w:t>Health</w:t>
            </w:r>
          </w:p>
        </w:tc>
        <w:tc>
          <w:tcPr>
            <w:tcW w:w="1936" w:type="dxa"/>
            <w:tcBorders>
              <w:top w:val="single" w:sz="4" w:space="0" w:color="8EAADB" w:themeColor="accent5" w:themeTint="99"/>
              <w:left w:val="single" w:sz="4" w:space="0" w:color="8EAADB" w:themeColor="accent5" w:themeTint="99"/>
              <w:bottom w:val="single" w:sz="2" w:space="0" w:color="8EAADB" w:themeColor="accent5" w:themeTint="99"/>
            </w:tcBorders>
            <w:shd w:val="clear" w:color="auto" w:fill="FFFFFF" w:themeFill="background1"/>
            <w:vAlign w:val="center"/>
          </w:tcPr>
          <w:p w14:paraId="0F19051F" w14:textId="77777777" w:rsidR="00AC0D3B" w:rsidRPr="00C72009" w:rsidRDefault="00AC0D3B" w:rsidP="00AC0D3B">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C72009">
              <w:rPr>
                <w:rFonts w:cs="Arial"/>
                <w:szCs w:val="14"/>
              </w:rPr>
              <w:t>Brasildental</w:t>
            </w:r>
            <w:proofErr w:type="spellEnd"/>
            <w:r w:rsidRPr="00C72009">
              <w:rPr>
                <w:rFonts w:cs="Arial"/>
                <w:szCs w:val="14"/>
              </w:rPr>
              <w:t xml:space="preserve"> Operadora de Planos Odontológicos S.A. (</w:t>
            </w:r>
            <w:proofErr w:type="spellStart"/>
            <w:r w:rsidRPr="00C72009">
              <w:rPr>
                <w:rFonts w:cs="Arial"/>
                <w:szCs w:val="14"/>
              </w:rPr>
              <w:t>Brasildental</w:t>
            </w:r>
            <w:proofErr w:type="spellEnd"/>
            <w:r w:rsidRPr="00C72009">
              <w:rPr>
                <w:rFonts w:cs="Arial"/>
                <w:szCs w:val="14"/>
              </w:rPr>
              <w:t>)</w:t>
            </w:r>
          </w:p>
        </w:tc>
        <w:tc>
          <w:tcPr>
            <w:tcW w:w="291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4DE636D9" w14:textId="77777777" w:rsidR="00AC0D3B" w:rsidRPr="00C72009" w:rsidRDefault="00AC0D3B" w:rsidP="00AC0D3B">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C72009">
              <w:rPr>
                <w:rFonts w:cs="Arial"/>
                <w:lang w:val="en-US"/>
              </w:rPr>
              <w:t xml:space="preserve">Selling plans of </w:t>
            </w:r>
            <w:proofErr w:type="spellStart"/>
            <w:r w:rsidRPr="00C72009">
              <w:rPr>
                <w:rFonts w:cs="Arial"/>
                <w:lang w:val="en-US"/>
              </w:rPr>
              <w:t>odontological</w:t>
            </w:r>
            <w:proofErr w:type="spellEnd"/>
            <w:r w:rsidRPr="00C72009">
              <w:rPr>
                <w:rFonts w:cs="Arial"/>
                <w:lang w:val="en-US"/>
              </w:rPr>
              <w:t xml:space="preserve"> assistance</w:t>
            </w:r>
            <w:r w:rsidRPr="00C72009">
              <w:rPr>
                <w:rFonts w:cs="Arial"/>
                <w:szCs w:val="14"/>
                <w:lang w:val="en-US"/>
              </w:rPr>
              <w:t>.</w:t>
            </w:r>
          </w:p>
        </w:tc>
        <w:tc>
          <w:tcPr>
            <w:tcW w:w="1180"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13D312B4"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72009">
              <w:rPr>
                <w:rFonts w:cs="Arial"/>
                <w:bCs/>
              </w:rPr>
              <w:t>ANSGAAP</w:t>
            </w:r>
          </w:p>
        </w:tc>
        <w:tc>
          <w:tcPr>
            <w:tcW w:w="659"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23813E23"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72009">
              <w:rPr>
                <w:rFonts w:cs="Arial"/>
                <w:bCs/>
              </w:rPr>
              <w:t>49.99</w:t>
            </w:r>
          </w:p>
        </w:tc>
        <w:tc>
          <w:tcPr>
            <w:tcW w:w="728"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303987C7"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72009">
              <w:rPr>
                <w:rFonts w:cs="Arial"/>
                <w:bCs/>
              </w:rPr>
              <w:t>74.99</w:t>
            </w:r>
          </w:p>
        </w:tc>
      </w:tr>
      <w:tr w:rsidR="00AC0D3B" w:rsidRPr="00C72009" w14:paraId="33FC3F90"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5B75219A" w14:textId="77777777" w:rsidR="00AC0D3B" w:rsidRPr="00C72009" w:rsidRDefault="00AC0D3B" w:rsidP="00AC0D3B">
            <w:pPr>
              <w:pStyle w:val="08-Tabelageral"/>
              <w:jc w:val="center"/>
              <w:rPr>
                <w:rFonts w:cs="Arial"/>
                <w:b w:val="0"/>
                <w:bCs w:val="0"/>
                <w:szCs w:val="14"/>
              </w:rPr>
            </w:pPr>
            <w:proofErr w:type="spellStart"/>
            <w:r w:rsidRPr="00C72009">
              <w:rPr>
                <w:rFonts w:cs="Arial"/>
                <w:bCs w:val="0"/>
                <w:szCs w:val="14"/>
              </w:rPr>
              <w:t>Brokerage</w:t>
            </w:r>
            <w:proofErr w:type="spellEnd"/>
          </w:p>
        </w:tc>
        <w:tc>
          <w:tcPr>
            <w:tcW w:w="1173" w:type="dxa"/>
            <w:tcBorders>
              <w:top w:val="single" w:sz="2" w:space="0" w:color="8EAADB" w:themeColor="accent5" w:themeTint="99"/>
              <w:left w:val="single" w:sz="4" w:space="0" w:color="8EAADB" w:themeColor="accent5" w:themeTint="99"/>
              <w:bottom w:val="nil"/>
              <w:right w:val="single" w:sz="4" w:space="0" w:color="8EAADB" w:themeColor="accent5" w:themeTint="99"/>
            </w:tcBorders>
            <w:vAlign w:val="center"/>
          </w:tcPr>
          <w:p w14:paraId="379706BC"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single" w:sz="2" w:space="0" w:color="8EAADB" w:themeColor="accent5" w:themeTint="99"/>
              <w:left w:val="single" w:sz="4" w:space="0" w:color="8EAADB" w:themeColor="accent5" w:themeTint="99"/>
              <w:bottom w:val="nil"/>
            </w:tcBorders>
            <w:shd w:val="clear" w:color="auto" w:fill="D9E2F3" w:themeFill="accent5" w:themeFillTint="33"/>
            <w:vAlign w:val="center"/>
          </w:tcPr>
          <w:p w14:paraId="37EA2274" w14:textId="77777777" w:rsidR="00AC0D3B" w:rsidRPr="00C72009" w:rsidRDefault="00AC0D3B" w:rsidP="00AC0D3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bCs/>
                <w:szCs w:val="14"/>
              </w:rPr>
              <w:t>BB Corretora de Seguros e Adm. de Bens S.A. (</w:t>
            </w:r>
            <w:r w:rsidRPr="00C72009">
              <w:rPr>
                <w:rFonts w:cs="Arial"/>
                <w:szCs w:val="14"/>
              </w:rPr>
              <w:t>BB Corretora)</w:t>
            </w:r>
          </w:p>
        </w:tc>
        <w:tc>
          <w:tcPr>
            <w:tcW w:w="2912" w:type="dxa"/>
            <w:tcBorders>
              <w:top w:val="single" w:sz="2" w:space="0" w:color="8EAADB" w:themeColor="accent5" w:themeTint="99"/>
              <w:bottom w:val="nil"/>
            </w:tcBorders>
            <w:shd w:val="clear" w:color="auto" w:fill="D9E2F3" w:themeFill="accent5" w:themeFillTint="33"/>
            <w:vAlign w:val="center"/>
          </w:tcPr>
          <w:p w14:paraId="2C3892E9" w14:textId="77777777" w:rsidR="00AC0D3B" w:rsidRPr="00C72009" w:rsidRDefault="00AC0D3B" w:rsidP="00AC0D3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C72009">
              <w:rPr>
                <w:rFonts w:cs="Arial"/>
                <w:lang w:val="en-US"/>
              </w:rPr>
              <w:t>Brokerage of health. life and non-life insurance. capitalization plans. private retirement plans and asset management.</w:t>
            </w:r>
          </w:p>
        </w:tc>
        <w:tc>
          <w:tcPr>
            <w:tcW w:w="1180" w:type="dxa"/>
            <w:tcBorders>
              <w:top w:val="single" w:sz="2" w:space="0" w:color="8EAADB" w:themeColor="accent5" w:themeTint="99"/>
              <w:bottom w:val="nil"/>
            </w:tcBorders>
            <w:shd w:val="clear" w:color="auto" w:fill="D9E2F3" w:themeFill="accent5" w:themeFillTint="33"/>
            <w:vAlign w:val="center"/>
          </w:tcPr>
          <w:p w14:paraId="1168B529"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bCs/>
              </w:rPr>
              <w:t>BRGAAP</w:t>
            </w:r>
          </w:p>
        </w:tc>
        <w:tc>
          <w:tcPr>
            <w:tcW w:w="659" w:type="dxa"/>
            <w:tcBorders>
              <w:top w:val="single" w:sz="2" w:space="0" w:color="8EAADB" w:themeColor="accent5" w:themeTint="99"/>
              <w:bottom w:val="nil"/>
            </w:tcBorders>
            <w:shd w:val="clear" w:color="auto" w:fill="D9E2F3" w:themeFill="accent5" w:themeFillTint="33"/>
            <w:vAlign w:val="center"/>
          </w:tcPr>
          <w:p w14:paraId="78FAA86D"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bCs/>
              </w:rPr>
              <w:t>100.00</w:t>
            </w:r>
          </w:p>
        </w:tc>
        <w:tc>
          <w:tcPr>
            <w:tcW w:w="728" w:type="dxa"/>
            <w:tcBorders>
              <w:top w:val="single" w:sz="2" w:space="0" w:color="8EAADB" w:themeColor="accent5" w:themeTint="99"/>
              <w:bottom w:val="nil"/>
            </w:tcBorders>
            <w:shd w:val="clear" w:color="auto" w:fill="D9E2F3" w:themeFill="accent5" w:themeFillTint="33"/>
            <w:vAlign w:val="center"/>
          </w:tcPr>
          <w:p w14:paraId="431C6930" w14:textId="77777777" w:rsidR="00AC0D3B" w:rsidRPr="00C72009" w:rsidRDefault="00AC0D3B" w:rsidP="00AC0D3B">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C72009">
              <w:rPr>
                <w:rFonts w:cs="Arial"/>
                <w:bCs/>
              </w:rPr>
              <w:t>100.00</w:t>
            </w:r>
          </w:p>
        </w:tc>
      </w:tr>
      <w:tr w:rsidR="00AC0D3B" w:rsidRPr="00C72009" w14:paraId="7C7D6ABD"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tcPr>
          <w:p w14:paraId="6F1F4B14" w14:textId="77777777" w:rsidR="00AC0D3B" w:rsidRPr="00C72009" w:rsidRDefault="00AC0D3B" w:rsidP="00AC0D3B">
            <w:pPr>
              <w:pStyle w:val="08-Tabelageral"/>
              <w:ind w:left="113"/>
              <w:jc w:val="left"/>
              <w:rPr>
                <w:rFonts w:cs="Arial"/>
                <w:b w:val="0"/>
                <w:bCs w:val="0"/>
                <w:szCs w:val="14"/>
                <w:highlight w:val="yellow"/>
              </w:rPr>
            </w:pPr>
          </w:p>
        </w:tc>
        <w:tc>
          <w:tcPr>
            <w:tcW w:w="1173" w:type="dxa"/>
            <w:tcBorders>
              <w:top w:val="nil"/>
              <w:left w:val="single" w:sz="4" w:space="0" w:color="8EAADB" w:themeColor="accent5" w:themeTint="99"/>
              <w:bottom w:val="single" w:sz="2" w:space="0" w:color="8EAADB" w:themeColor="accent5" w:themeTint="99"/>
              <w:right w:val="single" w:sz="4" w:space="0" w:color="8EAADB" w:themeColor="accent5" w:themeTint="99"/>
            </w:tcBorders>
            <w:shd w:val="clear" w:color="auto" w:fill="FFFFFF" w:themeFill="background1"/>
            <w:vAlign w:val="center"/>
          </w:tcPr>
          <w:p w14:paraId="1E904151"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single" w:sz="2" w:space="0" w:color="8EAADB" w:themeColor="accent5" w:themeTint="99"/>
            </w:tcBorders>
            <w:shd w:val="clear" w:color="auto" w:fill="FFFFFF" w:themeFill="background1"/>
            <w:vAlign w:val="center"/>
          </w:tcPr>
          <w:p w14:paraId="1F268E6E" w14:textId="77777777" w:rsidR="00AC0D3B" w:rsidRPr="00C72009" w:rsidRDefault="00AC0D3B" w:rsidP="00AC0D3B">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C72009">
              <w:rPr>
                <w:rFonts w:cs="Arial"/>
                <w:bCs/>
                <w:szCs w:val="14"/>
              </w:rPr>
              <w:t>Ciclic</w:t>
            </w:r>
            <w:proofErr w:type="spellEnd"/>
            <w:r w:rsidRPr="00C72009">
              <w:rPr>
                <w:rFonts w:cs="Arial"/>
                <w:bCs/>
                <w:szCs w:val="14"/>
              </w:rPr>
              <w:t xml:space="preserve"> Corretora de Seguros S.A. (</w:t>
            </w:r>
            <w:proofErr w:type="spellStart"/>
            <w:r w:rsidRPr="00C72009">
              <w:rPr>
                <w:rFonts w:cs="Arial"/>
                <w:szCs w:val="14"/>
              </w:rPr>
              <w:t>Ciclic</w:t>
            </w:r>
            <w:proofErr w:type="spellEnd"/>
            <w:r w:rsidRPr="00C72009">
              <w:rPr>
                <w:rFonts w:cs="Arial"/>
                <w:szCs w:val="14"/>
              </w:rPr>
              <w:t>)</w:t>
            </w:r>
          </w:p>
        </w:tc>
        <w:tc>
          <w:tcPr>
            <w:tcW w:w="2912" w:type="dxa"/>
            <w:tcBorders>
              <w:top w:val="nil"/>
              <w:bottom w:val="single" w:sz="2" w:space="0" w:color="8EAADB" w:themeColor="accent5" w:themeTint="99"/>
            </w:tcBorders>
            <w:shd w:val="clear" w:color="auto" w:fill="FFFFFF" w:themeFill="background1"/>
            <w:vAlign w:val="center"/>
          </w:tcPr>
          <w:p w14:paraId="2532C8CF" w14:textId="77777777" w:rsidR="00AC0D3B" w:rsidRPr="00C72009" w:rsidRDefault="00AC0D3B" w:rsidP="00AC0D3B">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C72009">
              <w:rPr>
                <w:rStyle w:val="tlid-translation"/>
                <w:rFonts w:cs="Arial"/>
                <w:lang w:val="en"/>
              </w:rPr>
              <w:t>Brokerage of private pension products, travel insurance and residential assistance in the digital channel.</w:t>
            </w:r>
          </w:p>
        </w:tc>
        <w:tc>
          <w:tcPr>
            <w:tcW w:w="1180" w:type="dxa"/>
            <w:tcBorders>
              <w:top w:val="nil"/>
              <w:bottom w:val="single" w:sz="2" w:space="0" w:color="8EAADB" w:themeColor="accent5" w:themeTint="99"/>
            </w:tcBorders>
            <w:shd w:val="clear" w:color="auto" w:fill="FFFFFF" w:themeFill="background1"/>
            <w:vAlign w:val="center"/>
          </w:tcPr>
          <w:p w14:paraId="284E858B"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72009">
              <w:rPr>
                <w:rFonts w:cs="Arial"/>
                <w:bCs/>
              </w:rPr>
              <w:t>BRGAAP</w:t>
            </w:r>
          </w:p>
        </w:tc>
        <w:tc>
          <w:tcPr>
            <w:tcW w:w="659" w:type="dxa"/>
            <w:tcBorders>
              <w:top w:val="nil"/>
              <w:bottom w:val="single" w:sz="2" w:space="0" w:color="8EAADB" w:themeColor="accent5" w:themeTint="99"/>
            </w:tcBorders>
            <w:shd w:val="clear" w:color="auto" w:fill="FFFFFF" w:themeFill="background1"/>
            <w:vAlign w:val="center"/>
          </w:tcPr>
          <w:p w14:paraId="6765DEE4"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72009">
              <w:rPr>
                <w:rFonts w:cs="Arial"/>
                <w:bCs/>
              </w:rPr>
              <w:t>49.99</w:t>
            </w:r>
          </w:p>
        </w:tc>
        <w:tc>
          <w:tcPr>
            <w:tcW w:w="728" w:type="dxa"/>
            <w:tcBorders>
              <w:top w:val="nil"/>
              <w:bottom w:val="single" w:sz="2" w:space="0" w:color="8EAADB" w:themeColor="accent5" w:themeTint="99"/>
            </w:tcBorders>
            <w:shd w:val="clear" w:color="auto" w:fill="FFFFFF" w:themeFill="background1"/>
            <w:vAlign w:val="center"/>
          </w:tcPr>
          <w:p w14:paraId="4A24AFE9" w14:textId="77777777" w:rsidR="00AC0D3B" w:rsidRPr="00C72009" w:rsidRDefault="00AC0D3B" w:rsidP="00AC0D3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72009">
              <w:rPr>
                <w:rFonts w:cs="Arial"/>
                <w:bCs/>
              </w:rPr>
              <w:t>74.99</w:t>
            </w:r>
          </w:p>
        </w:tc>
      </w:tr>
    </w:tbl>
    <w:p w14:paraId="7274C07B" w14:textId="77777777" w:rsidR="00AC0D3B" w:rsidRPr="00C72009" w:rsidRDefault="00AC0D3B" w:rsidP="00AC0D3B">
      <w:pPr>
        <w:pStyle w:val="07-Legenda"/>
        <w:ind w:left="0" w:firstLine="0"/>
        <w:rPr>
          <w:rFonts w:cs="Arial"/>
          <w:spacing w:val="0"/>
          <w:sz w:val="18"/>
          <w:szCs w:val="20"/>
          <w:lang w:eastAsia="zh-CN"/>
        </w:rPr>
      </w:pPr>
    </w:p>
    <w:p w14:paraId="04091736" w14:textId="77777777" w:rsidR="00AC0D3B" w:rsidRPr="00C72009" w:rsidRDefault="00AC0D3B" w:rsidP="00AC0D3B">
      <w:pPr>
        <w:pStyle w:val="05-Textonormal"/>
        <w:spacing w:line="240" w:lineRule="auto"/>
        <w:rPr>
          <w:rFonts w:cs="Arial"/>
          <w:spacing w:val="0"/>
          <w:szCs w:val="20"/>
          <w:lang w:val="en-US" w:eastAsia="zh-CN"/>
        </w:rPr>
      </w:pPr>
      <w:r w:rsidRPr="00C72009">
        <w:rPr>
          <w:rFonts w:cs="Arial"/>
          <w:spacing w:val="0"/>
          <w:szCs w:val="20"/>
          <w:lang w:val="en-US" w:eastAsia="zh-CN"/>
        </w:rPr>
        <w:t>The investees are valued using the equity method and there is no indication of operating discontinuity.</w:t>
      </w:r>
    </w:p>
    <w:p w14:paraId="6BCC3514" w14:textId="77777777" w:rsidR="00AC0D3B" w:rsidRPr="00C72009" w:rsidRDefault="00AC0D3B" w:rsidP="00AC0D3B">
      <w:pPr>
        <w:pStyle w:val="05-Textonormal"/>
        <w:spacing w:line="240" w:lineRule="auto"/>
        <w:rPr>
          <w:rFonts w:cs="Arial"/>
          <w:spacing w:val="0"/>
          <w:szCs w:val="20"/>
          <w:lang w:val="en-US" w:eastAsia="zh-CN"/>
        </w:rPr>
      </w:pPr>
      <w:r w:rsidRPr="00C72009">
        <w:rPr>
          <w:rFonts w:cs="Arial"/>
          <w:spacing w:val="0"/>
          <w:szCs w:val="20"/>
          <w:lang w:val="en-US" w:eastAsia="zh-CN"/>
        </w:rPr>
        <w:t xml:space="preserve">Investments in shareholdings in the companies BB </w:t>
      </w:r>
      <w:proofErr w:type="spellStart"/>
      <w:r w:rsidRPr="00C72009">
        <w:rPr>
          <w:rFonts w:cs="Arial"/>
          <w:spacing w:val="0"/>
          <w:szCs w:val="20"/>
          <w:lang w:val="en-US" w:eastAsia="zh-CN"/>
        </w:rPr>
        <w:t>Seguros</w:t>
      </w:r>
      <w:proofErr w:type="spellEnd"/>
      <w:r w:rsidRPr="00C72009">
        <w:rPr>
          <w:rFonts w:cs="Arial"/>
          <w:spacing w:val="0"/>
          <w:szCs w:val="20"/>
          <w:lang w:val="en-US" w:eastAsia="zh-CN"/>
        </w:rPr>
        <w:t xml:space="preserve"> </w:t>
      </w:r>
      <w:proofErr w:type="spellStart"/>
      <w:r w:rsidRPr="00C72009">
        <w:rPr>
          <w:rFonts w:cs="Arial"/>
          <w:spacing w:val="0"/>
          <w:szCs w:val="20"/>
          <w:lang w:val="en-US" w:eastAsia="zh-CN"/>
        </w:rPr>
        <w:t>Participações</w:t>
      </w:r>
      <w:proofErr w:type="spellEnd"/>
      <w:r w:rsidRPr="00C72009">
        <w:rPr>
          <w:rFonts w:cs="Arial"/>
          <w:spacing w:val="0"/>
          <w:szCs w:val="20"/>
          <w:lang w:val="en-US" w:eastAsia="zh-CN"/>
        </w:rPr>
        <w:t xml:space="preserve"> S.A. and BB </w:t>
      </w:r>
      <w:proofErr w:type="spellStart"/>
      <w:r w:rsidRPr="00C72009">
        <w:rPr>
          <w:rFonts w:cs="Arial"/>
          <w:spacing w:val="0"/>
          <w:szCs w:val="20"/>
          <w:lang w:val="en-US" w:eastAsia="zh-CN"/>
        </w:rPr>
        <w:t>Corretora</w:t>
      </w:r>
      <w:proofErr w:type="spellEnd"/>
      <w:r w:rsidRPr="00C72009">
        <w:rPr>
          <w:rFonts w:cs="Arial"/>
          <w:spacing w:val="0"/>
          <w:szCs w:val="20"/>
          <w:lang w:val="en-US" w:eastAsia="zh-CN"/>
        </w:rPr>
        <w:t xml:space="preserve"> de </w:t>
      </w:r>
      <w:proofErr w:type="spellStart"/>
      <w:r w:rsidRPr="00C72009">
        <w:rPr>
          <w:rFonts w:cs="Arial"/>
          <w:spacing w:val="0"/>
          <w:szCs w:val="20"/>
          <w:lang w:val="en-US" w:eastAsia="zh-CN"/>
        </w:rPr>
        <w:t>Seguros</w:t>
      </w:r>
      <w:proofErr w:type="spellEnd"/>
      <w:r w:rsidRPr="00C72009">
        <w:rPr>
          <w:rFonts w:cs="Arial"/>
          <w:spacing w:val="0"/>
          <w:szCs w:val="20"/>
          <w:lang w:val="en-US" w:eastAsia="zh-CN"/>
        </w:rPr>
        <w:t xml:space="preserve"> e </w:t>
      </w:r>
      <w:proofErr w:type="spellStart"/>
      <w:r w:rsidRPr="00C72009">
        <w:rPr>
          <w:rFonts w:cs="Arial"/>
          <w:spacing w:val="0"/>
          <w:szCs w:val="20"/>
          <w:lang w:val="en-US" w:eastAsia="zh-CN"/>
        </w:rPr>
        <w:t>Gestão</w:t>
      </w:r>
      <w:proofErr w:type="spellEnd"/>
      <w:r w:rsidRPr="00C72009">
        <w:rPr>
          <w:rFonts w:cs="Arial"/>
          <w:spacing w:val="0"/>
          <w:szCs w:val="20"/>
          <w:lang w:val="en-US" w:eastAsia="zh-CN"/>
        </w:rPr>
        <w:t xml:space="preserve"> de Bens S.A are evaluated as investments in subsidiaries.</w:t>
      </w:r>
    </w:p>
    <w:p w14:paraId="141D1E87" w14:textId="77777777" w:rsidR="00AC0D3B" w:rsidRPr="00C72009" w:rsidRDefault="00AC0D3B" w:rsidP="00AC0D3B">
      <w:pPr>
        <w:pStyle w:val="05-Textonormal"/>
        <w:spacing w:line="240" w:lineRule="auto"/>
        <w:rPr>
          <w:rFonts w:cs="Arial"/>
          <w:spacing w:val="0"/>
          <w:szCs w:val="20"/>
          <w:lang w:val="en-US" w:eastAsia="zh-CN"/>
        </w:rPr>
      </w:pPr>
      <w:r w:rsidRPr="00C72009">
        <w:rPr>
          <w:rFonts w:cs="Arial"/>
          <w:spacing w:val="0"/>
          <w:szCs w:val="20"/>
          <w:lang w:val="en-US" w:eastAsia="zh-CN"/>
        </w:rPr>
        <w:t xml:space="preserve">The investments in equity interests in the companies BB </w:t>
      </w:r>
      <w:proofErr w:type="spellStart"/>
      <w:r w:rsidRPr="00C72009">
        <w:rPr>
          <w:rFonts w:cs="Arial"/>
          <w:spacing w:val="0"/>
          <w:szCs w:val="20"/>
          <w:lang w:val="en-US" w:eastAsia="zh-CN"/>
        </w:rPr>
        <w:t>Mapfre</w:t>
      </w:r>
      <w:proofErr w:type="spellEnd"/>
      <w:r w:rsidRPr="00C72009">
        <w:rPr>
          <w:rFonts w:cs="Arial"/>
          <w:spacing w:val="0"/>
          <w:szCs w:val="20"/>
          <w:lang w:val="en-US" w:eastAsia="zh-CN"/>
        </w:rPr>
        <w:t xml:space="preserve"> </w:t>
      </w:r>
      <w:proofErr w:type="spellStart"/>
      <w:r w:rsidRPr="00C72009">
        <w:rPr>
          <w:rFonts w:cs="Arial"/>
          <w:spacing w:val="0"/>
          <w:szCs w:val="20"/>
          <w:lang w:val="en-US" w:eastAsia="zh-CN"/>
        </w:rPr>
        <w:t>Participações</w:t>
      </w:r>
      <w:proofErr w:type="spellEnd"/>
      <w:r w:rsidRPr="00C72009">
        <w:rPr>
          <w:rFonts w:cs="Arial"/>
          <w:spacing w:val="0"/>
          <w:szCs w:val="20"/>
          <w:lang w:val="en-US" w:eastAsia="zh-CN"/>
        </w:rPr>
        <w:t xml:space="preserve"> S.A., </w:t>
      </w:r>
      <w:proofErr w:type="spellStart"/>
      <w:r w:rsidRPr="00C72009">
        <w:rPr>
          <w:rFonts w:cs="Arial"/>
          <w:spacing w:val="0"/>
          <w:szCs w:val="20"/>
          <w:lang w:val="en-US" w:eastAsia="zh-CN"/>
        </w:rPr>
        <w:t>Brasilprev</w:t>
      </w:r>
      <w:proofErr w:type="spellEnd"/>
      <w:r w:rsidRPr="00C72009">
        <w:rPr>
          <w:rFonts w:cs="Arial"/>
          <w:spacing w:val="0"/>
          <w:szCs w:val="20"/>
          <w:lang w:val="en-US" w:eastAsia="zh-CN"/>
        </w:rPr>
        <w:t xml:space="preserve"> </w:t>
      </w:r>
      <w:proofErr w:type="spellStart"/>
      <w:r w:rsidRPr="00C72009">
        <w:rPr>
          <w:rFonts w:cs="Arial"/>
          <w:spacing w:val="0"/>
          <w:szCs w:val="20"/>
          <w:lang w:val="en-US" w:eastAsia="zh-CN"/>
        </w:rPr>
        <w:t>Seguros</w:t>
      </w:r>
      <w:proofErr w:type="spellEnd"/>
      <w:r w:rsidRPr="00C72009">
        <w:rPr>
          <w:rFonts w:cs="Arial"/>
          <w:spacing w:val="0"/>
          <w:szCs w:val="20"/>
          <w:lang w:val="en-US" w:eastAsia="zh-CN"/>
        </w:rPr>
        <w:t xml:space="preserve"> e </w:t>
      </w:r>
      <w:proofErr w:type="spellStart"/>
      <w:r w:rsidRPr="00C72009">
        <w:rPr>
          <w:rFonts w:cs="Arial"/>
          <w:spacing w:val="0"/>
          <w:szCs w:val="20"/>
          <w:lang w:val="en-US" w:eastAsia="zh-CN"/>
        </w:rPr>
        <w:t>Previdência</w:t>
      </w:r>
      <w:proofErr w:type="spellEnd"/>
      <w:r w:rsidRPr="00C72009">
        <w:rPr>
          <w:rFonts w:cs="Arial"/>
          <w:spacing w:val="0"/>
          <w:szCs w:val="20"/>
          <w:lang w:val="en-US" w:eastAsia="zh-CN"/>
        </w:rPr>
        <w:t xml:space="preserve"> S.A., </w:t>
      </w:r>
      <w:proofErr w:type="spellStart"/>
      <w:r w:rsidRPr="00C72009">
        <w:rPr>
          <w:rFonts w:cs="Arial"/>
          <w:spacing w:val="0"/>
          <w:szCs w:val="20"/>
          <w:lang w:val="en-US" w:eastAsia="zh-CN"/>
        </w:rPr>
        <w:t>Brasilcap</w:t>
      </w:r>
      <w:proofErr w:type="spellEnd"/>
      <w:r w:rsidRPr="00C72009">
        <w:rPr>
          <w:rFonts w:cs="Arial"/>
          <w:spacing w:val="0"/>
          <w:szCs w:val="20"/>
          <w:lang w:val="en-US" w:eastAsia="zh-CN"/>
        </w:rPr>
        <w:t xml:space="preserve"> </w:t>
      </w:r>
      <w:proofErr w:type="spellStart"/>
      <w:r w:rsidRPr="00C72009">
        <w:rPr>
          <w:rFonts w:cs="Arial"/>
          <w:spacing w:val="0"/>
          <w:szCs w:val="20"/>
          <w:lang w:val="en-US" w:eastAsia="zh-CN"/>
        </w:rPr>
        <w:t>Capitalização</w:t>
      </w:r>
      <w:proofErr w:type="spellEnd"/>
      <w:r w:rsidRPr="00C72009">
        <w:rPr>
          <w:rFonts w:cs="Arial"/>
          <w:spacing w:val="0"/>
          <w:szCs w:val="20"/>
          <w:lang w:val="en-US" w:eastAsia="zh-CN"/>
        </w:rPr>
        <w:t xml:space="preserve"> S.A., </w:t>
      </w:r>
      <w:proofErr w:type="spellStart"/>
      <w:r w:rsidRPr="00C72009">
        <w:rPr>
          <w:rFonts w:cs="Arial"/>
          <w:spacing w:val="0"/>
          <w:szCs w:val="20"/>
          <w:lang w:val="en-US" w:eastAsia="zh-CN"/>
        </w:rPr>
        <w:t>Brasildental</w:t>
      </w:r>
      <w:proofErr w:type="spellEnd"/>
      <w:r w:rsidRPr="00C72009">
        <w:rPr>
          <w:rFonts w:cs="Arial"/>
          <w:spacing w:val="0"/>
          <w:szCs w:val="20"/>
          <w:lang w:val="en-US" w:eastAsia="zh-CN"/>
        </w:rPr>
        <w:t xml:space="preserve"> </w:t>
      </w:r>
      <w:proofErr w:type="spellStart"/>
      <w:r w:rsidRPr="00C72009">
        <w:rPr>
          <w:rFonts w:cs="Arial"/>
          <w:spacing w:val="0"/>
          <w:szCs w:val="20"/>
          <w:lang w:val="en-US" w:eastAsia="zh-CN"/>
        </w:rPr>
        <w:t>Operadora</w:t>
      </w:r>
      <w:proofErr w:type="spellEnd"/>
      <w:r w:rsidRPr="00C72009">
        <w:rPr>
          <w:rFonts w:cs="Arial"/>
          <w:spacing w:val="0"/>
          <w:szCs w:val="20"/>
          <w:lang w:val="en-US" w:eastAsia="zh-CN"/>
        </w:rPr>
        <w:t xml:space="preserve"> de </w:t>
      </w:r>
      <w:proofErr w:type="spellStart"/>
      <w:r w:rsidRPr="00C72009">
        <w:rPr>
          <w:rFonts w:cs="Arial"/>
          <w:spacing w:val="0"/>
          <w:szCs w:val="20"/>
          <w:lang w:val="en-US" w:eastAsia="zh-CN"/>
        </w:rPr>
        <w:t>Planos</w:t>
      </w:r>
      <w:proofErr w:type="spellEnd"/>
      <w:r w:rsidRPr="00C72009">
        <w:rPr>
          <w:rFonts w:cs="Arial"/>
          <w:spacing w:val="0"/>
          <w:szCs w:val="20"/>
          <w:lang w:val="en-US" w:eastAsia="zh-CN"/>
        </w:rPr>
        <w:t xml:space="preserve"> </w:t>
      </w:r>
      <w:proofErr w:type="spellStart"/>
      <w:r w:rsidRPr="00C72009">
        <w:rPr>
          <w:rFonts w:cs="Arial"/>
          <w:spacing w:val="0"/>
          <w:szCs w:val="20"/>
          <w:lang w:val="en-US" w:eastAsia="zh-CN"/>
        </w:rPr>
        <w:t>Odontológicos</w:t>
      </w:r>
      <w:proofErr w:type="spellEnd"/>
      <w:r w:rsidRPr="00C72009">
        <w:rPr>
          <w:rFonts w:cs="Arial"/>
          <w:spacing w:val="0"/>
          <w:szCs w:val="20"/>
          <w:lang w:val="en-US" w:eastAsia="zh-CN"/>
        </w:rPr>
        <w:t xml:space="preserve"> S.A. and </w:t>
      </w:r>
      <w:proofErr w:type="spellStart"/>
      <w:r w:rsidRPr="00C72009">
        <w:rPr>
          <w:rFonts w:cs="Arial"/>
          <w:spacing w:val="0"/>
          <w:szCs w:val="20"/>
          <w:lang w:val="en-US" w:eastAsia="zh-CN"/>
        </w:rPr>
        <w:t>Ciclic</w:t>
      </w:r>
      <w:proofErr w:type="spellEnd"/>
      <w:r w:rsidRPr="00C72009">
        <w:rPr>
          <w:rFonts w:cs="Arial"/>
          <w:spacing w:val="0"/>
          <w:szCs w:val="20"/>
          <w:lang w:val="en-US" w:eastAsia="zh-CN"/>
        </w:rPr>
        <w:t xml:space="preserve"> </w:t>
      </w:r>
      <w:proofErr w:type="spellStart"/>
      <w:r w:rsidRPr="00C72009">
        <w:rPr>
          <w:rFonts w:cs="Arial"/>
          <w:spacing w:val="0"/>
          <w:szCs w:val="20"/>
          <w:lang w:val="en-US" w:eastAsia="zh-CN"/>
        </w:rPr>
        <w:t>Corretora</w:t>
      </w:r>
      <w:proofErr w:type="spellEnd"/>
      <w:r w:rsidRPr="00C72009">
        <w:rPr>
          <w:rFonts w:cs="Arial"/>
          <w:spacing w:val="0"/>
          <w:szCs w:val="20"/>
          <w:lang w:val="en-US" w:eastAsia="zh-CN"/>
        </w:rPr>
        <w:t xml:space="preserve"> de </w:t>
      </w:r>
      <w:proofErr w:type="spellStart"/>
      <w:r w:rsidRPr="00C72009">
        <w:rPr>
          <w:rFonts w:cs="Arial"/>
          <w:spacing w:val="0"/>
          <w:szCs w:val="20"/>
          <w:lang w:val="en-US" w:eastAsia="zh-CN"/>
        </w:rPr>
        <w:t>Seguros</w:t>
      </w:r>
      <w:proofErr w:type="spellEnd"/>
      <w:r w:rsidRPr="00C72009">
        <w:rPr>
          <w:rFonts w:cs="Arial"/>
          <w:spacing w:val="0"/>
          <w:szCs w:val="20"/>
          <w:lang w:val="en-US" w:eastAsia="zh-CN"/>
        </w:rPr>
        <w:t xml:space="preserve"> S.A. are evaluated as investments associates and joint ventures.</w:t>
      </w:r>
    </w:p>
    <w:p w14:paraId="3C28E800" w14:textId="77777777" w:rsidR="00AC0D3B" w:rsidRPr="00C72009" w:rsidRDefault="00AC0D3B" w:rsidP="00AC0D3B">
      <w:pPr>
        <w:pStyle w:val="07-Legenda"/>
        <w:ind w:left="0" w:firstLine="0"/>
        <w:rPr>
          <w:rFonts w:cs="Arial"/>
          <w:spacing w:val="0"/>
          <w:sz w:val="4"/>
          <w:szCs w:val="4"/>
          <w:lang w:val="en-US" w:eastAsia="zh-CN"/>
        </w:rPr>
      </w:pPr>
    </w:p>
    <w:p w14:paraId="0859225E" w14:textId="77777777" w:rsidR="00AC0D3B" w:rsidRPr="00C72009" w:rsidRDefault="00AC0D3B" w:rsidP="00AC0D3B">
      <w:pPr>
        <w:pStyle w:val="05-Textonormal"/>
        <w:spacing w:before="0" w:after="80" w:line="240" w:lineRule="auto"/>
        <w:rPr>
          <w:rFonts w:cs="Arial"/>
          <w:lang w:val="en-US" w:eastAsia="zh-CN"/>
        </w:rPr>
      </w:pPr>
      <w:r w:rsidRPr="00C72009">
        <w:rPr>
          <w:rFonts w:cs="Arial"/>
          <w:lang w:val="en-US" w:eastAsia="zh-CN"/>
        </w:rPr>
        <w:t>Investments in equity interests, valued using the equity method, do not have shares regularly traded on stock exchanges. With the exception of Brasilprev, as discussed in Note 5 - Risk Management, none of the investments in equity interests, valued using the equity method, presented significant restrictions on the transfer of funds in the form of cash dividends or the repayment of loans or advances in the periods presented.</w:t>
      </w:r>
    </w:p>
    <w:p w14:paraId="5E8825DF" w14:textId="77777777" w:rsidR="00AC0D3B" w:rsidRPr="00C72009" w:rsidRDefault="00AC0D3B" w:rsidP="00AC0D3B">
      <w:pPr>
        <w:pStyle w:val="01-TtulodeNota"/>
        <w:pageBreakBefore/>
        <w:numPr>
          <w:ilvl w:val="0"/>
          <w:numId w:val="15"/>
        </w:numPr>
        <w:spacing w:before="0" w:after="0"/>
        <w:ind w:left="284" w:hanging="284"/>
        <w:jc w:val="left"/>
        <w:rPr>
          <w:rFonts w:cs="Arial"/>
          <w:color w:val="1F4E79" w:themeColor="accent1" w:themeShade="80"/>
          <w:sz w:val="18"/>
          <w:szCs w:val="18"/>
          <w:lang w:val="en-US"/>
        </w:rPr>
      </w:pPr>
      <w:r w:rsidRPr="00C72009">
        <w:rPr>
          <w:rFonts w:cs="Arial"/>
          <w:color w:val="1F4E79" w:themeColor="accent1" w:themeShade="80"/>
          <w:sz w:val="18"/>
          <w:szCs w:val="18"/>
          <w:lang w:val="en-US"/>
        </w:rPr>
        <w:lastRenderedPageBreak/>
        <w:t>Equity interests valued using the equity method</w:t>
      </w:r>
    </w:p>
    <w:p w14:paraId="2821BEEB" w14:textId="77777777" w:rsidR="00AC0D3B" w:rsidRPr="00C72009" w:rsidRDefault="00AC0D3B" w:rsidP="00AC0D3B">
      <w:pPr>
        <w:pStyle w:val="06-Rmil"/>
        <w:ind w:left="720" w:right="-2"/>
        <w:rPr>
          <w:rFonts w:cs="Arial"/>
        </w:rPr>
      </w:pPr>
      <w:r w:rsidRPr="00C72009">
        <w:rPr>
          <w:rFonts w:cs="Arial"/>
        </w:rPr>
        <w:t>R$ </w:t>
      </w:r>
      <w:proofErr w:type="spellStart"/>
      <w:r w:rsidRPr="00C72009">
        <w:rPr>
          <w:rFonts w:cs="Arial"/>
        </w:rPr>
        <w:t>thousand</w:t>
      </w:r>
      <w:proofErr w:type="spellEnd"/>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AC0D3B" w:rsidRPr="00C72009" w14:paraId="1EA80165" w14:textId="77777777" w:rsidTr="00AC0D3B">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D9E2F3"/>
            <w:vAlign w:val="center"/>
          </w:tcPr>
          <w:p w14:paraId="31A60E38" w14:textId="77777777" w:rsidR="00AC0D3B" w:rsidRPr="00C72009" w:rsidRDefault="00AC0D3B" w:rsidP="00AC0D3B">
            <w:pPr>
              <w:rPr>
                <w:rFonts w:cs="Arial"/>
                <w:color w:val="FF0000"/>
                <w:sz w:val="14"/>
                <w:szCs w:val="14"/>
              </w:rPr>
            </w:pPr>
          </w:p>
        </w:tc>
        <w:tc>
          <w:tcPr>
            <w:tcW w:w="5597" w:type="dxa"/>
            <w:gridSpan w:val="3"/>
            <w:tcBorders>
              <w:top w:val="single" w:sz="2" w:space="0" w:color="8EAADB" w:themeColor="accent5" w:themeTint="99"/>
              <w:bottom w:val="single" w:sz="2" w:space="0" w:color="8EAADB" w:themeColor="accent5" w:themeTint="99"/>
            </w:tcBorders>
            <w:shd w:val="clear" w:color="auto" w:fill="D9E2F3"/>
            <w:vAlign w:val="center"/>
          </w:tcPr>
          <w:p w14:paraId="4A7C53CF" w14:textId="77777777" w:rsidR="00AC0D3B" w:rsidRPr="00C72009" w:rsidRDefault="00AC0D3B" w:rsidP="00AC0D3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C72009">
              <w:rPr>
                <w:rFonts w:cs="Arial"/>
                <w:sz w:val="14"/>
                <w:szCs w:val="14"/>
              </w:rPr>
              <w:t>Parent</w:t>
            </w:r>
            <w:proofErr w:type="spellEnd"/>
          </w:p>
        </w:tc>
      </w:tr>
      <w:tr w:rsidR="00AC0D3B" w:rsidRPr="00C72009" w14:paraId="3F666FCE"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8EAADB" w:themeColor="accent5" w:themeTint="99"/>
            </w:tcBorders>
            <w:shd w:val="clear" w:color="auto" w:fill="D9E2F3"/>
            <w:vAlign w:val="center"/>
          </w:tcPr>
          <w:p w14:paraId="2E4A4753" w14:textId="77777777" w:rsidR="00AC0D3B" w:rsidRPr="00C72009" w:rsidRDefault="00AC0D3B" w:rsidP="00AC0D3B">
            <w:pPr>
              <w:rPr>
                <w:rFonts w:cs="Arial"/>
                <w:color w:val="FF0000"/>
                <w:sz w:val="14"/>
                <w:szCs w:val="14"/>
              </w:rPr>
            </w:pPr>
          </w:p>
        </w:tc>
        <w:tc>
          <w:tcPr>
            <w:tcW w:w="2020" w:type="dxa"/>
            <w:tcBorders>
              <w:top w:val="single" w:sz="2" w:space="0" w:color="8EAADB" w:themeColor="accent5" w:themeTint="99"/>
              <w:bottom w:val="single" w:sz="2" w:space="0" w:color="8EAADB" w:themeColor="accent5" w:themeTint="99"/>
            </w:tcBorders>
            <w:shd w:val="clear" w:color="auto" w:fill="D9E2F3"/>
            <w:vAlign w:val="center"/>
          </w:tcPr>
          <w:p w14:paraId="729F0780"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C72009">
              <w:rPr>
                <w:rFonts w:cs="Arial"/>
                <w:b/>
                <w:color w:val="auto"/>
                <w:sz w:val="14"/>
                <w:szCs w:val="14"/>
              </w:rPr>
              <w:t>BB Seguros</w:t>
            </w:r>
          </w:p>
        </w:tc>
        <w:tc>
          <w:tcPr>
            <w:tcW w:w="1753" w:type="dxa"/>
            <w:tcBorders>
              <w:top w:val="single" w:sz="2" w:space="0" w:color="8EAADB" w:themeColor="accent5" w:themeTint="99"/>
              <w:bottom w:val="single" w:sz="2" w:space="0" w:color="8EAADB" w:themeColor="accent5" w:themeTint="99"/>
            </w:tcBorders>
            <w:shd w:val="clear" w:color="auto" w:fill="D9E2F3"/>
            <w:vAlign w:val="center"/>
          </w:tcPr>
          <w:p w14:paraId="59EFBD39"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C72009">
              <w:rPr>
                <w:rFonts w:cs="Arial"/>
                <w:b/>
                <w:color w:val="auto"/>
                <w:sz w:val="14"/>
                <w:szCs w:val="14"/>
              </w:rPr>
              <w:t>BB Corretora</w:t>
            </w:r>
          </w:p>
        </w:tc>
        <w:tc>
          <w:tcPr>
            <w:tcW w:w="1824" w:type="dxa"/>
            <w:tcBorders>
              <w:top w:val="single" w:sz="2" w:space="0" w:color="8EAADB" w:themeColor="accent5" w:themeTint="99"/>
              <w:bottom w:val="single" w:sz="2" w:space="0" w:color="8EAADB" w:themeColor="accent5" w:themeTint="99"/>
            </w:tcBorders>
            <w:shd w:val="clear" w:color="auto" w:fill="D9E2F3"/>
            <w:vAlign w:val="center"/>
          </w:tcPr>
          <w:p w14:paraId="5D3B1A22"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C72009">
              <w:rPr>
                <w:rFonts w:cs="Arial"/>
                <w:b/>
                <w:color w:val="auto"/>
                <w:sz w:val="14"/>
                <w:szCs w:val="14"/>
              </w:rPr>
              <w:t>Total</w:t>
            </w:r>
          </w:p>
        </w:tc>
      </w:tr>
      <w:tr w:rsidR="00AC0D3B" w:rsidRPr="00C72009" w14:paraId="710B07FC"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FFFFFF" w:themeFill="background1"/>
            <w:vAlign w:val="center"/>
          </w:tcPr>
          <w:p w14:paraId="57DC096D" w14:textId="64D3F50C" w:rsidR="00AC0D3B" w:rsidRPr="00C72009" w:rsidRDefault="00AC0D3B" w:rsidP="00AC0D3B">
            <w:pPr>
              <w:rPr>
                <w:rFonts w:cs="Arial"/>
                <w:sz w:val="14"/>
                <w:szCs w:val="14"/>
              </w:rPr>
            </w:pPr>
            <w:r w:rsidRPr="00C72009">
              <w:rPr>
                <w:rFonts w:cs="Arial"/>
                <w:sz w:val="14"/>
                <w:szCs w:val="14"/>
              </w:rPr>
              <w:t xml:space="preserve">Balance </w:t>
            </w:r>
            <w:proofErr w:type="spellStart"/>
            <w:r w:rsidRPr="00C72009">
              <w:rPr>
                <w:rFonts w:cs="Arial"/>
                <w:sz w:val="14"/>
                <w:szCs w:val="14"/>
              </w:rPr>
              <w:t>on</w:t>
            </w:r>
            <w:proofErr w:type="spellEnd"/>
            <w:r w:rsidRPr="00C72009">
              <w:rPr>
                <w:rFonts w:cs="Arial"/>
                <w:sz w:val="14"/>
                <w:szCs w:val="14"/>
              </w:rPr>
              <w:t xml:space="preserve"> </w:t>
            </w:r>
            <w:proofErr w:type="spellStart"/>
            <w:r w:rsidR="009B56CB" w:rsidRPr="00C72009">
              <w:rPr>
                <w:rFonts w:cs="Arial"/>
                <w:sz w:val="14"/>
                <w:szCs w:val="14"/>
              </w:rPr>
              <w:t>June</w:t>
            </w:r>
            <w:proofErr w:type="spellEnd"/>
            <w:r w:rsidR="009B56CB" w:rsidRPr="00C72009">
              <w:rPr>
                <w:rFonts w:cs="Arial"/>
                <w:sz w:val="14"/>
                <w:szCs w:val="14"/>
              </w:rPr>
              <w:t xml:space="preserve"> 30, 2021</w:t>
            </w:r>
          </w:p>
        </w:tc>
        <w:tc>
          <w:tcPr>
            <w:tcW w:w="5597" w:type="dxa"/>
            <w:gridSpan w:val="3"/>
            <w:tcBorders>
              <w:top w:val="single" w:sz="2" w:space="0" w:color="8EAADB" w:themeColor="accent5" w:themeTint="99"/>
              <w:bottom w:val="nil"/>
            </w:tcBorders>
            <w:shd w:val="clear" w:color="auto" w:fill="FFFFFF" w:themeFill="background1"/>
            <w:vAlign w:val="center"/>
          </w:tcPr>
          <w:p w14:paraId="2F628167" w14:textId="77777777" w:rsidR="00AC0D3B" w:rsidRPr="00C72009" w:rsidRDefault="00AC0D3B" w:rsidP="00AC0D3B">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AC0D3B" w:rsidRPr="00C72009" w14:paraId="3CD9E24F"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shd w:val="clear" w:color="auto" w:fill="D9E2F3"/>
            <w:vAlign w:val="center"/>
          </w:tcPr>
          <w:p w14:paraId="4F3E37E5" w14:textId="77777777" w:rsidR="00AC0D3B" w:rsidRPr="00C72009" w:rsidRDefault="00AC0D3B" w:rsidP="00AC0D3B">
            <w:pPr>
              <w:rPr>
                <w:rFonts w:cs="Arial"/>
                <w:b w:val="0"/>
                <w:bCs w:val="0"/>
                <w:color w:val="FF0000"/>
              </w:rPr>
            </w:pPr>
            <w:r w:rsidRPr="00C72009">
              <w:rPr>
                <w:rFonts w:cs="Arial"/>
                <w:b w:val="0"/>
                <w:sz w:val="14"/>
                <w:szCs w:val="14"/>
              </w:rPr>
              <w:t>Capital</w:t>
            </w:r>
          </w:p>
        </w:tc>
        <w:tc>
          <w:tcPr>
            <w:tcW w:w="2020" w:type="dxa"/>
            <w:tcBorders>
              <w:top w:val="nil"/>
            </w:tcBorders>
            <w:shd w:val="clear" w:color="auto" w:fill="D9E2F3"/>
            <w:vAlign w:val="center"/>
          </w:tcPr>
          <w:p w14:paraId="20F33505" w14:textId="77777777" w:rsidR="00AC0D3B" w:rsidRPr="00C72009" w:rsidRDefault="00AC0D3B" w:rsidP="00AC0D3B">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C72009">
              <w:rPr>
                <w:rFonts w:cs="Arial"/>
                <w:color w:val="000000"/>
                <w:szCs w:val="14"/>
              </w:rPr>
              <w:t>4,210,872</w:t>
            </w:r>
          </w:p>
        </w:tc>
        <w:tc>
          <w:tcPr>
            <w:tcW w:w="1753" w:type="dxa"/>
            <w:tcBorders>
              <w:top w:val="nil"/>
            </w:tcBorders>
            <w:shd w:val="clear" w:color="auto" w:fill="D9E2F3"/>
            <w:vAlign w:val="center"/>
          </w:tcPr>
          <w:p w14:paraId="2D45B8B7" w14:textId="77777777" w:rsidR="00AC0D3B" w:rsidRPr="00C72009" w:rsidRDefault="00AC0D3B" w:rsidP="00AC0D3B">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C72009">
              <w:rPr>
                <w:rFonts w:cs="Arial"/>
                <w:color w:val="000000"/>
                <w:szCs w:val="14"/>
              </w:rPr>
              <w:t>36,211</w:t>
            </w:r>
          </w:p>
        </w:tc>
        <w:tc>
          <w:tcPr>
            <w:tcW w:w="1824" w:type="dxa"/>
            <w:tcBorders>
              <w:top w:val="nil"/>
            </w:tcBorders>
            <w:shd w:val="clear" w:color="auto" w:fill="D9E2F3"/>
            <w:vAlign w:val="center"/>
          </w:tcPr>
          <w:p w14:paraId="66CC0B49" w14:textId="77777777" w:rsidR="00AC0D3B" w:rsidRPr="00C72009" w:rsidRDefault="00AC0D3B" w:rsidP="00AC0D3B">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C72009">
              <w:rPr>
                <w:rFonts w:cs="Arial"/>
                <w:b/>
                <w:bCs/>
                <w:color w:val="auto"/>
              </w:rPr>
              <w:t>--</w:t>
            </w:r>
          </w:p>
        </w:tc>
      </w:tr>
      <w:tr w:rsidR="00AC0D3B" w:rsidRPr="00C72009" w14:paraId="0867F706"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0DCBD508" w14:textId="77777777" w:rsidR="00AC0D3B" w:rsidRPr="00C72009" w:rsidRDefault="00AC0D3B" w:rsidP="00AC0D3B">
            <w:pPr>
              <w:rPr>
                <w:rFonts w:cs="Arial"/>
                <w:b w:val="0"/>
                <w:bCs w:val="0"/>
                <w:color w:val="FF0000"/>
              </w:rPr>
            </w:pPr>
            <w:proofErr w:type="spellStart"/>
            <w:r w:rsidRPr="00C72009">
              <w:rPr>
                <w:rFonts w:cs="Arial"/>
                <w:b w:val="0"/>
                <w:sz w:val="14"/>
                <w:szCs w:val="14"/>
              </w:rPr>
              <w:t>Stockholders</w:t>
            </w:r>
            <w:proofErr w:type="spellEnd"/>
            <w:r w:rsidRPr="00C72009">
              <w:rPr>
                <w:rFonts w:cs="Arial"/>
                <w:b w:val="0"/>
                <w:sz w:val="14"/>
                <w:szCs w:val="14"/>
              </w:rPr>
              <w:t xml:space="preserve">' </w:t>
            </w:r>
            <w:proofErr w:type="spellStart"/>
            <w:r w:rsidRPr="00C72009">
              <w:rPr>
                <w:rFonts w:cs="Arial"/>
                <w:b w:val="0"/>
                <w:sz w:val="14"/>
                <w:szCs w:val="14"/>
              </w:rPr>
              <w:t>equity</w:t>
            </w:r>
            <w:proofErr w:type="spellEnd"/>
            <w:r w:rsidRPr="00C72009">
              <w:rPr>
                <w:rFonts w:cs="Arial"/>
                <w:b w:val="0"/>
                <w:sz w:val="14"/>
                <w:szCs w:val="14"/>
              </w:rPr>
              <w:t xml:space="preserve"> </w:t>
            </w:r>
          </w:p>
        </w:tc>
        <w:tc>
          <w:tcPr>
            <w:tcW w:w="2020" w:type="dxa"/>
            <w:shd w:val="clear" w:color="auto" w:fill="FFFFFF" w:themeFill="background1"/>
            <w:vAlign w:val="center"/>
          </w:tcPr>
          <w:p w14:paraId="5FB84FB3"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szCs w:val="14"/>
              </w:rPr>
              <w:t xml:space="preserve">                          6,435,682 </w:t>
            </w:r>
          </w:p>
        </w:tc>
        <w:tc>
          <w:tcPr>
            <w:tcW w:w="1753" w:type="dxa"/>
            <w:shd w:val="clear" w:color="auto" w:fill="FFFFFF" w:themeFill="background1"/>
            <w:vAlign w:val="center"/>
          </w:tcPr>
          <w:p w14:paraId="3CD65DEB"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szCs w:val="14"/>
              </w:rPr>
              <w:t xml:space="preserve">                          46,908 </w:t>
            </w:r>
          </w:p>
        </w:tc>
        <w:tc>
          <w:tcPr>
            <w:tcW w:w="1824" w:type="dxa"/>
            <w:shd w:val="clear" w:color="auto" w:fill="FFFFFF" w:themeFill="background1"/>
            <w:vAlign w:val="center"/>
          </w:tcPr>
          <w:p w14:paraId="06DDDCB0"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C72009">
              <w:rPr>
                <w:rFonts w:cs="Arial"/>
                <w:b/>
                <w:bCs/>
                <w:color w:val="auto"/>
              </w:rPr>
              <w:t>--</w:t>
            </w:r>
          </w:p>
        </w:tc>
      </w:tr>
      <w:tr w:rsidR="00AC0D3B" w:rsidRPr="00C72009" w14:paraId="4ABAF1F6"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177C65AB" w14:textId="77777777" w:rsidR="00AC0D3B" w:rsidRPr="00C72009" w:rsidRDefault="00AC0D3B" w:rsidP="00AC0D3B">
            <w:pPr>
              <w:pStyle w:val="08-Tabelageral"/>
              <w:jc w:val="left"/>
              <w:rPr>
                <w:rFonts w:cs="Arial"/>
                <w:bCs w:val="0"/>
                <w:szCs w:val="14"/>
              </w:rPr>
            </w:pPr>
            <w:r w:rsidRPr="00C72009">
              <w:rPr>
                <w:rFonts w:cs="Arial"/>
                <w:szCs w:val="14"/>
              </w:rPr>
              <w:t xml:space="preserve">Balance </w:t>
            </w:r>
            <w:proofErr w:type="spellStart"/>
            <w:r w:rsidRPr="00C72009">
              <w:rPr>
                <w:rFonts w:cs="Arial"/>
                <w:szCs w:val="14"/>
              </w:rPr>
              <w:t>on</w:t>
            </w:r>
            <w:proofErr w:type="spellEnd"/>
            <w:r w:rsidRPr="00C72009">
              <w:rPr>
                <w:rFonts w:cs="Arial"/>
                <w:szCs w:val="14"/>
              </w:rPr>
              <w:t xml:space="preserve"> </w:t>
            </w:r>
            <w:proofErr w:type="spellStart"/>
            <w:r w:rsidRPr="00C72009">
              <w:rPr>
                <w:rFonts w:cs="Arial"/>
                <w:szCs w:val="14"/>
              </w:rPr>
              <w:t>Dec</w:t>
            </w:r>
            <w:proofErr w:type="spellEnd"/>
            <w:r w:rsidRPr="00C72009">
              <w:rPr>
                <w:rFonts w:cs="Arial"/>
                <w:szCs w:val="14"/>
              </w:rPr>
              <w:t xml:space="preserve"> 31, 2020</w:t>
            </w:r>
          </w:p>
        </w:tc>
        <w:tc>
          <w:tcPr>
            <w:tcW w:w="5597" w:type="dxa"/>
            <w:gridSpan w:val="3"/>
            <w:shd w:val="clear" w:color="auto" w:fill="D9E2F3"/>
            <w:vAlign w:val="center"/>
          </w:tcPr>
          <w:p w14:paraId="1A550559" w14:textId="77777777" w:rsidR="00AC0D3B" w:rsidRPr="00C72009" w:rsidRDefault="00AC0D3B" w:rsidP="00AC0D3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AC0D3B" w:rsidRPr="00C72009" w14:paraId="71E118F1"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00E140EA" w14:textId="77777777" w:rsidR="00AC0D3B" w:rsidRPr="00C72009" w:rsidRDefault="00AC0D3B" w:rsidP="00AC0D3B">
            <w:pPr>
              <w:pStyle w:val="08-Tabelageral"/>
              <w:jc w:val="left"/>
              <w:rPr>
                <w:rFonts w:cs="Arial"/>
                <w:b w:val="0"/>
                <w:bCs w:val="0"/>
                <w:szCs w:val="14"/>
              </w:rPr>
            </w:pPr>
            <w:r w:rsidRPr="00C72009">
              <w:rPr>
                <w:rFonts w:cs="Arial"/>
                <w:b w:val="0"/>
                <w:szCs w:val="14"/>
              </w:rPr>
              <w:t>Capital</w:t>
            </w:r>
          </w:p>
        </w:tc>
        <w:tc>
          <w:tcPr>
            <w:tcW w:w="2020" w:type="dxa"/>
            <w:shd w:val="clear" w:color="auto" w:fill="FFFFFF" w:themeFill="background1"/>
            <w:vAlign w:val="center"/>
          </w:tcPr>
          <w:p w14:paraId="5C83FC9D"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auto"/>
                <w:szCs w:val="14"/>
              </w:rPr>
              <w:t>4,210,872</w:t>
            </w:r>
          </w:p>
        </w:tc>
        <w:tc>
          <w:tcPr>
            <w:tcW w:w="1753" w:type="dxa"/>
            <w:shd w:val="clear" w:color="auto" w:fill="FFFFFF" w:themeFill="background1"/>
            <w:vAlign w:val="center"/>
          </w:tcPr>
          <w:p w14:paraId="4E7F084C"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auto"/>
              </w:rPr>
              <w:t>36,211</w:t>
            </w:r>
          </w:p>
        </w:tc>
        <w:tc>
          <w:tcPr>
            <w:tcW w:w="1824" w:type="dxa"/>
            <w:shd w:val="clear" w:color="auto" w:fill="FFFFFF" w:themeFill="background1"/>
            <w:vAlign w:val="center"/>
          </w:tcPr>
          <w:p w14:paraId="7A6E3B2D"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C72009">
              <w:rPr>
                <w:rFonts w:cs="Arial"/>
                <w:b/>
                <w:bCs/>
                <w:color w:val="auto"/>
              </w:rPr>
              <w:t>--</w:t>
            </w:r>
          </w:p>
        </w:tc>
      </w:tr>
      <w:tr w:rsidR="00AC0D3B" w:rsidRPr="00C72009" w14:paraId="288F1D79"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6386CF75" w14:textId="77777777" w:rsidR="00AC0D3B" w:rsidRPr="00C72009" w:rsidRDefault="00AC0D3B" w:rsidP="00AC0D3B">
            <w:pPr>
              <w:pStyle w:val="08-Tabelageral"/>
              <w:jc w:val="left"/>
              <w:rPr>
                <w:rFonts w:cs="Arial"/>
                <w:b w:val="0"/>
                <w:bCs w:val="0"/>
                <w:szCs w:val="14"/>
              </w:rPr>
            </w:pPr>
            <w:proofErr w:type="spellStart"/>
            <w:r w:rsidRPr="00C72009">
              <w:rPr>
                <w:rFonts w:cs="Arial"/>
                <w:b w:val="0"/>
                <w:szCs w:val="14"/>
              </w:rPr>
              <w:t>Stockholders</w:t>
            </w:r>
            <w:proofErr w:type="spellEnd"/>
            <w:r w:rsidRPr="00C72009">
              <w:rPr>
                <w:rFonts w:cs="Arial"/>
                <w:b w:val="0"/>
                <w:szCs w:val="14"/>
              </w:rPr>
              <w:t xml:space="preserve">' </w:t>
            </w:r>
            <w:proofErr w:type="spellStart"/>
            <w:r w:rsidRPr="00C72009">
              <w:rPr>
                <w:rFonts w:cs="Arial"/>
                <w:b w:val="0"/>
                <w:szCs w:val="14"/>
              </w:rPr>
              <w:t>equity</w:t>
            </w:r>
            <w:proofErr w:type="spellEnd"/>
            <w:r w:rsidRPr="00C72009">
              <w:rPr>
                <w:rFonts w:cs="Arial"/>
                <w:b w:val="0"/>
                <w:szCs w:val="14"/>
              </w:rPr>
              <w:t xml:space="preserve"> </w:t>
            </w:r>
          </w:p>
        </w:tc>
        <w:tc>
          <w:tcPr>
            <w:tcW w:w="2020" w:type="dxa"/>
            <w:shd w:val="clear" w:color="auto" w:fill="D9E2F3"/>
            <w:vAlign w:val="center"/>
          </w:tcPr>
          <w:p w14:paraId="45D1A9B9" w14:textId="77777777" w:rsidR="00AC0D3B" w:rsidRPr="00C72009" w:rsidRDefault="00AC0D3B" w:rsidP="00AC0D3B">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C72009">
              <w:rPr>
                <w:rFonts w:cs="Arial"/>
                <w:color w:val="auto"/>
              </w:rPr>
              <w:t>5,924,821</w:t>
            </w:r>
          </w:p>
        </w:tc>
        <w:tc>
          <w:tcPr>
            <w:tcW w:w="1753" w:type="dxa"/>
            <w:shd w:val="clear" w:color="auto" w:fill="D9E2F3"/>
            <w:vAlign w:val="center"/>
          </w:tcPr>
          <w:p w14:paraId="1768FF77" w14:textId="77777777" w:rsidR="00AC0D3B" w:rsidRPr="00C72009" w:rsidRDefault="00AC0D3B" w:rsidP="00AC0D3B">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C72009">
              <w:rPr>
                <w:rFonts w:cs="Arial"/>
                <w:color w:val="auto"/>
              </w:rPr>
              <w:t>46,908</w:t>
            </w:r>
          </w:p>
        </w:tc>
        <w:tc>
          <w:tcPr>
            <w:tcW w:w="1824" w:type="dxa"/>
            <w:shd w:val="clear" w:color="auto" w:fill="D9E2F3"/>
            <w:vAlign w:val="center"/>
          </w:tcPr>
          <w:p w14:paraId="321D493B" w14:textId="77777777" w:rsidR="00AC0D3B" w:rsidRPr="00C72009" w:rsidRDefault="00AC0D3B" w:rsidP="00AC0D3B">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C72009">
              <w:rPr>
                <w:rFonts w:cs="Arial"/>
                <w:b/>
                <w:bCs/>
                <w:color w:val="auto"/>
              </w:rPr>
              <w:t>--</w:t>
            </w:r>
          </w:p>
        </w:tc>
      </w:tr>
      <w:tr w:rsidR="00AC0D3B" w:rsidRPr="00C72009" w14:paraId="436647DA"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156A77E9" w14:textId="77777777" w:rsidR="00AC0D3B" w:rsidRPr="00C72009" w:rsidRDefault="00AC0D3B" w:rsidP="00AC0D3B">
            <w:pPr>
              <w:pStyle w:val="08-Tabelageral"/>
              <w:jc w:val="left"/>
              <w:rPr>
                <w:rFonts w:cs="Arial"/>
                <w:bCs w:val="0"/>
                <w:szCs w:val="14"/>
              </w:rPr>
            </w:pPr>
          </w:p>
        </w:tc>
        <w:tc>
          <w:tcPr>
            <w:tcW w:w="5597" w:type="dxa"/>
            <w:gridSpan w:val="3"/>
            <w:shd w:val="clear" w:color="auto" w:fill="FFFFFF" w:themeFill="background1"/>
            <w:vAlign w:val="center"/>
          </w:tcPr>
          <w:p w14:paraId="3086EE07" w14:textId="77777777" w:rsidR="00AC0D3B" w:rsidRPr="00C72009" w:rsidRDefault="00AC0D3B" w:rsidP="00AC0D3B">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FF0000"/>
              </w:rPr>
            </w:pPr>
          </w:p>
        </w:tc>
      </w:tr>
      <w:tr w:rsidR="00AC0D3B" w:rsidRPr="00076721" w14:paraId="5471C1F5"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45DF50B5" w14:textId="77777777" w:rsidR="00AC0D3B" w:rsidRPr="00C72009" w:rsidRDefault="00AC0D3B" w:rsidP="00AC0D3B">
            <w:pPr>
              <w:pStyle w:val="08-Tabelageral"/>
              <w:jc w:val="left"/>
              <w:rPr>
                <w:rFonts w:cs="Arial"/>
                <w:bCs w:val="0"/>
                <w:szCs w:val="14"/>
              </w:rPr>
            </w:pPr>
          </w:p>
        </w:tc>
        <w:tc>
          <w:tcPr>
            <w:tcW w:w="5597" w:type="dxa"/>
            <w:gridSpan w:val="3"/>
            <w:shd w:val="clear" w:color="auto" w:fill="D9E2F3"/>
            <w:vAlign w:val="center"/>
          </w:tcPr>
          <w:p w14:paraId="232819C8" w14:textId="105C756B" w:rsidR="00AC0D3B" w:rsidRPr="00C72009" w:rsidRDefault="00AC0D3B" w:rsidP="00AC0D3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proofErr w:type="spellStart"/>
            <w:r w:rsidRPr="00C72009">
              <w:rPr>
                <w:rFonts w:cs="Arial"/>
                <w:b/>
                <w:szCs w:val="14"/>
                <w:lang w:val="en-US"/>
              </w:rPr>
              <w:t>Moviments</w:t>
            </w:r>
            <w:proofErr w:type="spellEnd"/>
            <w:r w:rsidRPr="00C72009">
              <w:rPr>
                <w:rFonts w:cs="Arial"/>
                <w:b/>
                <w:szCs w:val="14"/>
                <w:lang w:val="en-US"/>
              </w:rPr>
              <w:t xml:space="preserve"> from Jan 01, 2021 to </w:t>
            </w:r>
            <w:r w:rsidR="009B56CB" w:rsidRPr="00C72009">
              <w:rPr>
                <w:rFonts w:cs="Arial"/>
                <w:b/>
                <w:szCs w:val="14"/>
                <w:lang w:val="en-US"/>
              </w:rPr>
              <w:t>June 30, 2021</w:t>
            </w:r>
          </w:p>
        </w:tc>
      </w:tr>
      <w:tr w:rsidR="00AC0D3B" w:rsidRPr="00C72009" w14:paraId="18019974"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2B2AA59A" w14:textId="77777777" w:rsidR="00AC0D3B" w:rsidRPr="00C72009" w:rsidRDefault="00AC0D3B" w:rsidP="00AC0D3B">
            <w:pPr>
              <w:pStyle w:val="08-Tabelageral"/>
              <w:jc w:val="left"/>
              <w:rPr>
                <w:rFonts w:cs="Arial"/>
                <w:color w:val="FF0000"/>
              </w:rPr>
            </w:pPr>
            <w:r w:rsidRPr="00C72009">
              <w:rPr>
                <w:rFonts w:cs="Arial"/>
                <w:szCs w:val="14"/>
              </w:rPr>
              <w:t xml:space="preserve">Book Balance </w:t>
            </w:r>
            <w:proofErr w:type="spellStart"/>
            <w:r w:rsidRPr="00C72009">
              <w:rPr>
                <w:rFonts w:cs="Arial"/>
                <w:szCs w:val="14"/>
              </w:rPr>
              <w:t>on</w:t>
            </w:r>
            <w:proofErr w:type="spellEnd"/>
            <w:r w:rsidRPr="00C72009">
              <w:rPr>
                <w:rFonts w:cs="Arial"/>
                <w:szCs w:val="14"/>
              </w:rPr>
              <w:t xml:space="preserve"> </w:t>
            </w:r>
            <w:proofErr w:type="spellStart"/>
            <w:r w:rsidRPr="00C72009">
              <w:rPr>
                <w:rFonts w:cs="Arial"/>
                <w:szCs w:val="14"/>
              </w:rPr>
              <w:t>Dec</w:t>
            </w:r>
            <w:proofErr w:type="spellEnd"/>
            <w:r w:rsidRPr="00C72009">
              <w:rPr>
                <w:rFonts w:cs="Arial"/>
                <w:szCs w:val="14"/>
              </w:rPr>
              <w:t xml:space="preserve"> 31, 2020</w:t>
            </w:r>
          </w:p>
        </w:tc>
        <w:tc>
          <w:tcPr>
            <w:tcW w:w="2020" w:type="dxa"/>
            <w:shd w:val="clear" w:color="auto" w:fill="FFFFFF" w:themeFill="background1"/>
            <w:vAlign w:val="center"/>
          </w:tcPr>
          <w:p w14:paraId="1E1FD75E"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FF0000"/>
              </w:rPr>
            </w:pPr>
            <w:r w:rsidRPr="00C72009">
              <w:rPr>
                <w:rFonts w:cs="Arial"/>
                <w:b/>
                <w:color w:val="000000"/>
                <w:szCs w:val="14"/>
              </w:rPr>
              <w:t>5,924,821</w:t>
            </w:r>
          </w:p>
        </w:tc>
        <w:tc>
          <w:tcPr>
            <w:tcW w:w="1753" w:type="dxa"/>
            <w:shd w:val="clear" w:color="auto" w:fill="FFFFFF" w:themeFill="background1"/>
            <w:vAlign w:val="center"/>
          </w:tcPr>
          <w:p w14:paraId="4696037F"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C72009">
              <w:rPr>
                <w:rFonts w:cs="Arial"/>
                <w:b/>
                <w:color w:val="000000"/>
                <w:szCs w:val="14"/>
              </w:rPr>
              <w:t>46,908</w:t>
            </w:r>
          </w:p>
        </w:tc>
        <w:tc>
          <w:tcPr>
            <w:tcW w:w="1824" w:type="dxa"/>
            <w:shd w:val="clear" w:color="auto" w:fill="FFFFFF" w:themeFill="background1"/>
            <w:vAlign w:val="center"/>
          </w:tcPr>
          <w:p w14:paraId="0410EA85"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72009">
              <w:rPr>
                <w:rFonts w:cs="Arial"/>
                <w:b/>
                <w:bCs/>
                <w:color w:val="000000"/>
                <w:szCs w:val="14"/>
              </w:rPr>
              <w:t>5,971,729</w:t>
            </w:r>
          </w:p>
        </w:tc>
      </w:tr>
      <w:tr w:rsidR="00AC0D3B" w:rsidRPr="00C72009" w14:paraId="23039ADA"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1068C645" w14:textId="77777777" w:rsidR="00AC0D3B" w:rsidRPr="00C72009" w:rsidRDefault="00AC0D3B" w:rsidP="00AC0D3B">
            <w:pPr>
              <w:pStyle w:val="08-Tabelageral"/>
              <w:jc w:val="left"/>
              <w:rPr>
                <w:rFonts w:cs="Arial"/>
                <w:szCs w:val="14"/>
              </w:rPr>
            </w:pPr>
            <w:proofErr w:type="spellStart"/>
            <w:r w:rsidRPr="00C72009">
              <w:rPr>
                <w:rFonts w:cs="Arial"/>
                <w:b w:val="0"/>
                <w:szCs w:val="14"/>
              </w:rPr>
              <w:t>Dividends</w:t>
            </w:r>
            <w:proofErr w:type="spellEnd"/>
          </w:p>
        </w:tc>
        <w:tc>
          <w:tcPr>
            <w:tcW w:w="2020" w:type="dxa"/>
            <w:shd w:val="clear" w:color="auto" w:fill="D9E2F3"/>
            <w:vAlign w:val="center"/>
          </w:tcPr>
          <w:p w14:paraId="1E8AF15A"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C72009">
              <w:rPr>
                <w:rFonts w:cs="Arial"/>
                <w:color w:val="000000"/>
                <w:sz w:val="14"/>
                <w:szCs w:val="14"/>
              </w:rPr>
              <w:t xml:space="preserve">                                        --   </w:t>
            </w:r>
          </w:p>
        </w:tc>
        <w:tc>
          <w:tcPr>
            <w:tcW w:w="1753" w:type="dxa"/>
            <w:shd w:val="clear" w:color="auto" w:fill="D9E2F3"/>
            <w:vAlign w:val="center"/>
          </w:tcPr>
          <w:p w14:paraId="5359CA95"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color w:val="000000"/>
                <w:szCs w:val="14"/>
              </w:rPr>
              <w:t>(1,030,000)</w:t>
            </w:r>
          </w:p>
        </w:tc>
        <w:tc>
          <w:tcPr>
            <w:tcW w:w="1824" w:type="dxa"/>
            <w:shd w:val="clear" w:color="auto" w:fill="D9E2F3"/>
            <w:vAlign w:val="center"/>
          </w:tcPr>
          <w:p w14:paraId="36BD9B82"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C72009">
              <w:rPr>
                <w:rFonts w:cs="Arial"/>
                <w:b/>
                <w:bCs/>
                <w:color w:val="000000"/>
                <w:sz w:val="14"/>
                <w:szCs w:val="14"/>
              </w:rPr>
              <w:t xml:space="preserve">(1,030,000) </w:t>
            </w:r>
          </w:p>
        </w:tc>
      </w:tr>
      <w:tr w:rsidR="00AC0D3B" w:rsidRPr="00C72009" w14:paraId="7FA32F3F"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5C5861C1" w14:textId="77777777" w:rsidR="00AC0D3B" w:rsidRPr="00C72009" w:rsidRDefault="00AC0D3B" w:rsidP="00AC0D3B">
            <w:pPr>
              <w:pStyle w:val="08-Tabelageral"/>
              <w:jc w:val="left"/>
              <w:rPr>
                <w:rFonts w:cs="Arial"/>
                <w:b w:val="0"/>
                <w:color w:val="FF0000"/>
              </w:rPr>
            </w:pPr>
            <w:proofErr w:type="spellStart"/>
            <w:r w:rsidRPr="00C72009">
              <w:rPr>
                <w:rFonts w:cs="Arial"/>
                <w:b w:val="0"/>
                <w:bCs w:val="0"/>
                <w:szCs w:val="14"/>
              </w:rPr>
              <w:t>Equity</w:t>
            </w:r>
            <w:proofErr w:type="spellEnd"/>
            <w:r w:rsidRPr="00C72009">
              <w:rPr>
                <w:rFonts w:cs="Arial"/>
                <w:b w:val="0"/>
                <w:bCs w:val="0"/>
                <w:szCs w:val="14"/>
              </w:rPr>
              <w:t xml:space="preserve"> </w:t>
            </w:r>
            <w:proofErr w:type="spellStart"/>
            <w:r w:rsidRPr="00C72009">
              <w:rPr>
                <w:rFonts w:cs="Arial"/>
                <w:b w:val="0"/>
                <w:bCs w:val="0"/>
                <w:szCs w:val="14"/>
              </w:rPr>
              <w:t>valuation</w:t>
            </w:r>
            <w:proofErr w:type="spellEnd"/>
            <w:r w:rsidRPr="00C72009">
              <w:rPr>
                <w:rFonts w:cs="Arial"/>
                <w:b w:val="0"/>
                <w:bCs w:val="0"/>
                <w:szCs w:val="14"/>
              </w:rPr>
              <w:t xml:space="preserve"> </w:t>
            </w:r>
            <w:proofErr w:type="spellStart"/>
            <w:r w:rsidRPr="00C72009">
              <w:rPr>
                <w:rFonts w:cs="Arial"/>
                <w:b w:val="0"/>
                <w:bCs w:val="0"/>
                <w:szCs w:val="14"/>
              </w:rPr>
              <w:t>adjustments</w:t>
            </w:r>
            <w:proofErr w:type="spellEnd"/>
          </w:p>
        </w:tc>
        <w:tc>
          <w:tcPr>
            <w:tcW w:w="2020" w:type="dxa"/>
            <w:shd w:val="clear" w:color="auto" w:fill="FFFFFF" w:themeFill="background1"/>
            <w:vAlign w:val="center"/>
          </w:tcPr>
          <w:p w14:paraId="45AB0AAB"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sidRPr="00C72009">
              <w:rPr>
                <w:rFonts w:cs="Arial"/>
                <w:color w:val="000000"/>
                <w:sz w:val="14"/>
                <w:szCs w:val="14"/>
              </w:rPr>
              <w:t>(184,558)</w:t>
            </w:r>
          </w:p>
        </w:tc>
        <w:tc>
          <w:tcPr>
            <w:tcW w:w="1753" w:type="dxa"/>
            <w:shd w:val="clear" w:color="auto" w:fill="FFFFFF" w:themeFill="background1"/>
            <w:vAlign w:val="center"/>
          </w:tcPr>
          <w:p w14:paraId="4DC52EFE"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color w:val="000000"/>
                <w:szCs w:val="14"/>
              </w:rPr>
              <w:t xml:space="preserve">                                       --   </w:t>
            </w:r>
          </w:p>
        </w:tc>
        <w:tc>
          <w:tcPr>
            <w:tcW w:w="1824" w:type="dxa"/>
            <w:shd w:val="clear" w:color="auto" w:fill="FFFFFF" w:themeFill="background1"/>
            <w:vAlign w:val="center"/>
          </w:tcPr>
          <w:p w14:paraId="20A89D31"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C72009">
              <w:rPr>
                <w:rFonts w:cs="Arial"/>
                <w:b/>
                <w:bCs/>
                <w:color w:val="000000"/>
                <w:sz w:val="14"/>
                <w:szCs w:val="14"/>
              </w:rPr>
              <w:t>(184,558)</w:t>
            </w:r>
          </w:p>
        </w:tc>
      </w:tr>
      <w:tr w:rsidR="00AC0D3B" w:rsidRPr="00C72009" w14:paraId="6FE29575"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32588AE9" w14:textId="77777777" w:rsidR="00AC0D3B" w:rsidRPr="00C72009" w:rsidRDefault="00AC0D3B" w:rsidP="00AC0D3B">
            <w:pPr>
              <w:rPr>
                <w:rFonts w:cs="Arial"/>
                <w:b w:val="0"/>
                <w:color w:val="FF0000"/>
              </w:rPr>
            </w:pPr>
            <w:proofErr w:type="spellStart"/>
            <w:r w:rsidRPr="00C72009">
              <w:rPr>
                <w:rFonts w:cs="Arial"/>
                <w:b w:val="0"/>
                <w:sz w:val="14"/>
                <w:szCs w:val="14"/>
              </w:rPr>
              <w:t>Share</w:t>
            </w:r>
            <w:proofErr w:type="spellEnd"/>
            <w:r w:rsidRPr="00C72009">
              <w:rPr>
                <w:rFonts w:cs="Arial"/>
                <w:b w:val="0"/>
                <w:sz w:val="14"/>
                <w:szCs w:val="14"/>
              </w:rPr>
              <w:t xml:space="preserve"> </w:t>
            </w:r>
            <w:proofErr w:type="spellStart"/>
            <w:r w:rsidRPr="00C72009">
              <w:rPr>
                <w:rFonts w:cs="Arial"/>
                <w:b w:val="0"/>
                <w:sz w:val="14"/>
                <w:szCs w:val="14"/>
              </w:rPr>
              <w:t>of</w:t>
            </w:r>
            <w:proofErr w:type="spellEnd"/>
            <w:r w:rsidRPr="00C72009">
              <w:rPr>
                <w:rFonts w:cs="Arial"/>
                <w:b w:val="0"/>
                <w:sz w:val="14"/>
                <w:szCs w:val="14"/>
              </w:rPr>
              <w:t xml:space="preserve"> </w:t>
            </w:r>
            <w:proofErr w:type="spellStart"/>
            <w:r w:rsidRPr="00C72009">
              <w:rPr>
                <w:rFonts w:cs="Arial"/>
                <w:b w:val="0"/>
                <w:sz w:val="14"/>
                <w:szCs w:val="14"/>
              </w:rPr>
              <w:t>profit</w:t>
            </w:r>
            <w:proofErr w:type="spellEnd"/>
          </w:p>
        </w:tc>
        <w:tc>
          <w:tcPr>
            <w:tcW w:w="2020" w:type="dxa"/>
            <w:shd w:val="clear" w:color="auto" w:fill="D9E2F3"/>
            <w:vAlign w:val="center"/>
          </w:tcPr>
          <w:p w14:paraId="09D5CC6A"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C72009">
              <w:rPr>
                <w:rFonts w:cs="Arial"/>
                <w:sz w:val="14"/>
                <w:szCs w:val="14"/>
              </w:rPr>
              <w:t xml:space="preserve">                              695,419 </w:t>
            </w:r>
          </w:p>
        </w:tc>
        <w:tc>
          <w:tcPr>
            <w:tcW w:w="1753" w:type="dxa"/>
            <w:shd w:val="clear" w:color="auto" w:fill="D9E2F3"/>
            <w:vAlign w:val="center"/>
          </w:tcPr>
          <w:p w14:paraId="6A0FA1B9"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C72009">
              <w:rPr>
                <w:rFonts w:cs="Arial"/>
                <w:sz w:val="14"/>
                <w:szCs w:val="14"/>
              </w:rPr>
              <w:t xml:space="preserve">                      1,030,000 </w:t>
            </w:r>
          </w:p>
        </w:tc>
        <w:tc>
          <w:tcPr>
            <w:tcW w:w="1824" w:type="dxa"/>
            <w:shd w:val="clear" w:color="auto" w:fill="D9E2F3"/>
            <w:vAlign w:val="center"/>
          </w:tcPr>
          <w:p w14:paraId="74BC1E48"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C72009">
              <w:rPr>
                <w:rFonts w:cs="Arial"/>
                <w:b/>
                <w:bCs/>
                <w:color w:val="000000"/>
                <w:sz w:val="14"/>
                <w:szCs w:val="14"/>
              </w:rPr>
              <w:t>1,725,419</w:t>
            </w:r>
          </w:p>
        </w:tc>
      </w:tr>
      <w:tr w:rsidR="00AC0D3B" w:rsidRPr="00C72009" w14:paraId="222946F8"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628C9985" w14:textId="1D969A94" w:rsidR="00AC0D3B" w:rsidRPr="00C72009" w:rsidRDefault="00AC0D3B" w:rsidP="00AC0D3B">
            <w:pPr>
              <w:pStyle w:val="08-Tabelageral"/>
              <w:jc w:val="left"/>
              <w:rPr>
                <w:rFonts w:cs="Arial"/>
                <w:bCs w:val="0"/>
                <w:color w:val="FF0000"/>
              </w:rPr>
            </w:pPr>
            <w:r w:rsidRPr="00C72009">
              <w:rPr>
                <w:rFonts w:cs="Arial"/>
                <w:szCs w:val="14"/>
              </w:rPr>
              <w:t xml:space="preserve">Book Balance </w:t>
            </w:r>
            <w:proofErr w:type="spellStart"/>
            <w:r w:rsidRPr="00C72009">
              <w:rPr>
                <w:rFonts w:cs="Arial"/>
                <w:szCs w:val="14"/>
              </w:rPr>
              <w:t>on</w:t>
            </w:r>
            <w:proofErr w:type="spellEnd"/>
            <w:r w:rsidRPr="00C72009">
              <w:rPr>
                <w:rFonts w:cs="Arial"/>
                <w:szCs w:val="14"/>
              </w:rPr>
              <w:t xml:space="preserve"> </w:t>
            </w:r>
            <w:proofErr w:type="spellStart"/>
            <w:r w:rsidR="009B56CB" w:rsidRPr="00C72009">
              <w:rPr>
                <w:rFonts w:cs="Arial"/>
                <w:szCs w:val="14"/>
              </w:rPr>
              <w:t>June</w:t>
            </w:r>
            <w:proofErr w:type="spellEnd"/>
            <w:r w:rsidR="009B56CB" w:rsidRPr="00C72009">
              <w:rPr>
                <w:rFonts w:cs="Arial"/>
                <w:szCs w:val="14"/>
              </w:rPr>
              <w:t xml:space="preserve"> 30, 2021</w:t>
            </w:r>
          </w:p>
        </w:tc>
        <w:tc>
          <w:tcPr>
            <w:tcW w:w="2020" w:type="dxa"/>
            <w:shd w:val="clear" w:color="auto" w:fill="FFFFFF" w:themeFill="background1"/>
            <w:vAlign w:val="center"/>
          </w:tcPr>
          <w:p w14:paraId="46EA726F"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C72009">
              <w:rPr>
                <w:rFonts w:cs="Arial"/>
                <w:b/>
                <w:bCs/>
                <w:color w:val="000000"/>
                <w:sz w:val="14"/>
                <w:szCs w:val="14"/>
              </w:rPr>
              <w:t>6,435,682</w:t>
            </w:r>
          </w:p>
        </w:tc>
        <w:tc>
          <w:tcPr>
            <w:tcW w:w="1753" w:type="dxa"/>
            <w:shd w:val="clear" w:color="auto" w:fill="FFFFFF" w:themeFill="background1"/>
            <w:vAlign w:val="center"/>
          </w:tcPr>
          <w:p w14:paraId="2B34F47A"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C72009">
              <w:rPr>
                <w:rFonts w:cs="Arial"/>
                <w:b/>
                <w:bCs/>
                <w:color w:val="000000"/>
                <w:sz w:val="14"/>
                <w:szCs w:val="14"/>
              </w:rPr>
              <w:t>46,908</w:t>
            </w:r>
          </w:p>
        </w:tc>
        <w:tc>
          <w:tcPr>
            <w:tcW w:w="1824" w:type="dxa"/>
            <w:shd w:val="clear" w:color="auto" w:fill="FFFFFF" w:themeFill="background1"/>
            <w:vAlign w:val="center"/>
          </w:tcPr>
          <w:p w14:paraId="2993B23B"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C72009">
              <w:rPr>
                <w:rFonts w:cs="Arial"/>
                <w:b/>
                <w:bCs/>
                <w:color w:val="000000"/>
                <w:sz w:val="14"/>
                <w:szCs w:val="14"/>
              </w:rPr>
              <w:t>6,482,590</w:t>
            </w:r>
          </w:p>
        </w:tc>
      </w:tr>
      <w:tr w:rsidR="00AC0D3B" w:rsidRPr="00C72009" w14:paraId="5533CD04"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24946127" w14:textId="77777777" w:rsidR="00AC0D3B" w:rsidRPr="00C72009" w:rsidRDefault="00AC0D3B" w:rsidP="00AC0D3B">
            <w:pPr>
              <w:pStyle w:val="08-Tabelageral"/>
              <w:jc w:val="left"/>
              <w:rPr>
                <w:rFonts w:cs="Arial"/>
                <w:color w:val="FF0000"/>
              </w:rPr>
            </w:pPr>
          </w:p>
        </w:tc>
        <w:tc>
          <w:tcPr>
            <w:tcW w:w="5597" w:type="dxa"/>
            <w:gridSpan w:val="3"/>
            <w:shd w:val="clear" w:color="auto" w:fill="D9E2F3"/>
            <w:vAlign w:val="center"/>
          </w:tcPr>
          <w:p w14:paraId="6B5FCC76" w14:textId="77777777" w:rsidR="00AC0D3B" w:rsidRPr="00C72009" w:rsidRDefault="00AC0D3B" w:rsidP="00AC0D3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r>
      <w:tr w:rsidR="00AC0D3B" w:rsidRPr="00C72009" w14:paraId="72B2D21D"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3F4CFFEC" w14:textId="77777777" w:rsidR="00AC0D3B" w:rsidRPr="00C72009" w:rsidRDefault="00AC0D3B" w:rsidP="00AC0D3B">
            <w:pPr>
              <w:pStyle w:val="08-Tabelageral"/>
              <w:jc w:val="left"/>
              <w:rPr>
                <w:rFonts w:cs="Arial"/>
                <w:color w:val="FF0000"/>
              </w:rPr>
            </w:pPr>
          </w:p>
        </w:tc>
        <w:tc>
          <w:tcPr>
            <w:tcW w:w="5597" w:type="dxa"/>
            <w:gridSpan w:val="3"/>
            <w:shd w:val="clear" w:color="auto" w:fill="FFFFFF" w:themeFill="background1"/>
            <w:vAlign w:val="center"/>
          </w:tcPr>
          <w:p w14:paraId="0802E90A" w14:textId="77777777" w:rsidR="00AC0D3B" w:rsidRPr="00C72009" w:rsidRDefault="00AC0D3B" w:rsidP="00AC0D3B">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rPr>
            </w:pPr>
            <w:proofErr w:type="spellStart"/>
            <w:r w:rsidRPr="00C72009">
              <w:rPr>
                <w:rFonts w:cs="Arial"/>
                <w:b/>
                <w:szCs w:val="14"/>
              </w:rPr>
              <w:t>Share</w:t>
            </w:r>
            <w:proofErr w:type="spellEnd"/>
            <w:r w:rsidRPr="00C72009">
              <w:rPr>
                <w:rFonts w:cs="Arial"/>
                <w:b/>
                <w:szCs w:val="14"/>
              </w:rPr>
              <w:t xml:space="preserve"> </w:t>
            </w:r>
            <w:proofErr w:type="spellStart"/>
            <w:r w:rsidRPr="00C72009">
              <w:rPr>
                <w:rFonts w:cs="Arial"/>
                <w:b/>
                <w:szCs w:val="14"/>
              </w:rPr>
              <w:t>of</w:t>
            </w:r>
            <w:proofErr w:type="spellEnd"/>
            <w:r w:rsidRPr="00C72009">
              <w:rPr>
                <w:rFonts w:cs="Arial"/>
                <w:b/>
                <w:szCs w:val="14"/>
              </w:rPr>
              <w:t xml:space="preserve"> Profit</w:t>
            </w:r>
          </w:p>
        </w:tc>
      </w:tr>
      <w:tr w:rsidR="00AC0D3B" w:rsidRPr="00C72009" w14:paraId="494E4ED1" w14:textId="77777777" w:rsidTr="00AC0D3B">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51338630" w14:textId="77777777" w:rsidR="00AC0D3B" w:rsidRPr="00C72009" w:rsidRDefault="00AC0D3B" w:rsidP="00AC0D3B">
            <w:pPr>
              <w:pStyle w:val="08-Tabelageral"/>
              <w:jc w:val="left"/>
              <w:rPr>
                <w:rFonts w:cs="Arial"/>
                <w:bCs w:val="0"/>
                <w:szCs w:val="14"/>
              </w:rPr>
            </w:pPr>
            <w:r w:rsidRPr="00C72009">
              <w:rPr>
                <w:rFonts w:cs="Arial"/>
                <w:bCs w:val="0"/>
                <w:szCs w:val="14"/>
              </w:rPr>
              <w:t>2</w:t>
            </w:r>
            <w:r w:rsidRPr="00C72009">
              <w:rPr>
                <w:rFonts w:cs="Arial"/>
                <w:bCs w:val="0"/>
                <w:szCs w:val="14"/>
                <w:vertAlign w:val="superscript"/>
              </w:rPr>
              <w:t>nd</w:t>
            </w:r>
            <w:r w:rsidRPr="00C72009">
              <w:rPr>
                <w:rFonts w:cs="Arial"/>
                <w:bCs w:val="0"/>
                <w:szCs w:val="14"/>
              </w:rPr>
              <w:t xml:space="preserve"> </w:t>
            </w:r>
            <w:proofErr w:type="spellStart"/>
            <w:r w:rsidRPr="00C72009">
              <w:rPr>
                <w:rFonts w:cs="Arial"/>
                <w:bCs w:val="0"/>
                <w:szCs w:val="14"/>
              </w:rPr>
              <w:t>Quarter</w:t>
            </w:r>
            <w:proofErr w:type="spellEnd"/>
            <w:r w:rsidRPr="00C72009">
              <w:rPr>
                <w:rFonts w:cs="Arial"/>
                <w:bCs w:val="0"/>
                <w:szCs w:val="14"/>
              </w:rPr>
              <w:t xml:space="preserve"> </w:t>
            </w:r>
            <w:proofErr w:type="spellStart"/>
            <w:r w:rsidRPr="00C72009">
              <w:rPr>
                <w:rFonts w:cs="Arial"/>
                <w:bCs w:val="0"/>
                <w:szCs w:val="14"/>
              </w:rPr>
              <w:t>of</w:t>
            </w:r>
            <w:proofErr w:type="spellEnd"/>
            <w:r w:rsidRPr="00C72009">
              <w:rPr>
                <w:rFonts w:cs="Arial"/>
                <w:bCs w:val="0"/>
                <w:szCs w:val="14"/>
              </w:rPr>
              <w:t xml:space="preserve"> 2021</w:t>
            </w:r>
          </w:p>
        </w:tc>
        <w:tc>
          <w:tcPr>
            <w:tcW w:w="2020" w:type="dxa"/>
            <w:shd w:val="clear" w:color="auto" w:fill="D9E2F3"/>
            <w:vAlign w:val="center"/>
          </w:tcPr>
          <w:p w14:paraId="40AFCFC1"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C72009">
              <w:rPr>
                <w:rFonts w:cs="Arial"/>
                <w:b/>
                <w:bCs/>
                <w:color w:val="000000"/>
                <w:sz w:val="14"/>
                <w:szCs w:val="14"/>
              </w:rPr>
              <w:t xml:space="preserve">                              230,441 </w:t>
            </w:r>
          </w:p>
        </w:tc>
        <w:tc>
          <w:tcPr>
            <w:tcW w:w="1753" w:type="dxa"/>
            <w:shd w:val="clear" w:color="auto" w:fill="D9E2F3"/>
            <w:vAlign w:val="center"/>
          </w:tcPr>
          <w:p w14:paraId="33C203AB"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C72009">
              <w:rPr>
                <w:rFonts w:cs="Arial"/>
                <w:b/>
                <w:bCs/>
                <w:color w:val="000000"/>
                <w:sz w:val="14"/>
                <w:szCs w:val="14"/>
              </w:rPr>
              <w:t xml:space="preserve">                         523,629 </w:t>
            </w:r>
          </w:p>
        </w:tc>
        <w:tc>
          <w:tcPr>
            <w:tcW w:w="1824" w:type="dxa"/>
            <w:shd w:val="clear" w:color="auto" w:fill="D9E2F3"/>
            <w:vAlign w:val="center"/>
          </w:tcPr>
          <w:p w14:paraId="351387D2"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C72009">
              <w:rPr>
                <w:rFonts w:cs="Arial"/>
                <w:b/>
                <w:bCs/>
                <w:color w:val="000000"/>
                <w:sz w:val="14"/>
                <w:szCs w:val="14"/>
              </w:rPr>
              <w:t xml:space="preserve">                    754,070 </w:t>
            </w:r>
          </w:p>
        </w:tc>
      </w:tr>
      <w:tr w:rsidR="00AC0D3B" w:rsidRPr="00C72009" w14:paraId="706E7D6C" w14:textId="77777777" w:rsidTr="00AC0D3B">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5C32855C" w14:textId="77777777" w:rsidR="00AC0D3B" w:rsidRPr="00C72009" w:rsidRDefault="00AC0D3B" w:rsidP="00AC0D3B">
            <w:pPr>
              <w:pStyle w:val="08-Tabelageral"/>
              <w:jc w:val="left"/>
              <w:rPr>
                <w:rFonts w:cs="Arial"/>
                <w:bCs w:val="0"/>
                <w:szCs w:val="14"/>
              </w:rPr>
            </w:pPr>
            <w:r w:rsidRPr="00C72009">
              <w:rPr>
                <w:rFonts w:cs="Arial"/>
                <w:bCs w:val="0"/>
                <w:szCs w:val="14"/>
              </w:rPr>
              <w:t>2</w:t>
            </w:r>
            <w:r w:rsidRPr="00C72009">
              <w:rPr>
                <w:rFonts w:cs="Arial"/>
                <w:bCs w:val="0"/>
                <w:szCs w:val="14"/>
                <w:vertAlign w:val="superscript"/>
              </w:rPr>
              <w:t>nd</w:t>
            </w:r>
            <w:r w:rsidRPr="00C72009">
              <w:rPr>
                <w:rFonts w:cs="Arial"/>
                <w:bCs w:val="0"/>
                <w:szCs w:val="14"/>
              </w:rPr>
              <w:t xml:space="preserve"> </w:t>
            </w:r>
            <w:proofErr w:type="spellStart"/>
            <w:r w:rsidRPr="00C72009">
              <w:rPr>
                <w:rFonts w:cs="Arial"/>
                <w:bCs w:val="0"/>
                <w:szCs w:val="14"/>
              </w:rPr>
              <w:t>Quarter</w:t>
            </w:r>
            <w:proofErr w:type="spellEnd"/>
            <w:r w:rsidRPr="00C72009">
              <w:rPr>
                <w:rFonts w:cs="Arial"/>
                <w:bCs w:val="0"/>
                <w:szCs w:val="14"/>
              </w:rPr>
              <w:t xml:space="preserve"> </w:t>
            </w:r>
            <w:proofErr w:type="spellStart"/>
            <w:r w:rsidRPr="00C72009">
              <w:rPr>
                <w:rFonts w:cs="Arial"/>
                <w:bCs w:val="0"/>
                <w:szCs w:val="14"/>
              </w:rPr>
              <w:t>of</w:t>
            </w:r>
            <w:proofErr w:type="spellEnd"/>
            <w:r w:rsidRPr="00C72009">
              <w:rPr>
                <w:rFonts w:cs="Arial"/>
                <w:bCs w:val="0"/>
                <w:szCs w:val="14"/>
              </w:rPr>
              <w:t xml:space="preserve"> 2020</w:t>
            </w:r>
          </w:p>
        </w:tc>
        <w:tc>
          <w:tcPr>
            <w:tcW w:w="2020" w:type="dxa"/>
            <w:shd w:val="clear" w:color="auto" w:fill="FFFFFF" w:themeFill="background1"/>
            <w:vAlign w:val="center"/>
          </w:tcPr>
          <w:p w14:paraId="193307AC"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C72009">
              <w:rPr>
                <w:rFonts w:cs="Arial"/>
                <w:b/>
                <w:bCs/>
                <w:color w:val="000000"/>
                <w:sz w:val="14"/>
                <w:szCs w:val="14"/>
              </w:rPr>
              <w:t>523,338</w:t>
            </w:r>
          </w:p>
        </w:tc>
        <w:tc>
          <w:tcPr>
            <w:tcW w:w="1753" w:type="dxa"/>
            <w:shd w:val="clear" w:color="auto" w:fill="FFFFFF" w:themeFill="background1"/>
            <w:vAlign w:val="center"/>
          </w:tcPr>
          <w:p w14:paraId="55B9FE84"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C72009">
              <w:rPr>
                <w:rFonts w:cs="Arial"/>
                <w:b/>
                <w:bCs/>
                <w:color w:val="000000"/>
                <w:sz w:val="14"/>
                <w:szCs w:val="14"/>
              </w:rPr>
              <w:t>430,695</w:t>
            </w:r>
          </w:p>
        </w:tc>
        <w:tc>
          <w:tcPr>
            <w:tcW w:w="1824" w:type="dxa"/>
            <w:shd w:val="clear" w:color="auto" w:fill="FFFFFF" w:themeFill="background1"/>
            <w:vAlign w:val="center"/>
          </w:tcPr>
          <w:p w14:paraId="5B65EE29"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C72009">
              <w:rPr>
                <w:rFonts w:cs="Arial"/>
                <w:b/>
                <w:bCs/>
                <w:color w:val="000000"/>
                <w:sz w:val="14"/>
                <w:szCs w:val="14"/>
              </w:rPr>
              <w:t>954,033</w:t>
            </w:r>
          </w:p>
        </w:tc>
      </w:tr>
      <w:tr w:rsidR="00AC0D3B" w:rsidRPr="00C72009" w14:paraId="7A0F089A" w14:textId="77777777" w:rsidTr="00AC0D3B">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59CE92F7" w14:textId="0C425857" w:rsidR="00AC0D3B" w:rsidRPr="00C72009" w:rsidRDefault="009B56CB" w:rsidP="00AC0D3B">
            <w:pPr>
              <w:pStyle w:val="08-Tabelageral"/>
              <w:jc w:val="left"/>
              <w:rPr>
                <w:rFonts w:cs="Arial"/>
                <w:bCs w:val="0"/>
                <w:color w:val="auto"/>
                <w:highlight w:val="yellow"/>
              </w:rPr>
            </w:pPr>
            <w:bookmarkStart w:id="24" w:name="_Hlk60676302"/>
            <w:r w:rsidRPr="00C72009">
              <w:rPr>
                <w:rFonts w:cs="Arial"/>
                <w:bCs w:val="0"/>
                <w:szCs w:val="14"/>
              </w:rPr>
              <w:t>1</w:t>
            </w:r>
            <w:r w:rsidRPr="00C72009">
              <w:rPr>
                <w:rFonts w:cs="Arial"/>
                <w:bCs w:val="0"/>
                <w:szCs w:val="14"/>
                <w:vertAlign w:val="superscript"/>
              </w:rPr>
              <w:t>st</w:t>
            </w:r>
            <w:r w:rsidRPr="00C72009">
              <w:rPr>
                <w:rFonts w:cs="Arial"/>
                <w:bCs w:val="0"/>
                <w:szCs w:val="14"/>
              </w:rPr>
              <w:t xml:space="preserve"> Half 2021</w:t>
            </w:r>
          </w:p>
        </w:tc>
        <w:tc>
          <w:tcPr>
            <w:tcW w:w="2020" w:type="dxa"/>
            <w:shd w:val="clear" w:color="auto" w:fill="D9E2F3"/>
            <w:vAlign w:val="center"/>
          </w:tcPr>
          <w:p w14:paraId="64E8FBF3"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C72009">
              <w:rPr>
                <w:rFonts w:cs="Arial"/>
                <w:b/>
                <w:bCs/>
                <w:color w:val="000000"/>
                <w:sz w:val="14"/>
                <w:szCs w:val="14"/>
              </w:rPr>
              <w:t xml:space="preserve">                    695,419 </w:t>
            </w:r>
          </w:p>
        </w:tc>
        <w:tc>
          <w:tcPr>
            <w:tcW w:w="1753" w:type="dxa"/>
            <w:shd w:val="clear" w:color="auto" w:fill="D9E2F3"/>
            <w:vAlign w:val="center"/>
          </w:tcPr>
          <w:p w14:paraId="59167A88"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C72009">
              <w:rPr>
                <w:rFonts w:cs="Arial"/>
                <w:b/>
                <w:bCs/>
                <w:color w:val="000000"/>
                <w:sz w:val="14"/>
                <w:szCs w:val="14"/>
              </w:rPr>
              <w:t xml:space="preserve">           1,030,000 </w:t>
            </w:r>
          </w:p>
        </w:tc>
        <w:tc>
          <w:tcPr>
            <w:tcW w:w="1824" w:type="dxa"/>
            <w:shd w:val="clear" w:color="auto" w:fill="D9E2F3"/>
            <w:vAlign w:val="center"/>
          </w:tcPr>
          <w:p w14:paraId="4E67AAC4"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C72009">
              <w:rPr>
                <w:rFonts w:cs="Arial"/>
                <w:b/>
                <w:bCs/>
                <w:color w:val="000000"/>
                <w:sz w:val="14"/>
                <w:szCs w:val="14"/>
              </w:rPr>
              <w:t xml:space="preserve">             1,725,419 </w:t>
            </w:r>
          </w:p>
        </w:tc>
      </w:tr>
      <w:bookmarkEnd w:id="24"/>
      <w:tr w:rsidR="00AC0D3B" w:rsidRPr="00C72009" w14:paraId="7DAA1074" w14:textId="77777777" w:rsidTr="00AC0D3B">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8EAADB" w:themeColor="accent5" w:themeTint="99"/>
            </w:tcBorders>
            <w:shd w:val="clear" w:color="auto" w:fill="FFFFFF" w:themeFill="background1"/>
            <w:vAlign w:val="center"/>
          </w:tcPr>
          <w:p w14:paraId="2DC9EF43" w14:textId="177893B4" w:rsidR="00AC0D3B" w:rsidRPr="00C72009" w:rsidRDefault="009B56CB" w:rsidP="00AC0D3B">
            <w:pPr>
              <w:pStyle w:val="08-Tabelageral"/>
              <w:jc w:val="left"/>
              <w:rPr>
                <w:rFonts w:cs="Arial"/>
                <w:bCs w:val="0"/>
                <w:highlight w:val="yellow"/>
              </w:rPr>
            </w:pPr>
            <w:r w:rsidRPr="00C72009">
              <w:rPr>
                <w:rFonts w:cs="Arial"/>
                <w:bCs w:val="0"/>
                <w:szCs w:val="14"/>
              </w:rPr>
              <w:t>1</w:t>
            </w:r>
            <w:r w:rsidRPr="00C72009">
              <w:rPr>
                <w:rFonts w:cs="Arial"/>
                <w:bCs w:val="0"/>
                <w:szCs w:val="14"/>
                <w:vertAlign w:val="superscript"/>
              </w:rPr>
              <w:t>st</w:t>
            </w:r>
            <w:r w:rsidRPr="00C72009">
              <w:rPr>
                <w:rFonts w:cs="Arial"/>
                <w:bCs w:val="0"/>
                <w:szCs w:val="14"/>
              </w:rPr>
              <w:t xml:space="preserve"> Half 2020</w:t>
            </w:r>
          </w:p>
        </w:tc>
        <w:tc>
          <w:tcPr>
            <w:tcW w:w="2020" w:type="dxa"/>
            <w:tcBorders>
              <w:bottom w:val="single" w:sz="2" w:space="0" w:color="8EAADB" w:themeColor="accent5" w:themeTint="99"/>
            </w:tcBorders>
            <w:shd w:val="clear" w:color="auto" w:fill="FFFFFF" w:themeFill="background1"/>
            <w:vAlign w:val="center"/>
          </w:tcPr>
          <w:p w14:paraId="36ECA5CC"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rPr>
            </w:pPr>
            <w:r w:rsidRPr="00C72009">
              <w:rPr>
                <w:rFonts w:cs="Arial"/>
                <w:b/>
                <w:bCs/>
                <w:color w:val="000000"/>
                <w:szCs w:val="14"/>
              </w:rPr>
              <w:t>913,435</w:t>
            </w:r>
          </w:p>
        </w:tc>
        <w:tc>
          <w:tcPr>
            <w:tcW w:w="1753" w:type="dxa"/>
            <w:tcBorders>
              <w:bottom w:val="single" w:sz="2" w:space="0" w:color="8EAADB" w:themeColor="accent5" w:themeTint="99"/>
            </w:tcBorders>
            <w:shd w:val="clear" w:color="auto" w:fill="FFFFFF" w:themeFill="background1"/>
            <w:vAlign w:val="center"/>
          </w:tcPr>
          <w:p w14:paraId="2FA14F63"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rPr>
            </w:pPr>
            <w:r w:rsidRPr="00C72009">
              <w:rPr>
                <w:rFonts w:cs="Arial"/>
                <w:b/>
                <w:bCs/>
                <w:color w:val="000000"/>
                <w:szCs w:val="14"/>
              </w:rPr>
              <w:t>908,827</w:t>
            </w:r>
          </w:p>
        </w:tc>
        <w:tc>
          <w:tcPr>
            <w:tcW w:w="1824" w:type="dxa"/>
            <w:tcBorders>
              <w:bottom w:val="single" w:sz="2" w:space="0" w:color="8EAADB" w:themeColor="accent5" w:themeTint="99"/>
            </w:tcBorders>
            <w:shd w:val="clear" w:color="auto" w:fill="FFFFFF" w:themeFill="background1"/>
            <w:vAlign w:val="center"/>
          </w:tcPr>
          <w:p w14:paraId="5A6F5F5B"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rPr>
            </w:pPr>
            <w:r w:rsidRPr="00C72009">
              <w:rPr>
                <w:rFonts w:cs="Arial"/>
                <w:b/>
                <w:bCs/>
                <w:color w:val="000000"/>
                <w:szCs w:val="14"/>
              </w:rPr>
              <w:t>1,822,262</w:t>
            </w:r>
          </w:p>
        </w:tc>
      </w:tr>
    </w:tbl>
    <w:p w14:paraId="00462FA6" w14:textId="77777777" w:rsidR="00AC0D3B" w:rsidRPr="00C72009" w:rsidRDefault="00AC0D3B" w:rsidP="00AC0D3B">
      <w:pPr>
        <w:pStyle w:val="01-TtulodeNota"/>
        <w:spacing w:before="0" w:after="0"/>
        <w:ind w:right="-31"/>
        <w:jc w:val="right"/>
        <w:rPr>
          <w:rFonts w:cs="Arial"/>
        </w:rPr>
      </w:pPr>
    </w:p>
    <w:p w14:paraId="1F9EB060" w14:textId="77777777" w:rsidR="00AC0D3B" w:rsidRPr="00C72009" w:rsidRDefault="00AC0D3B" w:rsidP="00AC0D3B">
      <w:pPr>
        <w:pStyle w:val="01-TtulodeNota"/>
        <w:keepNext/>
        <w:keepLines/>
        <w:spacing w:before="0" w:after="0"/>
        <w:jc w:val="right"/>
        <w:rPr>
          <w:rFonts w:cs="Arial"/>
          <w:sz w:val="14"/>
          <w:szCs w:val="14"/>
        </w:rPr>
      </w:pPr>
      <w:r w:rsidRPr="00C72009">
        <w:rPr>
          <w:rFonts w:cs="Arial"/>
          <w:sz w:val="14"/>
          <w:szCs w:val="14"/>
        </w:rPr>
        <w:t>R$ Thousand</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AC0D3B" w:rsidRPr="00C72009" w14:paraId="65BABEA1" w14:textId="77777777" w:rsidTr="00AC0D3B">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8EAADB" w:themeColor="accent5" w:themeTint="99"/>
              <w:bottom w:val="nil"/>
            </w:tcBorders>
            <w:vAlign w:val="center"/>
          </w:tcPr>
          <w:p w14:paraId="25E107C7" w14:textId="77777777" w:rsidR="00AC0D3B" w:rsidRPr="00C72009" w:rsidRDefault="00AC0D3B" w:rsidP="00AC0D3B">
            <w:pPr>
              <w:rPr>
                <w:rFonts w:cs="Arial"/>
                <w:color w:val="FF0000"/>
                <w:sz w:val="14"/>
                <w:szCs w:val="14"/>
              </w:rPr>
            </w:pPr>
          </w:p>
        </w:tc>
        <w:tc>
          <w:tcPr>
            <w:tcW w:w="6712" w:type="dxa"/>
            <w:gridSpan w:val="6"/>
            <w:tcBorders>
              <w:top w:val="single" w:sz="2" w:space="0" w:color="8EAADB" w:themeColor="accent5" w:themeTint="99"/>
              <w:bottom w:val="single" w:sz="2" w:space="0" w:color="8EAADB" w:themeColor="accent5" w:themeTint="99"/>
            </w:tcBorders>
            <w:vAlign w:val="center"/>
          </w:tcPr>
          <w:p w14:paraId="44F4284C" w14:textId="77777777" w:rsidR="00AC0D3B" w:rsidRPr="00C72009" w:rsidRDefault="00AC0D3B" w:rsidP="00AC0D3B">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roofErr w:type="spellStart"/>
            <w:r w:rsidRPr="00C72009">
              <w:rPr>
                <w:rFonts w:cs="Arial"/>
                <w:sz w:val="14"/>
                <w:szCs w:val="14"/>
              </w:rPr>
              <w:t>Consolidated</w:t>
            </w:r>
            <w:proofErr w:type="spellEnd"/>
          </w:p>
        </w:tc>
      </w:tr>
      <w:tr w:rsidR="00AC0D3B" w:rsidRPr="00C72009" w14:paraId="6EB02183" w14:textId="77777777" w:rsidTr="00AC0D3B">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8EAADB" w:themeColor="accent5" w:themeTint="99"/>
            </w:tcBorders>
            <w:shd w:val="clear" w:color="auto" w:fill="D9E2F3" w:themeFill="accent5" w:themeFillTint="33"/>
            <w:vAlign w:val="center"/>
          </w:tcPr>
          <w:p w14:paraId="48300A38" w14:textId="77777777" w:rsidR="00AC0D3B" w:rsidRPr="00C72009" w:rsidRDefault="00AC0D3B" w:rsidP="00AC0D3B">
            <w:pPr>
              <w:rPr>
                <w:rFonts w:cs="Arial"/>
                <w:color w:val="FF0000"/>
                <w:sz w:val="14"/>
                <w:szCs w:val="14"/>
              </w:rPr>
            </w:pPr>
            <w:r w:rsidRPr="00C72009">
              <w:rPr>
                <w:rFonts w:cs="Arial"/>
                <w:color w:val="FF0000"/>
                <w:sz w:val="14"/>
                <w:szCs w:val="14"/>
              </w:rPr>
              <w:t xml:space="preserve"> </w:t>
            </w:r>
          </w:p>
        </w:tc>
        <w:tc>
          <w:tcPr>
            <w:tcW w:w="11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04D71D"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C72009">
              <w:rPr>
                <w:rFonts w:cs="Arial"/>
                <w:b/>
                <w:color w:val="auto"/>
                <w:sz w:val="14"/>
                <w:szCs w:val="14"/>
              </w:rPr>
              <w:t>BB Mapfre</w:t>
            </w:r>
          </w:p>
        </w:tc>
        <w:tc>
          <w:tcPr>
            <w:tcW w:w="11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BD6C65"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C72009">
              <w:rPr>
                <w:rFonts w:cs="Arial"/>
                <w:b/>
                <w:color w:val="auto"/>
                <w:sz w:val="14"/>
                <w:szCs w:val="14"/>
              </w:rPr>
              <w:t>Brasilprev</w:t>
            </w:r>
          </w:p>
        </w:tc>
        <w:tc>
          <w:tcPr>
            <w:tcW w:w="10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F43815"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C72009">
              <w:rPr>
                <w:rFonts w:cs="Arial"/>
                <w:b/>
                <w:color w:val="auto"/>
                <w:sz w:val="14"/>
                <w:szCs w:val="14"/>
              </w:rPr>
              <w:t>Brasilcap</w:t>
            </w:r>
            <w:proofErr w:type="spellEnd"/>
          </w:p>
        </w:tc>
        <w:tc>
          <w:tcPr>
            <w:tcW w:w="11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184BDA"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C72009">
              <w:rPr>
                <w:rFonts w:cs="Arial"/>
                <w:b/>
                <w:color w:val="auto"/>
                <w:sz w:val="14"/>
                <w:szCs w:val="14"/>
              </w:rPr>
              <w:t>Brasildental</w:t>
            </w:r>
            <w:proofErr w:type="spellEnd"/>
          </w:p>
        </w:tc>
        <w:tc>
          <w:tcPr>
            <w:tcW w:w="11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22DC50"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C72009">
              <w:rPr>
                <w:rFonts w:cs="Arial"/>
                <w:b/>
                <w:color w:val="auto"/>
                <w:sz w:val="14"/>
                <w:szCs w:val="14"/>
              </w:rPr>
              <w:t>Ciclic</w:t>
            </w:r>
            <w:proofErr w:type="spellEnd"/>
          </w:p>
        </w:tc>
        <w:tc>
          <w:tcPr>
            <w:tcW w:w="113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6AB50A"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C72009">
              <w:rPr>
                <w:rFonts w:cs="Arial"/>
                <w:b/>
                <w:color w:val="auto"/>
                <w:sz w:val="14"/>
                <w:szCs w:val="14"/>
              </w:rPr>
              <w:t>Total</w:t>
            </w:r>
          </w:p>
        </w:tc>
      </w:tr>
      <w:tr w:rsidR="00AC0D3B" w:rsidRPr="00C72009" w14:paraId="36B52680" w14:textId="77777777" w:rsidTr="00AC0D3B">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76029978" w14:textId="74BCC755" w:rsidR="00AC0D3B" w:rsidRPr="00C72009" w:rsidRDefault="00AC0D3B" w:rsidP="00AC0D3B">
            <w:pPr>
              <w:rPr>
                <w:rFonts w:cs="Arial"/>
                <w:b w:val="0"/>
                <w:bCs w:val="0"/>
                <w:sz w:val="14"/>
                <w:szCs w:val="14"/>
              </w:rPr>
            </w:pPr>
            <w:r w:rsidRPr="00C72009">
              <w:rPr>
                <w:rFonts w:cs="Arial"/>
                <w:sz w:val="14"/>
                <w:szCs w:val="14"/>
              </w:rPr>
              <w:t xml:space="preserve">Balance </w:t>
            </w:r>
            <w:proofErr w:type="spellStart"/>
            <w:r w:rsidRPr="00C72009">
              <w:rPr>
                <w:rFonts w:cs="Arial"/>
                <w:sz w:val="14"/>
                <w:szCs w:val="14"/>
              </w:rPr>
              <w:t>on</w:t>
            </w:r>
            <w:proofErr w:type="spellEnd"/>
            <w:r w:rsidRPr="00C72009">
              <w:rPr>
                <w:rFonts w:cs="Arial"/>
                <w:sz w:val="14"/>
                <w:szCs w:val="14"/>
              </w:rPr>
              <w:t xml:space="preserve"> </w:t>
            </w:r>
            <w:proofErr w:type="spellStart"/>
            <w:r w:rsidR="009B56CB" w:rsidRPr="00C72009">
              <w:rPr>
                <w:rFonts w:cs="Arial"/>
                <w:sz w:val="14"/>
                <w:szCs w:val="14"/>
              </w:rPr>
              <w:t>June</w:t>
            </w:r>
            <w:proofErr w:type="spellEnd"/>
            <w:r w:rsidR="009B56CB" w:rsidRPr="00C72009">
              <w:rPr>
                <w:rFonts w:cs="Arial"/>
                <w:sz w:val="14"/>
                <w:szCs w:val="14"/>
              </w:rPr>
              <w:t xml:space="preserve"> 30, 2021</w:t>
            </w:r>
          </w:p>
        </w:tc>
        <w:tc>
          <w:tcPr>
            <w:tcW w:w="1129" w:type="dxa"/>
            <w:shd w:val="clear" w:color="auto" w:fill="FFFFFF" w:themeFill="background1"/>
            <w:vAlign w:val="center"/>
          </w:tcPr>
          <w:p w14:paraId="5CC68C99"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C72009">
              <w:rPr>
                <w:rFonts w:cs="Arial"/>
                <w:color w:val="000000"/>
                <w:sz w:val="14"/>
                <w:szCs w:val="14"/>
              </w:rPr>
              <w:t xml:space="preserve">              </w:t>
            </w:r>
          </w:p>
        </w:tc>
        <w:tc>
          <w:tcPr>
            <w:tcW w:w="1128" w:type="dxa"/>
            <w:shd w:val="clear" w:color="auto" w:fill="FFFFFF" w:themeFill="background1"/>
            <w:vAlign w:val="center"/>
          </w:tcPr>
          <w:p w14:paraId="480CBB19"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067" w:type="dxa"/>
            <w:shd w:val="clear" w:color="auto" w:fill="FFFFFF" w:themeFill="background1"/>
            <w:vAlign w:val="center"/>
          </w:tcPr>
          <w:p w14:paraId="2B728F0A"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28" w:type="dxa"/>
            <w:shd w:val="clear" w:color="auto" w:fill="FFFFFF" w:themeFill="background1"/>
            <w:vAlign w:val="center"/>
          </w:tcPr>
          <w:p w14:paraId="64E64E1E"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28" w:type="dxa"/>
            <w:shd w:val="clear" w:color="auto" w:fill="FFFFFF" w:themeFill="background1"/>
            <w:vAlign w:val="center"/>
          </w:tcPr>
          <w:p w14:paraId="724FCCC8"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32" w:type="dxa"/>
            <w:shd w:val="clear" w:color="auto" w:fill="FFFFFF" w:themeFill="background1"/>
            <w:vAlign w:val="center"/>
          </w:tcPr>
          <w:p w14:paraId="7A700678"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rPr>
            </w:pPr>
          </w:p>
        </w:tc>
      </w:tr>
      <w:tr w:rsidR="00AC0D3B" w:rsidRPr="00C72009" w14:paraId="08425B8B" w14:textId="77777777" w:rsidTr="00AC0D3B">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5E92CE8C" w14:textId="77777777" w:rsidR="00AC0D3B" w:rsidRPr="00C72009" w:rsidRDefault="00AC0D3B" w:rsidP="00AC0D3B">
            <w:pPr>
              <w:rPr>
                <w:rFonts w:cs="Arial"/>
                <w:b w:val="0"/>
                <w:bCs w:val="0"/>
                <w:color w:val="auto"/>
              </w:rPr>
            </w:pPr>
            <w:r w:rsidRPr="00C72009">
              <w:rPr>
                <w:rFonts w:cs="Arial"/>
                <w:b w:val="0"/>
                <w:sz w:val="14"/>
                <w:szCs w:val="14"/>
              </w:rPr>
              <w:t>Capital</w:t>
            </w:r>
          </w:p>
        </w:tc>
        <w:tc>
          <w:tcPr>
            <w:tcW w:w="1129" w:type="dxa"/>
            <w:shd w:val="clear" w:color="auto" w:fill="D9E2F3"/>
            <w:vAlign w:val="center"/>
          </w:tcPr>
          <w:p w14:paraId="410AA6BA"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C72009">
              <w:rPr>
                <w:rFonts w:cs="Arial"/>
                <w:color w:val="000000"/>
                <w:sz w:val="14"/>
                <w:szCs w:val="14"/>
              </w:rPr>
              <w:t>1,469,848</w:t>
            </w:r>
          </w:p>
        </w:tc>
        <w:tc>
          <w:tcPr>
            <w:tcW w:w="1128" w:type="dxa"/>
            <w:shd w:val="clear" w:color="auto" w:fill="D9E2F3"/>
            <w:vAlign w:val="center"/>
          </w:tcPr>
          <w:p w14:paraId="50AB0D8E"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auto"/>
              </w:rPr>
            </w:pPr>
            <w:r w:rsidRPr="00C72009">
              <w:rPr>
                <w:rFonts w:cs="Arial"/>
                <w:color w:val="000000"/>
                <w:sz w:val="14"/>
                <w:szCs w:val="14"/>
              </w:rPr>
              <w:t>1,729,259</w:t>
            </w:r>
          </w:p>
        </w:tc>
        <w:tc>
          <w:tcPr>
            <w:tcW w:w="1067" w:type="dxa"/>
            <w:shd w:val="clear" w:color="auto" w:fill="D9E2F3"/>
            <w:vAlign w:val="center"/>
          </w:tcPr>
          <w:p w14:paraId="4D33CE36"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auto"/>
              </w:rPr>
            </w:pPr>
            <w:r w:rsidRPr="00C72009">
              <w:rPr>
                <w:rFonts w:cs="Arial"/>
                <w:color w:val="000000"/>
                <w:sz w:val="14"/>
                <w:szCs w:val="14"/>
              </w:rPr>
              <w:t>231,264</w:t>
            </w:r>
          </w:p>
        </w:tc>
        <w:tc>
          <w:tcPr>
            <w:tcW w:w="1128" w:type="dxa"/>
            <w:shd w:val="clear" w:color="auto" w:fill="D9E2F3"/>
            <w:vAlign w:val="center"/>
          </w:tcPr>
          <w:p w14:paraId="577ACE59"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auto"/>
              </w:rPr>
            </w:pPr>
            <w:r w:rsidRPr="00C72009">
              <w:rPr>
                <w:rFonts w:cs="Arial"/>
                <w:color w:val="000000"/>
                <w:sz w:val="14"/>
                <w:szCs w:val="14"/>
              </w:rPr>
              <w:t>9,500</w:t>
            </w:r>
          </w:p>
        </w:tc>
        <w:tc>
          <w:tcPr>
            <w:tcW w:w="1128" w:type="dxa"/>
            <w:shd w:val="clear" w:color="auto" w:fill="D9E2F3"/>
            <w:vAlign w:val="center"/>
          </w:tcPr>
          <w:p w14:paraId="1D4B1948"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auto"/>
              </w:rPr>
            </w:pPr>
            <w:r w:rsidRPr="00C72009">
              <w:rPr>
                <w:rFonts w:cs="Arial"/>
                <w:color w:val="000000"/>
                <w:sz w:val="14"/>
                <w:szCs w:val="14"/>
              </w:rPr>
              <w:t>61,133</w:t>
            </w:r>
          </w:p>
        </w:tc>
        <w:tc>
          <w:tcPr>
            <w:tcW w:w="1132" w:type="dxa"/>
            <w:shd w:val="clear" w:color="auto" w:fill="D9E2F3"/>
            <w:vAlign w:val="center"/>
          </w:tcPr>
          <w:p w14:paraId="651596AD" w14:textId="77777777" w:rsidR="00AC0D3B" w:rsidRPr="00C72009" w:rsidRDefault="00AC0D3B" w:rsidP="00AC0D3B">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C72009">
              <w:rPr>
                <w:rFonts w:cs="Arial"/>
                <w:b/>
                <w:bCs/>
                <w:color w:val="auto"/>
              </w:rPr>
              <w:t>--</w:t>
            </w:r>
          </w:p>
        </w:tc>
      </w:tr>
      <w:tr w:rsidR="00AC0D3B" w:rsidRPr="00C72009" w14:paraId="5256C556" w14:textId="77777777" w:rsidTr="00AC0D3B">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74BE9E29" w14:textId="77777777" w:rsidR="00AC0D3B" w:rsidRPr="00C72009" w:rsidRDefault="00AC0D3B" w:rsidP="00AC0D3B">
            <w:pPr>
              <w:rPr>
                <w:rFonts w:cs="Arial"/>
                <w:b w:val="0"/>
                <w:bCs w:val="0"/>
                <w:color w:val="auto"/>
                <w:sz w:val="14"/>
                <w:szCs w:val="14"/>
              </w:rPr>
            </w:pPr>
            <w:proofErr w:type="spellStart"/>
            <w:r w:rsidRPr="00C72009">
              <w:rPr>
                <w:rFonts w:cs="Arial"/>
                <w:b w:val="0"/>
                <w:sz w:val="14"/>
                <w:szCs w:val="14"/>
              </w:rPr>
              <w:t>Stockholders</w:t>
            </w:r>
            <w:proofErr w:type="spellEnd"/>
            <w:r w:rsidRPr="00C72009">
              <w:rPr>
                <w:rFonts w:cs="Arial"/>
                <w:b w:val="0"/>
                <w:sz w:val="14"/>
                <w:szCs w:val="14"/>
              </w:rPr>
              <w:t xml:space="preserve">' </w:t>
            </w:r>
            <w:proofErr w:type="spellStart"/>
            <w:r w:rsidRPr="00C72009">
              <w:rPr>
                <w:rFonts w:cs="Arial"/>
                <w:b w:val="0"/>
                <w:sz w:val="14"/>
                <w:szCs w:val="14"/>
              </w:rPr>
              <w:t>equity</w:t>
            </w:r>
            <w:proofErr w:type="spellEnd"/>
            <w:r w:rsidRPr="00C72009">
              <w:rPr>
                <w:rFonts w:cs="Arial"/>
                <w:b w:val="0"/>
                <w:sz w:val="14"/>
                <w:szCs w:val="14"/>
              </w:rPr>
              <w:t xml:space="preserve"> </w:t>
            </w:r>
          </w:p>
        </w:tc>
        <w:tc>
          <w:tcPr>
            <w:tcW w:w="1129" w:type="dxa"/>
            <w:shd w:val="clear" w:color="auto" w:fill="auto"/>
            <w:vAlign w:val="center"/>
          </w:tcPr>
          <w:p w14:paraId="4FC693B7"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C72009">
              <w:rPr>
                <w:rFonts w:cs="Arial"/>
                <w:color w:val="000000"/>
                <w:sz w:val="14"/>
                <w:szCs w:val="14"/>
              </w:rPr>
              <w:t>2,250,417</w:t>
            </w:r>
          </w:p>
        </w:tc>
        <w:tc>
          <w:tcPr>
            <w:tcW w:w="1128" w:type="dxa"/>
            <w:shd w:val="clear" w:color="auto" w:fill="auto"/>
            <w:vAlign w:val="center"/>
          </w:tcPr>
          <w:p w14:paraId="101DA109"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000000"/>
                <w:sz w:val="14"/>
                <w:szCs w:val="14"/>
              </w:rPr>
              <w:t>5,385,409</w:t>
            </w:r>
          </w:p>
        </w:tc>
        <w:tc>
          <w:tcPr>
            <w:tcW w:w="1067" w:type="dxa"/>
            <w:shd w:val="clear" w:color="auto" w:fill="auto"/>
            <w:vAlign w:val="center"/>
          </w:tcPr>
          <w:p w14:paraId="5BB789AB"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000000"/>
                <w:sz w:val="14"/>
                <w:szCs w:val="14"/>
              </w:rPr>
              <w:t>423,763</w:t>
            </w:r>
          </w:p>
        </w:tc>
        <w:tc>
          <w:tcPr>
            <w:tcW w:w="1128" w:type="dxa"/>
            <w:shd w:val="clear" w:color="auto" w:fill="auto"/>
            <w:vAlign w:val="center"/>
          </w:tcPr>
          <w:p w14:paraId="2B295631"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000000"/>
                <w:sz w:val="14"/>
                <w:szCs w:val="14"/>
              </w:rPr>
              <w:t>14,952</w:t>
            </w:r>
          </w:p>
        </w:tc>
        <w:tc>
          <w:tcPr>
            <w:tcW w:w="1128" w:type="dxa"/>
            <w:shd w:val="clear" w:color="auto" w:fill="auto"/>
            <w:vAlign w:val="center"/>
          </w:tcPr>
          <w:p w14:paraId="6BDC4CF2"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000000"/>
                <w:sz w:val="14"/>
                <w:szCs w:val="14"/>
              </w:rPr>
              <w:t>11,193</w:t>
            </w:r>
          </w:p>
        </w:tc>
        <w:tc>
          <w:tcPr>
            <w:tcW w:w="1132" w:type="dxa"/>
            <w:shd w:val="clear" w:color="auto" w:fill="auto"/>
            <w:vAlign w:val="center"/>
          </w:tcPr>
          <w:p w14:paraId="7D80D420"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C72009">
              <w:rPr>
                <w:rFonts w:cs="Arial"/>
                <w:b/>
                <w:bCs/>
                <w:color w:val="auto"/>
              </w:rPr>
              <w:t>--</w:t>
            </w:r>
          </w:p>
        </w:tc>
      </w:tr>
      <w:tr w:rsidR="00AC0D3B" w:rsidRPr="00C72009" w14:paraId="61953159" w14:textId="77777777" w:rsidTr="00AC0D3B">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65DD5BDE" w14:textId="77777777" w:rsidR="00AC0D3B" w:rsidRPr="00C72009" w:rsidRDefault="00AC0D3B" w:rsidP="00AC0D3B">
            <w:pPr>
              <w:pStyle w:val="08-Tabelageral"/>
              <w:jc w:val="left"/>
              <w:rPr>
                <w:rFonts w:cs="Arial"/>
                <w:b w:val="0"/>
                <w:szCs w:val="14"/>
              </w:rPr>
            </w:pPr>
            <w:r w:rsidRPr="00C72009">
              <w:rPr>
                <w:rFonts w:cs="Arial"/>
                <w:szCs w:val="14"/>
              </w:rPr>
              <w:t xml:space="preserve">Balance </w:t>
            </w:r>
            <w:proofErr w:type="spellStart"/>
            <w:r w:rsidRPr="00C72009">
              <w:rPr>
                <w:rFonts w:cs="Arial"/>
                <w:szCs w:val="14"/>
              </w:rPr>
              <w:t>on</w:t>
            </w:r>
            <w:proofErr w:type="spellEnd"/>
            <w:r w:rsidRPr="00C72009">
              <w:rPr>
                <w:rFonts w:cs="Arial"/>
                <w:szCs w:val="14"/>
              </w:rPr>
              <w:t xml:space="preserve"> </w:t>
            </w:r>
            <w:proofErr w:type="spellStart"/>
            <w:r w:rsidRPr="00C72009">
              <w:rPr>
                <w:rFonts w:cs="Arial"/>
                <w:szCs w:val="14"/>
              </w:rPr>
              <w:t>Dec</w:t>
            </w:r>
            <w:proofErr w:type="spellEnd"/>
            <w:r w:rsidRPr="00C72009">
              <w:rPr>
                <w:rFonts w:cs="Arial"/>
                <w:szCs w:val="14"/>
              </w:rPr>
              <w:t xml:space="preserve"> 31, 2020</w:t>
            </w:r>
          </w:p>
        </w:tc>
        <w:tc>
          <w:tcPr>
            <w:tcW w:w="1129" w:type="dxa"/>
            <w:shd w:val="clear" w:color="auto" w:fill="D9E2F3"/>
            <w:vAlign w:val="center"/>
          </w:tcPr>
          <w:p w14:paraId="781A3580"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D9E2F3"/>
            <w:vAlign w:val="center"/>
          </w:tcPr>
          <w:p w14:paraId="2083783F"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shd w:val="clear" w:color="auto" w:fill="D9E2F3"/>
            <w:vAlign w:val="center"/>
          </w:tcPr>
          <w:p w14:paraId="6EA8CF64"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D9E2F3"/>
            <w:vAlign w:val="center"/>
          </w:tcPr>
          <w:p w14:paraId="5D292C9B"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D9E2F3"/>
            <w:vAlign w:val="center"/>
          </w:tcPr>
          <w:p w14:paraId="0FA12B20"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shd w:val="clear" w:color="auto" w:fill="D9E2F3"/>
            <w:vAlign w:val="center"/>
          </w:tcPr>
          <w:p w14:paraId="350024EC"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AC0D3B" w:rsidRPr="00C72009" w14:paraId="08CC26A3" w14:textId="77777777" w:rsidTr="00AC0D3B">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33930557" w14:textId="77777777" w:rsidR="00AC0D3B" w:rsidRPr="00C72009" w:rsidRDefault="00AC0D3B" w:rsidP="00AC0D3B">
            <w:pPr>
              <w:pStyle w:val="08-Tabelageral"/>
              <w:jc w:val="left"/>
              <w:rPr>
                <w:rFonts w:cs="Arial"/>
                <w:b w:val="0"/>
                <w:szCs w:val="14"/>
              </w:rPr>
            </w:pPr>
            <w:r w:rsidRPr="00C72009">
              <w:rPr>
                <w:rFonts w:cs="Arial"/>
                <w:b w:val="0"/>
                <w:szCs w:val="14"/>
              </w:rPr>
              <w:t>Capital</w:t>
            </w:r>
          </w:p>
        </w:tc>
        <w:tc>
          <w:tcPr>
            <w:tcW w:w="1129" w:type="dxa"/>
            <w:shd w:val="clear" w:color="auto" w:fill="FFFFFF" w:themeFill="background1"/>
            <w:vAlign w:val="center"/>
          </w:tcPr>
          <w:p w14:paraId="2A40A490"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C72009">
              <w:rPr>
                <w:rFonts w:cs="Arial"/>
                <w:color w:val="auto"/>
                <w:sz w:val="14"/>
                <w:szCs w:val="14"/>
              </w:rPr>
              <w:t xml:space="preserve">     1,469,848</w:t>
            </w:r>
          </w:p>
        </w:tc>
        <w:tc>
          <w:tcPr>
            <w:tcW w:w="1128" w:type="dxa"/>
            <w:shd w:val="clear" w:color="auto" w:fill="FFFFFF" w:themeFill="background1"/>
            <w:vAlign w:val="center"/>
          </w:tcPr>
          <w:p w14:paraId="0CF5E682"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C72009">
              <w:rPr>
                <w:rFonts w:cs="Arial"/>
                <w:color w:val="auto"/>
                <w:sz w:val="14"/>
                <w:szCs w:val="14"/>
              </w:rPr>
              <w:t>1,418,669</w:t>
            </w:r>
          </w:p>
        </w:tc>
        <w:tc>
          <w:tcPr>
            <w:tcW w:w="1067" w:type="dxa"/>
            <w:shd w:val="clear" w:color="auto" w:fill="FFFFFF" w:themeFill="background1"/>
            <w:vAlign w:val="center"/>
          </w:tcPr>
          <w:p w14:paraId="5098B38F"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C72009">
              <w:rPr>
                <w:rFonts w:cs="Arial"/>
                <w:color w:val="auto"/>
                <w:sz w:val="14"/>
                <w:szCs w:val="14"/>
              </w:rPr>
              <w:t>231,264</w:t>
            </w:r>
          </w:p>
        </w:tc>
        <w:tc>
          <w:tcPr>
            <w:tcW w:w="1128" w:type="dxa"/>
            <w:shd w:val="clear" w:color="auto" w:fill="FFFFFF" w:themeFill="background1"/>
            <w:vAlign w:val="center"/>
          </w:tcPr>
          <w:p w14:paraId="0D2D66D8"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C72009">
              <w:rPr>
                <w:rFonts w:cs="Arial"/>
                <w:color w:val="auto"/>
                <w:sz w:val="14"/>
                <w:szCs w:val="14"/>
              </w:rPr>
              <w:t>9,500</w:t>
            </w:r>
          </w:p>
        </w:tc>
        <w:tc>
          <w:tcPr>
            <w:tcW w:w="1128" w:type="dxa"/>
            <w:shd w:val="clear" w:color="auto" w:fill="FFFFFF" w:themeFill="background1"/>
            <w:vAlign w:val="center"/>
          </w:tcPr>
          <w:p w14:paraId="21CF238B"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C72009">
              <w:rPr>
                <w:rFonts w:cs="Arial"/>
                <w:color w:val="auto"/>
                <w:sz w:val="14"/>
                <w:szCs w:val="14"/>
              </w:rPr>
              <w:t>61,133</w:t>
            </w:r>
          </w:p>
        </w:tc>
        <w:tc>
          <w:tcPr>
            <w:tcW w:w="1132" w:type="dxa"/>
            <w:shd w:val="clear" w:color="auto" w:fill="FFFFFF" w:themeFill="background1"/>
            <w:vAlign w:val="center"/>
          </w:tcPr>
          <w:p w14:paraId="22935261"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C72009">
              <w:rPr>
                <w:rFonts w:cs="Arial"/>
                <w:color w:val="auto"/>
                <w:sz w:val="14"/>
                <w:szCs w:val="14"/>
              </w:rPr>
              <w:t>--</w:t>
            </w:r>
          </w:p>
        </w:tc>
      </w:tr>
      <w:tr w:rsidR="00AC0D3B" w:rsidRPr="00C72009" w14:paraId="1A91C367" w14:textId="77777777" w:rsidTr="00AC0D3B">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1AF2F510" w14:textId="77777777" w:rsidR="00AC0D3B" w:rsidRPr="00C72009" w:rsidRDefault="00AC0D3B" w:rsidP="00AC0D3B">
            <w:pPr>
              <w:pStyle w:val="08-Tabelageral"/>
              <w:jc w:val="left"/>
              <w:rPr>
                <w:rFonts w:cs="Arial"/>
                <w:b w:val="0"/>
                <w:szCs w:val="14"/>
              </w:rPr>
            </w:pPr>
            <w:proofErr w:type="spellStart"/>
            <w:r w:rsidRPr="00C72009">
              <w:rPr>
                <w:rFonts w:cs="Arial"/>
                <w:b w:val="0"/>
                <w:szCs w:val="14"/>
              </w:rPr>
              <w:t>Stockholders</w:t>
            </w:r>
            <w:proofErr w:type="spellEnd"/>
            <w:r w:rsidRPr="00C72009">
              <w:rPr>
                <w:rFonts w:cs="Arial"/>
                <w:b w:val="0"/>
                <w:szCs w:val="14"/>
              </w:rPr>
              <w:t xml:space="preserve">' </w:t>
            </w:r>
            <w:proofErr w:type="spellStart"/>
            <w:r w:rsidRPr="00C72009">
              <w:rPr>
                <w:rFonts w:cs="Arial"/>
                <w:b w:val="0"/>
                <w:szCs w:val="14"/>
              </w:rPr>
              <w:t>equity</w:t>
            </w:r>
            <w:proofErr w:type="spellEnd"/>
            <w:r w:rsidRPr="00C72009">
              <w:rPr>
                <w:rFonts w:cs="Arial"/>
                <w:b w:val="0"/>
                <w:szCs w:val="14"/>
              </w:rPr>
              <w:t xml:space="preserve"> </w:t>
            </w:r>
          </w:p>
        </w:tc>
        <w:tc>
          <w:tcPr>
            <w:tcW w:w="1129" w:type="dxa"/>
            <w:shd w:val="clear" w:color="auto" w:fill="D9E2F3"/>
            <w:vAlign w:val="center"/>
          </w:tcPr>
          <w:p w14:paraId="75B022FA"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C72009">
              <w:rPr>
                <w:rFonts w:cs="Arial"/>
                <w:color w:val="auto"/>
                <w:sz w:val="14"/>
                <w:szCs w:val="14"/>
              </w:rPr>
              <w:t xml:space="preserve">     2,294,376</w:t>
            </w:r>
          </w:p>
        </w:tc>
        <w:tc>
          <w:tcPr>
            <w:tcW w:w="1128" w:type="dxa"/>
            <w:shd w:val="clear" w:color="auto" w:fill="D9E2F3"/>
            <w:vAlign w:val="center"/>
          </w:tcPr>
          <w:p w14:paraId="013ACB8F"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C72009">
              <w:rPr>
                <w:rFonts w:cs="Arial"/>
                <w:color w:val="auto"/>
                <w:sz w:val="14"/>
                <w:szCs w:val="14"/>
              </w:rPr>
              <w:t>4,328,467</w:t>
            </w:r>
          </w:p>
        </w:tc>
        <w:tc>
          <w:tcPr>
            <w:tcW w:w="1067" w:type="dxa"/>
            <w:shd w:val="clear" w:color="auto" w:fill="D9E2F3"/>
            <w:vAlign w:val="center"/>
          </w:tcPr>
          <w:p w14:paraId="479FCE71"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C72009">
              <w:rPr>
                <w:rFonts w:cs="Arial"/>
                <w:color w:val="auto"/>
                <w:sz w:val="14"/>
                <w:szCs w:val="14"/>
              </w:rPr>
              <w:t>539,537</w:t>
            </w:r>
          </w:p>
        </w:tc>
        <w:tc>
          <w:tcPr>
            <w:tcW w:w="1128" w:type="dxa"/>
            <w:shd w:val="clear" w:color="auto" w:fill="D9E2F3"/>
            <w:vAlign w:val="center"/>
          </w:tcPr>
          <w:p w14:paraId="58BFA64F"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C72009">
              <w:rPr>
                <w:rFonts w:cs="Arial"/>
                <w:color w:val="auto"/>
                <w:sz w:val="14"/>
                <w:szCs w:val="14"/>
              </w:rPr>
              <w:t>20,775</w:t>
            </w:r>
          </w:p>
        </w:tc>
        <w:tc>
          <w:tcPr>
            <w:tcW w:w="1128" w:type="dxa"/>
            <w:shd w:val="clear" w:color="auto" w:fill="D9E2F3"/>
            <w:vAlign w:val="center"/>
          </w:tcPr>
          <w:p w14:paraId="4B5C0129"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C72009">
              <w:rPr>
                <w:rFonts w:cs="Arial"/>
                <w:color w:val="auto"/>
                <w:sz w:val="14"/>
                <w:szCs w:val="14"/>
              </w:rPr>
              <w:t>19,311</w:t>
            </w:r>
          </w:p>
        </w:tc>
        <w:tc>
          <w:tcPr>
            <w:tcW w:w="1132" w:type="dxa"/>
            <w:shd w:val="clear" w:color="auto" w:fill="D9E2F3"/>
            <w:vAlign w:val="center"/>
          </w:tcPr>
          <w:p w14:paraId="23A56148"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C72009">
              <w:rPr>
                <w:rFonts w:cs="Arial"/>
                <w:color w:val="auto"/>
                <w:sz w:val="14"/>
                <w:szCs w:val="14"/>
              </w:rPr>
              <w:t>--</w:t>
            </w:r>
          </w:p>
        </w:tc>
      </w:tr>
      <w:tr w:rsidR="00AC0D3B" w:rsidRPr="00C72009" w14:paraId="3BF0DABB" w14:textId="77777777" w:rsidTr="00AC0D3B">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6501FB64" w14:textId="77777777" w:rsidR="00AC0D3B" w:rsidRPr="00C72009" w:rsidRDefault="00AC0D3B" w:rsidP="00AC0D3B">
            <w:pPr>
              <w:pStyle w:val="08-Tabelageral"/>
              <w:jc w:val="left"/>
              <w:rPr>
                <w:rFonts w:cs="Arial"/>
                <w:szCs w:val="14"/>
              </w:rPr>
            </w:pPr>
          </w:p>
        </w:tc>
        <w:tc>
          <w:tcPr>
            <w:tcW w:w="1129" w:type="dxa"/>
            <w:shd w:val="clear" w:color="auto" w:fill="FFFFFF" w:themeFill="background1"/>
            <w:vAlign w:val="center"/>
          </w:tcPr>
          <w:p w14:paraId="18161548"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223B187D"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shd w:val="clear" w:color="auto" w:fill="FFFFFF" w:themeFill="background1"/>
            <w:vAlign w:val="center"/>
          </w:tcPr>
          <w:p w14:paraId="50274921"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0E2D490A"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7A57B422"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shd w:val="clear" w:color="auto" w:fill="FFFFFF" w:themeFill="background1"/>
            <w:vAlign w:val="center"/>
          </w:tcPr>
          <w:p w14:paraId="11A682B3"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AC0D3B" w:rsidRPr="00076721" w14:paraId="50EE6D16" w14:textId="77777777" w:rsidTr="00AC0D3B">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2203F946" w14:textId="77777777" w:rsidR="00AC0D3B" w:rsidRPr="00C72009" w:rsidRDefault="00AC0D3B" w:rsidP="00AC0D3B">
            <w:pPr>
              <w:pStyle w:val="08-Tabelageral"/>
              <w:jc w:val="left"/>
              <w:rPr>
                <w:rFonts w:cs="Arial"/>
                <w:bCs w:val="0"/>
                <w:szCs w:val="14"/>
              </w:rPr>
            </w:pPr>
          </w:p>
        </w:tc>
        <w:tc>
          <w:tcPr>
            <w:tcW w:w="6712" w:type="dxa"/>
            <w:gridSpan w:val="6"/>
            <w:shd w:val="clear" w:color="auto" w:fill="D9E2F3"/>
            <w:vAlign w:val="center"/>
          </w:tcPr>
          <w:p w14:paraId="0D7EB4E5" w14:textId="424DC566"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eastAsia="pt-BR"/>
              </w:rPr>
            </w:pPr>
            <w:proofErr w:type="spellStart"/>
            <w:r w:rsidRPr="00C72009">
              <w:rPr>
                <w:rFonts w:cs="Arial"/>
                <w:b/>
                <w:sz w:val="14"/>
                <w:szCs w:val="14"/>
                <w:lang w:val="en-US"/>
              </w:rPr>
              <w:t>Moviments</w:t>
            </w:r>
            <w:proofErr w:type="spellEnd"/>
            <w:r w:rsidRPr="00C72009">
              <w:rPr>
                <w:rFonts w:cs="Arial"/>
                <w:b/>
                <w:sz w:val="14"/>
                <w:szCs w:val="14"/>
                <w:lang w:val="en-US"/>
              </w:rPr>
              <w:t xml:space="preserve"> from Jan 01, 2021 to </w:t>
            </w:r>
            <w:r w:rsidR="009B56CB" w:rsidRPr="00C72009">
              <w:rPr>
                <w:rFonts w:cs="Arial"/>
                <w:b/>
                <w:sz w:val="14"/>
                <w:szCs w:val="14"/>
                <w:lang w:val="en-US"/>
              </w:rPr>
              <w:t>June 30, 2021</w:t>
            </w:r>
          </w:p>
        </w:tc>
      </w:tr>
      <w:tr w:rsidR="00AC0D3B" w:rsidRPr="00C72009" w14:paraId="3226D60A" w14:textId="77777777" w:rsidTr="00AC0D3B">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65DBD229" w14:textId="77777777" w:rsidR="00AC0D3B" w:rsidRPr="00C72009" w:rsidRDefault="00AC0D3B" w:rsidP="00AC0D3B">
            <w:pPr>
              <w:pStyle w:val="08-Tabelageral"/>
              <w:jc w:val="left"/>
              <w:rPr>
                <w:rFonts w:cs="Arial"/>
                <w:color w:val="FF0000"/>
              </w:rPr>
            </w:pPr>
            <w:r w:rsidRPr="00C72009">
              <w:rPr>
                <w:rFonts w:cs="Arial"/>
                <w:szCs w:val="14"/>
              </w:rPr>
              <w:t xml:space="preserve">Book Balance </w:t>
            </w:r>
            <w:proofErr w:type="spellStart"/>
            <w:r w:rsidRPr="00C72009">
              <w:rPr>
                <w:rFonts w:cs="Arial"/>
                <w:szCs w:val="14"/>
              </w:rPr>
              <w:t>on</w:t>
            </w:r>
            <w:proofErr w:type="spellEnd"/>
            <w:r w:rsidRPr="00C72009">
              <w:rPr>
                <w:rFonts w:cs="Arial"/>
                <w:szCs w:val="14"/>
              </w:rPr>
              <w:t xml:space="preserve"> </w:t>
            </w:r>
            <w:proofErr w:type="spellStart"/>
            <w:r w:rsidRPr="00C72009">
              <w:rPr>
                <w:rFonts w:cs="Arial"/>
                <w:szCs w:val="14"/>
              </w:rPr>
              <w:t>Dec</w:t>
            </w:r>
            <w:proofErr w:type="spellEnd"/>
            <w:r w:rsidRPr="00C72009">
              <w:rPr>
                <w:rFonts w:cs="Arial"/>
                <w:szCs w:val="14"/>
              </w:rPr>
              <w:t xml:space="preserve"> 31, 2020</w:t>
            </w:r>
          </w:p>
        </w:tc>
        <w:tc>
          <w:tcPr>
            <w:tcW w:w="1129" w:type="dxa"/>
            <w:shd w:val="clear" w:color="auto" w:fill="FFFFFF" w:themeFill="background1"/>
            <w:vAlign w:val="center"/>
          </w:tcPr>
          <w:p w14:paraId="3D1A61AF"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C72009">
              <w:rPr>
                <w:rFonts w:cs="Arial"/>
                <w:b/>
                <w:bCs/>
                <w:color w:val="auto"/>
                <w:sz w:val="14"/>
                <w:szCs w:val="14"/>
              </w:rPr>
              <w:t xml:space="preserve">    2,245,714</w:t>
            </w:r>
          </w:p>
        </w:tc>
        <w:tc>
          <w:tcPr>
            <w:tcW w:w="1128" w:type="dxa"/>
            <w:shd w:val="clear" w:color="auto" w:fill="FFFFFF" w:themeFill="background1"/>
            <w:vAlign w:val="center"/>
          </w:tcPr>
          <w:p w14:paraId="38225AE7"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C72009">
              <w:rPr>
                <w:rFonts w:cs="Arial"/>
                <w:b/>
                <w:bCs/>
                <w:color w:val="auto"/>
                <w:sz w:val="14"/>
                <w:szCs w:val="14"/>
              </w:rPr>
              <w:t>3,338,239</w:t>
            </w:r>
          </w:p>
        </w:tc>
        <w:tc>
          <w:tcPr>
            <w:tcW w:w="1067" w:type="dxa"/>
            <w:shd w:val="clear" w:color="auto" w:fill="FFFFFF" w:themeFill="background1"/>
            <w:vAlign w:val="center"/>
          </w:tcPr>
          <w:p w14:paraId="19063214"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C72009">
              <w:rPr>
                <w:rFonts w:cs="Arial"/>
                <w:b/>
                <w:bCs/>
                <w:color w:val="auto"/>
                <w:sz w:val="14"/>
                <w:szCs w:val="14"/>
              </w:rPr>
              <w:t>470,327</w:t>
            </w:r>
          </w:p>
        </w:tc>
        <w:tc>
          <w:tcPr>
            <w:tcW w:w="1128" w:type="dxa"/>
            <w:shd w:val="clear" w:color="auto" w:fill="FFFFFF" w:themeFill="background1"/>
            <w:vAlign w:val="center"/>
          </w:tcPr>
          <w:p w14:paraId="1DBBDACC"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C72009">
              <w:rPr>
                <w:rFonts w:cs="Arial"/>
                <w:b/>
                <w:bCs/>
                <w:color w:val="auto"/>
                <w:sz w:val="14"/>
                <w:szCs w:val="14"/>
              </w:rPr>
              <w:t>15,582</w:t>
            </w:r>
          </w:p>
        </w:tc>
        <w:tc>
          <w:tcPr>
            <w:tcW w:w="1128" w:type="dxa"/>
            <w:shd w:val="clear" w:color="auto" w:fill="FFFFFF" w:themeFill="background1"/>
            <w:vAlign w:val="center"/>
          </w:tcPr>
          <w:p w14:paraId="4AC57A0F"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C72009">
              <w:rPr>
                <w:rFonts w:cs="Arial"/>
                <w:b/>
                <w:bCs/>
                <w:color w:val="auto"/>
                <w:sz w:val="14"/>
                <w:szCs w:val="14"/>
              </w:rPr>
              <w:t>14,483</w:t>
            </w:r>
          </w:p>
        </w:tc>
        <w:tc>
          <w:tcPr>
            <w:tcW w:w="1132" w:type="dxa"/>
            <w:shd w:val="clear" w:color="auto" w:fill="FFFFFF" w:themeFill="background1"/>
            <w:vAlign w:val="center"/>
          </w:tcPr>
          <w:p w14:paraId="14E862E6"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C72009">
              <w:rPr>
                <w:rFonts w:cs="Arial"/>
                <w:b/>
                <w:bCs/>
                <w:color w:val="auto"/>
                <w:sz w:val="14"/>
                <w:szCs w:val="14"/>
              </w:rPr>
              <w:t>6,084,345</w:t>
            </w:r>
          </w:p>
        </w:tc>
      </w:tr>
      <w:tr w:rsidR="00AC0D3B" w:rsidRPr="00C72009" w14:paraId="2F199C74" w14:textId="77777777" w:rsidTr="00AC0D3B">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16EE1839" w14:textId="77777777" w:rsidR="00AC0D3B" w:rsidRPr="00C72009" w:rsidRDefault="00AC0D3B" w:rsidP="00AC0D3B">
            <w:pPr>
              <w:rPr>
                <w:rFonts w:cs="Arial"/>
                <w:b w:val="0"/>
                <w:color w:val="FF0000"/>
              </w:rPr>
            </w:pPr>
            <w:proofErr w:type="spellStart"/>
            <w:r w:rsidRPr="00C72009">
              <w:rPr>
                <w:rFonts w:cs="Arial"/>
                <w:b w:val="0"/>
                <w:sz w:val="14"/>
                <w:szCs w:val="14"/>
              </w:rPr>
              <w:t>Dividends</w:t>
            </w:r>
            <w:proofErr w:type="spellEnd"/>
          </w:p>
        </w:tc>
        <w:tc>
          <w:tcPr>
            <w:tcW w:w="1129" w:type="dxa"/>
            <w:shd w:val="clear" w:color="auto" w:fill="D9E2F3"/>
            <w:vAlign w:val="center"/>
          </w:tcPr>
          <w:p w14:paraId="47240D56"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C72009">
              <w:rPr>
                <w:rFonts w:cs="Arial"/>
                <w:color w:val="000000"/>
                <w:sz w:val="14"/>
                <w:szCs w:val="14"/>
              </w:rPr>
              <w:t>(383,502)</w:t>
            </w:r>
          </w:p>
        </w:tc>
        <w:tc>
          <w:tcPr>
            <w:tcW w:w="1128" w:type="dxa"/>
            <w:shd w:val="clear" w:color="auto" w:fill="D9E2F3"/>
            <w:vAlign w:val="center"/>
          </w:tcPr>
          <w:p w14:paraId="4D2072C9" w14:textId="77777777" w:rsidR="00AC0D3B" w:rsidRPr="00C72009" w:rsidRDefault="00AC0D3B" w:rsidP="00AC0D3B">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C72009">
              <w:rPr>
                <w:rFonts w:cs="Arial"/>
                <w:color w:val="000000"/>
                <w:szCs w:val="14"/>
              </w:rPr>
              <w:t xml:space="preserve"> --  </w:t>
            </w:r>
          </w:p>
        </w:tc>
        <w:tc>
          <w:tcPr>
            <w:tcW w:w="1067" w:type="dxa"/>
            <w:shd w:val="clear" w:color="auto" w:fill="D9E2F3"/>
            <w:vAlign w:val="center"/>
          </w:tcPr>
          <w:p w14:paraId="70E05AFD" w14:textId="77777777" w:rsidR="00AC0D3B" w:rsidRPr="00C72009" w:rsidRDefault="00AC0D3B" w:rsidP="00AC0D3B">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C72009">
              <w:rPr>
                <w:rFonts w:cs="Arial"/>
                <w:color w:val="000000"/>
                <w:szCs w:val="14"/>
              </w:rPr>
              <w:t>(19,998)</w:t>
            </w:r>
          </w:p>
        </w:tc>
        <w:tc>
          <w:tcPr>
            <w:tcW w:w="1128" w:type="dxa"/>
            <w:shd w:val="clear" w:color="auto" w:fill="D9E2F3"/>
            <w:vAlign w:val="center"/>
          </w:tcPr>
          <w:p w14:paraId="6A0F912C" w14:textId="77777777" w:rsidR="00AC0D3B" w:rsidRPr="00C72009" w:rsidRDefault="00AC0D3B" w:rsidP="00AC0D3B">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C72009">
              <w:rPr>
                <w:rFonts w:cs="Arial"/>
                <w:color w:val="000000"/>
                <w:szCs w:val="14"/>
              </w:rPr>
              <w:t>(13,577)</w:t>
            </w:r>
          </w:p>
        </w:tc>
        <w:tc>
          <w:tcPr>
            <w:tcW w:w="1128" w:type="dxa"/>
            <w:shd w:val="clear" w:color="auto" w:fill="D9E2F3"/>
            <w:vAlign w:val="center"/>
          </w:tcPr>
          <w:p w14:paraId="72412929" w14:textId="77777777" w:rsidR="00AC0D3B" w:rsidRPr="00C72009" w:rsidRDefault="00AC0D3B" w:rsidP="00AC0D3B">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C72009">
              <w:rPr>
                <w:rFonts w:cs="Arial"/>
                <w:color w:val="000000"/>
                <w:szCs w:val="14"/>
              </w:rPr>
              <w:t xml:space="preserve"> --   </w:t>
            </w:r>
          </w:p>
        </w:tc>
        <w:tc>
          <w:tcPr>
            <w:tcW w:w="1132" w:type="dxa"/>
            <w:shd w:val="clear" w:color="auto" w:fill="D9E2F3"/>
            <w:vAlign w:val="center"/>
          </w:tcPr>
          <w:p w14:paraId="48D5047A" w14:textId="77777777" w:rsidR="00AC0D3B" w:rsidRPr="00C72009" w:rsidRDefault="00AC0D3B" w:rsidP="00AC0D3B">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C72009">
              <w:rPr>
                <w:rFonts w:cs="Arial"/>
                <w:b/>
                <w:bCs/>
                <w:color w:val="000000"/>
                <w:szCs w:val="14"/>
              </w:rPr>
              <w:t>(417,077)</w:t>
            </w:r>
          </w:p>
        </w:tc>
      </w:tr>
      <w:tr w:rsidR="00AC0D3B" w:rsidRPr="00C72009" w14:paraId="4D941319" w14:textId="77777777" w:rsidTr="00AC0D3B">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0493E9B5" w14:textId="77777777" w:rsidR="00AC0D3B" w:rsidRPr="00C72009" w:rsidRDefault="00AC0D3B" w:rsidP="00AC0D3B">
            <w:pPr>
              <w:pStyle w:val="08-Tabelageral"/>
              <w:jc w:val="left"/>
              <w:rPr>
                <w:rFonts w:cs="Arial"/>
                <w:b w:val="0"/>
                <w:color w:val="FF0000"/>
              </w:rPr>
            </w:pPr>
            <w:proofErr w:type="spellStart"/>
            <w:r w:rsidRPr="00C72009">
              <w:rPr>
                <w:rFonts w:cs="Arial"/>
                <w:b w:val="0"/>
                <w:bCs w:val="0"/>
                <w:szCs w:val="14"/>
              </w:rPr>
              <w:t>Equity</w:t>
            </w:r>
            <w:proofErr w:type="spellEnd"/>
            <w:r w:rsidRPr="00C72009">
              <w:rPr>
                <w:rFonts w:cs="Arial"/>
                <w:b w:val="0"/>
                <w:bCs w:val="0"/>
                <w:szCs w:val="14"/>
              </w:rPr>
              <w:t xml:space="preserve"> </w:t>
            </w:r>
            <w:proofErr w:type="spellStart"/>
            <w:r w:rsidRPr="00C72009">
              <w:rPr>
                <w:rFonts w:cs="Arial"/>
                <w:b w:val="0"/>
                <w:bCs w:val="0"/>
                <w:szCs w:val="14"/>
              </w:rPr>
              <w:t>valuation</w:t>
            </w:r>
            <w:proofErr w:type="spellEnd"/>
            <w:r w:rsidRPr="00C72009">
              <w:rPr>
                <w:rFonts w:cs="Arial"/>
                <w:b w:val="0"/>
                <w:bCs w:val="0"/>
                <w:szCs w:val="14"/>
              </w:rPr>
              <w:t xml:space="preserve"> </w:t>
            </w:r>
            <w:proofErr w:type="spellStart"/>
            <w:r w:rsidRPr="00C72009">
              <w:rPr>
                <w:rFonts w:cs="Arial"/>
                <w:b w:val="0"/>
                <w:bCs w:val="0"/>
                <w:szCs w:val="14"/>
              </w:rPr>
              <w:t>adjustments</w:t>
            </w:r>
            <w:proofErr w:type="spellEnd"/>
          </w:p>
        </w:tc>
        <w:tc>
          <w:tcPr>
            <w:tcW w:w="1129" w:type="dxa"/>
            <w:shd w:val="clear" w:color="auto" w:fill="FFFFFF" w:themeFill="background1"/>
            <w:vAlign w:val="center"/>
          </w:tcPr>
          <w:p w14:paraId="397976E2"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sidRPr="00C72009">
              <w:rPr>
                <w:rFonts w:cs="Arial"/>
                <w:color w:val="000000"/>
                <w:sz w:val="14"/>
                <w:szCs w:val="14"/>
              </w:rPr>
              <w:t>(80,585)</w:t>
            </w:r>
          </w:p>
        </w:tc>
        <w:tc>
          <w:tcPr>
            <w:tcW w:w="1128" w:type="dxa"/>
            <w:shd w:val="clear" w:color="auto" w:fill="FFFFFF" w:themeFill="background1"/>
            <w:vAlign w:val="center"/>
          </w:tcPr>
          <w:p w14:paraId="03D28370"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000000"/>
                <w:sz w:val="14"/>
                <w:szCs w:val="14"/>
              </w:rPr>
              <w:t>(335)</w:t>
            </w:r>
          </w:p>
        </w:tc>
        <w:tc>
          <w:tcPr>
            <w:tcW w:w="1067" w:type="dxa"/>
            <w:shd w:val="clear" w:color="auto" w:fill="FFFFFF" w:themeFill="background1"/>
            <w:vAlign w:val="center"/>
          </w:tcPr>
          <w:p w14:paraId="3E09102B"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000000"/>
                <w:sz w:val="14"/>
                <w:szCs w:val="14"/>
              </w:rPr>
              <w:t>(103,638)</w:t>
            </w:r>
          </w:p>
        </w:tc>
        <w:tc>
          <w:tcPr>
            <w:tcW w:w="1128" w:type="dxa"/>
            <w:shd w:val="clear" w:color="auto" w:fill="FFFFFF" w:themeFill="background1"/>
            <w:vAlign w:val="center"/>
          </w:tcPr>
          <w:p w14:paraId="7CBE0919"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000000"/>
                <w:szCs w:val="14"/>
              </w:rPr>
              <w:t xml:space="preserve"> --   </w:t>
            </w:r>
          </w:p>
        </w:tc>
        <w:tc>
          <w:tcPr>
            <w:tcW w:w="1128" w:type="dxa"/>
            <w:shd w:val="clear" w:color="auto" w:fill="FFFFFF" w:themeFill="background1"/>
            <w:vAlign w:val="center"/>
          </w:tcPr>
          <w:p w14:paraId="21700F3A"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000000"/>
                <w:szCs w:val="14"/>
              </w:rPr>
              <w:t>--</w:t>
            </w:r>
          </w:p>
        </w:tc>
        <w:tc>
          <w:tcPr>
            <w:tcW w:w="1132" w:type="dxa"/>
            <w:shd w:val="clear" w:color="auto" w:fill="FFFFFF" w:themeFill="background1"/>
            <w:vAlign w:val="center"/>
          </w:tcPr>
          <w:p w14:paraId="6304E362"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C72009">
              <w:rPr>
                <w:rFonts w:cs="Arial"/>
                <w:b/>
                <w:bCs/>
                <w:color w:val="000000"/>
                <w:sz w:val="14"/>
                <w:szCs w:val="14"/>
              </w:rPr>
              <w:t>(184,558)</w:t>
            </w:r>
          </w:p>
        </w:tc>
      </w:tr>
      <w:tr w:rsidR="00AC0D3B" w:rsidRPr="00C72009" w14:paraId="2122E73A" w14:textId="77777777" w:rsidTr="00AC0D3B">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44AD8085" w14:textId="77777777" w:rsidR="00AC0D3B" w:rsidRPr="00C72009" w:rsidRDefault="00AC0D3B" w:rsidP="00AC0D3B">
            <w:pPr>
              <w:rPr>
                <w:rFonts w:cs="Arial"/>
                <w:sz w:val="14"/>
                <w:szCs w:val="14"/>
              </w:rPr>
            </w:pPr>
            <w:r w:rsidRPr="00C72009">
              <w:rPr>
                <w:rFonts w:cs="Arial"/>
                <w:b w:val="0"/>
                <w:bCs w:val="0"/>
                <w:sz w:val="14"/>
                <w:szCs w:val="14"/>
              </w:rPr>
              <w:t xml:space="preserve">Other </w:t>
            </w:r>
            <w:proofErr w:type="spellStart"/>
            <w:r w:rsidRPr="00C72009">
              <w:rPr>
                <w:rFonts w:cs="Arial"/>
                <w:b w:val="0"/>
                <w:bCs w:val="0"/>
                <w:sz w:val="14"/>
                <w:szCs w:val="14"/>
              </w:rPr>
              <w:t>events</w:t>
            </w:r>
            <w:proofErr w:type="spellEnd"/>
            <w:r w:rsidRPr="00C72009">
              <w:rPr>
                <w:rFonts w:cs="Arial"/>
                <w:b w:val="0"/>
                <w:bCs w:val="0"/>
                <w:sz w:val="14"/>
                <w:szCs w:val="14"/>
              </w:rPr>
              <w:t xml:space="preserve"> </w:t>
            </w:r>
          </w:p>
        </w:tc>
        <w:tc>
          <w:tcPr>
            <w:tcW w:w="1129" w:type="dxa"/>
            <w:shd w:val="clear" w:color="auto" w:fill="D9E2F3"/>
            <w:vAlign w:val="center"/>
          </w:tcPr>
          <w:p w14:paraId="4F28515F"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C72009">
              <w:rPr>
                <w:rFonts w:cs="Arial"/>
                <w:color w:val="000000"/>
                <w:sz w:val="14"/>
                <w:szCs w:val="14"/>
              </w:rPr>
              <w:t xml:space="preserve">                   --   </w:t>
            </w:r>
          </w:p>
        </w:tc>
        <w:tc>
          <w:tcPr>
            <w:tcW w:w="1128" w:type="dxa"/>
            <w:shd w:val="clear" w:color="auto" w:fill="D9E2F3"/>
            <w:vAlign w:val="center"/>
          </w:tcPr>
          <w:p w14:paraId="58C6884B"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C72009">
              <w:rPr>
                <w:rFonts w:cs="Arial"/>
                <w:color w:val="000000"/>
                <w:sz w:val="14"/>
                <w:szCs w:val="14"/>
              </w:rPr>
              <w:t xml:space="preserve"> 449,969 </w:t>
            </w:r>
          </w:p>
        </w:tc>
        <w:tc>
          <w:tcPr>
            <w:tcW w:w="1067" w:type="dxa"/>
            <w:shd w:val="clear" w:color="auto" w:fill="D9E2F3"/>
            <w:vAlign w:val="center"/>
          </w:tcPr>
          <w:p w14:paraId="53679CD5"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C72009">
              <w:rPr>
                <w:rFonts w:cs="Arial"/>
                <w:color w:val="000000"/>
                <w:sz w:val="14"/>
                <w:szCs w:val="14"/>
              </w:rPr>
              <w:t xml:space="preserve">                   -- </w:t>
            </w:r>
          </w:p>
        </w:tc>
        <w:tc>
          <w:tcPr>
            <w:tcW w:w="1128" w:type="dxa"/>
            <w:shd w:val="clear" w:color="auto" w:fill="D9E2F3"/>
            <w:vAlign w:val="center"/>
          </w:tcPr>
          <w:p w14:paraId="48F86D52"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C72009">
              <w:rPr>
                <w:rFonts w:cs="Arial"/>
                <w:color w:val="000000"/>
                <w:sz w:val="14"/>
                <w:szCs w:val="14"/>
              </w:rPr>
              <w:t>--</w:t>
            </w:r>
          </w:p>
        </w:tc>
        <w:tc>
          <w:tcPr>
            <w:tcW w:w="1128" w:type="dxa"/>
            <w:shd w:val="clear" w:color="auto" w:fill="D9E2F3"/>
            <w:vAlign w:val="center"/>
          </w:tcPr>
          <w:p w14:paraId="7D86C9BD"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C72009">
              <w:rPr>
                <w:rFonts w:cs="Arial"/>
                <w:color w:val="000000"/>
                <w:sz w:val="14"/>
                <w:szCs w:val="14"/>
              </w:rPr>
              <w:t>--</w:t>
            </w:r>
          </w:p>
        </w:tc>
        <w:tc>
          <w:tcPr>
            <w:tcW w:w="1132" w:type="dxa"/>
            <w:shd w:val="clear" w:color="auto" w:fill="D9E2F3"/>
            <w:vAlign w:val="center"/>
          </w:tcPr>
          <w:p w14:paraId="36F64787"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C72009">
              <w:rPr>
                <w:rFonts w:cs="Arial"/>
                <w:b/>
                <w:bCs/>
                <w:color w:val="000000"/>
                <w:sz w:val="14"/>
                <w:szCs w:val="14"/>
              </w:rPr>
              <w:t>449,969</w:t>
            </w:r>
          </w:p>
        </w:tc>
      </w:tr>
      <w:tr w:rsidR="00AC0D3B" w:rsidRPr="00C72009" w14:paraId="3905199E" w14:textId="77777777" w:rsidTr="00AC0D3B">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530D6619" w14:textId="77777777" w:rsidR="00AC0D3B" w:rsidRPr="00C72009" w:rsidRDefault="00AC0D3B" w:rsidP="00AC0D3B">
            <w:pPr>
              <w:rPr>
                <w:rFonts w:cs="Arial"/>
                <w:b w:val="0"/>
                <w:color w:val="FF0000"/>
              </w:rPr>
            </w:pPr>
            <w:proofErr w:type="spellStart"/>
            <w:r w:rsidRPr="00C72009">
              <w:rPr>
                <w:rFonts w:cs="Arial"/>
                <w:b w:val="0"/>
                <w:sz w:val="14"/>
                <w:szCs w:val="14"/>
              </w:rPr>
              <w:t>Share</w:t>
            </w:r>
            <w:proofErr w:type="spellEnd"/>
            <w:r w:rsidRPr="00C72009">
              <w:rPr>
                <w:rFonts w:cs="Arial"/>
                <w:b w:val="0"/>
                <w:sz w:val="14"/>
                <w:szCs w:val="14"/>
              </w:rPr>
              <w:t xml:space="preserve"> </w:t>
            </w:r>
            <w:proofErr w:type="spellStart"/>
            <w:r w:rsidRPr="00C72009">
              <w:rPr>
                <w:rFonts w:cs="Arial"/>
                <w:b w:val="0"/>
                <w:sz w:val="14"/>
                <w:szCs w:val="14"/>
              </w:rPr>
              <w:t>of</w:t>
            </w:r>
            <w:proofErr w:type="spellEnd"/>
            <w:r w:rsidRPr="00C72009">
              <w:rPr>
                <w:rFonts w:cs="Arial"/>
                <w:b w:val="0"/>
                <w:sz w:val="14"/>
                <w:szCs w:val="14"/>
              </w:rPr>
              <w:t xml:space="preserve"> </w:t>
            </w:r>
            <w:proofErr w:type="spellStart"/>
            <w:r w:rsidRPr="00C72009">
              <w:rPr>
                <w:rFonts w:cs="Arial"/>
                <w:b w:val="0"/>
                <w:sz w:val="14"/>
                <w:szCs w:val="14"/>
              </w:rPr>
              <w:t>profit</w:t>
            </w:r>
            <w:proofErr w:type="spellEnd"/>
          </w:p>
        </w:tc>
        <w:tc>
          <w:tcPr>
            <w:tcW w:w="1129" w:type="dxa"/>
            <w:shd w:val="clear" w:color="auto" w:fill="FFFFFF" w:themeFill="background1"/>
            <w:vAlign w:val="center"/>
          </w:tcPr>
          <w:p w14:paraId="4412B89B"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sidRPr="00C72009">
              <w:rPr>
                <w:rFonts w:cs="Arial"/>
                <w:color w:val="000000"/>
                <w:sz w:val="14"/>
                <w:szCs w:val="14"/>
              </w:rPr>
              <w:t>423,547</w:t>
            </w:r>
          </w:p>
        </w:tc>
        <w:tc>
          <w:tcPr>
            <w:tcW w:w="1128" w:type="dxa"/>
            <w:shd w:val="clear" w:color="auto" w:fill="FFFFFF" w:themeFill="background1"/>
            <w:vAlign w:val="center"/>
          </w:tcPr>
          <w:p w14:paraId="1D40DEE3"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000000"/>
                <w:sz w:val="14"/>
                <w:szCs w:val="14"/>
              </w:rPr>
              <w:t>230,505</w:t>
            </w:r>
          </w:p>
        </w:tc>
        <w:tc>
          <w:tcPr>
            <w:tcW w:w="1067" w:type="dxa"/>
            <w:shd w:val="clear" w:color="auto" w:fill="FFFFFF" w:themeFill="background1"/>
            <w:vAlign w:val="center"/>
          </w:tcPr>
          <w:p w14:paraId="5CB3765E"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000000"/>
                <w:sz w:val="14"/>
                <w:szCs w:val="14"/>
              </w:rPr>
              <w:t>46,461</w:t>
            </w:r>
          </w:p>
        </w:tc>
        <w:tc>
          <w:tcPr>
            <w:tcW w:w="1128" w:type="dxa"/>
            <w:shd w:val="clear" w:color="auto" w:fill="FFFFFF" w:themeFill="background1"/>
            <w:vAlign w:val="center"/>
          </w:tcPr>
          <w:p w14:paraId="6BD0CE0F"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000000"/>
                <w:sz w:val="14"/>
                <w:szCs w:val="14"/>
              </w:rPr>
              <w:t xml:space="preserve">        9,210 </w:t>
            </w:r>
          </w:p>
        </w:tc>
        <w:tc>
          <w:tcPr>
            <w:tcW w:w="1128" w:type="dxa"/>
            <w:shd w:val="clear" w:color="auto" w:fill="FFFFFF" w:themeFill="background1"/>
            <w:vAlign w:val="center"/>
          </w:tcPr>
          <w:p w14:paraId="447E1474"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C72009">
              <w:rPr>
                <w:rFonts w:cs="Arial"/>
                <w:color w:val="000000"/>
                <w:sz w:val="14"/>
                <w:szCs w:val="14"/>
              </w:rPr>
              <w:t>(6,089)</w:t>
            </w:r>
          </w:p>
        </w:tc>
        <w:tc>
          <w:tcPr>
            <w:tcW w:w="1132" w:type="dxa"/>
            <w:shd w:val="clear" w:color="auto" w:fill="FFFFFF" w:themeFill="background1"/>
            <w:vAlign w:val="center"/>
          </w:tcPr>
          <w:p w14:paraId="33E37B7C"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C72009">
              <w:rPr>
                <w:rFonts w:cs="Arial"/>
                <w:b/>
                <w:bCs/>
                <w:color w:val="000000"/>
                <w:sz w:val="14"/>
                <w:szCs w:val="14"/>
              </w:rPr>
              <w:t>703,634</w:t>
            </w:r>
          </w:p>
        </w:tc>
      </w:tr>
      <w:tr w:rsidR="00AC0D3B" w:rsidRPr="00C72009" w14:paraId="164E8E1E" w14:textId="77777777" w:rsidTr="00AC0D3B">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13B48683" w14:textId="77777777" w:rsidR="00AC0D3B" w:rsidRPr="00C72009" w:rsidRDefault="00AC0D3B" w:rsidP="00AC0D3B">
            <w:pPr>
              <w:pStyle w:val="08-Tabelageral"/>
              <w:jc w:val="left"/>
              <w:rPr>
                <w:rFonts w:cs="Arial"/>
                <w:bCs w:val="0"/>
                <w:color w:val="FF0000"/>
              </w:rPr>
            </w:pPr>
            <w:r w:rsidRPr="00C72009">
              <w:rPr>
                <w:rFonts w:cs="Arial"/>
                <w:szCs w:val="14"/>
              </w:rPr>
              <w:t xml:space="preserve">Book Balance </w:t>
            </w:r>
            <w:proofErr w:type="spellStart"/>
            <w:r w:rsidRPr="00C72009">
              <w:rPr>
                <w:rFonts w:cs="Arial"/>
                <w:szCs w:val="14"/>
              </w:rPr>
              <w:t>on</w:t>
            </w:r>
            <w:proofErr w:type="spellEnd"/>
            <w:r w:rsidRPr="00C72009">
              <w:rPr>
                <w:rFonts w:cs="Arial"/>
                <w:szCs w:val="14"/>
              </w:rPr>
              <w:t xml:space="preserve"> Mar 31, 2021</w:t>
            </w:r>
          </w:p>
        </w:tc>
        <w:tc>
          <w:tcPr>
            <w:tcW w:w="1129" w:type="dxa"/>
            <w:shd w:val="clear" w:color="auto" w:fill="D9E2F3"/>
            <w:vAlign w:val="center"/>
          </w:tcPr>
          <w:p w14:paraId="0F990757"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auto"/>
                <w:sz w:val="14"/>
                <w:szCs w:val="14"/>
              </w:rPr>
            </w:pPr>
            <w:r w:rsidRPr="00C72009">
              <w:rPr>
                <w:rFonts w:cs="Arial"/>
                <w:b/>
                <w:bCs/>
                <w:color w:val="000000"/>
                <w:sz w:val="14"/>
                <w:szCs w:val="14"/>
              </w:rPr>
              <w:t>2,205,174</w:t>
            </w:r>
          </w:p>
        </w:tc>
        <w:tc>
          <w:tcPr>
            <w:tcW w:w="1128" w:type="dxa"/>
            <w:shd w:val="clear" w:color="auto" w:fill="D9E2F3"/>
            <w:vAlign w:val="center"/>
          </w:tcPr>
          <w:p w14:paraId="7CBB4D79"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color w:val="auto"/>
              </w:rPr>
            </w:pPr>
            <w:r w:rsidRPr="00C72009">
              <w:rPr>
                <w:rFonts w:cs="Arial"/>
                <w:b/>
                <w:bCs/>
                <w:color w:val="000000"/>
                <w:sz w:val="14"/>
                <w:szCs w:val="14"/>
              </w:rPr>
              <w:t>4,018,378</w:t>
            </w:r>
          </w:p>
        </w:tc>
        <w:tc>
          <w:tcPr>
            <w:tcW w:w="1067" w:type="dxa"/>
            <w:shd w:val="clear" w:color="auto" w:fill="D9E2F3"/>
            <w:vAlign w:val="center"/>
          </w:tcPr>
          <w:p w14:paraId="389815FD"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color w:val="auto"/>
              </w:rPr>
            </w:pPr>
            <w:r w:rsidRPr="00C72009">
              <w:rPr>
                <w:rFonts w:cs="Arial"/>
                <w:b/>
                <w:bCs/>
                <w:color w:val="000000"/>
                <w:sz w:val="14"/>
                <w:szCs w:val="14"/>
              </w:rPr>
              <w:t>393,152</w:t>
            </w:r>
          </w:p>
        </w:tc>
        <w:tc>
          <w:tcPr>
            <w:tcW w:w="1128" w:type="dxa"/>
            <w:shd w:val="clear" w:color="auto" w:fill="D9E2F3"/>
            <w:vAlign w:val="center"/>
          </w:tcPr>
          <w:p w14:paraId="3D906EA4"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color w:val="auto"/>
              </w:rPr>
            </w:pPr>
            <w:r w:rsidRPr="00C72009">
              <w:rPr>
                <w:rFonts w:cs="Arial"/>
                <w:b/>
                <w:bCs/>
                <w:color w:val="000000"/>
                <w:sz w:val="14"/>
                <w:szCs w:val="14"/>
              </w:rPr>
              <w:t>11,215</w:t>
            </w:r>
          </w:p>
        </w:tc>
        <w:tc>
          <w:tcPr>
            <w:tcW w:w="1128" w:type="dxa"/>
            <w:shd w:val="clear" w:color="auto" w:fill="D9E2F3"/>
            <w:vAlign w:val="center"/>
          </w:tcPr>
          <w:p w14:paraId="68F15A59"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color w:val="auto"/>
              </w:rPr>
            </w:pPr>
            <w:r w:rsidRPr="00C72009">
              <w:rPr>
                <w:rFonts w:cs="Arial"/>
                <w:b/>
                <w:bCs/>
                <w:color w:val="000000"/>
                <w:sz w:val="14"/>
                <w:szCs w:val="14"/>
              </w:rPr>
              <w:t>8,394</w:t>
            </w:r>
          </w:p>
        </w:tc>
        <w:tc>
          <w:tcPr>
            <w:tcW w:w="1132" w:type="dxa"/>
            <w:shd w:val="clear" w:color="auto" w:fill="D9E2F3"/>
            <w:vAlign w:val="center"/>
          </w:tcPr>
          <w:p w14:paraId="0E240132"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C72009">
              <w:rPr>
                <w:rFonts w:cs="Arial"/>
                <w:b/>
                <w:bCs/>
                <w:color w:val="000000"/>
                <w:sz w:val="14"/>
                <w:szCs w:val="14"/>
              </w:rPr>
              <w:t>6,636,313</w:t>
            </w:r>
          </w:p>
        </w:tc>
      </w:tr>
      <w:tr w:rsidR="00AC0D3B" w:rsidRPr="00C72009" w14:paraId="0CE7685A" w14:textId="77777777" w:rsidTr="00AC0D3B">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5EAEDC27" w14:textId="77777777" w:rsidR="00AC0D3B" w:rsidRPr="00C72009" w:rsidRDefault="00AC0D3B" w:rsidP="00AC0D3B">
            <w:pPr>
              <w:pStyle w:val="08-Tabelageral"/>
              <w:jc w:val="left"/>
              <w:rPr>
                <w:rFonts w:cs="Arial"/>
              </w:rPr>
            </w:pPr>
          </w:p>
        </w:tc>
        <w:tc>
          <w:tcPr>
            <w:tcW w:w="1129" w:type="dxa"/>
            <w:shd w:val="clear" w:color="auto" w:fill="FFFFFF" w:themeFill="background1"/>
            <w:vAlign w:val="center"/>
          </w:tcPr>
          <w:p w14:paraId="7540BA67"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z w:val="14"/>
                <w:szCs w:val="14"/>
              </w:rPr>
            </w:pPr>
          </w:p>
        </w:tc>
        <w:tc>
          <w:tcPr>
            <w:tcW w:w="1128" w:type="dxa"/>
            <w:shd w:val="clear" w:color="auto" w:fill="FFFFFF" w:themeFill="background1"/>
            <w:vAlign w:val="center"/>
          </w:tcPr>
          <w:p w14:paraId="4F3BF362"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067" w:type="dxa"/>
            <w:shd w:val="clear" w:color="auto" w:fill="FFFFFF" w:themeFill="background1"/>
            <w:vAlign w:val="center"/>
          </w:tcPr>
          <w:p w14:paraId="49F4DB15"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128" w:type="dxa"/>
            <w:shd w:val="clear" w:color="auto" w:fill="FFFFFF" w:themeFill="background1"/>
            <w:vAlign w:val="center"/>
          </w:tcPr>
          <w:p w14:paraId="51857E5C"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128" w:type="dxa"/>
            <w:shd w:val="clear" w:color="auto" w:fill="FFFFFF" w:themeFill="background1"/>
            <w:vAlign w:val="center"/>
          </w:tcPr>
          <w:p w14:paraId="094D5F13"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132" w:type="dxa"/>
            <w:shd w:val="clear" w:color="auto" w:fill="FFFFFF" w:themeFill="background1"/>
            <w:vAlign w:val="center"/>
          </w:tcPr>
          <w:p w14:paraId="78451299" w14:textId="77777777" w:rsidR="00AC0D3B" w:rsidRPr="00C72009" w:rsidRDefault="00AC0D3B" w:rsidP="00AC0D3B">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p>
        </w:tc>
      </w:tr>
      <w:tr w:rsidR="00AC0D3B" w:rsidRPr="00C72009" w14:paraId="6A51A915"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shd w:val="clear" w:color="auto" w:fill="D9E2F3"/>
            <w:vAlign w:val="center"/>
          </w:tcPr>
          <w:p w14:paraId="249B0669" w14:textId="77777777" w:rsidR="00AC0D3B" w:rsidRPr="00C72009" w:rsidRDefault="00AC0D3B" w:rsidP="00AC0D3B">
            <w:pPr>
              <w:pStyle w:val="08-Tabelageral"/>
              <w:jc w:val="center"/>
              <w:rPr>
                <w:rFonts w:cs="Arial"/>
                <w:b w:val="0"/>
                <w:bCs w:val="0"/>
              </w:rPr>
            </w:pPr>
            <w:proofErr w:type="spellStart"/>
            <w:r w:rsidRPr="00C72009">
              <w:rPr>
                <w:rFonts w:cs="Arial"/>
                <w:szCs w:val="14"/>
              </w:rPr>
              <w:t>Share</w:t>
            </w:r>
            <w:proofErr w:type="spellEnd"/>
            <w:r w:rsidRPr="00C72009">
              <w:rPr>
                <w:rFonts w:cs="Arial"/>
                <w:szCs w:val="14"/>
              </w:rPr>
              <w:t xml:space="preserve"> </w:t>
            </w:r>
            <w:proofErr w:type="spellStart"/>
            <w:r w:rsidRPr="00C72009">
              <w:rPr>
                <w:rFonts w:cs="Arial"/>
                <w:szCs w:val="14"/>
              </w:rPr>
              <w:t>of</w:t>
            </w:r>
            <w:proofErr w:type="spellEnd"/>
            <w:r w:rsidRPr="00C72009">
              <w:rPr>
                <w:rFonts w:cs="Arial"/>
                <w:szCs w:val="14"/>
              </w:rPr>
              <w:t xml:space="preserve"> Profit</w:t>
            </w:r>
          </w:p>
        </w:tc>
      </w:tr>
      <w:tr w:rsidR="00AC0D3B" w:rsidRPr="00C72009" w14:paraId="45296FFC" w14:textId="77777777" w:rsidTr="00AC0D3B">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59D07AA5" w14:textId="77777777" w:rsidR="00AC0D3B" w:rsidRPr="00C72009" w:rsidRDefault="00AC0D3B" w:rsidP="00AC0D3B">
            <w:pPr>
              <w:pStyle w:val="08-Tabelageral"/>
              <w:jc w:val="left"/>
              <w:rPr>
                <w:rFonts w:cs="Arial"/>
                <w:szCs w:val="14"/>
              </w:rPr>
            </w:pPr>
            <w:r w:rsidRPr="00C72009">
              <w:rPr>
                <w:rFonts w:cs="Arial"/>
                <w:bCs w:val="0"/>
                <w:szCs w:val="14"/>
              </w:rPr>
              <w:t>2</w:t>
            </w:r>
            <w:r w:rsidRPr="00C72009">
              <w:rPr>
                <w:rFonts w:cs="Arial"/>
                <w:bCs w:val="0"/>
                <w:szCs w:val="14"/>
                <w:vertAlign w:val="superscript"/>
              </w:rPr>
              <w:t>nd</w:t>
            </w:r>
            <w:r w:rsidRPr="00C72009">
              <w:rPr>
                <w:rFonts w:cs="Arial"/>
                <w:bCs w:val="0"/>
                <w:szCs w:val="14"/>
              </w:rPr>
              <w:t xml:space="preserve"> </w:t>
            </w:r>
            <w:proofErr w:type="spellStart"/>
            <w:r w:rsidRPr="00C72009">
              <w:rPr>
                <w:rFonts w:cs="Arial"/>
                <w:bCs w:val="0"/>
                <w:szCs w:val="14"/>
              </w:rPr>
              <w:t>Quarter</w:t>
            </w:r>
            <w:proofErr w:type="spellEnd"/>
            <w:r w:rsidRPr="00C72009">
              <w:rPr>
                <w:rFonts w:cs="Arial"/>
                <w:bCs w:val="0"/>
                <w:szCs w:val="14"/>
              </w:rPr>
              <w:t xml:space="preserve"> </w:t>
            </w:r>
            <w:proofErr w:type="spellStart"/>
            <w:r w:rsidRPr="00C72009">
              <w:rPr>
                <w:rFonts w:cs="Arial"/>
                <w:bCs w:val="0"/>
                <w:szCs w:val="14"/>
              </w:rPr>
              <w:t>of</w:t>
            </w:r>
            <w:proofErr w:type="spellEnd"/>
            <w:r w:rsidRPr="00C72009">
              <w:rPr>
                <w:rFonts w:cs="Arial"/>
                <w:bCs w:val="0"/>
                <w:szCs w:val="14"/>
              </w:rPr>
              <w:t xml:space="preserve"> 2021</w:t>
            </w:r>
          </w:p>
        </w:tc>
        <w:tc>
          <w:tcPr>
            <w:tcW w:w="1129" w:type="dxa"/>
            <w:shd w:val="clear" w:color="auto" w:fill="FFFFFF" w:themeFill="background1"/>
            <w:vAlign w:val="center"/>
          </w:tcPr>
          <w:p w14:paraId="2DFDFAFD"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C72009">
              <w:rPr>
                <w:rFonts w:cs="Arial"/>
                <w:b/>
                <w:bCs/>
                <w:color w:val="000000"/>
                <w:sz w:val="14"/>
                <w:szCs w:val="14"/>
              </w:rPr>
              <w:t>178,468</w:t>
            </w:r>
          </w:p>
        </w:tc>
        <w:tc>
          <w:tcPr>
            <w:tcW w:w="1128" w:type="dxa"/>
            <w:shd w:val="clear" w:color="auto" w:fill="FFFFFF" w:themeFill="background1"/>
            <w:vAlign w:val="center"/>
          </w:tcPr>
          <w:p w14:paraId="039276BC"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C72009">
              <w:rPr>
                <w:rFonts w:cs="Arial"/>
                <w:b/>
                <w:bCs/>
                <w:color w:val="000000"/>
                <w:sz w:val="14"/>
                <w:szCs w:val="14"/>
              </w:rPr>
              <w:t>38,631</w:t>
            </w:r>
          </w:p>
        </w:tc>
        <w:tc>
          <w:tcPr>
            <w:tcW w:w="1067" w:type="dxa"/>
            <w:shd w:val="clear" w:color="auto" w:fill="FFFFFF" w:themeFill="background1"/>
            <w:vAlign w:val="center"/>
          </w:tcPr>
          <w:p w14:paraId="24E1ADF7"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C72009">
              <w:rPr>
                <w:rFonts w:cs="Arial"/>
                <w:b/>
                <w:bCs/>
                <w:color w:val="000000"/>
                <w:sz w:val="14"/>
                <w:szCs w:val="14"/>
              </w:rPr>
              <w:t>14,217</w:t>
            </w:r>
          </w:p>
        </w:tc>
        <w:tc>
          <w:tcPr>
            <w:tcW w:w="1128" w:type="dxa"/>
            <w:shd w:val="clear" w:color="auto" w:fill="FFFFFF" w:themeFill="background1"/>
            <w:vAlign w:val="center"/>
          </w:tcPr>
          <w:p w14:paraId="00DBA1E5"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C72009">
              <w:rPr>
                <w:rFonts w:cs="Arial"/>
                <w:b/>
                <w:bCs/>
                <w:color w:val="000000"/>
                <w:sz w:val="14"/>
                <w:szCs w:val="14"/>
              </w:rPr>
              <w:t>4,122</w:t>
            </w:r>
          </w:p>
        </w:tc>
        <w:tc>
          <w:tcPr>
            <w:tcW w:w="1128" w:type="dxa"/>
            <w:shd w:val="clear" w:color="auto" w:fill="FFFFFF" w:themeFill="background1"/>
            <w:vAlign w:val="center"/>
          </w:tcPr>
          <w:p w14:paraId="04DE7469"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C72009">
              <w:rPr>
                <w:rFonts w:cs="Arial"/>
                <w:b/>
                <w:bCs/>
                <w:color w:val="000000"/>
                <w:sz w:val="14"/>
                <w:szCs w:val="14"/>
              </w:rPr>
              <w:t>(2,327)</w:t>
            </w:r>
          </w:p>
        </w:tc>
        <w:tc>
          <w:tcPr>
            <w:tcW w:w="1132" w:type="dxa"/>
            <w:shd w:val="clear" w:color="auto" w:fill="FFFFFF" w:themeFill="background1"/>
            <w:vAlign w:val="center"/>
          </w:tcPr>
          <w:p w14:paraId="652485AF"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C72009">
              <w:rPr>
                <w:rFonts w:cs="Arial"/>
                <w:b/>
                <w:bCs/>
                <w:color w:val="000000"/>
                <w:sz w:val="14"/>
                <w:szCs w:val="14"/>
              </w:rPr>
              <w:t>233,111</w:t>
            </w:r>
          </w:p>
        </w:tc>
      </w:tr>
      <w:tr w:rsidR="00AC0D3B" w:rsidRPr="00C72009" w14:paraId="2AA6229B" w14:textId="77777777" w:rsidTr="00AC0D3B">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61B9F63B" w14:textId="77777777" w:rsidR="00AC0D3B" w:rsidRPr="00C72009" w:rsidRDefault="00AC0D3B" w:rsidP="00AC0D3B">
            <w:pPr>
              <w:pStyle w:val="08-Tabelageral"/>
              <w:jc w:val="left"/>
              <w:rPr>
                <w:rFonts w:cs="Arial"/>
                <w:szCs w:val="14"/>
              </w:rPr>
            </w:pPr>
            <w:r w:rsidRPr="00C72009">
              <w:rPr>
                <w:rFonts w:cs="Arial"/>
                <w:bCs w:val="0"/>
                <w:szCs w:val="14"/>
              </w:rPr>
              <w:t>2</w:t>
            </w:r>
            <w:r w:rsidRPr="00C72009">
              <w:rPr>
                <w:rFonts w:cs="Arial"/>
                <w:bCs w:val="0"/>
                <w:szCs w:val="14"/>
                <w:vertAlign w:val="superscript"/>
              </w:rPr>
              <w:t>nd</w:t>
            </w:r>
            <w:r w:rsidRPr="00C72009">
              <w:rPr>
                <w:rFonts w:cs="Arial"/>
                <w:bCs w:val="0"/>
                <w:szCs w:val="14"/>
              </w:rPr>
              <w:t xml:space="preserve"> </w:t>
            </w:r>
            <w:proofErr w:type="spellStart"/>
            <w:r w:rsidRPr="00C72009">
              <w:rPr>
                <w:rFonts w:cs="Arial"/>
                <w:bCs w:val="0"/>
                <w:szCs w:val="14"/>
              </w:rPr>
              <w:t>Quarter</w:t>
            </w:r>
            <w:proofErr w:type="spellEnd"/>
            <w:r w:rsidRPr="00C72009">
              <w:rPr>
                <w:rFonts w:cs="Arial"/>
                <w:bCs w:val="0"/>
                <w:szCs w:val="14"/>
              </w:rPr>
              <w:t xml:space="preserve"> </w:t>
            </w:r>
            <w:proofErr w:type="spellStart"/>
            <w:r w:rsidRPr="00C72009">
              <w:rPr>
                <w:rFonts w:cs="Arial"/>
                <w:bCs w:val="0"/>
                <w:szCs w:val="14"/>
              </w:rPr>
              <w:t>of</w:t>
            </w:r>
            <w:proofErr w:type="spellEnd"/>
            <w:r w:rsidRPr="00C72009">
              <w:rPr>
                <w:rFonts w:cs="Arial"/>
                <w:bCs w:val="0"/>
                <w:szCs w:val="14"/>
              </w:rPr>
              <w:t xml:space="preserve"> 2020</w:t>
            </w:r>
          </w:p>
        </w:tc>
        <w:tc>
          <w:tcPr>
            <w:tcW w:w="1129" w:type="dxa"/>
            <w:shd w:val="clear" w:color="auto" w:fill="D9E2F3"/>
            <w:vAlign w:val="center"/>
          </w:tcPr>
          <w:p w14:paraId="36280D8D"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C72009">
              <w:rPr>
                <w:rFonts w:cs="Arial"/>
                <w:b/>
                <w:bCs/>
                <w:color w:val="000000"/>
                <w:sz w:val="14"/>
                <w:szCs w:val="14"/>
              </w:rPr>
              <w:t>278,612</w:t>
            </w:r>
          </w:p>
        </w:tc>
        <w:tc>
          <w:tcPr>
            <w:tcW w:w="1128" w:type="dxa"/>
            <w:shd w:val="clear" w:color="auto" w:fill="D9E2F3"/>
            <w:vAlign w:val="center"/>
          </w:tcPr>
          <w:p w14:paraId="399CA514"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C72009">
              <w:rPr>
                <w:rFonts w:cs="Arial"/>
                <w:b/>
                <w:bCs/>
                <w:color w:val="000000"/>
                <w:sz w:val="14"/>
                <w:szCs w:val="14"/>
              </w:rPr>
              <w:t>209,656</w:t>
            </w:r>
          </w:p>
        </w:tc>
        <w:tc>
          <w:tcPr>
            <w:tcW w:w="1067" w:type="dxa"/>
            <w:shd w:val="clear" w:color="auto" w:fill="D9E2F3"/>
            <w:vAlign w:val="center"/>
          </w:tcPr>
          <w:p w14:paraId="4975B559"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C72009">
              <w:rPr>
                <w:rFonts w:cs="Arial"/>
                <w:b/>
                <w:bCs/>
                <w:color w:val="000000"/>
                <w:sz w:val="14"/>
                <w:szCs w:val="14"/>
              </w:rPr>
              <w:t>30,193</w:t>
            </w:r>
          </w:p>
        </w:tc>
        <w:tc>
          <w:tcPr>
            <w:tcW w:w="1128" w:type="dxa"/>
            <w:shd w:val="clear" w:color="auto" w:fill="D9E2F3"/>
            <w:vAlign w:val="center"/>
          </w:tcPr>
          <w:p w14:paraId="43BB034E"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C72009">
              <w:rPr>
                <w:rFonts w:cs="Arial"/>
                <w:b/>
                <w:bCs/>
                <w:color w:val="000000"/>
                <w:sz w:val="14"/>
                <w:szCs w:val="14"/>
              </w:rPr>
              <w:t>5,344</w:t>
            </w:r>
          </w:p>
        </w:tc>
        <w:tc>
          <w:tcPr>
            <w:tcW w:w="1128" w:type="dxa"/>
            <w:shd w:val="clear" w:color="auto" w:fill="D9E2F3"/>
            <w:vAlign w:val="center"/>
          </w:tcPr>
          <w:p w14:paraId="787A975B"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C72009">
              <w:rPr>
                <w:rFonts w:cs="Arial"/>
                <w:b/>
                <w:bCs/>
                <w:color w:val="000000"/>
                <w:sz w:val="14"/>
                <w:szCs w:val="14"/>
              </w:rPr>
              <w:t>(4,349)</w:t>
            </w:r>
          </w:p>
        </w:tc>
        <w:tc>
          <w:tcPr>
            <w:tcW w:w="1132" w:type="dxa"/>
            <w:shd w:val="clear" w:color="auto" w:fill="D9E2F3"/>
            <w:vAlign w:val="center"/>
          </w:tcPr>
          <w:p w14:paraId="120D7DF7" w14:textId="77777777" w:rsidR="00AC0D3B" w:rsidRPr="00C72009" w:rsidRDefault="00AC0D3B" w:rsidP="00AC0D3B">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C72009">
              <w:rPr>
                <w:rFonts w:cs="Arial"/>
                <w:b/>
                <w:bCs/>
                <w:color w:val="000000"/>
                <w:sz w:val="14"/>
                <w:szCs w:val="14"/>
              </w:rPr>
              <w:t>519,456</w:t>
            </w:r>
          </w:p>
        </w:tc>
      </w:tr>
      <w:tr w:rsidR="00AC0D3B" w:rsidRPr="00C72009" w14:paraId="14BB774A" w14:textId="77777777" w:rsidTr="00AC0D3B">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428A5ECA" w14:textId="07CA70C6" w:rsidR="00AC0D3B" w:rsidRPr="00C72009" w:rsidRDefault="009B56CB" w:rsidP="00AC0D3B">
            <w:pPr>
              <w:pStyle w:val="08-Tabelageral"/>
              <w:jc w:val="left"/>
              <w:rPr>
                <w:rFonts w:cs="Arial"/>
                <w:bCs w:val="0"/>
              </w:rPr>
            </w:pPr>
            <w:r w:rsidRPr="00C72009">
              <w:rPr>
                <w:rFonts w:cs="Arial"/>
                <w:bCs w:val="0"/>
                <w:szCs w:val="14"/>
              </w:rPr>
              <w:t>1</w:t>
            </w:r>
            <w:r w:rsidRPr="00C72009">
              <w:rPr>
                <w:rFonts w:cs="Arial"/>
                <w:bCs w:val="0"/>
                <w:szCs w:val="14"/>
                <w:vertAlign w:val="superscript"/>
              </w:rPr>
              <w:t>st</w:t>
            </w:r>
            <w:r w:rsidRPr="00C72009">
              <w:rPr>
                <w:rFonts w:cs="Arial"/>
                <w:bCs w:val="0"/>
                <w:szCs w:val="14"/>
              </w:rPr>
              <w:t xml:space="preserve"> Half 2021</w:t>
            </w:r>
          </w:p>
        </w:tc>
        <w:tc>
          <w:tcPr>
            <w:tcW w:w="1129" w:type="dxa"/>
            <w:shd w:val="clear" w:color="auto" w:fill="FFFFFF" w:themeFill="background1"/>
            <w:vAlign w:val="center"/>
          </w:tcPr>
          <w:p w14:paraId="516333FD"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auto"/>
                <w:sz w:val="14"/>
                <w:szCs w:val="14"/>
              </w:rPr>
            </w:pPr>
            <w:r w:rsidRPr="00C72009">
              <w:rPr>
                <w:rFonts w:cs="Arial"/>
                <w:b/>
                <w:bCs/>
                <w:color w:val="000000"/>
                <w:sz w:val="14"/>
                <w:szCs w:val="14"/>
              </w:rPr>
              <w:t>423,547</w:t>
            </w:r>
          </w:p>
        </w:tc>
        <w:tc>
          <w:tcPr>
            <w:tcW w:w="1128" w:type="dxa"/>
            <w:shd w:val="clear" w:color="auto" w:fill="FFFFFF" w:themeFill="background1"/>
            <w:vAlign w:val="center"/>
          </w:tcPr>
          <w:p w14:paraId="65CE4B1F"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color w:val="auto"/>
              </w:rPr>
            </w:pPr>
            <w:r w:rsidRPr="00C72009">
              <w:rPr>
                <w:rFonts w:cs="Arial"/>
                <w:b/>
                <w:bCs/>
                <w:color w:val="000000"/>
                <w:sz w:val="14"/>
                <w:szCs w:val="14"/>
              </w:rPr>
              <w:t>230,505</w:t>
            </w:r>
          </w:p>
        </w:tc>
        <w:tc>
          <w:tcPr>
            <w:tcW w:w="1067" w:type="dxa"/>
            <w:shd w:val="clear" w:color="auto" w:fill="FFFFFF" w:themeFill="background1"/>
            <w:vAlign w:val="center"/>
          </w:tcPr>
          <w:p w14:paraId="3624D8C7"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color w:val="auto"/>
              </w:rPr>
            </w:pPr>
            <w:r w:rsidRPr="00C72009">
              <w:rPr>
                <w:rFonts w:cs="Arial"/>
                <w:b/>
                <w:bCs/>
                <w:color w:val="000000"/>
                <w:sz w:val="14"/>
                <w:szCs w:val="14"/>
              </w:rPr>
              <w:t>46,461</w:t>
            </w:r>
          </w:p>
        </w:tc>
        <w:tc>
          <w:tcPr>
            <w:tcW w:w="1128" w:type="dxa"/>
            <w:shd w:val="clear" w:color="auto" w:fill="FFFFFF" w:themeFill="background1"/>
            <w:vAlign w:val="center"/>
          </w:tcPr>
          <w:p w14:paraId="3E9D0F14"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color w:val="auto"/>
              </w:rPr>
            </w:pPr>
            <w:r w:rsidRPr="00C72009">
              <w:rPr>
                <w:rFonts w:cs="Arial"/>
                <w:b/>
                <w:bCs/>
                <w:color w:val="000000"/>
                <w:sz w:val="14"/>
                <w:szCs w:val="14"/>
              </w:rPr>
              <w:t>9,210</w:t>
            </w:r>
          </w:p>
        </w:tc>
        <w:tc>
          <w:tcPr>
            <w:tcW w:w="1128" w:type="dxa"/>
            <w:shd w:val="clear" w:color="auto" w:fill="FFFFFF" w:themeFill="background1"/>
            <w:vAlign w:val="center"/>
          </w:tcPr>
          <w:p w14:paraId="2A58425E"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color w:val="auto"/>
              </w:rPr>
            </w:pPr>
            <w:r w:rsidRPr="00C72009">
              <w:rPr>
                <w:rFonts w:cs="Arial"/>
                <w:b/>
                <w:bCs/>
                <w:color w:val="000000"/>
                <w:sz w:val="14"/>
                <w:szCs w:val="14"/>
              </w:rPr>
              <w:t>(6,089)</w:t>
            </w:r>
          </w:p>
        </w:tc>
        <w:tc>
          <w:tcPr>
            <w:tcW w:w="1132" w:type="dxa"/>
            <w:shd w:val="clear" w:color="auto" w:fill="FFFFFF" w:themeFill="background1"/>
            <w:vAlign w:val="center"/>
          </w:tcPr>
          <w:p w14:paraId="16F6CA4C" w14:textId="77777777" w:rsidR="00AC0D3B" w:rsidRPr="00C72009" w:rsidRDefault="00AC0D3B" w:rsidP="00AC0D3B">
            <w:pPr>
              <w:jc w:val="right"/>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C72009">
              <w:rPr>
                <w:rFonts w:cs="Arial"/>
                <w:b/>
                <w:bCs/>
                <w:color w:val="000000"/>
                <w:sz w:val="14"/>
                <w:szCs w:val="14"/>
              </w:rPr>
              <w:t>703,634</w:t>
            </w:r>
          </w:p>
        </w:tc>
      </w:tr>
      <w:tr w:rsidR="00AC0D3B" w:rsidRPr="00C72009" w14:paraId="6F140A63" w14:textId="77777777" w:rsidTr="00AC0D3B">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76DC15C4" w14:textId="7FBBAA7E" w:rsidR="00AC0D3B" w:rsidRPr="00C72009" w:rsidRDefault="009B56CB" w:rsidP="00AC0D3B">
            <w:pPr>
              <w:pStyle w:val="08-Tabelageral"/>
              <w:jc w:val="left"/>
              <w:rPr>
                <w:rFonts w:cs="Arial"/>
                <w:bCs w:val="0"/>
                <w:color w:val="auto"/>
              </w:rPr>
            </w:pPr>
            <w:r w:rsidRPr="00C72009">
              <w:rPr>
                <w:rFonts w:cs="Arial"/>
                <w:bCs w:val="0"/>
                <w:szCs w:val="14"/>
              </w:rPr>
              <w:t>1</w:t>
            </w:r>
            <w:r w:rsidRPr="00C72009">
              <w:rPr>
                <w:rFonts w:cs="Arial"/>
                <w:bCs w:val="0"/>
                <w:szCs w:val="14"/>
                <w:vertAlign w:val="superscript"/>
              </w:rPr>
              <w:t>st</w:t>
            </w:r>
            <w:r w:rsidRPr="00C72009">
              <w:rPr>
                <w:rFonts w:cs="Arial"/>
                <w:bCs w:val="0"/>
                <w:szCs w:val="14"/>
              </w:rPr>
              <w:t xml:space="preserve"> Half 2020</w:t>
            </w:r>
          </w:p>
        </w:tc>
        <w:tc>
          <w:tcPr>
            <w:tcW w:w="1129" w:type="dxa"/>
            <w:shd w:val="clear" w:color="auto" w:fill="D9E2F3"/>
            <w:vAlign w:val="center"/>
          </w:tcPr>
          <w:p w14:paraId="743BEFC5"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sidRPr="00C72009">
              <w:rPr>
                <w:rFonts w:cs="Arial"/>
                <w:b/>
                <w:bCs/>
                <w:color w:val="000000"/>
                <w:szCs w:val="14"/>
              </w:rPr>
              <w:t>521,380</w:t>
            </w:r>
          </w:p>
        </w:tc>
        <w:tc>
          <w:tcPr>
            <w:tcW w:w="1128" w:type="dxa"/>
            <w:shd w:val="clear" w:color="auto" w:fill="D9E2F3"/>
            <w:vAlign w:val="center"/>
          </w:tcPr>
          <w:p w14:paraId="3A6A443D"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sidRPr="00C72009">
              <w:rPr>
                <w:rFonts w:cs="Arial"/>
                <w:b/>
                <w:bCs/>
                <w:color w:val="000000"/>
                <w:szCs w:val="14"/>
              </w:rPr>
              <w:t>330,854</w:t>
            </w:r>
          </w:p>
        </w:tc>
        <w:tc>
          <w:tcPr>
            <w:tcW w:w="1067" w:type="dxa"/>
            <w:shd w:val="clear" w:color="auto" w:fill="D9E2F3"/>
            <w:vAlign w:val="center"/>
          </w:tcPr>
          <w:p w14:paraId="19C8B2C0"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sidRPr="00C72009">
              <w:rPr>
                <w:rFonts w:cs="Arial"/>
                <w:b/>
                <w:bCs/>
                <w:color w:val="000000"/>
                <w:szCs w:val="14"/>
              </w:rPr>
              <w:t>55,440</w:t>
            </w:r>
          </w:p>
        </w:tc>
        <w:tc>
          <w:tcPr>
            <w:tcW w:w="1128" w:type="dxa"/>
            <w:shd w:val="clear" w:color="auto" w:fill="D9E2F3"/>
            <w:vAlign w:val="center"/>
          </w:tcPr>
          <w:p w14:paraId="437E3A61"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sidRPr="00C72009">
              <w:rPr>
                <w:rFonts w:cs="Arial"/>
                <w:b/>
                <w:bCs/>
                <w:color w:val="000000"/>
                <w:szCs w:val="14"/>
              </w:rPr>
              <w:t>9,976</w:t>
            </w:r>
          </w:p>
        </w:tc>
        <w:tc>
          <w:tcPr>
            <w:tcW w:w="1128" w:type="dxa"/>
            <w:shd w:val="clear" w:color="auto" w:fill="D9E2F3"/>
            <w:vAlign w:val="center"/>
          </w:tcPr>
          <w:p w14:paraId="5C9271C7"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C72009">
              <w:rPr>
                <w:rFonts w:cs="Arial"/>
                <w:b/>
                <w:bCs/>
                <w:color w:val="000000"/>
                <w:szCs w:val="14"/>
              </w:rPr>
              <w:t>(9,435)</w:t>
            </w:r>
          </w:p>
        </w:tc>
        <w:tc>
          <w:tcPr>
            <w:tcW w:w="1132" w:type="dxa"/>
            <w:shd w:val="clear" w:color="auto" w:fill="D9E2F3"/>
            <w:vAlign w:val="center"/>
          </w:tcPr>
          <w:p w14:paraId="7923D7A0" w14:textId="77777777" w:rsidR="00AC0D3B" w:rsidRPr="00C72009" w:rsidRDefault="00AC0D3B" w:rsidP="00AC0D3B">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C72009">
              <w:rPr>
                <w:rFonts w:cs="Arial"/>
                <w:b/>
                <w:bCs/>
                <w:color w:val="000000"/>
                <w:szCs w:val="14"/>
              </w:rPr>
              <w:t>908,215</w:t>
            </w:r>
          </w:p>
        </w:tc>
      </w:tr>
    </w:tbl>
    <w:p w14:paraId="6EDF5C24" w14:textId="77777777" w:rsidR="00AC0D3B" w:rsidRPr="00C72009" w:rsidRDefault="00AC0D3B" w:rsidP="00AC0D3B">
      <w:pPr>
        <w:pStyle w:val="01-TtulodeNota"/>
        <w:spacing w:before="0" w:after="0"/>
        <w:ind w:right="-31"/>
        <w:jc w:val="right"/>
        <w:rPr>
          <w:rFonts w:cs="Arial"/>
          <w:sz w:val="14"/>
          <w:szCs w:val="14"/>
        </w:rPr>
      </w:pPr>
    </w:p>
    <w:p w14:paraId="09DECBBD" w14:textId="4356DB31" w:rsidR="00AC0D3B" w:rsidRPr="00C72009" w:rsidRDefault="00AC0D3B" w:rsidP="00AC0D3B">
      <w:pPr>
        <w:pStyle w:val="05-Textonormal"/>
        <w:spacing w:before="0" w:after="80" w:line="240" w:lineRule="auto"/>
        <w:rPr>
          <w:rFonts w:cs="Arial"/>
          <w:bCs/>
          <w:lang w:val="en-US"/>
        </w:rPr>
      </w:pPr>
      <w:r w:rsidRPr="00C72009">
        <w:rPr>
          <w:rFonts w:cs="Arial"/>
          <w:bCs/>
          <w:lang w:val="en-US"/>
        </w:rPr>
        <w:t xml:space="preserve">The shareholders' equity, on </w:t>
      </w:r>
      <w:r w:rsidR="00276881" w:rsidRPr="00C72009">
        <w:rPr>
          <w:rFonts w:cs="Arial"/>
          <w:bCs/>
          <w:lang w:val="en-US"/>
        </w:rPr>
        <w:t>June 30, 2021</w:t>
      </w:r>
      <w:r w:rsidRPr="00C72009">
        <w:rPr>
          <w:rFonts w:cs="Arial"/>
          <w:bCs/>
          <w:lang w:val="en-US"/>
        </w:rPr>
        <w:t xml:space="preserve"> and </w:t>
      </w:r>
      <w:r w:rsidR="00CF5E83" w:rsidRPr="00C72009">
        <w:rPr>
          <w:rFonts w:cs="Arial"/>
          <w:bCs/>
          <w:lang w:val="en-US"/>
        </w:rPr>
        <w:t>Dec 31, 2020</w:t>
      </w:r>
      <w:r w:rsidRPr="00C72009">
        <w:rPr>
          <w:rFonts w:cs="Arial"/>
          <w:bCs/>
          <w:lang w:val="en-US"/>
        </w:rPr>
        <w:t xml:space="preserve">, previously mentioned, were not adjusted by the percentage of equity interest held by BB </w:t>
      </w:r>
      <w:proofErr w:type="spellStart"/>
      <w:r w:rsidRPr="00C72009">
        <w:rPr>
          <w:rFonts w:cs="Arial"/>
          <w:bCs/>
          <w:lang w:val="en-US"/>
        </w:rPr>
        <w:t>Seguridade</w:t>
      </w:r>
      <w:proofErr w:type="spellEnd"/>
      <w:r w:rsidRPr="00C72009">
        <w:rPr>
          <w:rFonts w:cs="Arial"/>
          <w:bCs/>
          <w:lang w:val="en-US"/>
        </w:rPr>
        <w:t>.</w:t>
      </w:r>
    </w:p>
    <w:p w14:paraId="433AD279" w14:textId="4442A5A3" w:rsidR="00AC0D3B" w:rsidRPr="00C72009" w:rsidRDefault="00AC0D3B" w:rsidP="00AC0D3B">
      <w:pPr>
        <w:pStyle w:val="05-Textonormal"/>
        <w:spacing w:before="0" w:after="80" w:line="240" w:lineRule="auto"/>
        <w:rPr>
          <w:rFonts w:cs="Arial"/>
          <w:lang w:val="en-US"/>
        </w:rPr>
      </w:pPr>
      <w:r w:rsidRPr="00C72009">
        <w:rPr>
          <w:rFonts w:cs="Arial"/>
          <w:lang w:val="en-US"/>
        </w:rPr>
        <w:t xml:space="preserve">The book balance, on </w:t>
      </w:r>
      <w:r w:rsidR="00276881" w:rsidRPr="00C72009">
        <w:rPr>
          <w:rFonts w:cs="Arial"/>
          <w:lang w:val="en-US"/>
        </w:rPr>
        <w:t>June 30, 2021</w:t>
      </w:r>
      <w:r w:rsidRPr="00C72009">
        <w:rPr>
          <w:rFonts w:cs="Arial"/>
          <w:lang w:val="en-US"/>
        </w:rPr>
        <w:t xml:space="preserve">, of the investment in BB </w:t>
      </w:r>
      <w:proofErr w:type="spellStart"/>
      <w:r w:rsidRPr="00C72009">
        <w:rPr>
          <w:rFonts w:cs="Arial"/>
          <w:lang w:val="en-US"/>
        </w:rPr>
        <w:t>Mapfre</w:t>
      </w:r>
      <w:proofErr w:type="spellEnd"/>
      <w:r w:rsidRPr="00C72009">
        <w:rPr>
          <w:rFonts w:cs="Arial"/>
          <w:lang w:val="en-US"/>
        </w:rPr>
        <w:t xml:space="preserve"> of R$ 2,205,174 thousand, includes intangible assets defined in the net amortization amount of R$ 178,582 thousand on </w:t>
      </w:r>
      <w:r w:rsidR="00276881" w:rsidRPr="00C72009">
        <w:rPr>
          <w:rFonts w:cs="Arial"/>
          <w:lang w:val="en-US"/>
        </w:rPr>
        <w:t>June 30, 2021</w:t>
      </w:r>
      <w:r w:rsidRPr="00C72009">
        <w:rPr>
          <w:rFonts w:cs="Arial"/>
          <w:lang w:val="en-US"/>
        </w:rPr>
        <w:t xml:space="preserve"> (R$ 186,157 thousand on </w:t>
      </w:r>
      <w:r w:rsidR="00CF5E83" w:rsidRPr="00C72009">
        <w:rPr>
          <w:rFonts w:cs="Arial"/>
          <w:lang w:val="en-US"/>
        </w:rPr>
        <w:t>Dec 31, 2020</w:t>
      </w:r>
      <w:r w:rsidRPr="00C72009">
        <w:rPr>
          <w:rFonts w:cs="Arial"/>
          <w:lang w:val="en-US"/>
        </w:rPr>
        <w:t xml:space="preserve">), with the amortization amount of R$ 7,575 thousand in 1st half of 2021 (R$ 6,869 thousand in 1st quarter of 2020), R$ 3,788 thousand in 2nd quarter of 2021 (R$ 3,434 thousand in 2nd quarter of 2020) and intangible assets with an indefinite useful life in the amount of R$ 339,004 thousand resulting from the partnership agreement with Grupo </w:t>
      </w:r>
      <w:proofErr w:type="spellStart"/>
      <w:r w:rsidRPr="00C72009">
        <w:rPr>
          <w:rFonts w:cs="Arial"/>
          <w:lang w:val="en-US"/>
        </w:rPr>
        <w:t>Mapfre</w:t>
      </w:r>
      <w:proofErr w:type="spellEnd"/>
      <w:r w:rsidRPr="00C72009">
        <w:rPr>
          <w:rFonts w:cs="Arial"/>
          <w:lang w:val="en-US"/>
        </w:rPr>
        <w:t>.</w:t>
      </w:r>
    </w:p>
    <w:p w14:paraId="42A94A5E" w14:textId="4A05AC3F" w:rsidR="00AC0D3B" w:rsidRPr="00C72009" w:rsidRDefault="00AC0D3B" w:rsidP="00AC0D3B">
      <w:pPr>
        <w:pStyle w:val="05-Textonormal"/>
        <w:spacing w:before="0" w:after="80" w:line="240" w:lineRule="auto"/>
        <w:rPr>
          <w:rFonts w:cs="Arial"/>
          <w:lang w:val="en-US"/>
        </w:rPr>
      </w:pPr>
      <w:r w:rsidRPr="00C72009">
        <w:rPr>
          <w:rFonts w:cs="Arial"/>
          <w:lang w:val="en-US"/>
        </w:rPr>
        <w:t xml:space="preserve">The book balance, on </w:t>
      </w:r>
      <w:r w:rsidR="00276881" w:rsidRPr="00C72009">
        <w:rPr>
          <w:rFonts w:cs="Arial"/>
          <w:lang w:val="en-US"/>
        </w:rPr>
        <w:t>June 30, 2021</w:t>
      </w:r>
      <w:r w:rsidRPr="00C72009">
        <w:rPr>
          <w:rFonts w:cs="Arial"/>
          <w:lang w:val="en-US"/>
        </w:rPr>
        <w:t>, of the investment in Brasilprev of R$ 4,018,378 thousand, includes R$ 2,421 thousand of adjustments for the purpose of standardizing divergence in accounting practice adopted by the investee from previous years.</w:t>
      </w:r>
    </w:p>
    <w:p w14:paraId="7396CCE4" w14:textId="6BA9E69B" w:rsidR="00AC0D3B" w:rsidRPr="00C72009" w:rsidRDefault="00AC0D3B" w:rsidP="00AC0D3B">
      <w:pPr>
        <w:pStyle w:val="05-Textonormal"/>
        <w:spacing w:before="0" w:after="80" w:line="240" w:lineRule="auto"/>
        <w:rPr>
          <w:rFonts w:cs="Arial"/>
          <w:lang w:val="en-US"/>
        </w:rPr>
      </w:pPr>
      <w:r w:rsidRPr="00C72009">
        <w:rPr>
          <w:rFonts w:cs="Arial"/>
          <w:lang w:val="en-US"/>
        </w:rPr>
        <w:t xml:space="preserve">The book balance, on </w:t>
      </w:r>
      <w:r w:rsidR="00276881" w:rsidRPr="00C72009">
        <w:rPr>
          <w:rFonts w:cs="Arial"/>
          <w:lang w:val="en-US"/>
        </w:rPr>
        <w:t>June 30, 2021</w:t>
      </w:r>
      <w:r w:rsidRPr="00C72009">
        <w:rPr>
          <w:rFonts w:cs="Arial"/>
          <w:lang w:val="en-US"/>
        </w:rPr>
        <w:t xml:space="preserve">, of the investment in </w:t>
      </w:r>
      <w:proofErr w:type="spellStart"/>
      <w:r w:rsidRPr="00C72009">
        <w:rPr>
          <w:rFonts w:cs="Arial"/>
          <w:lang w:val="en-US"/>
        </w:rPr>
        <w:t>Brasilcap</w:t>
      </w:r>
      <w:proofErr w:type="spellEnd"/>
      <w:r w:rsidRPr="00C72009">
        <w:rPr>
          <w:rFonts w:cs="Arial"/>
          <w:lang w:val="en-US"/>
        </w:rPr>
        <w:t xml:space="preserve"> of R$ 393,152 thousand, includes the goodwill of R$ 110,749 thousand, in the acquisition of equity interest in the company </w:t>
      </w:r>
      <w:proofErr w:type="spellStart"/>
      <w:r w:rsidRPr="00C72009">
        <w:rPr>
          <w:rFonts w:cs="Arial"/>
          <w:lang w:val="en-US"/>
        </w:rPr>
        <w:t>Sulacap</w:t>
      </w:r>
      <w:proofErr w:type="spellEnd"/>
      <w:r w:rsidRPr="00C72009">
        <w:rPr>
          <w:rFonts w:cs="Arial"/>
          <w:lang w:val="en-US"/>
        </w:rPr>
        <w:t xml:space="preserve"> by BB </w:t>
      </w:r>
      <w:proofErr w:type="spellStart"/>
      <w:r w:rsidRPr="00C72009">
        <w:rPr>
          <w:rFonts w:cs="Arial"/>
          <w:lang w:val="en-US"/>
        </w:rPr>
        <w:t>Seguros</w:t>
      </w:r>
      <w:proofErr w:type="spellEnd"/>
      <w:r w:rsidRPr="00C72009">
        <w:rPr>
          <w:rFonts w:cs="Arial"/>
          <w:lang w:val="en-US"/>
        </w:rPr>
        <w:t>, which occurred on 07.22.2011 and R$ 75 thousand of adjustments for the purpose of standardizing divergence in accounting practices adopted by the investee from previous years.</w:t>
      </w:r>
    </w:p>
    <w:p w14:paraId="7B3F315F" w14:textId="77777777" w:rsidR="00AC0D3B" w:rsidRPr="00C72009" w:rsidRDefault="00AC0D3B" w:rsidP="00AC0D3B">
      <w:pPr>
        <w:pStyle w:val="05-Textonormal"/>
        <w:spacing w:before="0" w:after="80" w:line="240" w:lineRule="auto"/>
        <w:rPr>
          <w:rFonts w:cs="Arial"/>
          <w:lang w:val="en-US"/>
        </w:rPr>
      </w:pPr>
      <w:r w:rsidRPr="00C72009">
        <w:rPr>
          <w:rFonts w:cs="Arial"/>
          <w:lang w:val="en-US"/>
        </w:rPr>
        <w:lastRenderedPageBreak/>
        <w:t xml:space="preserve">As of January 1, 2021, the investees </w:t>
      </w:r>
      <w:proofErr w:type="spellStart"/>
      <w:r w:rsidRPr="00C72009">
        <w:rPr>
          <w:rFonts w:cs="Arial"/>
          <w:lang w:val="en-US"/>
        </w:rPr>
        <w:t>Brasilprev</w:t>
      </w:r>
      <w:proofErr w:type="spellEnd"/>
      <w:r w:rsidRPr="00C72009">
        <w:rPr>
          <w:rFonts w:cs="Arial"/>
          <w:lang w:val="en-US"/>
        </w:rPr>
        <w:t xml:space="preserve"> and </w:t>
      </w:r>
      <w:proofErr w:type="spellStart"/>
      <w:r w:rsidRPr="00C72009">
        <w:rPr>
          <w:rFonts w:cs="Arial"/>
          <w:lang w:val="en-US"/>
        </w:rPr>
        <w:t>Brasilcap</w:t>
      </w:r>
      <w:proofErr w:type="spellEnd"/>
      <w:r w:rsidRPr="00C72009">
        <w:rPr>
          <w:rFonts w:cs="Arial"/>
          <w:lang w:val="en-US"/>
        </w:rPr>
        <w:t xml:space="preserve"> adopted CPC 06 (R2) - Leases, with no divergence in accounting practices related to the treatment of leases, with only the recognized amounts remaining in previous periods, of R$ 2,421 thousand in Brasilprev and R$ 75 thousand in </w:t>
      </w:r>
      <w:proofErr w:type="spellStart"/>
      <w:r w:rsidRPr="00C72009">
        <w:rPr>
          <w:rFonts w:cs="Arial"/>
          <w:lang w:val="en-US"/>
        </w:rPr>
        <w:t>Brasilcap</w:t>
      </w:r>
      <w:proofErr w:type="spellEnd"/>
      <w:r w:rsidRPr="00C72009">
        <w:rPr>
          <w:rFonts w:cs="Arial"/>
          <w:lang w:val="en-US"/>
        </w:rPr>
        <w:t xml:space="preserve">, in the respective investment balances in BB </w:t>
      </w:r>
      <w:proofErr w:type="spellStart"/>
      <w:r w:rsidRPr="00C72009">
        <w:rPr>
          <w:rFonts w:cs="Arial"/>
          <w:lang w:val="en-US"/>
        </w:rPr>
        <w:t>Seguros</w:t>
      </w:r>
      <w:proofErr w:type="spellEnd"/>
      <w:r w:rsidRPr="00C72009">
        <w:rPr>
          <w:rFonts w:cs="Arial"/>
          <w:lang w:val="en-US"/>
        </w:rPr>
        <w:t>.</w:t>
      </w:r>
    </w:p>
    <w:p w14:paraId="4256151A" w14:textId="77777777" w:rsidR="00AC0D3B" w:rsidRPr="00C72009" w:rsidRDefault="00AC0D3B" w:rsidP="00AC0D3B">
      <w:pPr>
        <w:pStyle w:val="05-Textonormal"/>
        <w:spacing w:before="0" w:after="80" w:line="240" w:lineRule="auto"/>
        <w:rPr>
          <w:rFonts w:cs="Arial"/>
          <w:lang w:val="en-US"/>
        </w:rPr>
      </w:pPr>
      <w:r w:rsidRPr="00C72009">
        <w:rPr>
          <w:rFonts w:cs="Arial"/>
          <w:lang w:val="en-US"/>
        </w:rPr>
        <w:t xml:space="preserve">There </w:t>
      </w:r>
      <w:proofErr w:type="spellStart"/>
      <w:proofErr w:type="gramStart"/>
      <w:r w:rsidRPr="00C72009">
        <w:rPr>
          <w:rFonts w:cs="Arial"/>
          <w:lang w:val="en-US"/>
        </w:rPr>
        <w:t>was,no</w:t>
      </w:r>
      <w:proofErr w:type="spellEnd"/>
      <w:proofErr w:type="gramEnd"/>
      <w:r w:rsidRPr="00C72009">
        <w:rPr>
          <w:rFonts w:cs="Arial"/>
          <w:lang w:val="en-US"/>
        </w:rPr>
        <w:t xml:space="preserve"> need for adjustments for the purpose of standardizing the accounting practices adopted by the investee </w:t>
      </w:r>
      <w:proofErr w:type="spellStart"/>
      <w:r w:rsidRPr="00C72009">
        <w:rPr>
          <w:rFonts w:cs="Arial"/>
          <w:lang w:val="en-US"/>
        </w:rPr>
        <w:t>Brasilprev</w:t>
      </w:r>
      <w:proofErr w:type="spellEnd"/>
      <w:r w:rsidRPr="00C72009">
        <w:rPr>
          <w:rFonts w:cs="Arial"/>
          <w:lang w:val="en-US"/>
        </w:rPr>
        <w:t xml:space="preserve">, </w:t>
      </w:r>
      <w:proofErr w:type="spellStart"/>
      <w:r w:rsidRPr="00C72009">
        <w:rPr>
          <w:rFonts w:cs="Arial"/>
          <w:lang w:val="en-US"/>
        </w:rPr>
        <w:t>Brasilcap</w:t>
      </w:r>
      <w:proofErr w:type="spellEnd"/>
      <w:r w:rsidRPr="00C72009">
        <w:rPr>
          <w:rFonts w:cs="Arial"/>
          <w:lang w:val="en-US"/>
        </w:rPr>
        <w:t xml:space="preserve"> </w:t>
      </w:r>
      <w:proofErr w:type="spellStart"/>
      <w:r w:rsidRPr="00C72009">
        <w:rPr>
          <w:rFonts w:cs="Arial"/>
          <w:lang w:val="en-US"/>
        </w:rPr>
        <w:t>Brasildental</w:t>
      </w:r>
      <w:proofErr w:type="spellEnd"/>
      <w:r w:rsidRPr="00C72009">
        <w:rPr>
          <w:rFonts w:cs="Arial"/>
          <w:lang w:val="en-US"/>
        </w:rPr>
        <w:t xml:space="preserve"> and </w:t>
      </w:r>
      <w:proofErr w:type="spellStart"/>
      <w:r w:rsidRPr="00C72009">
        <w:rPr>
          <w:rFonts w:cs="Arial"/>
          <w:lang w:val="en-US"/>
        </w:rPr>
        <w:t>Ciclic</w:t>
      </w:r>
      <w:proofErr w:type="spellEnd"/>
      <w:r w:rsidRPr="00C72009">
        <w:rPr>
          <w:rFonts w:cs="Arial"/>
          <w:lang w:val="en-US"/>
        </w:rPr>
        <w:t xml:space="preserve">, considering that there was no effect caused by any difference in practice during the year. </w:t>
      </w:r>
    </w:p>
    <w:p w14:paraId="7B746F91" w14:textId="77777777" w:rsidR="00AC0D3B" w:rsidRPr="00C72009" w:rsidRDefault="00AC0D3B" w:rsidP="00AC0D3B">
      <w:pPr>
        <w:pStyle w:val="05-Textonormal"/>
        <w:spacing w:before="0" w:after="80" w:line="240" w:lineRule="auto"/>
        <w:rPr>
          <w:rFonts w:cs="Arial"/>
          <w:lang w:val="en-US"/>
        </w:rPr>
      </w:pPr>
      <w:r w:rsidRPr="00C72009">
        <w:rPr>
          <w:rFonts w:cs="Arial"/>
          <w:lang w:val="en-US"/>
        </w:rPr>
        <w:t xml:space="preserve">BB </w:t>
      </w:r>
      <w:proofErr w:type="spellStart"/>
      <w:r w:rsidRPr="00C72009">
        <w:rPr>
          <w:rFonts w:cs="Arial"/>
          <w:lang w:val="en-US"/>
        </w:rPr>
        <w:t>Mapfre</w:t>
      </w:r>
      <w:proofErr w:type="spellEnd"/>
      <w:r w:rsidRPr="00C72009">
        <w:rPr>
          <w:rFonts w:cs="Arial"/>
          <w:lang w:val="en-US"/>
        </w:rPr>
        <w:t xml:space="preserve"> adopts BRGAAP in its accounting information. Therefore, it makes the necessary adjustments to standardize the practices adopted by its subsidiaries, </w:t>
      </w:r>
      <w:proofErr w:type="spellStart"/>
      <w:r w:rsidRPr="00C72009">
        <w:rPr>
          <w:rFonts w:cs="Arial"/>
          <w:lang w:val="en-US"/>
        </w:rPr>
        <w:t>Brasilseg</w:t>
      </w:r>
      <w:proofErr w:type="spellEnd"/>
      <w:r w:rsidRPr="00C72009">
        <w:rPr>
          <w:rFonts w:cs="Arial"/>
          <w:lang w:val="en-US"/>
        </w:rPr>
        <w:t xml:space="preserve"> and </w:t>
      </w:r>
      <w:proofErr w:type="spellStart"/>
      <w:r w:rsidRPr="00C72009">
        <w:rPr>
          <w:rFonts w:cs="Arial"/>
          <w:lang w:val="en-US"/>
        </w:rPr>
        <w:t>Aliança</w:t>
      </w:r>
      <w:proofErr w:type="spellEnd"/>
      <w:r w:rsidRPr="00C72009">
        <w:rPr>
          <w:rFonts w:cs="Arial"/>
          <w:lang w:val="en-US"/>
        </w:rPr>
        <w:t xml:space="preserve"> do </w:t>
      </w:r>
      <w:proofErr w:type="spellStart"/>
      <w:r w:rsidRPr="00C72009">
        <w:rPr>
          <w:rFonts w:cs="Arial"/>
          <w:lang w:val="en-US"/>
        </w:rPr>
        <w:t>Brasil</w:t>
      </w:r>
      <w:proofErr w:type="spellEnd"/>
      <w:r w:rsidRPr="00C72009">
        <w:rPr>
          <w:rFonts w:cs="Arial"/>
          <w:lang w:val="en-US"/>
        </w:rPr>
        <w:t>, which adopt the accounting standards defined by SUSEP (SUSEPGAAP).</w:t>
      </w:r>
    </w:p>
    <w:p w14:paraId="3CE907CF" w14:textId="77777777" w:rsidR="00AC0D3B" w:rsidRPr="00C72009" w:rsidRDefault="00AC0D3B" w:rsidP="00AC0D3B">
      <w:pPr>
        <w:pStyle w:val="05-Textonormal"/>
        <w:spacing w:line="240" w:lineRule="auto"/>
        <w:rPr>
          <w:rFonts w:cs="Arial"/>
          <w:spacing w:val="0"/>
          <w:szCs w:val="20"/>
          <w:lang w:val="en-US" w:eastAsia="zh-CN"/>
        </w:rPr>
      </w:pPr>
      <w:r w:rsidRPr="00C72009">
        <w:rPr>
          <w:rFonts w:cs="Arial"/>
          <w:spacing w:val="0"/>
          <w:szCs w:val="20"/>
          <w:lang w:val="en-US" w:eastAsia="zh-CN"/>
        </w:rPr>
        <w:t xml:space="preserve">Dividends/Interest on equity capital receivable and interest on equity received from investments in Parent were R$ </w:t>
      </w:r>
      <w:r w:rsidRPr="00C72009">
        <w:rPr>
          <w:rFonts w:cs="Arial"/>
          <w:lang w:val="en-US"/>
        </w:rPr>
        <w:t xml:space="preserve">1,063,213 </w:t>
      </w:r>
      <w:r w:rsidRPr="00C72009">
        <w:rPr>
          <w:rFonts w:cs="Arial"/>
          <w:spacing w:val="0"/>
          <w:szCs w:val="20"/>
          <w:lang w:val="en-US" w:eastAsia="zh-CN"/>
        </w:rPr>
        <w:t xml:space="preserve">thousand (R$ </w:t>
      </w:r>
      <w:r w:rsidRPr="00C72009">
        <w:rPr>
          <w:rFonts w:cs="Arial"/>
          <w:lang w:val="en-US"/>
        </w:rPr>
        <w:t xml:space="preserve">2,460,242 </w:t>
      </w:r>
      <w:r w:rsidRPr="00C72009">
        <w:rPr>
          <w:rFonts w:cs="Arial"/>
          <w:spacing w:val="0"/>
          <w:szCs w:val="20"/>
          <w:lang w:val="en-US" w:eastAsia="zh-CN"/>
        </w:rPr>
        <w:t>thousand in 1st half of 2020) and in consolidated R$ 417,077</w:t>
      </w:r>
      <w:r w:rsidRPr="00C72009">
        <w:rPr>
          <w:rFonts w:cs="Arial"/>
          <w:lang w:val="en-US"/>
        </w:rPr>
        <w:t xml:space="preserve"> </w:t>
      </w:r>
      <w:r w:rsidRPr="00C72009">
        <w:rPr>
          <w:rFonts w:cs="Arial"/>
          <w:spacing w:val="0"/>
          <w:szCs w:val="20"/>
          <w:lang w:val="en-US" w:eastAsia="zh-CN"/>
        </w:rPr>
        <w:t>thousand (R$ 809,853</w:t>
      </w:r>
      <w:r w:rsidRPr="00C72009">
        <w:rPr>
          <w:rFonts w:cs="Arial"/>
          <w:lang w:val="en-US" w:eastAsia="zh-CN"/>
        </w:rPr>
        <w:t xml:space="preserve"> </w:t>
      </w:r>
      <w:r w:rsidRPr="00C72009">
        <w:rPr>
          <w:rFonts w:cs="Arial"/>
          <w:spacing w:val="0"/>
          <w:szCs w:val="20"/>
          <w:lang w:val="en-US" w:eastAsia="zh-CN"/>
        </w:rPr>
        <w:t>thousand as in 1st half of 2020).</w:t>
      </w:r>
    </w:p>
    <w:p w14:paraId="52DD6D09" w14:textId="77777777" w:rsidR="00AC0D3B" w:rsidRPr="00C72009" w:rsidRDefault="00AC0D3B" w:rsidP="00AC0D3B">
      <w:pPr>
        <w:pStyle w:val="05-Textonormal"/>
        <w:spacing w:line="240" w:lineRule="auto"/>
        <w:rPr>
          <w:rFonts w:cs="Arial"/>
          <w:b/>
          <w:bCs/>
          <w:color w:val="1F4E79" w:themeColor="accent1" w:themeShade="80"/>
          <w:spacing w:val="0"/>
          <w:szCs w:val="20"/>
          <w:lang w:val="en-US" w:eastAsia="zh-CN"/>
        </w:rPr>
      </w:pPr>
      <w:r w:rsidRPr="00C72009">
        <w:rPr>
          <w:rFonts w:cs="Arial"/>
          <w:b/>
          <w:bCs/>
          <w:color w:val="1F4E79" w:themeColor="accent1" w:themeShade="80"/>
          <w:spacing w:val="0"/>
          <w:szCs w:val="20"/>
          <w:lang w:val="en-US" w:eastAsia="zh-CN"/>
        </w:rPr>
        <w:t>Issue of Debentures by Brasilprev</w:t>
      </w:r>
    </w:p>
    <w:p w14:paraId="13ACCE22" w14:textId="77777777" w:rsidR="00AC0D3B" w:rsidRPr="00C72009" w:rsidRDefault="00AC0D3B" w:rsidP="00AC0D3B">
      <w:pPr>
        <w:pStyle w:val="05-Textonormal"/>
        <w:spacing w:line="240" w:lineRule="auto"/>
        <w:rPr>
          <w:rFonts w:cs="Arial"/>
          <w:spacing w:val="0"/>
          <w:szCs w:val="20"/>
          <w:lang w:val="en-US" w:eastAsia="zh-CN"/>
        </w:rPr>
      </w:pPr>
      <w:r w:rsidRPr="00C72009">
        <w:rPr>
          <w:rFonts w:cs="Arial"/>
          <w:spacing w:val="0"/>
          <w:szCs w:val="20"/>
          <w:lang w:val="en-US" w:eastAsia="zh-CN"/>
        </w:rPr>
        <w:t>On June 7, 2021, Brasilprev issued subordinated debentures, not convertible into shares, in a single series, in the amount of R$ 550,000 thousand, pursuant to CVM Instruction 476/09. The funding consisted of 550,000 (five hundred and fifty thousand) debentures, with a unit face value of R$1,000.00, term of 5 (five) years and interest rate corresponding to 100% of the accumulated variation of the average daily rates of the DI - Financial Deposit of one day, exponentially increased by a 2% surcharge per year.</w:t>
      </w:r>
    </w:p>
    <w:p w14:paraId="676CBC5A" w14:textId="77777777" w:rsidR="00AC0D3B" w:rsidRPr="00C72009" w:rsidRDefault="00AC0D3B" w:rsidP="00AC0D3B">
      <w:pPr>
        <w:pStyle w:val="05-Textonormal"/>
        <w:spacing w:line="240" w:lineRule="auto"/>
        <w:rPr>
          <w:rFonts w:cs="Arial"/>
          <w:spacing w:val="0"/>
          <w:szCs w:val="20"/>
          <w:lang w:val="en-US" w:eastAsia="zh-CN"/>
        </w:rPr>
      </w:pPr>
      <w:r w:rsidRPr="00C72009">
        <w:rPr>
          <w:rFonts w:cs="Arial"/>
          <w:spacing w:val="0"/>
          <w:szCs w:val="20"/>
          <w:lang w:val="en-US" w:eastAsia="zh-CN"/>
        </w:rPr>
        <w:t>The funds raised through the issuance will be used by Brasilprev as necessary to cover the minimum capital required by SUSEP rules.</w:t>
      </w:r>
    </w:p>
    <w:p w14:paraId="5182A5E8" w14:textId="77777777" w:rsidR="00AC0D3B" w:rsidRPr="00C72009" w:rsidRDefault="00AC0D3B" w:rsidP="00AC0D3B">
      <w:pPr>
        <w:pStyle w:val="05-Textonormal"/>
        <w:spacing w:line="240" w:lineRule="auto"/>
        <w:rPr>
          <w:rFonts w:cs="Arial"/>
          <w:b/>
          <w:bCs/>
          <w:color w:val="1F4E79" w:themeColor="accent1" w:themeShade="80"/>
          <w:spacing w:val="0"/>
          <w:szCs w:val="20"/>
          <w:lang w:val="en-US" w:eastAsia="zh-CN"/>
        </w:rPr>
      </w:pPr>
      <w:r w:rsidRPr="00C72009">
        <w:rPr>
          <w:rFonts w:cs="Arial"/>
          <w:b/>
          <w:bCs/>
          <w:color w:val="1F4E79" w:themeColor="accent1" w:themeShade="80"/>
          <w:spacing w:val="0"/>
          <w:szCs w:val="20"/>
          <w:lang w:val="en-US" w:eastAsia="zh-CN"/>
        </w:rPr>
        <w:t>Capital contribution to Brasilprev</w:t>
      </w:r>
    </w:p>
    <w:p w14:paraId="1C238DA0" w14:textId="77777777" w:rsidR="00AC0D3B" w:rsidRPr="00C72009" w:rsidRDefault="00AC0D3B" w:rsidP="00AC0D3B">
      <w:pPr>
        <w:pStyle w:val="05-Textonormal"/>
        <w:spacing w:line="240" w:lineRule="auto"/>
        <w:rPr>
          <w:rFonts w:cs="Arial"/>
          <w:spacing w:val="0"/>
          <w:szCs w:val="20"/>
          <w:lang w:val="en-US" w:eastAsia="zh-CN"/>
        </w:rPr>
      </w:pPr>
      <w:r w:rsidRPr="00C72009">
        <w:rPr>
          <w:rFonts w:cs="Arial"/>
          <w:spacing w:val="0"/>
          <w:szCs w:val="20"/>
          <w:lang w:val="en-US" w:eastAsia="zh-CN"/>
        </w:rPr>
        <w:t xml:space="preserve">In addition to the funds raised by subordinated debentures, on June 22, 2021, the Board of Directors of BB </w:t>
      </w:r>
      <w:proofErr w:type="spellStart"/>
      <w:r w:rsidRPr="00C72009">
        <w:rPr>
          <w:rFonts w:cs="Arial"/>
          <w:spacing w:val="0"/>
          <w:szCs w:val="20"/>
          <w:lang w:val="en-US" w:eastAsia="zh-CN"/>
        </w:rPr>
        <w:t>Seguridade</w:t>
      </w:r>
      <w:proofErr w:type="spellEnd"/>
      <w:r w:rsidRPr="00C72009">
        <w:rPr>
          <w:rFonts w:cs="Arial"/>
          <w:spacing w:val="0"/>
          <w:szCs w:val="20"/>
          <w:lang w:val="en-US" w:eastAsia="zh-CN"/>
        </w:rPr>
        <w:t xml:space="preserve"> approved a capital increase of up to R$ 600,000 thousand in Brasilprev. The capital increase was fully subscribed by the partners in June 2021, maintaining the shareholding structure among the shareholders (shareholding in BB </w:t>
      </w:r>
      <w:proofErr w:type="spellStart"/>
      <w:r w:rsidRPr="00C72009">
        <w:rPr>
          <w:rFonts w:cs="Arial"/>
          <w:spacing w:val="0"/>
          <w:szCs w:val="20"/>
          <w:lang w:val="en-US" w:eastAsia="zh-CN"/>
        </w:rPr>
        <w:t>Seguros</w:t>
      </w:r>
      <w:proofErr w:type="spellEnd"/>
      <w:r w:rsidRPr="00C72009">
        <w:rPr>
          <w:rFonts w:cs="Arial"/>
          <w:spacing w:val="0"/>
          <w:szCs w:val="20"/>
          <w:lang w:val="en-US" w:eastAsia="zh-CN"/>
        </w:rPr>
        <w:t xml:space="preserve"> of 74.995%). On June 28, 2021, the capital was paid in by BB </w:t>
      </w:r>
      <w:proofErr w:type="spellStart"/>
      <w:r w:rsidRPr="00C72009">
        <w:rPr>
          <w:rFonts w:cs="Arial"/>
          <w:spacing w:val="0"/>
          <w:szCs w:val="20"/>
          <w:lang w:val="en-US" w:eastAsia="zh-CN"/>
        </w:rPr>
        <w:t>Seguros</w:t>
      </w:r>
      <w:proofErr w:type="spellEnd"/>
      <w:r w:rsidRPr="00C72009">
        <w:rPr>
          <w:rFonts w:cs="Arial"/>
          <w:spacing w:val="0"/>
          <w:szCs w:val="20"/>
          <w:lang w:val="en-US" w:eastAsia="zh-CN"/>
        </w:rPr>
        <w:t xml:space="preserve"> and PFG do </w:t>
      </w:r>
      <w:proofErr w:type="spellStart"/>
      <w:r w:rsidRPr="00C72009">
        <w:rPr>
          <w:rFonts w:cs="Arial"/>
          <w:spacing w:val="0"/>
          <w:szCs w:val="20"/>
          <w:lang w:val="en-US" w:eastAsia="zh-CN"/>
        </w:rPr>
        <w:t>Brasil</w:t>
      </w:r>
      <w:proofErr w:type="spellEnd"/>
      <w:r w:rsidRPr="00C72009">
        <w:rPr>
          <w:rFonts w:cs="Arial"/>
          <w:spacing w:val="0"/>
          <w:szCs w:val="20"/>
          <w:lang w:val="en-US" w:eastAsia="zh-CN"/>
        </w:rPr>
        <w:t>, in the amounts of R$ 449,969 thousand and R$ 150,031 thousand, respectively.</w:t>
      </w:r>
    </w:p>
    <w:p w14:paraId="1AFCEC86" w14:textId="77777777" w:rsidR="00AC0D3B" w:rsidRPr="00C72009" w:rsidRDefault="00AC0D3B" w:rsidP="00AC0D3B">
      <w:pPr>
        <w:pStyle w:val="05-Textonormal"/>
        <w:spacing w:line="240" w:lineRule="auto"/>
        <w:rPr>
          <w:rFonts w:cs="Arial"/>
          <w:spacing w:val="0"/>
          <w:szCs w:val="20"/>
          <w:lang w:val="en-US" w:eastAsia="zh-CN"/>
        </w:rPr>
      </w:pPr>
      <w:r w:rsidRPr="00C72009">
        <w:rPr>
          <w:rFonts w:cs="Arial"/>
          <w:spacing w:val="0"/>
          <w:szCs w:val="20"/>
          <w:lang w:val="en-US" w:eastAsia="zh-CN"/>
        </w:rPr>
        <w:t xml:space="preserve">Although </w:t>
      </w:r>
      <w:proofErr w:type="spellStart"/>
      <w:r w:rsidRPr="00C72009">
        <w:rPr>
          <w:rFonts w:cs="Arial"/>
          <w:spacing w:val="0"/>
          <w:szCs w:val="20"/>
          <w:lang w:val="en-US" w:eastAsia="zh-CN"/>
        </w:rPr>
        <w:t>Brasilprev's</w:t>
      </w:r>
      <w:proofErr w:type="spellEnd"/>
      <w:r w:rsidRPr="00C72009">
        <w:rPr>
          <w:rFonts w:cs="Arial"/>
          <w:spacing w:val="0"/>
          <w:szCs w:val="20"/>
          <w:lang w:val="en-US" w:eastAsia="zh-CN"/>
        </w:rPr>
        <w:t xml:space="preserve"> projection models do not foresee a capital insufficiency, as a matter of prudence, the partners BB </w:t>
      </w:r>
      <w:proofErr w:type="spellStart"/>
      <w:r w:rsidRPr="00C72009">
        <w:rPr>
          <w:rFonts w:cs="Arial"/>
          <w:spacing w:val="0"/>
          <w:szCs w:val="20"/>
          <w:lang w:val="en-US" w:eastAsia="zh-CN"/>
        </w:rPr>
        <w:t>Seguros</w:t>
      </w:r>
      <w:proofErr w:type="spellEnd"/>
      <w:r w:rsidRPr="00C72009">
        <w:rPr>
          <w:rFonts w:cs="Arial"/>
          <w:spacing w:val="0"/>
          <w:szCs w:val="20"/>
          <w:lang w:val="en-US" w:eastAsia="zh-CN"/>
        </w:rPr>
        <w:t xml:space="preserve"> and Principal Financial Group opted for the reinforcement.</w:t>
      </w:r>
    </w:p>
    <w:p w14:paraId="740A8966" w14:textId="77777777" w:rsidR="00AC0D3B" w:rsidRPr="00C72009" w:rsidRDefault="00AC0D3B" w:rsidP="00AC0D3B">
      <w:pPr>
        <w:widowControl w:val="0"/>
        <w:spacing w:before="120" w:after="120" w:line="240" w:lineRule="auto"/>
        <w:jc w:val="both"/>
        <w:outlineLvl w:val="1"/>
        <w:rPr>
          <w:rFonts w:eastAsia="Times New Roman" w:cs="Arial"/>
          <w:b/>
          <w:color w:val="1F4E79" w:themeColor="accent1" w:themeShade="80"/>
          <w:spacing w:val="-2"/>
          <w:szCs w:val="18"/>
          <w:lang w:val="en-US" w:eastAsia="pt-BR"/>
        </w:rPr>
      </w:pPr>
      <w:r w:rsidRPr="00C72009">
        <w:rPr>
          <w:rFonts w:eastAsia="Times New Roman" w:cs="Arial"/>
          <w:b/>
          <w:color w:val="1F4E79" w:themeColor="accent1" w:themeShade="80"/>
          <w:spacing w:val="-2"/>
          <w:szCs w:val="18"/>
          <w:lang w:val="en-US" w:eastAsia="pt-BR"/>
        </w:rPr>
        <w:t>c) Summary financial information on Investments in Equity Holdings</w:t>
      </w:r>
    </w:p>
    <w:p w14:paraId="5345FB26" w14:textId="77777777" w:rsidR="00AC0D3B" w:rsidRPr="00C72009" w:rsidRDefault="00AC0D3B" w:rsidP="00AC0D3B">
      <w:pPr>
        <w:spacing w:after="0" w:line="240" w:lineRule="auto"/>
        <w:rPr>
          <w:rFonts w:eastAsia="Times New Roman" w:cs="Arial"/>
          <w:spacing w:val="-2"/>
          <w:szCs w:val="20"/>
          <w:lang w:val="en-US" w:eastAsia="zh-CN"/>
        </w:rPr>
      </w:pPr>
      <w:r w:rsidRPr="00C72009">
        <w:rPr>
          <w:rFonts w:eastAsia="Times New Roman" w:cs="Arial"/>
          <w:spacing w:val="-2"/>
          <w:szCs w:val="20"/>
          <w:lang w:val="en-US" w:eastAsia="zh-CN"/>
        </w:rPr>
        <w:t>The amounts presented initially refer to the investee's financial statements in accordance with their respective accounting practices, as described in item “a”.</w:t>
      </w:r>
    </w:p>
    <w:p w14:paraId="3EC0CCA0" w14:textId="77777777" w:rsidR="00AC0D3B" w:rsidRPr="00C72009" w:rsidRDefault="00AC0D3B" w:rsidP="00AC0D3B">
      <w:pPr>
        <w:spacing w:after="0" w:line="240" w:lineRule="auto"/>
        <w:rPr>
          <w:rFonts w:eastAsia="Times New Roman" w:cs="Arial"/>
          <w:b/>
          <w:color w:val="1F4E79" w:themeColor="accent1" w:themeShade="80"/>
          <w:spacing w:val="-2"/>
          <w:szCs w:val="20"/>
          <w:lang w:val="en-US" w:eastAsia="pt-BR"/>
        </w:rPr>
      </w:pPr>
    </w:p>
    <w:p w14:paraId="0576FE94" w14:textId="77777777" w:rsidR="00AC0D3B" w:rsidRPr="00C72009" w:rsidRDefault="00AC0D3B" w:rsidP="00AC0D3B">
      <w:pPr>
        <w:keepNext/>
        <w:keepLines/>
        <w:pageBreakBefore/>
        <w:spacing w:after="0" w:line="240" w:lineRule="auto"/>
        <w:rPr>
          <w:rFonts w:eastAsia="Times New Roman" w:cs="Arial"/>
          <w:b/>
          <w:color w:val="1F4E79" w:themeColor="accent1" w:themeShade="80"/>
          <w:spacing w:val="-2"/>
          <w:szCs w:val="18"/>
          <w:lang w:eastAsia="pt-BR"/>
        </w:rPr>
      </w:pPr>
      <w:r w:rsidRPr="00C72009">
        <w:rPr>
          <w:rFonts w:eastAsia="Times New Roman" w:cs="Arial"/>
          <w:b/>
          <w:color w:val="1F4E79" w:themeColor="accent1" w:themeShade="80"/>
          <w:spacing w:val="-2"/>
          <w:szCs w:val="18"/>
          <w:lang w:eastAsia="pt-BR"/>
        </w:rPr>
        <w:lastRenderedPageBreak/>
        <w:t>c.1) BB Mapfre Participações</w:t>
      </w:r>
    </w:p>
    <w:p w14:paraId="41112F2F" w14:textId="77777777" w:rsidR="00AC0D3B" w:rsidRPr="00C72009" w:rsidRDefault="00AC0D3B" w:rsidP="00AC0D3B">
      <w:pPr>
        <w:spacing w:after="0" w:line="240" w:lineRule="auto"/>
        <w:rPr>
          <w:rFonts w:eastAsia="Times New Roman" w:cs="Arial"/>
          <w:b/>
          <w:color w:val="1F4E79" w:themeColor="accent1" w:themeShade="80"/>
          <w:spacing w:val="-2"/>
          <w:szCs w:val="18"/>
          <w:lang w:eastAsia="pt-BR"/>
        </w:rPr>
      </w:pPr>
    </w:p>
    <w:p w14:paraId="3CAEFAF7" w14:textId="375A06FA" w:rsidR="00AC0D3B" w:rsidRPr="00C72009" w:rsidRDefault="00AC0D3B" w:rsidP="00AC0D3B">
      <w:pPr>
        <w:spacing w:after="0" w:line="240" w:lineRule="auto"/>
        <w:rPr>
          <w:rFonts w:eastAsia="Times New Roman" w:cs="Arial"/>
          <w:b/>
          <w:color w:val="1F4E79" w:themeColor="accent1" w:themeShade="80"/>
          <w:spacing w:val="-2"/>
          <w:szCs w:val="18"/>
          <w:lang w:eastAsia="pt-BR"/>
        </w:rPr>
      </w:pPr>
      <w:proofErr w:type="spellStart"/>
      <w:r w:rsidRPr="00C72009">
        <w:rPr>
          <w:rFonts w:eastAsia="Times New Roman" w:cs="Arial"/>
          <w:b/>
          <w:color w:val="1F4E79" w:themeColor="accent1" w:themeShade="80"/>
          <w:spacing w:val="-2"/>
          <w:szCs w:val="18"/>
          <w:lang w:eastAsia="pt-BR"/>
        </w:rPr>
        <w:t>Result</w:t>
      </w:r>
      <w:proofErr w:type="spellEnd"/>
      <w:r w:rsidRPr="00C72009">
        <w:rPr>
          <w:rFonts w:eastAsia="Times New Roman" w:cs="Arial"/>
          <w:b/>
          <w:color w:val="1F4E79" w:themeColor="accent1" w:themeShade="80"/>
          <w:spacing w:val="-2"/>
          <w:szCs w:val="18"/>
          <w:lang w:eastAsia="pt-BR"/>
        </w:rPr>
        <w:t xml:space="preserve"> </w:t>
      </w:r>
      <w:proofErr w:type="spellStart"/>
      <w:r w:rsidRPr="00C72009">
        <w:rPr>
          <w:rFonts w:eastAsia="Times New Roman" w:cs="Arial"/>
          <w:b/>
          <w:color w:val="1F4E79" w:themeColor="accent1" w:themeShade="80"/>
          <w:spacing w:val="-2"/>
          <w:szCs w:val="18"/>
          <w:lang w:eastAsia="pt-BR"/>
        </w:rPr>
        <w:t>Information</w:t>
      </w:r>
      <w:proofErr w:type="spellEnd"/>
    </w:p>
    <w:p w14:paraId="1FDEA54E" w14:textId="77777777" w:rsidR="00AC0D3B" w:rsidRPr="00C72009" w:rsidRDefault="00AC0D3B" w:rsidP="00AC0D3B">
      <w:pPr>
        <w:keepNext/>
        <w:keepLines/>
        <w:spacing w:after="0"/>
        <w:jc w:val="right"/>
        <w:rPr>
          <w:rFonts w:cs="Arial"/>
          <w:b/>
          <w:sz w:val="14"/>
          <w:szCs w:val="18"/>
        </w:rPr>
      </w:pPr>
      <w:r w:rsidRPr="00C72009">
        <w:rPr>
          <w:rFonts w:cs="Arial"/>
          <w:b/>
          <w:sz w:val="14"/>
          <w:szCs w:val="18"/>
        </w:rPr>
        <w:t xml:space="preserve">R$ </w:t>
      </w:r>
      <w:proofErr w:type="spellStart"/>
      <w:r w:rsidRPr="00C72009">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AC0D3B" w:rsidRPr="00C72009" w14:paraId="382FCDAC" w14:textId="77777777" w:rsidTr="00AC0D3B">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78776E" w14:textId="77777777" w:rsidR="00AC0D3B" w:rsidRPr="00C72009" w:rsidRDefault="00AC0D3B" w:rsidP="00AC0D3B">
            <w:pPr>
              <w:spacing w:after="0"/>
              <w:jc w:val="center"/>
              <w:rPr>
                <w:rFonts w:cs="Arial"/>
                <w:b/>
                <w:sz w:val="14"/>
                <w:szCs w:val="14"/>
              </w:rPr>
            </w:pPr>
            <w:proofErr w:type="spellStart"/>
            <w:r w:rsidRPr="00C72009">
              <w:rPr>
                <w:rFonts w:cs="Arial"/>
                <w:b/>
                <w:sz w:val="14"/>
                <w:szCs w:val="14"/>
              </w:rPr>
              <w:t>Segment</w:t>
            </w:r>
            <w:proofErr w:type="spellEnd"/>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8A857D" w14:textId="77777777" w:rsidR="00AC0D3B" w:rsidRPr="00C72009" w:rsidRDefault="00AC0D3B" w:rsidP="00AC0D3B">
            <w:pPr>
              <w:spacing w:after="0"/>
              <w:jc w:val="center"/>
              <w:rPr>
                <w:rFonts w:cs="Arial"/>
                <w:b/>
                <w:sz w:val="14"/>
                <w:szCs w:val="14"/>
              </w:rPr>
            </w:pPr>
            <w:proofErr w:type="spellStart"/>
            <w:r w:rsidRPr="00C72009">
              <w:rPr>
                <w:rFonts w:cs="Arial"/>
                <w:b/>
                <w:sz w:val="14"/>
                <w:szCs w:val="14"/>
              </w:rPr>
              <w:t>Insurance</w:t>
            </w:r>
            <w:proofErr w:type="spellEnd"/>
          </w:p>
        </w:tc>
      </w:tr>
      <w:tr w:rsidR="00AC0D3B" w:rsidRPr="00076721" w14:paraId="67F7F857" w14:textId="77777777" w:rsidTr="00AC0D3B">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F22158" w14:textId="77777777" w:rsidR="00AC0D3B" w:rsidRPr="00C72009" w:rsidRDefault="00AC0D3B" w:rsidP="00AC0D3B">
            <w:pPr>
              <w:spacing w:after="0"/>
              <w:jc w:val="center"/>
              <w:rPr>
                <w:rFonts w:cs="Arial"/>
                <w:b/>
                <w:sz w:val="14"/>
                <w:szCs w:val="14"/>
              </w:rPr>
            </w:pPr>
            <w:proofErr w:type="spellStart"/>
            <w:r w:rsidRPr="00C72009">
              <w:rPr>
                <w:rFonts w:cs="Arial"/>
                <w:b/>
                <w:sz w:val="14"/>
                <w:szCs w:val="14"/>
              </w:rPr>
              <w:t>Line</w:t>
            </w:r>
            <w:proofErr w:type="spellEnd"/>
            <w:r w:rsidRPr="00C72009">
              <w:rPr>
                <w:rFonts w:cs="Arial"/>
                <w:b/>
                <w:sz w:val="14"/>
                <w:szCs w:val="14"/>
              </w:rPr>
              <w:t xml:space="preserve"> </w:t>
            </w:r>
            <w:proofErr w:type="spellStart"/>
            <w:r w:rsidRPr="00C72009">
              <w:rPr>
                <w:rFonts w:cs="Arial"/>
                <w:b/>
                <w:sz w:val="14"/>
                <w:szCs w:val="14"/>
              </w:rPr>
              <w:t>of</w:t>
            </w:r>
            <w:proofErr w:type="spellEnd"/>
            <w:r w:rsidRPr="00C72009">
              <w:rPr>
                <w:rFonts w:cs="Arial"/>
                <w:b/>
                <w:sz w:val="14"/>
                <w:szCs w:val="14"/>
              </w:rPr>
              <w:t xml:space="preserve"> business</w:t>
            </w:r>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F5E8FD" w14:textId="77777777" w:rsidR="00AC0D3B" w:rsidRPr="00C72009" w:rsidRDefault="00AC0D3B" w:rsidP="00AC0D3B">
            <w:pPr>
              <w:spacing w:after="0"/>
              <w:jc w:val="center"/>
              <w:rPr>
                <w:rFonts w:cs="Arial"/>
                <w:b/>
                <w:sz w:val="14"/>
                <w:szCs w:val="14"/>
                <w:lang w:val="en-US"/>
              </w:rPr>
            </w:pPr>
            <w:r w:rsidRPr="00C72009">
              <w:rPr>
                <w:rFonts w:cs="Arial"/>
                <w:b/>
                <w:sz w:val="14"/>
                <w:szCs w:val="14"/>
                <w:lang w:val="en-US"/>
              </w:rPr>
              <w:t xml:space="preserve">Insurance – Life, Mortgage Life, Rural and </w:t>
            </w:r>
            <w:proofErr w:type="spellStart"/>
            <w:r w:rsidRPr="00C72009">
              <w:rPr>
                <w:rFonts w:cs="Arial"/>
                <w:b/>
                <w:sz w:val="14"/>
                <w:szCs w:val="14"/>
                <w:lang w:val="en-US"/>
              </w:rPr>
              <w:t>Propety</w:t>
            </w:r>
            <w:proofErr w:type="spellEnd"/>
          </w:p>
        </w:tc>
      </w:tr>
      <w:tr w:rsidR="00AC0D3B" w:rsidRPr="00C72009" w14:paraId="43AA24FD" w14:textId="77777777" w:rsidTr="00AC0D3B">
        <w:trPr>
          <w:trHeight w:val="238"/>
          <w:jc w:val="center"/>
        </w:trPr>
        <w:tc>
          <w:tcPr>
            <w:tcW w:w="2269" w:type="dxa"/>
            <w:tcBorders>
              <w:top w:val="single" w:sz="2" w:space="0" w:color="8EAADB" w:themeColor="accent5" w:themeTint="99"/>
            </w:tcBorders>
            <w:shd w:val="clear" w:color="auto" w:fill="D9E2F3" w:themeFill="accent5" w:themeFillTint="33"/>
          </w:tcPr>
          <w:p w14:paraId="2EFF17EB" w14:textId="77777777" w:rsidR="00AC0D3B" w:rsidRPr="00C72009" w:rsidRDefault="00AC0D3B" w:rsidP="00AC0D3B">
            <w:pPr>
              <w:spacing w:after="0"/>
              <w:jc w:val="center"/>
              <w:rPr>
                <w:rFonts w:cs="Arial"/>
                <w:b/>
                <w:szCs w:val="18"/>
                <w:lang w:val="en-US"/>
              </w:rPr>
            </w:pPr>
          </w:p>
        </w:tc>
        <w:tc>
          <w:tcPr>
            <w:tcW w:w="3261" w:type="dxa"/>
            <w:gridSpan w:val="3"/>
            <w:tcBorders>
              <w:top w:val="single" w:sz="2" w:space="0" w:color="8EAADB" w:themeColor="accent5" w:themeTint="99"/>
            </w:tcBorders>
            <w:shd w:val="clear" w:color="auto" w:fill="D9E2F3" w:themeFill="accent5" w:themeFillTint="33"/>
            <w:vAlign w:val="center"/>
          </w:tcPr>
          <w:p w14:paraId="0B4564F2" w14:textId="3A1DB122" w:rsidR="00AC0D3B" w:rsidRPr="00C72009" w:rsidRDefault="00AC0D3B" w:rsidP="00AC0D3B">
            <w:pPr>
              <w:spacing w:after="0"/>
              <w:jc w:val="center"/>
              <w:rPr>
                <w:rFonts w:cs="Arial"/>
                <w:b/>
                <w:sz w:val="14"/>
                <w:szCs w:val="14"/>
              </w:rPr>
            </w:pPr>
            <w:r w:rsidRPr="00C72009">
              <w:rPr>
                <w:rFonts w:cs="Arial"/>
                <w:b/>
                <w:sz w:val="14"/>
                <w:szCs w:val="14"/>
              </w:rPr>
              <w:t>2</w:t>
            </w:r>
            <w:r w:rsidRPr="00C72009">
              <w:rPr>
                <w:rFonts w:cs="Arial"/>
                <w:b/>
                <w:sz w:val="14"/>
                <w:szCs w:val="14"/>
                <w:vertAlign w:val="superscript"/>
              </w:rPr>
              <w:t>nd</w:t>
            </w:r>
            <w:r w:rsidRPr="00C72009">
              <w:rPr>
                <w:rFonts w:cs="Arial"/>
                <w:b/>
                <w:sz w:val="14"/>
                <w:szCs w:val="14"/>
              </w:rPr>
              <w:t xml:space="preserve"> </w:t>
            </w:r>
            <w:proofErr w:type="spellStart"/>
            <w:r w:rsidRPr="00C72009">
              <w:rPr>
                <w:rFonts w:cs="Arial"/>
                <w:b/>
                <w:sz w:val="14"/>
                <w:szCs w:val="14"/>
              </w:rPr>
              <w:t>Quarter</w:t>
            </w:r>
            <w:proofErr w:type="spellEnd"/>
            <w:r w:rsidRPr="00C72009">
              <w:rPr>
                <w:rFonts w:cs="Arial"/>
                <w:b/>
                <w:sz w:val="14"/>
                <w:szCs w:val="14"/>
              </w:rPr>
              <w:t xml:space="preserve"> 2021</w:t>
            </w:r>
          </w:p>
        </w:tc>
        <w:tc>
          <w:tcPr>
            <w:tcW w:w="283" w:type="dxa"/>
            <w:tcBorders>
              <w:top w:val="single" w:sz="2" w:space="0" w:color="8EAADB" w:themeColor="accent5" w:themeTint="99"/>
            </w:tcBorders>
            <w:shd w:val="clear" w:color="auto" w:fill="D9E2F3" w:themeFill="accent5" w:themeFillTint="33"/>
            <w:vAlign w:val="center"/>
          </w:tcPr>
          <w:p w14:paraId="003E51D6" w14:textId="77777777" w:rsidR="00AC0D3B" w:rsidRPr="00C72009" w:rsidRDefault="00AC0D3B" w:rsidP="00AC0D3B">
            <w:pPr>
              <w:spacing w:after="0"/>
              <w:jc w:val="center"/>
              <w:rPr>
                <w:rFonts w:cs="Arial"/>
                <w:b/>
                <w:sz w:val="14"/>
                <w:szCs w:val="14"/>
              </w:rPr>
            </w:pPr>
          </w:p>
        </w:tc>
        <w:tc>
          <w:tcPr>
            <w:tcW w:w="3826" w:type="dxa"/>
            <w:gridSpan w:val="3"/>
            <w:tcBorders>
              <w:top w:val="single" w:sz="2" w:space="0" w:color="8EAADB" w:themeColor="accent5" w:themeTint="99"/>
            </w:tcBorders>
            <w:shd w:val="clear" w:color="auto" w:fill="D9E2F3" w:themeFill="accent5" w:themeFillTint="33"/>
            <w:vAlign w:val="center"/>
          </w:tcPr>
          <w:p w14:paraId="71D641E0" w14:textId="06ACC5B4" w:rsidR="00AC0D3B" w:rsidRPr="00C72009" w:rsidRDefault="00AC0D3B" w:rsidP="00AC0D3B">
            <w:pPr>
              <w:spacing w:after="0"/>
              <w:jc w:val="center"/>
              <w:rPr>
                <w:rFonts w:cs="Arial"/>
                <w:b/>
                <w:sz w:val="14"/>
                <w:szCs w:val="14"/>
              </w:rPr>
            </w:pPr>
            <w:r w:rsidRPr="00C72009">
              <w:rPr>
                <w:rFonts w:cs="Arial"/>
                <w:b/>
                <w:sz w:val="14"/>
                <w:szCs w:val="14"/>
              </w:rPr>
              <w:t>2</w:t>
            </w:r>
            <w:r w:rsidRPr="00C72009">
              <w:rPr>
                <w:rFonts w:cs="Arial"/>
                <w:b/>
                <w:sz w:val="14"/>
                <w:szCs w:val="14"/>
                <w:vertAlign w:val="superscript"/>
              </w:rPr>
              <w:t>nd</w:t>
            </w:r>
            <w:r w:rsidRPr="00C72009">
              <w:rPr>
                <w:rFonts w:cs="Arial"/>
                <w:b/>
                <w:sz w:val="14"/>
                <w:szCs w:val="14"/>
              </w:rPr>
              <w:t xml:space="preserve"> </w:t>
            </w:r>
            <w:proofErr w:type="spellStart"/>
            <w:r w:rsidRPr="00C72009">
              <w:rPr>
                <w:rFonts w:cs="Arial"/>
                <w:b/>
                <w:sz w:val="14"/>
                <w:szCs w:val="14"/>
              </w:rPr>
              <w:t>Quarter</w:t>
            </w:r>
            <w:proofErr w:type="spellEnd"/>
            <w:r w:rsidRPr="00C72009">
              <w:rPr>
                <w:rFonts w:cs="Arial"/>
                <w:b/>
                <w:sz w:val="14"/>
                <w:szCs w:val="14"/>
              </w:rPr>
              <w:t xml:space="preserve"> 2020</w:t>
            </w:r>
          </w:p>
        </w:tc>
      </w:tr>
      <w:tr w:rsidR="00AC0D3B" w:rsidRPr="00C72009" w14:paraId="1E157452" w14:textId="77777777" w:rsidTr="00AC0D3B">
        <w:trPr>
          <w:trHeight w:val="238"/>
          <w:jc w:val="center"/>
        </w:trPr>
        <w:tc>
          <w:tcPr>
            <w:tcW w:w="2269" w:type="dxa"/>
            <w:tcBorders>
              <w:bottom w:val="single" w:sz="2" w:space="0" w:color="8EAADB" w:themeColor="accent5" w:themeTint="99"/>
            </w:tcBorders>
            <w:shd w:val="clear" w:color="auto" w:fill="D9E2F3" w:themeFill="accent5" w:themeFillTint="33"/>
          </w:tcPr>
          <w:p w14:paraId="7159D473" w14:textId="77777777" w:rsidR="00AC0D3B" w:rsidRPr="00C72009" w:rsidRDefault="00AC0D3B" w:rsidP="00AC0D3B">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38381D"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Aliança do Brasil</w:t>
            </w: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CD7F95"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Brasilseg</w:t>
            </w:r>
            <w:proofErr w:type="spellEnd"/>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FA4692B"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BB Mapfre</w:t>
            </w:r>
          </w:p>
        </w:tc>
        <w:tc>
          <w:tcPr>
            <w:tcW w:w="283" w:type="dxa"/>
            <w:tcBorders>
              <w:bottom w:val="single" w:sz="2" w:space="0" w:color="8EAADB" w:themeColor="accent5" w:themeTint="99"/>
            </w:tcBorders>
            <w:shd w:val="clear" w:color="auto" w:fill="D9E2F3" w:themeFill="accent5" w:themeFillTint="33"/>
            <w:vAlign w:val="center"/>
          </w:tcPr>
          <w:p w14:paraId="61638224"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849218"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Aliança do Brasil</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E57598"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Brasilseg</w:t>
            </w:r>
            <w:proofErr w:type="spellEnd"/>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DCF7A7"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BB Mapfre</w:t>
            </w:r>
          </w:p>
        </w:tc>
      </w:tr>
      <w:tr w:rsidR="00AC0D3B" w:rsidRPr="00C72009" w14:paraId="330BB684" w14:textId="77777777" w:rsidTr="00AC0D3B">
        <w:trPr>
          <w:trHeight w:val="238"/>
          <w:jc w:val="center"/>
        </w:trPr>
        <w:tc>
          <w:tcPr>
            <w:tcW w:w="2269" w:type="dxa"/>
            <w:tcBorders>
              <w:top w:val="single" w:sz="2" w:space="0" w:color="8EAADB" w:themeColor="accent5" w:themeTint="99"/>
            </w:tcBorders>
            <w:vAlign w:val="center"/>
          </w:tcPr>
          <w:p w14:paraId="381C3F89" w14:textId="77777777" w:rsidR="00AC0D3B" w:rsidRPr="00C72009" w:rsidRDefault="00AC0D3B" w:rsidP="00AC0D3B">
            <w:pPr>
              <w:keepNext/>
              <w:keepLines/>
              <w:spacing w:before="40" w:after="40" w:line="240" w:lineRule="auto"/>
              <w:rPr>
                <w:rFonts w:eastAsia="Times New Roman" w:cs="Arial"/>
                <w:b/>
                <w:bCs/>
                <w:spacing w:val="-2"/>
                <w:sz w:val="14"/>
                <w:szCs w:val="14"/>
                <w:lang w:val="en-US" w:eastAsia="pt-BR"/>
              </w:rPr>
            </w:pPr>
            <w:r w:rsidRPr="00C72009">
              <w:rPr>
                <w:rFonts w:eastAsia="Times New Roman" w:cs="Arial"/>
                <w:b/>
                <w:bCs/>
                <w:spacing w:val="-2"/>
                <w:sz w:val="14"/>
                <w:szCs w:val="14"/>
                <w:lang w:val="en-US" w:eastAsia="pt-BR"/>
              </w:rPr>
              <w:t>Net income from operations / premiums</w:t>
            </w:r>
          </w:p>
        </w:tc>
        <w:tc>
          <w:tcPr>
            <w:tcW w:w="1087" w:type="dxa"/>
            <w:tcBorders>
              <w:top w:val="single" w:sz="2" w:space="0" w:color="8EAADB" w:themeColor="accent5" w:themeTint="99"/>
            </w:tcBorders>
            <w:vAlign w:val="center"/>
          </w:tcPr>
          <w:p w14:paraId="2EBE4B2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 xml:space="preserve">48,496 </w:t>
            </w:r>
          </w:p>
        </w:tc>
        <w:tc>
          <w:tcPr>
            <w:tcW w:w="1087" w:type="dxa"/>
            <w:tcBorders>
              <w:top w:val="single" w:sz="2" w:space="0" w:color="8EAADB" w:themeColor="accent5" w:themeTint="99"/>
            </w:tcBorders>
            <w:vAlign w:val="center"/>
          </w:tcPr>
          <w:p w14:paraId="5554FB1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348,553 </w:t>
            </w:r>
          </w:p>
        </w:tc>
        <w:tc>
          <w:tcPr>
            <w:tcW w:w="1087" w:type="dxa"/>
            <w:tcBorders>
              <w:top w:val="single" w:sz="2" w:space="0" w:color="8EAADB" w:themeColor="accent5" w:themeTint="99"/>
            </w:tcBorders>
            <w:vAlign w:val="center"/>
          </w:tcPr>
          <w:p w14:paraId="383193D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283" w:type="dxa"/>
            <w:tcBorders>
              <w:top w:val="single" w:sz="2" w:space="0" w:color="8EAADB" w:themeColor="accent5" w:themeTint="99"/>
            </w:tcBorders>
            <w:vAlign w:val="center"/>
          </w:tcPr>
          <w:p w14:paraId="6101B44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8EAADB" w:themeColor="accent5" w:themeTint="99"/>
            </w:tcBorders>
            <w:vAlign w:val="center"/>
          </w:tcPr>
          <w:p w14:paraId="196E472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10,570 </w:t>
            </w:r>
          </w:p>
        </w:tc>
        <w:tc>
          <w:tcPr>
            <w:tcW w:w="1275" w:type="dxa"/>
            <w:tcBorders>
              <w:top w:val="single" w:sz="2" w:space="0" w:color="8EAADB" w:themeColor="accent5" w:themeTint="99"/>
            </w:tcBorders>
            <w:vAlign w:val="center"/>
          </w:tcPr>
          <w:p w14:paraId="36ACC64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600,112 </w:t>
            </w:r>
          </w:p>
        </w:tc>
        <w:tc>
          <w:tcPr>
            <w:tcW w:w="1276" w:type="dxa"/>
            <w:tcBorders>
              <w:top w:val="single" w:sz="2" w:space="0" w:color="8EAADB" w:themeColor="accent5" w:themeTint="99"/>
            </w:tcBorders>
            <w:vAlign w:val="center"/>
          </w:tcPr>
          <w:p w14:paraId="1D3FC8E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r>
      <w:tr w:rsidR="00AC0D3B" w:rsidRPr="00C72009" w14:paraId="69B912ED" w14:textId="77777777" w:rsidTr="00AC0D3B">
        <w:trPr>
          <w:trHeight w:val="238"/>
          <w:jc w:val="center"/>
        </w:trPr>
        <w:tc>
          <w:tcPr>
            <w:tcW w:w="2269" w:type="dxa"/>
            <w:shd w:val="clear" w:color="auto" w:fill="D9E2F3" w:themeFill="accent5" w:themeFillTint="33"/>
            <w:vAlign w:val="center"/>
          </w:tcPr>
          <w:p w14:paraId="6365A2F1"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bCs/>
                <w:spacing w:val="-2"/>
                <w:sz w:val="14"/>
                <w:szCs w:val="14"/>
                <w:lang w:eastAsia="pt-BR"/>
              </w:rPr>
              <w:t>Insurance</w:t>
            </w:r>
            <w:proofErr w:type="spellEnd"/>
          </w:p>
        </w:tc>
        <w:tc>
          <w:tcPr>
            <w:tcW w:w="1087" w:type="dxa"/>
            <w:shd w:val="clear" w:color="auto" w:fill="D9E2F3" w:themeFill="accent5" w:themeFillTint="33"/>
            <w:vAlign w:val="center"/>
          </w:tcPr>
          <w:p w14:paraId="4D28F23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174,517 </w:t>
            </w:r>
          </w:p>
        </w:tc>
        <w:tc>
          <w:tcPr>
            <w:tcW w:w="1087" w:type="dxa"/>
            <w:shd w:val="clear" w:color="auto" w:fill="D9E2F3" w:themeFill="accent5" w:themeFillTint="33"/>
            <w:vAlign w:val="center"/>
          </w:tcPr>
          <w:p w14:paraId="36E0C25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2,385,589 </w:t>
            </w:r>
          </w:p>
        </w:tc>
        <w:tc>
          <w:tcPr>
            <w:tcW w:w="1087" w:type="dxa"/>
            <w:shd w:val="clear" w:color="auto" w:fill="D9E2F3" w:themeFill="accent5" w:themeFillTint="33"/>
            <w:vAlign w:val="center"/>
          </w:tcPr>
          <w:p w14:paraId="678CF47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283" w:type="dxa"/>
            <w:shd w:val="clear" w:color="auto" w:fill="D9E2F3" w:themeFill="accent5" w:themeFillTint="33"/>
            <w:vAlign w:val="center"/>
          </w:tcPr>
          <w:p w14:paraId="258CAB5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2096F8F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133,911 </w:t>
            </w:r>
          </w:p>
        </w:tc>
        <w:tc>
          <w:tcPr>
            <w:tcW w:w="1275" w:type="dxa"/>
            <w:shd w:val="clear" w:color="auto" w:fill="D9E2F3" w:themeFill="accent5" w:themeFillTint="33"/>
            <w:vAlign w:val="center"/>
          </w:tcPr>
          <w:p w14:paraId="5AD9B79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2,033,210 </w:t>
            </w:r>
          </w:p>
        </w:tc>
        <w:tc>
          <w:tcPr>
            <w:tcW w:w="1276" w:type="dxa"/>
            <w:shd w:val="clear" w:color="auto" w:fill="D9E2F3" w:themeFill="accent5" w:themeFillTint="33"/>
            <w:vAlign w:val="center"/>
          </w:tcPr>
          <w:p w14:paraId="6D657EA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520CE0EA" w14:textId="77777777" w:rsidTr="00AC0D3B">
        <w:trPr>
          <w:trHeight w:val="238"/>
          <w:jc w:val="center"/>
        </w:trPr>
        <w:tc>
          <w:tcPr>
            <w:tcW w:w="2269" w:type="dxa"/>
            <w:shd w:val="clear" w:color="auto" w:fill="FFFFFF" w:themeFill="background1"/>
            <w:vAlign w:val="center"/>
          </w:tcPr>
          <w:p w14:paraId="7C17FFE9"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bCs/>
                <w:color w:val="000000"/>
                <w:spacing w:val="-2"/>
                <w:sz w:val="14"/>
                <w:szCs w:val="14"/>
                <w:lang w:eastAsia="pt-BR"/>
              </w:rPr>
              <w:t>Reinsurance</w:t>
            </w:r>
            <w:proofErr w:type="spellEnd"/>
          </w:p>
        </w:tc>
        <w:tc>
          <w:tcPr>
            <w:tcW w:w="1087" w:type="dxa"/>
            <w:shd w:val="clear" w:color="auto" w:fill="FFFFFF" w:themeFill="background1"/>
            <w:vAlign w:val="center"/>
          </w:tcPr>
          <w:p w14:paraId="3FC18A7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21,096 </w:t>
            </w:r>
          </w:p>
        </w:tc>
        <w:tc>
          <w:tcPr>
            <w:tcW w:w="1087" w:type="dxa"/>
            <w:shd w:val="clear" w:color="auto" w:fill="FFFFFF" w:themeFill="background1"/>
            <w:vAlign w:val="center"/>
          </w:tcPr>
          <w:p w14:paraId="7EEA357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9,765 </w:t>
            </w:r>
          </w:p>
        </w:tc>
        <w:tc>
          <w:tcPr>
            <w:tcW w:w="1087" w:type="dxa"/>
            <w:shd w:val="clear" w:color="auto" w:fill="FFFFFF" w:themeFill="background1"/>
            <w:vAlign w:val="center"/>
          </w:tcPr>
          <w:p w14:paraId="7A1243E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283" w:type="dxa"/>
            <w:shd w:val="clear" w:color="auto" w:fill="FFFFFF" w:themeFill="background1"/>
            <w:vAlign w:val="center"/>
          </w:tcPr>
          <w:p w14:paraId="29C443A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6963F07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6,112 </w:t>
            </w:r>
          </w:p>
        </w:tc>
        <w:tc>
          <w:tcPr>
            <w:tcW w:w="1275" w:type="dxa"/>
            <w:shd w:val="clear" w:color="auto" w:fill="FFFFFF" w:themeFill="background1"/>
            <w:vAlign w:val="center"/>
          </w:tcPr>
          <w:p w14:paraId="3A0D428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(23,560)</w:t>
            </w:r>
          </w:p>
        </w:tc>
        <w:tc>
          <w:tcPr>
            <w:tcW w:w="1276" w:type="dxa"/>
            <w:shd w:val="clear" w:color="auto" w:fill="FFFFFF" w:themeFill="background1"/>
            <w:vAlign w:val="center"/>
          </w:tcPr>
          <w:p w14:paraId="29BCFB9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30FC8AF8" w14:textId="77777777" w:rsidTr="00AC0D3B">
        <w:trPr>
          <w:trHeight w:val="238"/>
          <w:jc w:val="center"/>
        </w:trPr>
        <w:tc>
          <w:tcPr>
            <w:tcW w:w="2269" w:type="dxa"/>
            <w:shd w:val="clear" w:color="auto" w:fill="D9E2F3" w:themeFill="accent5" w:themeFillTint="33"/>
            <w:vAlign w:val="center"/>
          </w:tcPr>
          <w:p w14:paraId="531D6406"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bCs/>
                <w:color w:val="000000"/>
                <w:spacing w:val="-2"/>
                <w:sz w:val="14"/>
                <w:szCs w:val="14"/>
                <w:lang w:eastAsia="pt-BR"/>
              </w:rPr>
              <w:t>Costs</w:t>
            </w:r>
            <w:proofErr w:type="spellEnd"/>
            <w:r w:rsidRPr="00C72009">
              <w:rPr>
                <w:rFonts w:eastAsia="Times New Roman" w:cs="Arial"/>
                <w:bCs/>
                <w:color w:val="000000"/>
                <w:spacing w:val="-2"/>
                <w:sz w:val="14"/>
                <w:szCs w:val="14"/>
                <w:lang w:eastAsia="pt-BR"/>
              </w:rPr>
              <w:t xml:space="preserve"> / </w:t>
            </w:r>
            <w:proofErr w:type="spellStart"/>
            <w:r w:rsidRPr="00C72009">
              <w:rPr>
                <w:rFonts w:eastAsia="Times New Roman" w:cs="Arial"/>
                <w:bCs/>
                <w:color w:val="000000"/>
                <w:spacing w:val="-2"/>
                <w:sz w:val="14"/>
                <w:szCs w:val="14"/>
                <w:lang w:eastAsia="pt-BR"/>
              </w:rPr>
              <w:t>Expenses</w:t>
            </w:r>
            <w:proofErr w:type="spellEnd"/>
          </w:p>
        </w:tc>
        <w:tc>
          <w:tcPr>
            <w:tcW w:w="1087" w:type="dxa"/>
            <w:shd w:val="clear" w:color="auto" w:fill="D9E2F3" w:themeFill="accent5" w:themeFillTint="33"/>
            <w:vAlign w:val="center"/>
          </w:tcPr>
          <w:p w14:paraId="29930D0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(147,117)</w:t>
            </w:r>
          </w:p>
        </w:tc>
        <w:tc>
          <w:tcPr>
            <w:tcW w:w="1087" w:type="dxa"/>
            <w:shd w:val="clear" w:color="auto" w:fill="D9E2F3" w:themeFill="accent5" w:themeFillTint="33"/>
            <w:vAlign w:val="center"/>
          </w:tcPr>
          <w:p w14:paraId="0968818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(2,046,801)</w:t>
            </w:r>
          </w:p>
        </w:tc>
        <w:tc>
          <w:tcPr>
            <w:tcW w:w="1087" w:type="dxa"/>
            <w:shd w:val="clear" w:color="auto" w:fill="D9E2F3" w:themeFill="accent5" w:themeFillTint="33"/>
            <w:vAlign w:val="center"/>
          </w:tcPr>
          <w:p w14:paraId="093D7DF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283" w:type="dxa"/>
            <w:shd w:val="clear" w:color="auto" w:fill="D9E2F3" w:themeFill="accent5" w:themeFillTint="33"/>
            <w:vAlign w:val="center"/>
          </w:tcPr>
          <w:p w14:paraId="171664D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51276C7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(129,453)</w:t>
            </w:r>
          </w:p>
        </w:tc>
        <w:tc>
          <w:tcPr>
            <w:tcW w:w="1275" w:type="dxa"/>
            <w:shd w:val="clear" w:color="auto" w:fill="D9E2F3" w:themeFill="accent5" w:themeFillTint="33"/>
            <w:vAlign w:val="center"/>
          </w:tcPr>
          <w:p w14:paraId="7078DB5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(1,409,538)</w:t>
            </w:r>
          </w:p>
        </w:tc>
        <w:tc>
          <w:tcPr>
            <w:tcW w:w="1276" w:type="dxa"/>
            <w:shd w:val="clear" w:color="auto" w:fill="D9E2F3" w:themeFill="accent5" w:themeFillTint="33"/>
            <w:vAlign w:val="center"/>
          </w:tcPr>
          <w:p w14:paraId="67833E5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1C78CE54" w14:textId="77777777" w:rsidTr="00AC0D3B">
        <w:trPr>
          <w:trHeight w:val="238"/>
          <w:jc w:val="center"/>
        </w:trPr>
        <w:tc>
          <w:tcPr>
            <w:tcW w:w="2269" w:type="dxa"/>
            <w:shd w:val="clear" w:color="auto" w:fill="auto"/>
            <w:vAlign w:val="center"/>
          </w:tcPr>
          <w:p w14:paraId="636C185E" w14:textId="77777777" w:rsidR="00AC0D3B" w:rsidRPr="00C72009" w:rsidRDefault="00AC0D3B" w:rsidP="00AC0D3B">
            <w:pPr>
              <w:keepNext/>
              <w:keepLines/>
              <w:spacing w:before="40" w:after="40" w:line="240" w:lineRule="auto"/>
              <w:rPr>
                <w:rFonts w:eastAsia="Times New Roman" w:cs="Arial"/>
                <w:b/>
                <w:bCs/>
                <w:color w:val="000000"/>
                <w:spacing w:val="-2"/>
                <w:sz w:val="14"/>
                <w:szCs w:val="14"/>
                <w:lang w:eastAsia="pt-BR"/>
              </w:rPr>
            </w:pPr>
            <w:r w:rsidRPr="00C72009">
              <w:rPr>
                <w:rFonts w:eastAsia="Times New Roman" w:cs="Arial"/>
                <w:b/>
                <w:bCs/>
                <w:spacing w:val="-2"/>
                <w:sz w:val="14"/>
                <w:szCs w:val="14"/>
                <w:lang w:eastAsia="pt-BR"/>
              </w:rPr>
              <w:t xml:space="preserve">Financial </w:t>
            </w:r>
            <w:proofErr w:type="spellStart"/>
            <w:r w:rsidRPr="00C72009">
              <w:rPr>
                <w:rFonts w:eastAsia="Times New Roman" w:cs="Arial"/>
                <w:b/>
                <w:bCs/>
                <w:spacing w:val="-2"/>
                <w:sz w:val="14"/>
                <w:szCs w:val="14"/>
                <w:lang w:eastAsia="pt-BR"/>
              </w:rPr>
              <w:t>result</w:t>
            </w:r>
            <w:proofErr w:type="spellEnd"/>
          </w:p>
        </w:tc>
        <w:tc>
          <w:tcPr>
            <w:tcW w:w="1087" w:type="dxa"/>
            <w:shd w:val="clear" w:color="auto" w:fill="auto"/>
            <w:vAlign w:val="center"/>
          </w:tcPr>
          <w:p w14:paraId="44EFCAE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15,151 </w:t>
            </w:r>
          </w:p>
        </w:tc>
        <w:tc>
          <w:tcPr>
            <w:tcW w:w="1087" w:type="dxa"/>
            <w:shd w:val="clear" w:color="auto" w:fill="auto"/>
            <w:vAlign w:val="center"/>
          </w:tcPr>
          <w:p w14:paraId="3E47EA5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51,659 </w:t>
            </w:r>
          </w:p>
        </w:tc>
        <w:tc>
          <w:tcPr>
            <w:tcW w:w="1087" w:type="dxa"/>
            <w:shd w:val="clear" w:color="auto" w:fill="auto"/>
            <w:vAlign w:val="center"/>
          </w:tcPr>
          <w:p w14:paraId="67F4FC9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649 </w:t>
            </w:r>
          </w:p>
        </w:tc>
        <w:tc>
          <w:tcPr>
            <w:tcW w:w="283" w:type="dxa"/>
            <w:shd w:val="clear" w:color="auto" w:fill="auto"/>
            <w:vAlign w:val="center"/>
          </w:tcPr>
          <w:p w14:paraId="3C8A2A0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B7B493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3,353 </w:t>
            </w:r>
          </w:p>
        </w:tc>
        <w:tc>
          <w:tcPr>
            <w:tcW w:w="1275" w:type="dxa"/>
            <w:shd w:val="clear" w:color="auto" w:fill="auto"/>
            <w:vAlign w:val="center"/>
          </w:tcPr>
          <w:p w14:paraId="63B410A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73,012 </w:t>
            </w:r>
          </w:p>
        </w:tc>
        <w:tc>
          <w:tcPr>
            <w:tcW w:w="1276" w:type="dxa"/>
            <w:shd w:val="clear" w:color="auto" w:fill="auto"/>
            <w:vAlign w:val="center"/>
          </w:tcPr>
          <w:p w14:paraId="0DEEC7E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622 </w:t>
            </w:r>
          </w:p>
        </w:tc>
      </w:tr>
      <w:tr w:rsidR="00AC0D3B" w:rsidRPr="00C72009" w14:paraId="5415C667" w14:textId="77777777" w:rsidTr="00AC0D3B">
        <w:trPr>
          <w:trHeight w:val="238"/>
          <w:jc w:val="center"/>
        </w:trPr>
        <w:tc>
          <w:tcPr>
            <w:tcW w:w="2269" w:type="dxa"/>
            <w:shd w:val="clear" w:color="auto" w:fill="D9E2F3" w:themeFill="accent5" w:themeFillTint="33"/>
            <w:vAlign w:val="center"/>
          </w:tcPr>
          <w:p w14:paraId="61903053" w14:textId="77777777" w:rsidR="00AC0D3B" w:rsidRPr="00C72009" w:rsidRDefault="00AC0D3B" w:rsidP="00AC0D3B">
            <w:pPr>
              <w:keepNext/>
              <w:keepLines/>
              <w:spacing w:before="40" w:after="40" w:line="240" w:lineRule="auto"/>
              <w:ind w:left="113"/>
              <w:rPr>
                <w:rFonts w:eastAsia="Times New Roman" w:cs="Arial"/>
                <w:b/>
                <w:bCs/>
                <w:spacing w:val="-2"/>
                <w:sz w:val="14"/>
                <w:szCs w:val="14"/>
                <w:lang w:eastAsia="pt-BR"/>
              </w:rPr>
            </w:pPr>
            <w:proofErr w:type="spellStart"/>
            <w:r w:rsidRPr="00C72009">
              <w:rPr>
                <w:rFonts w:eastAsia="Times New Roman" w:cs="Arial"/>
                <w:bCs/>
                <w:spacing w:val="-2"/>
                <w:sz w:val="14"/>
                <w:szCs w:val="14"/>
                <w:lang w:eastAsia="pt-BR"/>
              </w:rPr>
              <w:t>Interest</w:t>
            </w:r>
            <w:proofErr w:type="spellEnd"/>
            <w:r w:rsidRPr="00C72009">
              <w:rPr>
                <w:rFonts w:eastAsia="Times New Roman" w:cs="Arial"/>
                <w:bCs/>
                <w:spacing w:val="-2"/>
                <w:sz w:val="14"/>
                <w:szCs w:val="14"/>
                <w:lang w:eastAsia="pt-BR"/>
              </w:rPr>
              <w:t xml:space="preserve"> income</w:t>
            </w:r>
          </w:p>
        </w:tc>
        <w:tc>
          <w:tcPr>
            <w:tcW w:w="1087" w:type="dxa"/>
            <w:shd w:val="clear" w:color="auto" w:fill="D9E2F3" w:themeFill="accent5" w:themeFillTint="33"/>
            <w:vAlign w:val="center"/>
          </w:tcPr>
          <w:p w14:paraId="739AC8C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1,172 </w:t>
            </w:r>
          </w:p>
        </w:tc>
        <w:tc>
          <w:tcPr>
            <w:tcW w:w="1087" w:type="dxa"/>
            <w:shd w:val="clear" w:color="auto" w:fill="D9E2F3" w:themeFill="accent5" w:themeFillTint="33"/>
            <w:vAlign w:val="center"/>
          </w:tcPr>
          <w:p w14:paraId="14145D7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26,856 </w:t>
            </w:r>
          </w:p>
        </w:tc>
        <w:tc>
          <w:tcPr>
            <w:tcW w:w="1087" w:type="dxa"/>
            <w:shd w:val="clear" w:color="auto" w:fill="D9E2F3" w:themeFill="accent5" w:themeFillTint="33"/>
            <w:vAlign w:val="center"/>
          </w:tcPr>
          <w:p w14:paraId="6C5297D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283" w:type="dxa"/>
            <w:shd w:val="clear" w:color="auto" w:fill="D9E2F3" w:themeFill="accent5" w:themeFillTint="33"/>
            <w:vAlign w:val="center"/>
          </w:tcPr>
          <w:p w14:paraId="3797E56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59477EC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2,671 </w:t>
            </w:r>
          </w:p>
        </w:tc>
        <w:tc>
          <w:tcPr>
            <w:tcW w:w="1275" w:type="dxa"/>
            <w:shd w:val="clear" w:color="auto" w:fill="D9E2F3" w:themeFill="accent5" w:themeFillTint="33"/>
            <w:vAlign w:val="center"/>
          </w:tcPr>
          <w:p w14:paraId="26D839A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35,279 </w:t>
            </w:r>
          </w:p>
        </w:tc>
        <w:tc>
          <w:tcPr>
            <w:tcW w:w="1276" w:type="dxa"/>
            <w:shd w:val="clear" w:color="auto" w:fill="D9E2F3" w:themeFill="accent5" w:themeFillTint="33"/>
            <w:vAlign w:val="center"/>
          </w:tcPr>
          <w:p w14:paraId="50291BA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57D19F0E" w14:textId="77777777" w:rsidTr="00AC0D3B">
        <w:trPr>
          <w:trHeight w:val="238"/>
          <w:jc w:val="center"/>
        </w:trPr>
        <w:tc>
          <w:tcPr>
            <w:tcW w:w="2269" w:type="dxa"/>
            <w:shd w:val="clear" w:color="auto" w:fill="FFFFFF" w:themeFill="background1"/>
            <w:vAlign w:val="center"/>
          </w:tcPr>
          <w:p w14:paraId="6269523B"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r w:rsidRPr="00C72009">
              <w:rPr>
                <w:rFonts w:eastAsia="Times New Roman" w:cs="Arial"/>
                <w:bCs/>
                <w:spacing w:val="-2"/>
                <w:sz w:val="14"/>
                <w:szCs w:val="14"/>
                <w:lang w:eastAsia="pt-BR"/>
              </w:rPr>
              <w:t>Other financial income</w:t>
            </w:r>
          </w:p>
        </w:tc>
        <w:tc>
          <w:tcPr>
            <w:tcW w:w="1087" w:type="dxa"/>
            <w:shd w:val="clear" w:color="auto" w:fill="FFFFFF" w:themeFill="background1"/>
            <w:vAlign w:val="center"/>
          </w:tcPr>
          <w:p w14:paraId="7D84821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3,951 </w:t>
            </w:r>
          </w:p>
        </w:tc>
        <w:tc>
          <w:tcPr>
            <w:tcW w:w="1087" w:type="dxa"/>
            <w:shd w:val="clear" w:color="auto" w:fill="FFFFFF" w:themeFill="background1"/>
            <w:vAlign w:val="center"/>
          </w:tcPr>
          <w:p w14:paraId="5F7F925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50,567 </w:t>
            </w:r>
          </w:p>
        </w:tc>
        <w:tc>
          <w:tcPr>
            <w:tcW w:w="1087" w:type="dxa"/>
            <w:shd w:val="clear" w:color="auto" w:fill="FFFFFF" w:themeFill="background1"/>
            <w:vAlign w:val="center"/>
          </w:tcPr>
          <w:p w14:paraId="3C1DA8F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649 </w:t>
            </w:r>
          </w:p>
        </w:tc>
        <w:tc>
          <w:tcPr>
            <w:tcW w:w="283" w:type="dxa"/>
            <w:shd w:val="clear" w:color="auto" w:fill="FFFFFF" w:themeFill="background1"/>
            <w:vAlign w:val="center"/>
          </w:tcPr>
          <w:p w14:paraId="58E7B64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4C49155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577 </w:t>
            </w:r>
          </w:p>
        </w:tc>
        <w:tc>
          <w:tcPr>
            <w:tcW w:w="1275" w:type="dxa"/>
            <w:shd w:val="clear" w:color="auto" w:fill="FFFFFF" w:themeFill="background1"/>
            <w:vAlign w:val="center"/>
          </w:tcPr>
          <w:p w14:paraId="2AC3958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44,253 </w:t>
            </w:r>
          </w:p>
        </w:tc>
        <w:tc>
          <w:tcPr>
            <w:tcW w:w="1276" w:type="dxa"/>
            <w:shd w:val="clear" w:color="auto" w:fill="FFFFFF" w:themeFill="background1"/>
            <w:vAlign w:val="center"/>
          </w:tcPr>
          <w:p w14:paraId="2C4B178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622 </w:t>
            </w:r>
          </w:p>
        </w:tc>
      </w:tr>
      <w:tr w:rsidR="00AC0D3B" w:rsidRPr="00C72009" w14:paraId="12617CA4" w14:textId="77777777" w:rsidTr="00AC0D3B">
        <w:trPr>
          <w:trHeight w:val="238"/>
          <w:jc w:val="center"/>
        </w:trPr>
        <w:tc>
          <w:tcPr>
            <w:tcW w:w="2269" w:type="dxa"/>
            <w:shd w:val="clear" w:color="auto" w:fill="D9E2F3" w:themeFill="accent5" w:themeFillTint="33"/>
            <w:vAlign w:val="center"/>
          </w:tcPr>
          <w:p w14:paraId="1FCFCB35"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bCs/>
                <w:spacing w:val="-2"/>
                <w:sz w:val="14"/>
                <w:szCs w:val="14"/>
                <w:lang w:eastAsia="pt-BR"/>
              </w:rPr>
              <w:t>Interest</w:t>
            </w:r>
            <w:proofErr w:type="spellEnd"/>
            <w:r w:rsidRPr="00C72009">
              <w:rPr>
                <w:rFonts w:eastAsia="Times New Roman" w:cs="Arial"/>
                <w:bCs/>
                <w:spacing w:val="-2"/>
                <w:sz w:val="14"/>
                <w:szCs w:val="14"/>
                <w:lang w:eastAsia="pt-BR"/>
              </w:rPr>
              <w:t xml:space="preserve"> </w:t>
            </w:r>
            <w:proofErr w:type="spellStart"/>
            <w:r w:rsidRPr="00C72009">
              <w:rPr>
                <w:rFonts w:eastAsia="Times New Roman" w:cs="Arial"/>
                <w:bCs/>
                <w:spacing w:val="-2"/>
                <w:sz w:val="14"/>
                <w:szCs w:val="14"/>
                <w:lang w:eastAsia="pt-BR"/>
              </w:rPr>
              <w:t>expense</w:t>
            </w:r>
            <w:proofErr w:type="spellEnd"/>
          </w:p>
        </w:tc>
        <w:tc>
          <w:tcPr>
            <w:tcW w:w="1087" w:type="dxa"/>
            <w:shd w:val="clear" w:color="auto" w:fill="D9E2F3" w:themeFill="accent5" w:themeFillTint="33"/>
            <w:vAlign w:val="center"/>
          </w:tcPr>
          <w:p w14:paraId="01B3720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7,935 </w:t>
            </w:r>
          </w:p>
        </w:tc>
        <w:tc>
          <w:tcPr>
            <w:tcW w:w="1087" w:type="dxa"/>
            <w:shd w:val="clear" w:color="auto" w:fill="D9E2F3" w:themeFill="accent5" w:themeFillTint="33"/>
            <w:vAlign w:val="center"/>
          </w:tcPr>
          <w:p w14:paraId="5C2AD5E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(11,046)</w:t>
            </w:r>
          </w:p>
        </w:tc>
        <w:tc>
          <w:tcPr>
            <w:tcW w:w="1087" w:type="dxa"/>
            <w:shd w:val="clear" w:color="auto" w:fill="D9E2F3" w:themeFill="accent5" w:themeFillTint="33"/>
            <w:vAlign w:val="center"/>
          </w:tcPr>
          <w:p w14:paraId="725CEAD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283" w:type="dxa"/>
            <w:shd w:val="clear" w:color="auto" w:fill="D9E2F3" w:themeFill="accent5" w:themeFillTint="33"/>
            <w:vAlign w:val="center"/>
          </w:tcPr>
          <w:p w14:paraId="71A933F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033C1F4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(50)</w:t>
            </w:r>
          </w:p>
        </w:tc>
        <w:tc>
          <w:tcPr>
            <w:tcW w:w="1275" w:type="dxa"/>
            <w:shd w:val="clear" w:color="auto" w:fill="D9E2F3" w:themeFill="accent5" w:themeFillTint="33"/>
            <w:vAlign w:val="center"/>
          </w:tcPr>
          <w:p w14:paraId="3489448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4,465 </w:t>
            </w:r>
          </w:p>
        </w:tc>
        <w:tc>
          <w:tcPr>
            <w:tcW w:w="1276" w:type="dxa"/>
            <w:shd w:val="clear" w:color="auto" w:fill="D9E2F3" w:themeFill="accent5" w:themeFillTint="33"/>
            <w:vAlign w:val="center"/>
          </w:tcPr>
          <w:p w14:paraId="1115F4E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58B161C6" w14:textId="77777777" w:rsidTr="00AC0D3B">
        <w:trPr>
          <w:trHeight w:val="238"/>
          <w:jc w:val="center"/>
        </w:trPr>
        <w:tc>
          <w:tcPr>
            <w:tcW w:w="2269" w:type="dxa"/>
            <w:shd w:val="clear" w:color="auto" w:fill="FFFFFF" w:themeFill="background1"/>
            <w:vAlign w:val="center"/>
          </w:tcPr>
          <w:p w14:paraId="40F76BEE"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r w:rsidRPr="00C72009">
              <w:rPr>
                <w:rFonts w:eastAsia="Times New Roman" w:cs="Arial"/>
                <w:bCs/>
                <w:spacing w:val="-2"/>
                <w:sz w:val="14"/>
                <w:szCs w:val="14"/>
                <w:lang w:eastAsia="pt-BR"/>
              </w:rPr>
              <w:t xml:space="preserve">Other financial </w:t>
            </w:r>
            <w:proofErr w:type="spellStart"/>
            <w:r w:rsidRPr="00C72009">
              <w:rPr>
                <w:rFonts w:eastAsia="Times New Roman" w:cs="Arial"/>
                <w:bCs/>
                <w:spacing w:val="-2"/>
                <w:sz w:val="14"/>
                <w:szCs w:val="14"/>
                <w:lang w:eastAsia="pt-BR"/>
              </w:rPr>
              <w:t>expenses</w:t>
            </w:r>
            <w:proofErr w:type="spellEnd"/>
          </w:p>
        </w:tc>
        <w:tc>
          <w:tcPr>
            <w:tcW w:w="1087" w:type="dxa"/>
            <w:shd w:val="clear" w:color="auto" w:fill="FFFFFF" w:themeFill="background1"/>
            <w:vAlign w:val="center"/>
          </w:tcPr>
          <w:p w14:paraId="6EF466D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2,093 </w:t>
            </w:r>
          </w:p>
        </w:tc>
        <w:tc>
          <w:tcPr>
            <w:tcW w:w="1087" w:type="dxa"/>
            <w:shd w:val="clear" w:color="auto" w:fill="FFFFFF" w:themeFill="background1"/>
            <w:vAlign w:val="center"/>
          </w:tcPr>
          <w:p w14:paraId="31196C9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(14,718)</w:t>
            </w:r>
          </w:p>
        </w:tc>
        <w:tc>
          <w:tcPr>
            <w:tcW w:w="1087" w:type="dxa"/>
            <w:shd w:val="clear" w:color="auto" w:fill="FFFFFF" w:themeFill="background1"/>
            <w:vAlign w:val="center"/>
          </w:tcPr>
          <w:p w14:paraId="3766CE4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283" w:type="dxa"/>
            <w:shd w:val="clear" w:color="auto" w:fill="FFFFFF" w:themeFill="background1"/>
            <w:vAlign w:val="center"/>
          </w:tcPr>
          <w:p w14:paraId="7E03ED8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77BB4FC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155 </w:t>
            </w:r>
          </w:p>
        </w:tc>
        <w:tc>
          <w:tcPr>
            <w:tcW w:w="1275" w:type="dxa"/>
            <w:shd w:val="clear" w:color="auto" w:fill="FFFFFF" w:themeFill="background1"/>
            <w:vAlign w:val="center"/>
          </w:tcPr>
          <w:p w14:paraId="67F1082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(10,985)</w:t>
            </w:r>
          </w:p>
        </w:tc>
        <w:tc>
          <w:tcPr>
            <w:tcW w:w="1276" w:type="dxa"/>
            <w:shd w:val="clear" w:color="auto" w:fill="FFFFFF" w:themeFill="background1"/>
            <w:vAlign w:val="center"/>
          </w:tcPr>
          <w:p w14:paraId="24D3495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1CFF9CC5" w14:textId="77777777" w:rsidTr="00AC0D3B">
        <w:trPr>
          <w:trHeight w:val="238"/>
          <w:jc w:val="center"/>
        </w:trPr>
        <w:tc>
          <w:tcPr>
            <w:tcW w:w="2269" w:type="dxa"/>
            <w:shd w:val="clear" w:color="auto" w:fill="D9E2F3" w:themeFill="accent5" w:themeFillTint="33"/>
            <w:vAlign w:val="center"/>
          </w:tcPr>
          <w:p w14:paraId="2800DA99" w14:textId="77777777" w:rsidR="00AC0D3B" w:rsidRPr="00C72009" w:rsidRDefault="00AC0D3B" w:rsidP="00AC0D3B">
            <w:pPr>
              <w:keepNext/>
              <w:keepLines/>
              <w:spacing w:before="40" w:after="40" w:line="240" w:lineRule="auto"/>
              <w:rPr>
                <w:rFonts w:eastAsia="Times New Roman" w:cs="Arial"/>
                <w:bCs/>
                <w:spacing w:val="-2"/>
                <w:sz w:val="14"/>
                <w:szCs w:val="14"/>
                <w:lang w:eastAsia="pt-BR"/>
              </w:rPr>
            </w:pPr>
            <w:proofErr w:type="spellStart"/>
            <w:r w:rsidRPr="00C72009">
              <w:rPr>
                <w:rFonts w:eastAsia="Times New Roman" w:cs="Arial"/>
                <w:b/>
                <w:bCs/>
                <w:color w:val="000000"/>
                <w:spacing w:val="-2"/>
                <w:sz w:val="14"/>
                <w:szCs w:val="14"/>
                <w:lang w:eastAsia="pt-BR"/>
              </w:rPr>
              <w:t>Equity</w:t>
            </w:r>
            <w:proofErr w:type="spellEnd"/>
            <w:r w:rsidRPr="00C72009">
              <w:rPr>
                <w:rFonts w:eastAsia="Times New Roman" w:cs="Arial"/>
                <w:b/>
                <w:bCs/>
                <w:color w:val="000000"/>
                <w:spacing w:val="-2"/>
                <w:sz w:val="14"/>
                <w:szCs w:val="14"/>
                <w:lang w:eastAsia="pt-BR"/>
              </w:rPr>
              <w:t xml:space="preserve"> </w:t>
            </w:r>
            <w:proofErr w:type="spellStart"/>
            <w:r w:rsidRPr="00C72009">
              <w:rPr>
                <w:rFonts w:eastAsia="Times New Roman" w:cs="Arial"/>
                <w:b/>
                <w:bCs/>
                <w:color w:val="000000"/>
                <w:spacing w:val="-2"/>
                <w:sz w:val="14"/>
                <w:szCs w:val="14"/>
                <w:lang w:eastAsia="pt-BR"/>
              </w:rPr>
              <w:t>result</w:t>
            </w:r>
            <w:proofErr w:type="spellEnd"/>
          </w:p>
        </w:tc>
        <w:tc>
          <w:tcPr>
            <w:tcW w:w="1087" w:type="dxa"/>
            <w:shd w:val="clear" w:color="auto" w:fill="D9E2F3" w:themeFill="accent5" w:themeFillTint="33"/>
            <w:vAlign w:val="center"/>
          </w:tcPr>
          <w:p w14:paraId="43CEE81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087" w:type="dxa"/>
            <w:shd w:val="clear" w:color="auto" w:fill="D9E2F3" w:themeFill="accent5" w:themeFillTint="33"/>
            <w:vAlign w:val="center"/>
          </w:tcPr>
          <w:p w14:paraId="73AB73C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531 </w:t>
            </w:r>
          </w:p>
        </w:tc>
        <w:tc>
          <w:tcPr>
            <w:tcW w:w="1087" w:type="dxa"/>
            <w:shd w:val="clear" w:color="auto" w:fill="D9E2F3" w:themeFill="accent5" w:themeFillTint="33"/>
            <w:vAlign w:val="center"/>
          </w:tcPr>
          <w:p w14:paraId="138591E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242,130 </w:t>
            </w:r>
          </w:p>
        </w:tc>
        <w:tc>
          <w:tcPr>
            <w:tcW w:w="283" w:type="dxa"/>
            <w:shd w:val="clear" w:color="auto" w:fill="D9E2F3" w:themeFill="accent5" w:themeFillTint="33"/>
            <w:vAlign w:val="center"/>
          </w:tcPr>
          <w:p w14:paraId="063C1C0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4B0BCD5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275" w:type="dxa"/>
            <w:shd w:val="clear" w:color="auto" w:fill="D9E2F3" w:themeFill="accent5" w:themeFillTint="33"/>
            <w:vAlign w:val="center"/>
          </w:tcPr>
          <w:p w14:paraId="1ED2A26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495 </w:t>
            </w:r>
          </w:p>
        </w:tc>
        <w:tc>
          <w:tcPr>
            <w:tcW w:w="1276" w:type="dxa"/>
            <w:shd w:val="clear" w:color="auto" w:fill="D9E2F3" w:themeFill="accent5" w:themeFillTint="33"/>
            <w:vAlign w:val="center"/>
          </w:tcPr>
          <w:p w14:paraId="11AC608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376,523 </w:t>
            </w:r>
          </w:p>
        </w:tc>
      </w:tr>
      <w:tr w:rsidR="00AC0D3B" w:rsidRPr="00C72009" w14:paraId="064831D7" w14:textId="77777777" w:rsidTr="00AC0D3B">
        <w:trPr>
          <w:trHeight w:val="238"/>
          <w:jc w:val="center"/>
        </w:trPr>
        <w:tc>
          <w:tcPr>
            <w:tcW w:w="2269" w:type="dxa"/>
            <w:shd w:val="clear" w:color="auto" w:fill="FFFFFF" w:themeFill="background1"/>
            <w:vAlign w:val="center"/>
          </w:tcPr>
          <w:p w14:paraId="152DEBDD"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equity</w:t>
            </w:r>
            <w:proofErr w:type="spellEnd"/>
            <w:r w:rsidRPr="00C72009">
              <w:rPr>
                <w:rFonts w:eastAsia="Times New Roman" w:cs="Arial"/>
                <w:bCs/>
                <w:color w:val="000000"/>
                <w:spacing w:val="-2"/>
                <w:sz w:val="14"/>
                <w:szCs w:val="14"/>
                <w:lang w:eastAsia="pt-BR"/>
              </w:rPr>
              <w:t xml:space="preserve"> income / </w:t>
            </w:r>
            <w:proofErr w:type="spellStart"/>
            <w:r w:rsidRPr="00C72009">
              <w:rPr>
                <w:rFonts w:eastAsia="Times New Roman" w:cs="Arial"/>
                <w:bCs/>
                <w:color w:val="000000"/>
                <w:spacing w:val="-2"/>
                <w:sz w:val="14"/>
                <w:szCs w:val="14"/>
                <w:lang w:eastAsia="pt-BR"/>
              </w:rPr>
              <w:t>expenses</w:t>
            </w:r>
            <w:proofErr w:type="spellEnd"/>
          </w:p>
        </w:tc>
        <w:tc>
          <w:tcPr>
            <w:tcW w:w="1087" w:type="dxa"/>
            <w:shd w:val="clear" w:color="auto" w:fill="FFFFFF" w:themeFill="background1"/>
            <w:vAlign w:val="center"/>
          </w:tcPr>
          <w:p w14:paraId="1DBE3CE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087" w:type="dxa"/>
            <w:shd w:val="clear" w:color="auto" w:fill="FFFFFF" w:themeFill="background1"/>
            <w:vAlign w:val="center"/>
          </w:tcPr>
          <w:p w14:paraId="2633259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531 </w:t>
            </w:r>
          </w:p>
        </w:tc>
        <w:tc>
          <w:tcPr>
            <w:tcW w:w="1087" w:type="dxa"/>
            <w:shd w:val="clear" w:color="auto" w:fill="FFFFFF" w:themeFill="background1"/>
            <w:vAlign w:val="center"/>
          </w:tcPr>
          <w:p w14:paraId="1334CF4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242,130 </w:t>
            </w:r>
          </w:p>
        </w:tc>
        <w:tc>
          <w:tcPr>
            <w:tcW w:w="283" w:type="dxa"/>
            <w:shd w:val="clear" w:color="auto" w:fill="FFFFFF" w:themeFill="background1"/>
            <w:vAlign w:val="center"/>
          </w:tcPr>
          <w:p w14:paraId="6C00484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61E0DCA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275" w:type="dxa"/>
            <w:shd w:val="clear" w:color="auto" w:fill="FFFFFF" w:themeFill="background1"/>
            <w:vAlign w:val="center"/>
          </w:tcPr>
          <w:p w14:paraId="0A7EA47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495 </w:t>
            </w:r>
          </w:p>
        </w:tc>
        <w:tc>
          <w:tcPr>
            <w:tcW w:w="1276" w:type="dxa"/>
            <w:shd w:val="clear" w:color="auto" w:fill="FFFFFF" w:themeFill="background1"/>
            <w:vAlign w:val="center"/>
          </w:tcPr>
          <w:p w14:paraId="3777B42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376,523 </w:t>
            </w:r>
          </w:p>
        </w:tc>
      </w:tr>
      <w:tr w:rsidR="00AC0D3B" w:rsidRPr="00C72009" w14:paraId="71D0DC81" w14:textId="77777777" w:rsidTr="00AC0D3B">
        <w:trPr>
          <w:trHeight w:val="238"/>
          <w:jc w:val="center"/>
        </w:trPr>
        <w:tc>
          <w:tcPr>
            <w:tcW w:w="2269" w:type="dxa"/>
            <w:shd w:val="clear" w:color="auto" w:fill="D9E2F3" w:themeFill="accent5" w:themeFillTint="33"/>
            <w:vAlign w:val="center"/>
          </w:tcPr>
          <w:p w14:paraId="1AACB284" w14:textId="77777777" w:rsidR="00AC0D3B" w:rsidRPr="00C72009" w:rsidRDefault="00AC0D3B" w:rsidP="00AC0D3B">
            <w:pPr>
              <w:keepNext/>
              <w:keepLines/>
              <w:spacing w:before="40" w:after="40" w:line="240" w:lineRule="auto"/>
              <w:rPr>
                <w:rFonts w:eastAsia="Times New Roman" w:cs="Arial"/>
                <w:bCs/>
                <w:color w:val="000000"/>
                <w:spacing w:val="-2"/>
                <w:sz w:val="14"/>
                <w:szCs w:val="14"/>
                <w:lang w:eastAsia="pt-BR"/>
              </w:rPr>
            </w:pPr>
            <w:r w:rsidRPr="00C72009">
              <w:rPr>
                <w:rFonts w:eastAsia="Times New Roman" w:cs="Arial"/>
                <w:b/>
                <w:bCs/>
                <w:color w:val="000000"/>
                <w:spacing w:val="-2"/>
                <w:sz w:val="14"/>
                <w:szCs w:val="14"/>
                <w:lang w:eastAsia="pt-BR"/>
              </w:rPr>
              <w:t xml:space="preserve">Other income </w:t>
            </w:r>
            <w:proofErr w:type="spellStart"/>
            <w:r w:rsidRPr="00C72009">
              <w:rPr>
                <w:rFonts w:eastAsia="Times New Roman" w:cs="Arial"/>
                <w:b/>
                <w:bCs/>
                <w:color w:val="000000"/>
                <w:spacing w:val="-2"/>
                <w:sz w:val="14"/>
                <w:szCs w:val="14"/>
                <w:lang w:eastAsia="pt-BR"/>
              </w:rPr>
              <w:t>and</w:t>
            </w:r>
            <w:proofErr w:type="spellEnd"/>
            <w:r w:rsidRPr="00C72009">
              <w:rPr>
                <w:rFonts w:eastAsia="Times New Roman" w:cs="Arial"/>
                <w:b/>
                <w:bCs/>
                <w:color w:val="000000"/>
                <w:spacing w:val="-2"/>
                <w:sz w:val="14"/>
                <w:szCs w:val="14"/>
                <w:lang w:eastAsia="pt-BR"/>
              </w:rPr>
              <w:t xml:space="preserve"> </w:t>
            </w:r>
            <w:proofErr w:type="spellStart"/>
            <w:r w:rsidRPr="00C72009">
              <w:rPr>
                <w:rFonts w:eastAsia="Times New Roman" w:cs="Arial"/>
                <w:b/>
                <w:bCs/>
                <w:color w:val="000000"/>
                <w:spacing w:val="-2"/>
                <w:sz w:val="14"/>
                <w:szCs w:val="14"/>
                <w:lang w:eastAsia="pt-BR"/>
              </w:rPr>
              <w:t>expenses</w:t>
            </w:r>
            <w:proofErr w:type="spellEnd"/>
          </w:p>
        </w:tc>
        <w:tc>
          <w:tcPr>
            <w:tcW w:w="1087" w:type="dxa"/>
            <w:shd w:val="clear" w:color="auto" w:fill="D9E2F3" w:themeFill="accent5" w:themeFillTint="33"/>
            <w:vAlign w:val="center"/>
          </w:tcPr>
          <w:p w14:paraId="6E49284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(17,046)</w:t>
            </w:r>
          </w:p>
        </w:tc>
        <w:tc>
          <w:tcPr>
            <w:tcW w:w="1087" w:type="dxa"/>
            <w:shd w:val="clear" w:color="auto" w:fill="D9E2F3" w:themeFill="accent5" w:themeFillTint="33"/>
            <w:vAlign w:val="center"/>
          </w:tcPr>
          <w:p w14:paraId="079AF9B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(158,093)</w:t>
            </w:r>
          </w:p>
        </w:tc>
        <w:tc>
          <w:tcPr>
            <w:tcW w:w="1087" w:type="dxa"/>
            <w:shd w:val="clear" w:color="auto" w:fill="D9E2F3" w:themeFill="accent5" w:themeFillTint="33"/>
            <w:vAlign w:val="center"/>
          </w:tcPr>
          <w:p w14:paraId="5F6ADE1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624 </w:t>
            </w:r>
          </w:p>
        </w:tc>
        <w:tc>
          <w:tcPr>
            <w:tcW w:w="283" w:type="dxa"/>
            <w:shd w:val="clear" w:color="auto" w:fill="D9E2F3" w:themeFill="accent5" w:themeFillTint="33"/>
            <w:vAlign w:val="center"/>
          </w:tcPr>
          <w:p w14:paraId="21D6CE7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48BB178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(12,982)</w:t>
            </w:r>
          </w:p>
        </w:tc>
        <w:tc>
          <w:tcPr>
            <w:tcW w:w="1275" w:type="dxa"/>
            <w:shd w:val="clear" w:color="auto" w:fill="D9E2F3" w:themeFill="accent5" w:themeFillTint="33"/>
            <w:vAlign w:val="center"/>
          </w:tcPr>
          <w:p w14:paraId="4C82524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(168,046)</w:t>
            </w:r>
          </w:p>
        </w:tc>
        <w:tc>
          <w:tcPr>
            <w:tcW w:w="1276" w:type="dxa"/>
            <w:shd w:val="clear" w:color="auto" w:fill="D9E2F3" w:themeFill="accent5" w:themeFillTint="33"/>
            <w:vAlign w:val="center"/>
          </w:tcPr>
          <w:p w14:paraId="3E9B95D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(1,053)</w:t>
            </w:r>
          </w:p>
        </w:tc>
      </w:tr>
      <w:tr w:rsidR="00AC0D3B" w:rsidRPr="00C72009" w14:paraId="31741CAE" w14:textId="77777777" w:rsidTr="00AC0D3B">
        <w:trPr>
          <w:trHeight w:val="238"/>
          <w:jc w:val="center"/>
        </w:trPr>
        <w:tc>
          <w:tcPr>
            <w:tcW w:w="2269" w:type="dxa"/>
            <w:shd w:val="clear" w:color="auto" w:fill="FFFFFF" w:themeFill="background1"/>
            <w:vAlign w:val="center"/>
          </w:tcPr>
          <w:p w14:paraId="74A83AEB"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expenses</w:t>
            </w:r>
            <w:proofErr w:type="spellEnd"/>
          </w:p>
        </w:tc>
        <w:tc>
          <w:tcPr>
            <w:tcW w:w="1087" w:type="dxa"/>
            <w:shd w:val="clear" w:color="auto" w:fill="FFFFFF" w:themeFill="background1"/>
            <w:vAlign w:val="center"/>
          </w:tcPr>
          <w:p w14:paraId="74E9458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(17,046)</w:t>
            </w:r>
          </w:p>
        </w:tc>
        <w:tc>
          <w:tcPr>
            <w:tcW w:w="1087" w:type="dxa"/>
            <w:shd w:val="clear" w:color="auto" w:fill="FFFFFF" w:themeFill="background1"/>
            <w:vAlign w:val="center"/>
          </w:tcPr>
          <w:p w14:paraId="341D252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(158,093)</w:t>
            </w:r>
          </w:p>
        </w:tc>
        <w:tc>
          <w:tcPr>
            <w:tcW w:w="1087" w:type="dxa"/>
            <w:shd w:val="clear" w:color="auto" w:fill="FFFFFF" w:themeFill="background1"/>
            <w:vAlign w:val="center"/>
          </w:tcPr>
          <w:p w14:paraId="5D26622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624 </w:t>
            </w:r>
          </w:p>
        </w:tc>
        <w:tc>
          <w:tcPr>
            <w:tcW w:w="283" w:type="dxa"/>
            <w:shd w:val="clear" w:color="auto" w:fill="FFFFFF" w:themeFill="background1"/>
            <w:vAlign w:val="center"/>
          </w:tcPr>
          <w:p w14:paraId="248FE24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3EE8D0E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(12,982)</w:t>
            </w:r>
          </w:p>
        </w:tc>
        <w:tc>
          <w:tcPr>
            <w:tcW w:w="1275" w:type="dxa"/>
            <w:shd w:val="clear" w:color="auto" w:fill="FFFFFF" w:themeFill="background1"/>
            <w:vAlign w:val="center"/>
          </w:tcPr>
          <w:p w14:paraId="04A210B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(168,046)</w:t>
            </w:r>
          </w:p>
        </w:tc>
        <w:tc>
          <w:tcPr>
            <w:tcW w:w="1276" w:type="dxa"/>
            <w:shd w:val="clear" w:color="auto" w:fill="FFFFFF" w:themeFill="background1"/>
            <w:vAlign w:val="center"/>
          </w:tcPr>
          <w:p w14:paraId="5868398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(1,053)</w:t>
            </w:r>
          </w:p>
        </w:tc>
      </w:tr>
      <w:tr w:rsidR="00AC0D3B" w:rsidRPr="00C72009" w14:paraId="4379B15B" w14:textId="77777777" w:rsidTr="00AC0D3B">
        <w:trPr>
          <w:trHeight w:val="238"/>
          <w:jc w:val="center"/>
        </w:trPr>
        <w:tc>
          <w:tcPr>
            <w:tcW w:w="2269" w:type="dxa"/>
            <w:shd w:val="clear" w:color="auto" w:fill="D9E2F3" w:themeFill="accent5" w:themeFillTint="33"/>
            <w:vAlign w:val="center"/>
          </w:tcPr>
          <w:p w14:paraId="4E7D05DE" w14:textId="77777777" w:rsidR="00AC0D3B" w:rsidRPr="00C72009" w:rsidRDefault="00AC0D3B" w:rsidP="00AC0D3B">
            <w:pPr>
              <w:keepNext/>
              <w:keepLines/>
              <w:spacing w:before="40" w:after="40" w:line="240" w:lineRule="auto"/>
              <w:rPr>
                <w:rFonts w:eastAsia="Times New Roman" w:cs="Arial"/>
                <w:b/>
                <w:bCs/>
                <w:color w:val="000000"/>
                <w:spacing w:val="-2"/>
                <w:sz w:val="14"/>
                <w:szCs w:val="14"/>
                <w:lang w:eastAsia="pt-BR"/>
              </w:rPr>
            </w:pPr>
            <w:proofErr w:type="spellStart"/>
            <w:r w:rsidRPr="00C72009">
              <w:rPr>
                <w:rFonts w:eastAsia="Times New Roman" w:cs="Arial"/>
                <w:b/>
                <w:bCs/>
                <w:color w:val="000000"/>
                <w:spacing w:val="-2"/>
                <w:sz w:val="14"/>
                <w:szCs w:val="14"/>
                <w:lang w:eastAsia="pt-BR"/>
              </w:rPr>
              <w:t>Operational</w:t>
            </w:r>
            <w:proofErr w:type="spellEnd"/>
            <w:r w:rsidRPr="00C72009">
              <w:rPr>
                <w:rFonts w:eastAsia="Times New Roman" w:cs="Arial"/>
                <w:b/>
                <w:bCs/>
                <w:color w:val="000000"/>
                <w:spacing w:val="-2"/>
                <w:sz w:val="14"/>
                <w:szCs w:val="14"/>
                <w:lang w:eastAsia="pt-BR"/>
              </w:rPr>
              <w:t xml:space="preserve"> </w:t>
            </w:r>
            <w:proofErr w:type="spellStart"/>
            <w:r w:rsidRPr="00C72009">
              <w:rPr>
                <w:rFonts w:eastAsia="Times New Roman" w:cs="Arial"/>
                <w:b/>
                <w:bCs/>
                <w:color w:val="000000"/>
                <w:spacing w:val="-2"/>
                <w:sz w:val="14"/>
                <w:szCs w:val="14"/>
                <w:lang w:eastAsia="pt-BR"/>
              </w:rPr>
              <w:t>result</w:t>
            </w:r>
            <w:proofErr w:type="spellEnd"/>
          </w:p>
        </w:tc>
        <w:tc>
          <w:tcPr>
            <w:tcW w:w="1087" w:type="dxa"/>
            <w:shd w:val="clear" w:color="auto" w:fill="D9E2F3" w:themeFill="accent5" w:themeFillTint="33"/>
            <w:vAlign w:val="center"/>
          </w:tcPr>
          <w:p w14:paraId="2D56FA8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46,601 </w:t>
            </w:r>
          </w:p>
        </w:tc>
        <w:tc>
          <w:tcPr>
            <w:tcW w:w="1087" w:type="dxa"/>
            <w:shd w:val="clear" w:color="auto" w:fill="D9E2F3" w:themeFill="accent5" w:themeFillTint="33"/>
            <w:vAlign w:val="center"/>
          </w:tcPr>
          <w:p w14:paraId="7CD4ED1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242,650 </w:t>
            </w:r>
          </w:p>
        </w:tc>
        <w:tc>
          <w:tcPr>
            <w:tcW w:w="1087" w:type="dxa"/>
            <w:shd w:val="clear" w:color="auto" w:fill="D9E2F3" w:themeFill="accent5" w:themeFillTint="33"/>
            <w:vAlign w:val="center"/>
          </w:tcPr>
          <w:p w14:paraId="0F97ACF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243,403 </w:t>
            </w:r>
          </w:p>
        </w:tc>
        <w:tc>
          <w:tcPr>
            <w:tcW w:w="283" w:type="dxa"/>
            <w:shd w:val="clear" w:color="auto" w:fill="D9E2F3" w:themeFill="accent5" w:themeFillTint="33"/>
            <w:vAlign w:val="center"/>
          </w:tcPr>
          <w:p w14:paraId="48D29ED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5324C9F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941 </w:t>
            </w:r>
          </w:p>
        </w:tc>
        <w:tc>
          <w:tcPr>
            <w:tcW w:w="1275" w:type="dxa"/>
            <w:shd w:val="clear" w:color="auto" w:fill="D9E2F3" w:themeFill="accent5" w:themeFillTint="33"/>
            <w:vAlign w:val="center"/>
          </w:tcPr>
          <w:p w14:paraId="4565E2F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505,573 </w:t>
            </w:r>
          </w:p>
        </w:tc>
        <w:tc>
          <w:tcPr>
            <w:tcW w:w="1276" w:type="dxa"/>
            <w:shd w:val="clear" w:color="auto" w:fill="D9E2F3" w:themeFill="accent5" w:themeFillTint="33"/>
            <w:vAlign w:val="center"/>
          </w:tcPr>
          <w:p w14:paraId="70C1522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376,092 </w:t>
            </w:r>
          </w:p>
        </w:tc>
      </w:tr>
      <w:tr w:rsidR="00AC0D3B" w:rsidRPr="00C72009" w14:paraId="5D54A9F1" w14:textId="77777777" w:rsidTr="00AC0D3B">
        <w:trPr>
          <w:trHeight w:val="238"/>
          <w:jc w:val="center"/>
        </w:trPr>
        <w:tc>
          <w:tcPr>
            <w:tcW w:w="2269" w:type="dxa"/>
            <w:shd w:val="clear" w:color="auto" w:fill="FFFFFF" w:themeFill="background1"/>
            <w:vAlign w:val="center"/>
          </w:tcPr>
          <w:p w14:paraId="2E95CE65" w14:textId="77777777" w:rsidR="00AC0D3B" w:rsidRPr="00C72009" w:rsidRDefault="00AC0D3B" w:rsidP="00AC0D3B">
            <w:pPr>
              <w:keepNext/>
              <w:keepLines/>
              <w:spacing w:before="40" w:after="40" w:line="240" w:lineRule="auto"/>
              <w:rPr>
                <w:rFonts w:eastAsia="Times New Roman" w:cs="Arial"/>
                <w:b/>
                <w:bCs/>
                <w:color w:val="000000"/>
                <w:spacing w:val="-2"/>
                <w:sz w:val="14"/>
                <w:szCs w:val="14"/>
                <w:lang w:val="en-US" w:eastAsia="pt-BR"/>
              </w:rPr>
            </w:pPr>
            <w:r w:rsidRPr="00C72009">
              <w:rPr>
                <w:rFonts w:eastAsia="Times New Roman" w:cs="Arial"/>
                <w:b/>
                <w:bCs/>
                <w:color w:val="000000"/>
                <w:spacing w:val="-2"/>
                <w:sz w:val="14"/>
                <w:szCs w:val="14"/>
                <w:lang w:val="en-US" w:eastAsia="pt-BR"/>
              </w:rPr>
              <w:t>Gains / losses on non-current assets</w:t>
            </w:r>
          </w:p>
        </w:tc>
        <w:tc>
          <w:tcPr>
            <w:tcW w:w="1087" w:type="dxa"/>
            <w:shd w:val="clear" w:color="auto" w:fill="FFFFFF" w:themeFill="background1"/>
            <w:vAlign w:val="center"/>
          </w:tcPr>
          <w:p w14:paraId="441BC67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lang w:val="en-US"/>
              </w:rPr>
              <w:t xml:space="preserve">  </w:t>
            </w:r>
            <w:r w:rsidRPr="00C72009">
              <w:rPr>
                <w:rFonts w:cs="Arial"/>
                <w:sz w:val="14"/>
                <w:szCs w:val="14"/>
              </w:rPr>
              <w:t xml:space="preserve">-- </w:t>
            </w:r>
          </w:p>
        </w:tc>
        <w:tc>
          <w:tcPr>
            <w:tcW w:w="1087" w:type="dxa"/>
            <w:shd w:val="clear" w:color="auto" w:fill="FFFFFF" w:themeFill="background1"/>
            <w:vAlign w:val="center"/>
          </w:tcPr>
          <w:p w14:paraId="7899B1E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70 </w:t>
            </w:r>
          </w:p>
        </w:tc>
        <w:tc>
          <w:tcPr>
            <w:tcW w:w="1087" w:type="dxa"/>
            <w:shd w:val="clear" w:color="auto" w:fill="FFFFFF" w:themeFill="background1"/>
            <w:vAlign w:val="center"/>
          </w:tcPr>
          <w:p w14:paraId="3B4AA94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283" w:type="dxa"/>
            <w:shd w:val="clear" w:color="auto" w:fill="FFFFFF" w:themeFill="background1"/>
            <w:vAlign w:val="center"/>
          </w:tcPr>
          <w:p w14:paraId="3A4C279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1698755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275" w:type="dxa"/>
            <w:shd w:val="clear" w:color="auto" w:fill="FFFFFF" w:themeFill="background1"/>
            <w:vAlign w:val="center"/>
          </w:tcPr>
          <w:p w14:paraId="71D9A8F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276" w:type="dxa"/>
            <w:shd w:val="clear" w:color="auto" w:fill="FFFFFF" w:themeFill="background1"/>
            <w:vAlign w:val="center"/>
          </w:tcPr>
          <w:p w14:paraId="46343EA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174BB7C9" w14:textId="77777777" w:rsidTr="00AC0D3B">
        <w:trPr>
          <w:trHeight w:val="238"/>
          <w:jc w:val="center"/>
        </w:trPr>
        <w:tc>
          <w:tcPr>
            <w:tcW w:w="2269" w:type="dxa"/>
            <w:shd w:val="clear" w:color="auto" w:fill="D9E2F3" w:themeFill="accent5" w:themeFillTint="33"/>
            <w:vAlign w:val="center"/>
          </w:tcPr>
          <w:p w14:paraId="14086682"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Income </w:t>
            </w:r>
            <w:proofErr w:type="spellStart"/>
            <w:r w:rsidRPr="00C72009">
              <w:rPr>
                <w:rFonts w:eastAsia="Times New Roman" w:cs="Arial"/>
                <w:b/>
                <w:color w:val="000000"/>
                <w:spacing w:val="-2"/>
                <w:sz w:val="14"/>
                <w:szCs w:val="14"/>
                <w:lang w:eastAsia="pt-BR"/>
              </w:rPr>
              <w:t>before</w:t>
            </w:r>
            <w:proofErr w:type="spellEnd"/>
            <w:r w:rsidRPr="00C72009">
              <w:rPr>
                <w:rFonts w:eastAsia="Times New Roman" w:cs="Arial"/>
                <w:b/>
                <w:color w:val="000000"/>
                <w:spacing w:val="-2"/>
                <w:sz w:val="14"/>
                <w:szCs w:val="14"/>
                <w:lang w:eastAsia="pt-BR"/>
              </w:rPr>
              <w:t xml:space="preserve"> taxes</w:t>
            </w:r>
          </w:p>
        </w:tc>
        <w:tc>
          <w:tcPr>
            <w:tcW w:w="1087" w:type="dxa"/>
            <w:shd w:val="clear" w:color="auto" w:fill="D9E2F3" w:themeFill="accent5" w:themeFillTint="33"/>
            <w:vAlign w:val="center"/>
          </w:tcPr>
          <w:p w14:paraId="2151488B"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b/>
                <w:sz w:val="14"/>
                <w:szCs w:val="14"/>
              </w:rPr>
              <w:t xml:space="preserve">  46,601 </w:t>
            </w:r>
          </w:p>
        </w:tc>
        <w:tc>
          <w:tcPr>
            <w:tcW w:w="1087" w:type="dxa"/>
            <w:shd w:val="clear" w:color="auto" w:fill="D9E2F3" w:themeFill="accent5" w:themeFillTint="33"/>
            <w:vAlign w:val="center"/>
          </w:tcPr>
          <w:p w14:paraId="4658C2A1"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b/>
                <w:sz w:val="14"/>
                <w:szCs w:val="14"/>
              </w:rPr>
              <w:t xml:space="preserve">  242,720 </w:t>
            </w:r>
          </w:p>
        </w:tc>
        <w:tc>
          <w:tcPr>
            <w:tcW w:w="1087" w:type="dxa"/>
            <w:shd w:val="clear" w:color="auto" w:fill="D9E2F3" w:themeFill="accent5" w:themeFillTint="33"/>
            <w:vAlign w:val="center"/>
          </w:tcPr>
          <w:p w14:paraId="562F74ED"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b/>
                <w:sz w:val="14"/>
                <w:szCs w:val="14"/>
              </w:rPr>
              <w:t xml:space="preserve">  243,403 </w:t>
            </w:r>
          </w:p>
        </w:tc>
        <w:tc>
          <w:tcPr>
            <w:tcW w:w="283" w:type="dxa"/>
            <w:shd w:val="clear" w:color="auto" w:fill="D9E2F3" w:themeFill="accent5" w:themeFillTint="33"/>
            <w:vAlign w:val="center"/>
          </w:tcPr>
          <w:p w14:paraId="75A58B26"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p>
        </w:tc>
        <w:tc>
          <w:tcPr>
            <w:tcW w:w="1275" w:type="dxa"/>
            <w:shd w:val="clear" w:color="auto" w:fill="D9E2F3" w:themeFill="accent5" w:themeFillTint="33"/>
            <w:vAlign w:val="center"/>
          </w:tcPr>
          <w:p w14:paraId="6AD835F3"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b/>
                <w:sz w:val="14"/>
                <w:szCs w:val="14"/>
              </w:rPr>
              <w:t xml:space="preserve">  941 </w:t>
            </w:r>
          </w:p>
        </w:tc>
        <w:tc>
          <w:tcPr>
            <w:tcW w:w="1275" w:type="dxa"/>
            <w:shd w:val="clear" w:color="auto" w:fill="D9E2F3" w:themeFill="accent5" w:themeFillTint="33"/>
            <w:vAlign w:val="center"/>
          </w:tcPr>
          <w:p w14:paraId="039AA2F1"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b/>
                <w:sz w:val="14"/>
                <w:szCs w:val="14"/>
              </w:rPr>
              <w:t xml:space="preserve">  505,573 </w:t>
            </w:r>
          </w:p>
        </w:tc>
        <w:tc>
          <w:tcPr>
            <w:tcW w:w="1276" w:type="dxa"/>
            <w:shd w:val="clear" w:color="auto" w:fill="D9E2F3" w:themeFill="accent5" w:themeFillTint="33"/>
            <w:vAlign w:val="center"/>
          </w:tcPr>
          <w:p w14:paraId="5E69AE2C"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b/>
                <w:sz w:val="14"/>
                <w:szCs w:val="14"/>
              </w:rPr>
              <w:t xml:space="preserve">  376,092 </w:t>
            </w:r>
          </w:p>
        </w:tc>
      </w:tr>
      <w:tr w:rsidR="00AC0D3B" w:rsidRPr="00C72009" w14:paraId="5EE6AFF7" w14:textId="77777777" w:rsidTr="00AC0D3B">
        <w:trPr>
          <w:trHeight w:val="238"/>
          <w:jc w:val="center"/>
        </w:trPr>
        <w:tc>
          <w:tcPr>
            <w:tcW w:w="2269" w:type="dxa"/>
            <w:shd w:val="clear" w:color="auto" w:fill="FFFFFF" w:themeFill="background1"/>
            <w:vAlign w:val="center"/>
          </w:tcPr>
          <w:p w14:paraId="4ED65FC7"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Taxes</w:t>
            </w:r>
          </w:p>
        </w:tc>
        <w:tc>
          <w:tcPr>
            <w:tcW w:w="1087" w:type="dxa"/>
            <w:shd w:val="clear" w:color="auto" w:fill="FFFFFF" w:themeFill="background1"/>
            <w:vAlign w:val="center"/>
          </w:tcPr>
          <w:p w14:paraId="1125334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(18,001)</w:t>
            </w:r>
          </w:p>
        </w:tc>
        <w:tc>
          <w:tcPr>
            <w:tcW w:w="1087" w:type="dxa"/>
            <w:shd w:val="clear" w:color="auto" w:fill="FFFFFF" w:themeFill="background1"/>
            <w:vAlign w:val="center"/>
          </w:tcPr>
          <w:p w14:paraId="5B2C15E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(22,798)</w:t>
            </w:r>
          </w:p>
        </w:tc>
        <w:tc>
          <w:tcPr>
            <w:tcW w:w="1087" w:type="dxa"/>
            <w:shd w:val="clear" w:color="auto" w:fill="FFFFFF" w:themeFill="background1"/>
            <w:vAlign w:val="center"/>
          </w:tcPr>
          <w:p w14:paraId="4551688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(363)</w:t>
            </w:r>
          </w:p>
        </w:tc>
        <w:tc>
          <w:tcPr>
            <w:tcW w:w="283" w:type="dxa"/>
            <w:shd w:val="clear" w:color="auto" w:fill="FFFFFF" w:themeFill="background1"/>
            <w:vAlign w:val="center"/>
          </w:tcPr>
          <w:p w14:paraId="5F24F26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2774BCC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(256)</w:t>
            </w:r>
          </w:p>
        </w:tc>
        <w:tc>
          <w:tcPr>
            <w:tcW w:w="1275" w:type="dxa"/>
            <w:shd w:val="clear" w:color="auto" w:fill="FFFFFF" w:themeFill="background1"/>
            <w:vAlign w:val="center"/>
          </w:tcPr>
          <w:p w14:paraId="4479EF5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(123,448)</w:t>
            </w:r>
          </w:p>
        </w:tc>
        <w:tc>
          <w:tcPr>
            <w:tcW w:w="1276" w:type="dxa"/>
            <w:shd w:val="clear" w:color="auto" w:fill="FFFFFF" w:themeFill="background1"/>
            <w:vAlign w:val="center"/>
          </w:tcPr>
          <w:p w14:paraId="14DF8B1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129 </w:t>
            </w:r>
          </w:p>
        </w:tc>
      </w:tr>
      <w:tr w:rsidR="00AC0D3B" w:rsidRPr="00C72009" w14:paraId="6F21071C" w14:textId="77777777" w:rsidTr="00AC0D3B">
        <w:trPr>
          <w:trHeight w:val="238"/>
          <w:jc w:val="center"/>
        </w:trPr>
        <w:tc>
          <w:tcPr>
            <w:tcW w:w="2269" w:type="dxa"/>
            <w:shd w:val="clear" w:color="auto" w:fill="D9E2F3" w:themeFill="accent5" w:themeFillTint="33"/>
            <w:vAlign w:val="center"/>
          </w:tcPr>
          <w:p w14:paraId="52F977B0"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Profit </w:t>
            </w:r>
            <w:proofErr w:type="spellStart"/>
            <w:r w:rsidRPr="00C72009">
              <w:rPr>
                <w:rFonts w:eastAsia="Times New Roman" w:cs="Arial"/>
                <w:bCs/>
                <w:color w:val="000000"/>
                <w:spacing w:val="-2"/>
                <w:sz w:val="14"/>
                <w:szCs w:val="14"/>
                <w:lang w:eastAsia="pt-BR"/>
              </w:rPr>
              <w:t>sharing</w:t>
            </w:r>
            <w:proofErr w:type="spellEnd"/>
          </w:p>
        </w:tc>
        <w:tc>
          <w:tcPr>
            <w:tcW w:w="1087" w:type="dxa"/>
            <w:shd w:val="clear" w:color="auto" w:fill="D9E2F3" w:themeFill="accent5" w:themeFillTint="33"/>
            <w:vAlign w:val="center"/>
          </w:tcPr>
          <w:p w14:paraId="4771766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(231)</w:t>
            </w:r>
          </w:p>
        </w:tc>
        <w:tc>
          <w:tcPr>
            <w:tcW w:w="1087" w:type="dxa"/>
            <w:shd w:val="clear" w:color="auto" w:fill="D9E2F3" w:themeFill="accent5" w:themeFillTint="33"/>
            <w:vAlign w:val="center"/>
          </w:tcPr>
          <w:p w14:paraId="66D9051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(6,161)</w:t>
            </w:r>
          </w:p>
        </w:tc>
        <w:tc>
          <w:tcPr>
            <w:tcW w:w="1087" w:type="dxa"/>
            <w:shd w:val="clear" w:color="auto" w:fill="D9E2F3" w:themeFill="accent5" w:themeFillTint="33"/>
            <w:vAlign w:val="center"/>
          </w:tcPr>
          <w:p w14:paraId="2EA641B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283" w:type="dxa"/>
            <w:shd w:val="clear" w:color="auto" w:fill="D9E2F3" w:themeFill="accent5" w:themeFillTint="33"/>
            <w:vAlign w:val="center"/>
          </w:tcPr>
          <w:p w14:paraId="3B33DFF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5023384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(237)</w:t>
            </w:r>
          </w:p>
        </w:tc>
        <w:tc>
          <w:tcPr>
            <w:tcW w:w="1275" w:type="dxa"/>
            <w:shd w:val="clear" w:color="auto" w:fill="D9E2F3" w:themeFill="accent5" w:themeFillTint="33"/>
            <w:vAlign w:val="center"/>
          </w:tcPr>
          <w:p w14:paraId="7232F52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(6,050)</w:t>
            </w:r>
          </w:p>
        </w:tc>
        <w:tc>
          <w:tcPr>
            <w:tcW w:w="1276" w:type="dxa"/>
            <w:shd w:val="clear" w:color="auto" w:fill="D9E2F3" w:themeFill="accent5" w:themeFillTint="33"/>
            <w:vAlign w:val="center"/>
          </w:tcPr>
          <w:p w14:paraId="27F4A31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(108)</w:t>
            </w:r>
          </w:p>
        </w:tc>
      </w:tr>
      <w:tr w:rsidR="00AC0D3B" w:rsidRPr="00C72009" w14:paraId="60C4B717" w14:textId="77777777" w:rsidTr="00AC0D3B">
        <w:trPr>
          <w:trHeight w:val="238"/>
          <w:jc w:val="center"/>
        </w:trPr>
        <w:tc>
          <w:tcPr>
            <w:tcW w:w="2269" w:type="dxa"/>
            <w:shd w:val="clear" w:color="auto" w:fill="FFFFFF" w:themeFill="background1"/>
            <w:vAlign w:val="center"/>
          </w:tcPr>
          <w:p w14:paraId="611ABCFF" w14:textId="77777777" w:rsidR="00AC0D3B" w:rsidRPr="00C72009" w:rsidRDefault="00AC0D3B" w:rsidP="00AC0D3B">
            <w:pPr>
              <w:keepNext/>
              <w:keepLines/>
              <w:spacing w:before="40" w:after="40" w:line="240" w:lineRule="auto"/>
              <w:rPr>
                <w:rFonts w:eastAsia="Times New Roman" w:cs="Arial"/>
                <w:b/>
                <w:bCs/>
                <w:color w:val="000000"/>
                <w:spacing w:val="-2"/>
                <w:sz w:val="14"/>
                <w:szCs w:val="14"/>
                <w:lang w:val="en-US" w:eastAsia="pt-BR"/>
              </w:rPr>
            </w:pPr>
            <w:r w:rsidRPr="00C72009">
              <w:rPr>
                <w:rFonts w:eastAsia="Times New Roman" w:cs="Arial"/>
                <w:b/>
                <w:color w:val="000000"/>
                <w:spacing w:val="-2"/>
                <w:sz w:val="14"/>
                <w:szCs w:val="14"/>
                <w:lang w:val="en-US" w:eastAsia="pt-BR"/>
              </w:rPr>
              <w:t>Net income for the year</w:t>
            </w:r>
          </w:p>
        </w:tc>
        <w:tc>
          <w:tcPr>
            <w:tcW w:w="1087" w:type="dxa"/>
            <w:shd w:val="clear" w:color="auto" w:fill="FFFFFF" w:themeFill="background1"/>
            <w:vAlign w:val="center"/>
          </w:tcPr>
          <w:p w14:paraId="59D17E5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 xml:space="preserve">28,369 </w:t>
            </w:r>
          </w:p>
        </w:tc>
        <w:tc>
          <w:tcPr>
            <w:tcW w:w="1087" w:type="dxa"/>
            <w:shd w:val="clear" w:color="auto" w:fill="FFFFFF" w:themeFill="background1"/>
            <w:vAlign w:val="center"/>
          </w:tcPr>
          <w:p w14:paraId="54E8CB8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213,761 </w:t>
            </w:r>
          </w:p>
        </w:tc>
        <w:tc>
          <w:tcPr>
            <w:tcW w:w="1087" w:type="dxa"/>
            <w:shd w:val="clear" w:color="auto" w:fill="FFFFFF" w:themeFill="background1"/>
            <w:vAlign w:val="center"/>
          </w:tcPr>
          <w:p w14:paraId="01D5313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243,040 </w:t>
            </w:r>
          </w:p>
        </w:tc>
        <w:tc>
          <w:tcPr>
            <w:tcW w:w="283" w:type="dxa"/>
            <w:shd w:val="clear" w:color="auto" w:fill="FFFFFF" w:themeFill="background1"/>
            <w:vAlign w:val="center"/>
          </w:tcPr>
          <w:p w14:paraId="6ACEF5A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20B2271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448 </w:t>
            </w:r>
          </w:p>
        </w:tc>
        <w:tc>
          <w:tcPr>
            <w:tcW w:w="1275" w:type="dxa"/>
            <w:shd w:val="clear" w:color="auto" w:fill="FFFFFF" w:themeFill="background1"/>
            <w:vAlign w:val="center"/>
          </w:tcPr>
          <w:p w14:paraId="6D9262A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376,075 </w:t>
            </w:r>
          </w:p>
        </w:tc>
        <w:tc>
          <w:tcPr>
            <w:tcW w:w="1276" w:type="dxa"/>
            <w:shd w:val="clear" w:color="auto" w:fill="FFFFFF" w:themeFill="background1"/>
            <w:vAlign w:val="center"/>
          </w:tcPr>
          <w:p w14:paraId="23DFEE4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376,113 </w:t>
            </w:r>
          </w:p>
        </w:tc>
      </w:tr>
      <w:tr w:rsidR="00AC0D3B" w:rsidRPr="00C72009" w14:paraId="6FBEDACC" w14:textId="77777777" w:rsidTr="00AC0D3B">
        <w:trPr>
          <w:trHeight w:val="238"/>
          <w:jc w:val="center"/>
        </w:trPr>
        <w:tc>
          <w:tcPr>
            <w:tcW w:w="2269" w:type="dxa"/>
            <w:shd w:val="clear" w:color="auto" w:fill="D9E2F3" w:themeFill="accent5" w:themeFillTint="33"/>
            <w:vAlign w:val="center"/>
          </w:tcPr>
          <w:p w14:paraId="75B0C804"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Total </w:t>
            </w:r>
            <w:proofErr w:type="spellStart"/>
            <w:r w:rsidRPr="00C72009">
              <w:rPr>
                <w:rFonts w:eastAsia="Times New Roman" w:cs="Arial"/>
                <w:b/>
                <w:color w:val="000000"/>
                <w:spacing w:val="-2"/>
                <w:sz w:val="14"/>
                <w:szCs w:val="14"/>
                <w:lang w:eastAsia="pt-BR"/>
              </w:rPr>
              <w:t>comprehensive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087" w:type="dxa"/>
            <w:shd w:val="clear" w:color="auto" w:fill="D9E2F3" w:themeFill="accent5" w:themeFillTint="33"/>
            <w:vAlign w:val="center"/>
          </w:tcPr>
          <w:p w14:paraId="19F6396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28,369 </w:t>
            </w:r>
          </w:p>
        </w:tc>
        <w:tc>
          <w:tcPr>
            <w:tcW w:w="1087" w:type="dxa"/>
            <w:shd w:val="clear" w:color="auto" w:fill="D9E2F3" w:themeFill="accent5" w:themeFillTint="33"/>
            <w:vAlign w:val="center"/>
          </w:tcPr>
          <w:p w14:paraId="16056A0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213,761 </w:t>
            </w:r>
          </w:p>
        </w:tc>
        <w:tc>
          <w:tcPr>
            <w:tcW w:w="1087" w:type="dxa"/>
            <w:shd w:val="clear" w:color="auto" w:fill="D9E2F3" w:themeFill="accent5" w:themeFillTint="33"/>
            <w:vAlign w:val="center"/>
          </w:tcPr>
          <w:p w14:paraId="68C081A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243,040 </w:t>
            </w:r>
          </w:p>
        </w:tc>
        <w:tc>
          <w:tcPr>
            <w:tcW w:w="283" w:type="dxa"/>
            <w:shd w:val="clear" w:color="auto" w:fill="D9E2F3" w:themeFill="accent5" w:themeFillTint="33"/>
            <w:vAlign w:val="center"/>
          </w:tcPr>
          <w:p w14:paraId="3C3BB77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59FA467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448 </w:t>
            </w:r>
          </w:p>
        </w:tc>
        <w:tc>
          <w:tcPr>
            <w:tcW w:w="1275" w:type="dxa"/>
            <w:shd w:val="clear" w:color="auto" w:fill="D9E2F3" w:themeFill="accent5" w:themeFillTint="33"/>
            <w:vAlign w:val="center"/>
          </w:tcPr>
          <w:p w14:paraId="716E353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376,075 </w:t>
            </w:r>
          </w:p>
        </w:tc>
        <w:tc>
          <w:tcPr>
            <w:tcW w:w="1276" w:type="dxa"/>
            <w:shd w:val="clear" w:color="auto" w:fill="D9E2F3" w:themeFill="accent5" w:themeFillTint="33"/>
            <w:vAlign w:val="center"/>
          </w:tcPr>
          <w:p w14:paraId="2BFBA39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376,113 </w:t>
            </w:r>
          </w:p>
        </w:tc>
      </w:tr>
      <w:tr w:rsidR="00AC0D3B" w:rsidRPr="00C72009" w14:paraId="6456C8D9" w14:textId="77777777" w:rsidTr="00AC0D3B">
        <w:trPr>
          <w:trHeight w:val="238"/>
          <w:jc w:val="center"/>
        </w:trPr>
        <w:tc>
          <w:tcPr>
            <w:tcW w:w="2269" w:type="dxa"/>
            <w:shd w:val="clear" w:color="auto" w:fill="FFFFFF" w:themeFill="background1"/>
            <w:vAlign w:val="center"/>
          </w:tcPr>
          <w:p w14:paraId="07DCBE3F"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Attributable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to</w:t>
            </w:r>
            <w:proofErr w:type="spellEnd"/>
            <w:r w:rsidRPr="00C72009">
              <w:rPr>
                <w:rFonts w:eastAsia="Times New Roman" w:cs="Arial"/>
                <w:b/>
                <w:color w:val="000000"/>
                <w:spacing w:val="-2"/>
                <w:sz w:val="14"/>
                <w:szCs w:val="14"/>
                <w:lang w:eastAsia="pt-BR"/>
              </w:rPr>
              <w:t xml:space="preserve"> BB Seguridade</w:t>
            </w:r>
          </w:p>
        </w:tc>
        <w:tc>
          <w:tcPr>
            <w:tcW w:w="1087" w:type="dxa"/>
            <w:shd w:val="clear" w:color="auto" w:fill="FFFFFF" w:themeFill="background1"/>
            <w:vAlign w:val="center"/>
          </w:tcPr>
          <w:p w14:paraId="3A7B2D5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21,274 </w:t>
            </w:r>
          </w:p>
        </w:tc>
        <w:tc>
          <w:tcPr>
            <w:tcW w:w="1087" w:type="dxa"/>
            <w:shd w:val="clear" w:color="auto" w:fill="FFFFFF" w:themeFill="background1"/>
            <w:vAlign w:val="center"/>
          </w:tcPr>
          <w:p w14:paraId="2287FE4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160,299 </w:t>
            </w:r>
          </w:p>
        </w:tc>
        <w:tc>
          <w:tcPr>
            <w:tcW w:w="1087" w:type="dxa"/>
            <w:shd w:val="clear" w:color="auto" w:fill="FFFFFF" w:themeFill="background1"/>
            <w:vAlign w:val="center"/>
          </w:tcPr>
          <w:p w14:paraId="5633048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182,256 </w:t>
            </w:r>
          </w:p>
        </w:tc>
        <w:tc>
          <w:tcPr>
            <w:tcW w:w="283" w:type="dxa"/>
            <w:shd w:val="clear" w:color="auto" w:fill="FFFFFF" w:themeFill="background1"/>
            <w:vAlign w:val="center"/>
          </w:tcPr>
          <w:p w14:paraId="7E413F8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282EF66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336 </w:t>
            </w:r>
          </w:p>
        </w:tc>
        <w:tc>
          <w:tcPr>
            <w:tcW w:w="1275" w:type="dxa"/>
            <w:shd w:val="clear" w:color="auto" w:fill="FFFFFF" w:themeFill="background1"/>
            <w:vAlign w:val="center"/>
          </w:tcPr>
          <w:p w14:paraId="2CAEED7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282,019 </w:t>
            </w:r>
          </w:p>
        </w:tc>
        <w:tc>
          <w:tcPr>
            <w:tcW w:w="1276" w:type="dxa"/>
            <w:shd w:val="clear" w:color="auto" w:fill="FFFFFF" w:themeFill="background1"/>
            <w:vAlign w:val="center"/>
          </w:tcPr>
          <w:p w14:paraId="4DD7A16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282,046 </w:t>
            </w:r>
          </w:p>
        </w:tc>
      </w:tr>
      <w:tr w:rsidR="00AC0D3B" w:rsidRPr="00C72009" w14:paraId="745CC337" w14:textId="77777777" w:rsidTr="00AC0D3B">
        <w:trPr>
          <w:trHeight w:val="238"/>
          <w:jc w:val="center"/>
        </w:trPr>
        <w:tc>
          <w:tcPr>
            <w:tcW w:w="2269" w:type="dxa"/>
            <w:shd w:val="clear" w:color="auto" w:fill="D9E2F3" w:themeFill="accent5" w:themeFillTint="33"/>
            <w:vAlign w:val="center"/>
          </w:tcPr>
          <w:p w14:paraId="70641907" w14:textId="77777777" w:rsidR="00AC0D3B" w:rsidRPr="00C72009" w:rsidRDefault="00AC0D3B" w:rsidP="00AC0D3B">
            <w:pPr>
              <w:keepNext/>
              <w:keepLines/>
              <w:spacing w:before="40" w:after="40" w:line="240" w:lineRule="auto"/>
              <w:ind w:left="113"/>
              <w:rPr>
                <w:rFonts w:eastAsia="Times New Roman" w:cs="Arial"/>
                <w:color w:val="000000"/>
                <w:spacing w:val="-2"/>
                <w:sz w:val="14"/>
                <w:szCs w:val="14"/>
                <w:lang w:eastAsia="pt-BR"/>
              </w:rPr>
            </w:pPr>
            <w:r w:rsidRPr="00C72009">
              <w:rPr>
                <w:rFonts w:eastAsia="Times New Roman" w:cs="Arial"/>
                <w:color w:val="000000"/>
                <w:spacing w:val="-2"/>
                <w:sz w:val="14"/>
                <w:szCs w:val="14"/>
                <w:lang w:eastAsia="pt-BR"/>
              </w:rPr>
              <w:t xml:space="preserve">Other </w:t>
            </w:r>
            <w:proofErr w:type="spellStart"/>
            <w:r w:rsidRPr="00C72009">
              <w:rPr>
                <w:rFonts w:eastAsia="Times New Roman" w:cs="Arial"/>
                <w:color w:val="000000"/>
                <w:spacing w:val="-2"/>
                <w:sz w:val="14"/>
                <w:szCs w:val="14"/>
                <w:lang w:eastAsia="pt-BR"/>
              </w:rPr>
              <w:t>adjustments</w:t>
            </w:r>
            <w:proofErr w:type="spellEnd"/>
            <w:r w:rsidRPr="00C72009">
              <w:rPr>
                <w:rFonts w:eastAsia="Times New Roman" w:cs="Arial"/>
                <w:color w:val="000000"/>
                <w:spacing w:val="-2"/>
                <w:sz w:val="14"/>
                <w:szCs w:val="14"/>
                <w:lang w:eastAsia="pt-BR"/>
              </w:rPr>
              <w:t xml:space="preserve"> </w:t>
            </w:r>
            <w:r w:rsidRPr="00C72009">
              <w:rPr>
                <w:rFonts w:eastAsia="Times New Roman" w:cs="Arial"/>
                <w:color w:val="000000"/>
                <w:spacing w:val="-2"/>
                <w:sz w:val="14"/>
                <w:szCs w:val="14"/>
                <w:vertAlign w:val="superscript"/>
                <w:lang w:eastAsia="pt-BR"/>
              </w:rPr>
              <w:t>(1)</w:t>
            </w:r>
          </w:p>
        </w:tc>
        <w:tc>
          <w:tcPr>
            <w:tcW w:w="1087" w:type="dxa"/>
            <w:shd w:val="clear" w:color="auto" w:fill="D9E2F3" w:themeFill="accent5" w:themeFillTint="33"/>
            <w:vAlign w:val="center"/>
          </w:tcPr>
          <w:p w14:paraId="4B21067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087" w:type="dxa"/>
            <w:shd w:val="clear" w:color="auto" w:fill="D9E2F3" w:themeFill="accent5" w:themeFillTint="33"/>
            <w:vAlign w:val="center"/>
          </w:tcPr>
          <w:p w14:paraId="4D021D3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087" w:type="dxa"/>
            <w:shd w:val="clear" w:color="auto" w:fill="D9E2F3" w:themeFill="accent5" w:themeFillTint="33"/>
            <w:vAlign w:val="center"/>
          </w:tcPr>
          <w:p w14:paraId="65275E8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(3,788)</w:t>
            </w:r>
          </w:p>
        </w:tc>
        <w:tc>
          <w:tcPr>
            <w:tcW w:w="283" w:type="dxa"/>
            <w:shd w:val="clear" w:color="auto" w:fill="D9E2F3" w:themeFill="accent5" w:themeFillTint="33"/>
            <w:vAlign w:val="center"/>
          </w:tcPr>
          <w:p w14:paraId="32617C6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60EECA8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275" w:type="dxa"/>
            <w:shd w:val="clear" w:color="auto" w:fill="D9E2F3" w:themeFill="accent5" w:themeFillTint="33"/>
            <w:vAlign w:val="center"/>
          </w:tcPr>
          <w:p w14:paraId="43DC2C4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276" w:type="dxa"/>
            <w:shd w:val="clear" w:color="auto" w:fill="D9E2F3" w:themeFill="accent5" w:themeFillTint="33"/>
            <w:vAlign w:val="center"/>
          </w:tcPr>
          <w:p w14:paraId="709A8E9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(3,434)</w:t>
            </w:r>
          </w:p>
        </w:tc>
      </w:tr>
      <w:tr w:rsidR="00AC0D3B" w:rsidRPr="00C72009" w14:paraId="2E43DABD" w14:textId="77777777" w:rsidTr="00AC0D3B">
        <w:trPr>
          <w:trHeight w:val="238"/>
          <w:jc w:val="center"/>
        </w:trPr>
        <w:tc>
          <w:tcPr>
            <w:tcW w:w="2269" w:type="dxa"/>
            <w:tcBorders>
              <w:bottom w:val="single" w:sz="2" w:space="0" w:color="8EAADB" w:themeColor="accent5" w:themeTint="99"/>
            </w:tcBorders>
            <w:shd w:val="clear" w:color="auto" w:fill="FFFFFF" w:themeFill="background1"/>
            <w:vAlign w:val="center"/>
          </w:tcPr>
          <w:p w14:paraId="25BA1423"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Equivalence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087" w:type="dxa"/>
            <w:tcBorders>
              <w:bottom w:val="single" w:sz="2" w:space="0" w:color="8EAADB" w:themeColor="accent5" w:themeTint="99"/>
            </w:tcBorders>
            <w:shd w:val="clear" w:color="auto" w:fill="FFFFFF" w:themeFill="background1"/>
            <w:vAlign w:val="center"/>
          </w:tcPr>
          <w:p w14:paraId="6EA33FA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21,274 </w:t>
            </w:r>
          </w:p>
        </w:tc>
        <w:tc>
          <w:tcPr>
            <w:tcW w:w="1087" w:type="dxa"/>
            <w:tcBorders>
              <w:bottom w:val="single" w:sz="2" w:space="0" w:color="8EAADB" w:themeColor="accent5" w:themeTint="99"/>
            </w:tcBorders>
            <w:shd w:val="clear" w:color="auto" w:fill="FFFFFF" w:themeFill="background1"/>
            <w:vAlign w:val="center"/>
          </w:tcPr>
          <w:p w14:paraId="07CCF72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160,299 </w:t>
            </w:r>
          </w:p>
        </w:tc>
        <w:tc>
          <w:tcPr>
            <w:tcW w:w="1087" w:type="dxa"/>
            <w:tcBorders>
              <w:bottom w:val="single" w:sz="2" w:space="0" w:color="8EAADB" w:themeColor="accent5" w:themeTint="99"/>
            </w:tcBorders>
            <w:shd w:val="clear" w:color="auto" w:fill="FFFFFF" w:themeFill="background1"/>
            <w:vAlign w:val="center"/>
          </w:tcPr>
          <w:p w14:paraId="5D33649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178,468 </w:t>
            </w:r>
          </w:p>
        </w:tc>
        <w:tc>
          <w:tcPr>
            <w:tcW w:w="283" w:type="dxa"/>
            <w:tcBorders>
              <w:bottom w:val="single" w:sz="2" w:space="0" w:color="8EAADB" w:themeColor="accent5" w:themeTint="99"/>
            </w:tcBorders>
            <w:shd w:val="clear" w:color="auto" w:fill="FFFFFF" w:themeFill="background1"/>
            <w:vAlign w:val="center"/>
          </w:tcPr>
          <w:p w14:paraId="17A60C1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8EAADB" w:themeColor="accent5" w:themeTint="99"/>
            </w:tcBorders>
            <w:shd w:val="clear" w:color="auto" w:fill="FFFFFF" w:themeFill="background1"/>
            <w:vAlign w:val="center"/>
          </w:tcPr>
          <w:p w14:paraId="582B443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336 </w:t>
            </w:r>
          </w:p>
        </w:tc>
        <w:tc>
          <w:tcPr>
            <w:tcW w:w="1275" w:type="dxa"/>
            <w:tcBorders>
              <w:bottom w:val="single" w:sz="2" w:space="0" w:color="8EAADB" w:themeColor="accent5" w:themeTint="99"/>
            </w:tcBorders>
            <w:shd w:val="clear" w:color="auto" w:fill="FFFFFF" w:themeFill="background1"/>
            <w:vAlign w:val="center"/>
          </w:tcPr>
          <w:p w14:paraId="0EE40A9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282,019 </w:t>
            </w:r>
          </w:p>
        </w:tc>
        <w:tc>
          <w:tcPr>
            <w:tcW w:w="1276" w:type="dxa"/>
            <w:tcBorders>
              <w:bottom w:val="single" w:sz="2" w:space="0" w:color="8EAADB" w:themeColor="accent5" w:themeTint="99"/>
            </w:tcBorders>
            <w:shd w:val="clear" w:color="auto" w:fill="FFFFFF" w:themeFill="background1"/>
            <w:vAlign w:val="center"/>
          </w:tcPr>
          <w:p w14:paraId="5D76B67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278,612 </w:t>
            </w:r>
          </w:p>
        </w:tc>
      </w:tr>
    </w:tbl>
    <w:p w14:paraId="7C2B4BC4" w14:textId="77777777" w:rsidR="00AC0D3B" w:rsidRPr="00C72009" w:rsidRDefault="00AC0D3B" w:rsidP="00AC0D3B">
      <w:pPr>
        <w:numPr>
          <w:ilvl w:val="0"/>
          <w:numId w:val="4"/>
        </w:numPr>
        <w:spacing w:line="257" w:lineRule="auto"/>
        <w:ind w:left="284" w:hanging="284"/>
        <w:contextualSpacing/>
        <w:jc w:val="both"/>
        <w:rPr>
          <w:rFonts w:eastAsia="Times New Roman" w:cs="Arial"/>
          <w:spacing w:val="-2"/>
          <w:sz w:val="14"/>
          <w:szCs w:val="18"/>
          <w:lang w:val="en-US" w:eastAsia="pt-BR"/>
        </w:rPr>
      </w:pPr>
      <w:r w:rsidRPr="00C72009">
        <w:rPr>
          <w:rFonts w:eastAsia="Times New Roman" w:cs="Arial"/>
          <w:spacing w:val="-2"/>
          <w:sz w:val="14"/>
          <w:szCs w:val="18"/>
          <w:lang w:val="en-US" w:eastAsia="pt-BR"/>
        </w:rPr>
        <w:t xml:space="preserve">Amortization of intangible assets arising from the partnership agreement with </w:t>
      </w:r>
      <w:proofErr w:type="spellStart"/>
      <w:r w:rsidRPr="00C72009">
        <w:rPr>
          <w:rFonts w:eastAsia="Times New Roman" w:cs="Arial"/>
          <w:spacing w:val="-2"/>
          <w:sz w:val="14"/>
          <w:szCs w:val="18"/>
          <w:lang w:val="en-US" w:eastAsia="pt-BR"/>
        </w:rPr>
        <w:t>Mapfre</w:t>
      </w:r>
      <w:proofErr w:type="spellEnd"/>
      <w:r w:rsidRPr="00C72009">
        <w:rPr>
          <w:rFonts w:eastAsia="Times New Roman" w:cs="Arial"/>
          <w:spacing w:val="-2"/>
          <w:sz w:val="14"/>
          <w:szCs w:val="18"/>
          <w:lang w:val="en-US" w:eastAsia="pt-BR"/>
        </w:rPr>
        <w:t>.</w:t>
      </w:r>
    </w:p>
    <w:p w14:paraId="24068681" w14:textId="77777777" w:rsidR="00AC0D3B" w:rsidRPr="00C72009" w:rsidRDefault="00AC0D3B" w:rsidP="00AC0D3B">
      <w:pPr>
        <w:keepNext/>
        <w:keepLines/>
        <w:spacing w:after="0" w:line="240" w:lineRule="auto"/>
        <w:ind w:left="284"/>
        <w:contextualSpacing/>
        <w:jc w:val="both"/>
        <w:rPr>
          <w:rFonts w:eastAsia="Times New Roman" w:cs="Arial"/>
          <w:b/>
          <w:color w:val="1F4E79" w:themeColor="accent1" w:themeShade="80"/>
          <w:spacing w:val="-2"/>
          <w:szCs w:val="20"/>
          <w:lang w:val="en-US" w:eastAsia="pt-BR"/>
        </w:rPr>
      </w:pPr>
    </w:p>
    <w:p w14:paraId="2962D6B6" w14:textId="77777777" w:rsidR="00AC0D3B" w:rsidRPr="00C72009" w:rsidRDefault="00AC0D3B" w:rsidP="00AC0D3B">
      <w:pPr>
        <w:keepNext/>
        <w:keepLines/>
        <w:pageBreakBefore/>
        <w:spacing w:after="0" w:line="240" w:lineRule="auto"/>
        <w:rPr>
          <w:rFonts w:eastAsia="Times New Roman" w:cs="Arial"/>
          <w:b/>
          <w:color w:val="1F4E79" w:themeColor="accent1" w:themeShade="80"/>
          <w:spacing w:val="-2"/>
          <w:szCs w:val="20"/>
          <w:lang w:val="en-US" w:eastAsia="pt-BR"/>
        </w:rPr>
      </w:pPr>
    </w:p>
    <w:p w14:paraId="4FD3C168" w14:textId="77777777" w:rsidR="00AC0D3B" w:rsidRPr="00C72009" w:rsidRDefault="00AC0D3B" w:rsidP="00AC0D3B">
      <w:pPr>
        <w:keepNext/>
        <w:keepLines/>
        <w:spacing w:after="0"/>
        <w:jc w:val="right"/>
        <w:rPr>
          <w:rFonts w:cs="Arial"/>
          <w:b/>
          <w:sz w:val="14"/>
          <w:szCs w:val="18"/>
        </w:rPr>
      </w:pPr>
      <w:r w:rsidRPr="00C72009">
        <w:rPr>
          <w:rFonts w:cs="Arial"/>
          <w:b/>
          <w:sz w:val="14"/>
          <w:szCs w:val="18"/>
        </w:rPr>
        <w:t xml:space="preserve">R$ </w:t>
      </w:r>
      <w:proofErr w:type="spellStart"/>
      <w:r w:rsidRPr="00C72009">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AC0D3B" w:rsidRPr="00C72009" w14:paraId="6F139C21" w14:textId="77777777" w:rsidTr="00AC0D3B">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AFA2F4" w14:textId="77777777" w:rsidR="00AC0D3B" w:rsidRPr="00C72009" w:rsidRDefault="00AC0D3B" w:rsidP="00AC0D3B">
            <w:pPr>
              <w:spacing w:after="0"/>
              <w:jc w:val="center"/>
              <w:rPr>
                <w:rFonts w:cs="Arial"/>
                <w:b/>
                <w:sz w:val="14"/>
                <w:szCs w:val="14"/>
              </w:rPr>
            </w:pPr>
            <w:proofErr w:type="spellStart"/>
            <w:r w:rsidRPr="00C72009">
              <w:rPr>
                <w:rFonts w:cs="Arial"/>
                <w:b/>
                <w:sz w:val="14"/>
                <w:szCs w:val="14"/>
              </w:rPr>
              <w:t>Segment</w:t>
            </w:r>
            <w:proofErr w:type="spellEnd"/>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0B1AE5" w14:textId="77777777" w:rsidR="00AC0D3B" w:rsidRPr="00C72009" w:rsidRDefault="00AC0D3B" w:rsidP="00AC0D3B">
            <w:pPr>
              <w:spacing w:after="0"/>
              <w:jc w:val="center"/>
              <w:rPr>
                <w:rFonts w:cs="Arial"/>
                <w:b/>
                <w:sz w:val="14"/>
                <w:szCs w:val="14"/>
              </w:rPr>
            </w:pPr>
            <w:proofErr w:type="spellStart"/>
            <w:r w:rsidRPr="00C72009">
              <w:rPr>
                <w:rFonts w:cs="Arial"/>
                <w:b/>
                <w:sz w:val="14"/>
                <w:szCs w:val="14"/>
              </w:rPr>
              <w:t>Insurance</w:t>
            </w:r>
            <w:proofErr w:type="spellEnd"/>
          </w:p>
        </w:tc>
      </w:tr>
      <w:tr w:rsidR="00AC0D3B" w:rsidRPr="00076721" w14:paraId="7A478A10" w14:textId="77777777" w:rsidTr="00AC0D3B">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598F21" w14:textId="77777777" w:rsidR="00AC0D3B" w:rsidRPr="00C72009" w:rsidRDefault="00AC0D3B" w:rsidP="00AC0D3B">
            <w:pPr>
              <w:spacing w:after="0"/>
              <w:jc w:val="center"/>
              <w:rPr>
                <w:rFonts w:cs="Arial"/>
                <w:b/>
                <w:sz w:val="14"/>
                <w:szCs w:val="14"/>
              </w:rPr>
            </w:pPr>
            <w:proofErr w:type="spellStart"/>
            <w:r w:rsidRPr="00C72009">
              <w:rPr>
                <w:rFonts w:cs="Arial"/>
                <w:b/>
                <w:sz w:val="14"/>
                <w:szCs w:val="14"/>
              </w:rPr>
              <w:t>Line</w:t>
            </w:r>
            <w:proofErr w:type="spellEnd"/>
            <w:r w:rsidRPr="00C72009">
              <w:rPr>
                <w:rFonts w:cs="Arial"/>
                <w:b/>
                <w:sz w:val="14"/>
                <w:szCs w:val="14"/>
              </w:rPr>
              <w:t xml:space="preserve"> </w:t>
            </w:r>
            <w:proofErr w:type="spellStart"/>
            <w:r w:rsidRPr="00C72009">
              <w:rPr>
                <w:rFonts w:cs="Arial"/>
                <w:b/>
                <w:sz w:val="14"/>
                <w:szCs w:val="14"/>
              </w:rPr>
              <w:t>of</w:t>
            </w:r>
            <w:proofErr w:type="spellEnd"/>
            <w:r w:rsidRPr="00C72009">
              <w:rPr>
                <w:rFonts w:cs="Arial"/>
                <w:b/>
                <w:sz w:val="14"/>
                <w:szCs w:val="14"/>
              </w:rPr>
              <w:t xml:space="preserve"> business</w:t>
            </w:r>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D4C99E" w14:textId="77777777" w:rsidR="00AC0D3B" w:rsidRPr="00C72009" w:rsidRDefault="00AC0D3B" w:rsidP="00AC0D3B">
            <w:pPr>
              <w:spacing w:after="0"/>
              <w:jc w:val="center"/>
              <w:rPr>
                <w:rFonts w:cs="Arial"/>
                <w:b/>
                <w:sz w:val="14"/>
                <w:szCs w:val="14"/>
                <w:lang w:val="en-US"/>
              </w:rPr>
            </w:pPr>
            <w:r w:rsidRPr="00C72009">
              <w:rPr>
                <w:rFonts w:cs="Arial"/>
                <w:b/>
                <w:sz w:val="14"/>
                <w:szCs w:val="14"/>
                <w:lang w:val="en-US"/>
              </w:rPr>
              <w:t xml:space="preserve">Insurance – Life, Mortgage Life, Rural and </w:t>
            </w:r>
            <w:proofErr w:type="spellStart"/>
            <w:r w:rsidRPr="00C72009">
              <w:rPr>
                <w:rFonts w:cs="Arial"/>
                <w:b/>
                <w:sz w:val="14"/>
                <w:szCs w:val="14"/>
                <w:lang w:val="en-US"/>
              </w:rPr>
              <w:t>Propety</w:t>
            </w:r>
            <w:proofErr w:type="spellEnd"/>
          </w:p>
        </w:tc>
      </w:tr>
      <w:tr w:rsidR="00AC0D3B" w:rsidRPr="00C72009" w14:paraId="3AC25165" w14:textId="77777777" w:rsidTr="00AC0D3B">
        <w:trPr>
          <w:trHeight w:val="238"/>
          <w:jc w:val="center"/>
        </w:trPr>
        <w:tc>
          <w:tcPr>
            <w:tcW w:w="2269" w:type="dxa"/>
            <w:tcBorders>
              <w:top w:val="single" w:sz="2" w:space="0" w:color="8EAADB" w:themeColor="accent5" w:themeTint="99"/>
            </w:tcBorders>
            <w:shd w:val="clear" w:color="auto" w:fill="D9E2F3" w:themeFill="accent5" w:themeFillTint="33"/>
          </w:tcPr>
          <w:p w14:paraId="25887596" w14:textId="77777777" w:rsidR="00AC0D3B" w:rsidRPr="00C72009" w:rsidRDefault="00AC0D3B" w:rsidP="00AC0D3B">
            <w:pPr>
              <w:spacing w:after="0"/>
              <w:jc w:val="center"/>
              <w:rPr>
                <w:rFonts w:cs="Arial"/>
                <w:b/>
                <w:szCs w:val="18"/>
                <w:lang w:val="en-US"/>
              </w:rPr>
            </w:pPr>
          </w:p>
        </w:tc>
        <w:tc>
          <w:tcPr>
            <w:tcW w:w="3261" w:type="dxa"/>
            <w:gridSpan w:val="3"/>
            <w:tcBorders>
              <w:top w:val="single" w:sz="2" w:space="0" w:color="8EAADB" w:themeColor="accent5" w:themeTint="99"/>
            </w:tcBorders>
            <w:shd w:val="clear" w:color="auto" w:fill="D9E2F3" w:themeFill="accent5" w:themeFillTint="33"/>
            <w:vAlign w:val="center"/>
          </w:tcPr>
          <w:p w14:paraId="7F13B303" w14:textId="472CC07B" w:rsidR="00AC0D3B" w:rsidRPr="00C72009" w:rsidRDefault="00AC0D3B" w:rsidP="00AC0D3B">
            <w:pPr>
              <w:spacing w:after="0"/>
              <w:jc w:val="center"/>
              <w:rPr>
                <w:rFonts w:cs="Arial"/>
                <w:b/>
                <w:sz w:val="14"/>
                <w:szCs w:val="14"/>
                <w:highlight w:val="yellow"/>
              </w:rPr>
            </w:pPr>
            <w:r w:rsidRPr="00C72009">
              <w:rPr>
                <w:rFonts w:cs="Arial"/>
                <w:b/>
                <w:spacing w:val="-2"/>
                <w:sz w:val="14"/>
                <w:szCs w:val="18"/>
              </w:rPr>
              <w:t>1</w:t>
            </w:r>
            <w:r w:rsidRPr="00C72009">
              <w:rPr>
                <w:rFonts w:cs="Arial"/>
                <w:b/>
                <w:spacing w:val="-2"/>
                <w:sz w:val="14"/>
                <w:szCs w:val="18"/>
                <w:vertAlign w:val="superscript"/>
              </w:rPr>
              <w:t>st</w:t>
            </w:r>
            <w:r w:rsidRPr="00C72009">
              <w:rPr>
                <w:rFonts w:cs="Arial"/>
                <w:b/>
                <w:spacing w:val="-2"/>
                <w:sz w:val="14"/>
                <w:szCs w:val="18"/>
              </w:rPr>
              <w:t xml:space="preserve"> Half 2021</w:t>
            </w:r>
          </w:p>
        </w:tc>
        <w:tc>
          <w:tcPr>
            <w:tcW w:w="283" w:type="dxa"/>
            <w:tcBorders>
              <w:top w:val="single" w:sz="2" w:space="0" w:color="8EAADB" w:themeColor="accent5" w:themeTint="99"/>
            </w:tcBorders>
            <w:shd w:val="clear" w:color="auto" w:fill="D9E2F3" w:themeFill="accent5" w:themeFillTint="33"/>
            <w:vAlign w:val="center"/>
          </w:tcPr>
          <w:p w14:paraId="31C76AC8" w14:textId="77777777" w:rsidR="00AC0D3B" w:rsidRPr="00C72009" w:rsidRDefault="00AC0D3B" w:rsidP="00AC0D3B">
            <w:pPr>
              <w:spacing w:after="0"/>
              <w:jc w:val="center"/>
              <w:rPr>
                <w:rFonts w:cs="Arial"/>
                <w:b/>
                <w:sz w:val="14"/>
                <w:szCs w:val="14"/>
                <w:highlight w:val="yellow"/>
              </w:rPr>
            </w:pPr>
          </w:p>
        </w:tc>
        <w:tc>
          <w:tcPr>
            <w:tcW w:w="3826" w:type="dxa"/>
            <w:gridSpan w:val="3"/>
            <w:tcBorders>
              <w:top w:val="single" w:sz="2" w:space="0" w:color="8EAADB" w:themeColor="accent5" w:themeTint="99"/>
            </w:tcBorders>
            <w:shd w:val="clear" w:color="auto" w:fill="D9E2F3" w:themeFill="accent5" w:themeFillTint="33"/>
            <w:vAlign w:val="center"/>
          </w:tcPr>
          <w:p w14:paraId="4A585BB0" w14:textId="509D6E4A" w:rsidR="00AC0D3B" w:rsidRPr="00C72009" w:rsidRDefault="00AC0D3B" w:rsidP="00AC0D3B">
            <w:pPr>
              <w:spacing w:after="0"/>
              <w:jc w:val="center"/>
              <w:rPr>
                <w:rFonts w:cs="Arial"/>
                <w:b/>
                <w:sz w:val="14"/>
                <w:szCs w:val="14"/>
                <w:highlight w:val="yellow"/>
              </w:rPr>
            </w:pPr>
            <w:r w:rsidRPr="00C72009">
              <w:rPr>
                <w:rFonts w:cs="Arial"/>
                <w:b/>
                <w:spacing w:val="-2"/>
                <w:sz w:val="14"/>
                <w:szCs w:val="18"/>
              </w:rPr>
              <w:t>1</w:t>
            </w:r>
            <w:r w:rsidRPr="00C72009">
              <w:rPr>
                <w:rFonts w:cs="Arial"/>
                <w:b/>
                <w:spacing w:val="-2"/>
                <w:sz w:val="14"/>
                <w:szCs w:val="18"/>
                <w:vertAlign w:val="superscript"/>
              </w:rPr>
              <w:t>st</w:t>
            </w:r>
            <w:r w:rsidRPr="00C72009">
              <w:rPr>
                <w:rFonts w:cs="Arial"/>
                <w:b/>
                <w:spacing w:val="-2"/>
                <w:sz w:val="14"/>
                <w:szCs w:val="18"/>
              </w:rPr>
              <w:t xml:space="preserve"> Half 2020</w:t>
            </w:r>
          </w:p>
        </w:tc>
      </w:tr>
      <w:tr w:rsidR="00AC0D3B" w:rsidRPr="00C72009" w14:paraId="5ABEC063" w14:textId="77777777" w:rsidTr="00AC0D3B">
        <w:trPr>
          <w:trHeight w:val="238"/>
          <w:jc w:val="center"/>
        </w:trPr>
        <w:tc>
          <w:tcPr>
            <w:tcW w:w="2269" w:type="dxa"/>
            <w:tcBorders>
              <w:bottom w:val="single" w:sz="2" w:space="0" w:color="8EAADB" w:themeColor="accent5" w:themeTint="99"/>
            </w:tcBorders>
            <w:shd w:val="clear" w:color="auto" w:fill="D9E2F3" w:themeFill="accent5" w:themeFillTint="33"/>
          </w:tcPr>
          <w:p w14:paraId="4BB95D18" w14:textId="77777777" w:rsidR="00AC0D3B" w:rsidRPr="00C72009" w:rsidRDefault="00AC0D3B" w:rsidP="00AC0D3B">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352D8C"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Aliança do Brasil</w:t>
            </w: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2126CF"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Brasilseg</w:t>
            </w:r>
            <w:proofErr w:type="spellEnd"/>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DA8998"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BB Mapfre</w:t>
            </w:r>
          </w:p>
        </w:tc>
        <w:tc>
          <w:tcPr>
            <w:tcW w:w="283" w:type="dxa"/>
            <w:tcBorders>
              <w:bottom w:val="single" w:sz="2" w:space="0" w:color="8EAADB" w:themeColor="accent5" w:themeTint="99"/>
            </w:tcBorders>
            <w:shd w:val="clear" w:color="auto" w:fill="D9E2F3" w:themeFill="accent5" w:themeFillTint="33"/>
            <w:vAlign w:val="center"/>
          </w:tcPr>
          <w:p w14:paraId="74DD8779"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A32570"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Aliança do Brasil</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E03CE4"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Brasilseg</w:t>
            </w:r>
            <w:proofErr w:type="spellEnd"/>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8CAC67"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BB Mapfre</w:t>
            </w:r>
          </w:p>
        </w:tc>
      </w:tr>
      <w:tr w:rsidR="00AC0D3B" w:rsidRPr="00C72009" w14:paraId="2EB96D85" w14:textId="77777777" w:rsidTr="00AC0D3B">
        <w:trPr>
          <w:trHeight w:val="238"/>
          <w:jc w:val="center"/>
        </w:trPr>
        <w:tc>
          <w:tcPr>
            <w:tcW w:w="2269" w:type="dxa"/>
            <w:tcBorders>
              <w:top w:val="single" w:sz="2" w:space="0" w:color="8EAADB" w:themeColor="accent5" w:themeTint="99"/>
            </w:tcBorders>
            <w:vAlign w:val="center"/>
          </w:tcPr>
          <w:p w14:paraId="62E76F0E" w14:textId="77777777" w:rsidR="00AC0D3B" w:rsidRPr="00C72009" w:rsidRDefault="00AC0D3B" w:rsidP="00AC0D3B">
            <w:pPr>
              <w:keepNext/>
              <w:keepLines/>
              <w:spacing w:before="40" w:after="40" w:line="240" w:lineRule="auto"/>
              <w:rPr>
                <w:rFonts w:eastAsia="Times New Roman" w:cs="Arial"/>
                <w:b/>
                <w:bCs/>
                <w:spacing w:val="-2"/>
                <w:sz w:val="14"/>
                <w:szCs w:val="14"/>
                <w:lang w:val="en-US" w:eastAsia="pt-BR"/>
              </w:rPr>
            </w:pPr>
            <w:r w:rsidRPr="00C72009">
              <w:rPr>
                <w:rFonts w:eastAsia="Times New Roman" w:cs="Arial"/>
                <w:b/>
                <w:bCs/>
                <w:spacing w:val="-2"/>
                <w:sz w:val="14"/>
                <w:szCs w:val="14"/>
                <w:lang w:val="en-US" w:eastAsia="pt-BR"/>
              </w:rPr>
              <w:t>Net income from operations / premiums</w:t>
            </w:r>
          </w:p>
        </w:tc>
        <w:tc>
          <w:tcPr>
            <w:tcW w:w="1087" w:type="dxa"/>
            <w:tcBorders>
              <w:top w:val="single" w:sz="2" w:space="0" w:color="8EAADB" w:themeColor="accent5" w:themeTint="99"/>
            </w:tcBorders>
            <w:vAlign w:val="center"/>
          </w:tcPr>
          <w:p w14:paraId="639C44C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 xml:space="preserve">88,891 </w:t>
            </w:r>
          </w:p>
        </w:tc>
        <w:tc>
          <w:tcPr>
            <w:tcW w:w="1087" w:type="dxa"/>
            <w:tcBorders>
              <w:top w:val="single" w:sz="2" w:space="0" w:color="8EAADB" w:themeColor="accent5" w:themeTint="99"/>
            </w:tcBorders>
            <w:vAlign w:val="center"/>
          </w:tcPr>
          <w:p w14:paraId="7D0848B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865,456 </w:t>
            </w:r>
          </w:p>
        </w:tc>
        <w:tc>
          <w:tcPr>
            <w:tcW w:w="1087" w:type="dxa"/>
            <w:tcBorders>
              <w:top w:val="single" w:sz="2" w:space="0" w:color="8EAADB" w:themeColor="accent5" w:themeTint="99"/>
            </w:tcBorders>
            <w:vAlign w:val="center"/>
          </w:tcPr>
          <w:p w14:paraId="41DA389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283" w:type="dxa"/>
            <w:tcBorders>
              <w:top w:val="single" w:sz="2" w:space="0" w:color="8EAADB" w:themeColor="accent5" w:themeTint="99"/>
            </w:tcBorders>
            <w:vAlign w:val="center"/>
          </w:tcPr>
          <w:p w14:paraId="6BBA0E5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8EAADB" w:themeColor="accent5" w:themeTint="99"/>
            </w:tcBorders>
            <w:vAlign w:val="center"/>
          </w:tcPr>
          <w:p w14:paraId="5BC4E16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43,261 </w:t>
            </w:r>
          </w:p>
        </w:tc>
        <w:tc>
          <w:tcPr>
            <w:tcW w:w="1275" w:type="dxa"/>
            <w:tcBorders>
              <w:top w:val="single" w:sz="2" w:space="0" w:color="8EAADB" w:themeColor="accent5" w:themeTint="99"/>
            </w:tcBorders>
            <w:vAlign w:val="center"/>
          </w:tcPr>
          <w:p w14:paraId="2B07A5C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1,139,969 </w:t>
            </w:r>
          </w:p>
        </w:tc>
        <w:tc>
          <w:tcPr>
            <w:tcW w:w="1276" w:type="dxa"/>
            <w:tcBorders>
              <w:top w:val="single" w:sz="2" w:space="0" w:color="8EAADB" w:themeColor="accent5" w:themeTint="99"/>
            </w:tcBorders>
            <w:vAlign w:val="center"/>
          </w:tcPr>
          <w:p w14:paraId="5F6E8A3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r>
      <w:tr w:rsidR="00AC0D3B" w:rsidRPr="00C72009" w14:paraId="3AD76040" w14:textId="77777777" w:rsidTr="00AC0D3B">
        <w:trPr>
          <w:trHeight w:val="238"/>
          <w:jc w:val="center"/>
        </w:trPr>
        <w:tc>
          <w:tcPr>
            <w:tcW w:w="2269" w:type="dxa"/>
            <w:shd w:val="clear" w:color="auto" w:fill="D9E2F3" w:themeFill="accent5" w:themeFillTint="33"/>
            <w:vAlign w:val="center"/>
          </w:tcPr>
          <w:p w14:paraId="1AAB65BB"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bCs/>
                <w:spacing w:val="-2"/>
                <w:sz w:val="14"/>
                <w:szCs w:val="14"/>
                <w:lang w:eastAsia="pt-BR"/>
              </w:rPr>
              <w:t>Insurance</w:t>
            </w:r>
            <w:proofErr w:type="spellEnd"/>
          </w:p>
        </w:tc>
        <w:tc>
          <w:tcPr>
            <w:tcW w:w="1087" w:type="dxa"/>
            <w:shd w:val="clear" w:color="auto" w:fill="D9E2F3" w:themeFill="accent5" w:themeFillTint="33"/>
            <w:vAlign w:val="center"/>
          </w:tcPr>
          <w:p w14:paraId="3C6A655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360,599 </w:t>
            </w:r>
          </w:p>
        </w:tc>
        <w:tc>
          <w:tcPr>
            <w:tcW w:w="1087" w:type="dxa"/>
            <w:shd w:val="clear" w:color="auto" w:fill="D9E2F3" w:themeFill="accent5" w:themeFillTint="33"/>
            <w:vAlign w:val="center"/>
          </w:tcPr>
          <w:p w14:paraId="58BD989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4,622,871 </w:t>
            </w:r>
          </w:p>
        </w:tc>
        <w:tc>
          <w:tcPr>
            <w:tcW w:w="1087" w:type="dxa"/>
            <w:shd w:val="clear" w:color="auto" w:fill="D9E2F3" w:themeFill="accent5" w:themeFillTint="33"/>
            <w:vAlign w:val="center"/>
          </w:tcPr>
          <w:p w14:paraId="7C947DB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283" w:type="dxa"/>
            <w:shd w:val="clear" w:color="auto" w:fill="D9E2F3" w:themeFill="accent5" w:themeFillTint="33"/>
            <w:vAlign w:val="center"/>
          </w:tcPr>
          <w:p w14:paraId="67A909D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5AEC385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265,691 </w:t>
            </w:r>
          </w:p>
        </w:tc>
        <w:tc>
          <w:tcPr>
            <w:tcW w:w="1275" w:type="dxa"/>
            <w:shd w:val="clear" w:color="auto" w:fill="D9E2F3" w:themeFill="accent5" w:themeFillTint="33"/>
            <w:vAlign w:val="center"/>
          </w:tcPr>
          <w:p w14:paraId="3339CE9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4,038,935 </w:t>
            </w:r>
          </w:p>
        </w:tc>
        <w:tc>
          <w:tcPr>
            <w:tcW w:w="1276" w:type="dxa"/>
            <w:shd w:val="clear" w:color="auto" w:fill="D9E2F3" w:themeFill="accent5" w:themeFillTint="33"/>
            <w:vAlign w:val="center"/>
          </w:tcPr>
          <w:p w14:paraId="4BB6B1F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44B805C1" w14:textId="77777777" w:rsidTr="00AC0D3B">
        <w:trPr>
          <w:trHeight w:val="238"/>
          <w:jc w:val="center"/>
        </w:trPr>
        <w:tc>
          <w:tcPr>
            <w:tcW w:w="2269" w:type="dxa"/>
            <w:shd w:val="clear" w:color="auto" w:fill="FFFFFF" w:themeFill="background1"/>
            <w:vAlign w:val="center"/>
          </w:tcPr>
          <w:p w14:paraId="73943E34"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bCs/>
                <w:color w:val="000000"/>
                <w:spacing w:val="-2"/>
                <w:sz w:val="14"/>
                <w:szCs w:val="14"/>
                <w:lang w:eastAsia="pt-BR"/>
              </w:rPr>
              <w:t>Reinsurance</w:t>
            </w:r>
            <w:proofErr w:type="spellEnd"/>
          </w:p>
        </w:tc>
        <w:tc>
          <w:tcPr>
            <w:tcW w:w="1087" w:type="dxa"/>
            <w:shd w:val="clear" w:color="auto" w:fill="FFFFFF" w:themeFill="background1"/>
            <w:vAlign w:val="center"/>
          </w:tcPr>
          <w:p w14:paraId="1923519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39,882 </w:t>
            </w:r>
          </w:p>
        </w:tc>
        <w:tc>
          <w:tcPr>
            <w:tcW w:w="1087" w:type="dxa"/>
            <w:shd w:val="clear" w:color="auto" w:fill="FFFFFF" w:themeFill="background1"/>
            <w:vAlign w:val="center"/>
          </w:tcPr>
          <w:p w14:paraId="7AFEF6A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(71,413)</w:t>
            </w:r>
          </w:p>
        </w:tc>
        <w:tc>
          <w:tcPr>
            <w:tcW w:w="1087" w:type="dxa"/>
            <w:shd w:val="clear" w:color="auto" w:fill="FFFFFF" w:themeFill="background1"/>
            <w:vAlign w:val="center"/>
          </w:tcPr>
          <w:p w14:paraId="224895B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283" w:type="dxa"/>
            <w:shd w:val="clear" w:color="auto" w:fill="FFFFFF" w:themeFill="background1"/>
            <w:vAlign w:val="center"/>
          </w:tcPr>
          <w:p w14:paraId="55A3966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7FCE6F0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21,329 </w:t>
            </w:r>
          </w:p>
        </w:tc>
        <w:tc>
          <w:tcPr>
            <w:tcW w:w="1275" w:type="dxa"/>
            <w:shd w:val="clear" w:color="auto" w:fill="FFFFFF" w:themeFill="background1"/>
            <w:vAlign w:val="center"/>
          </w:tcPr>
          <w:p w14:paraId="2D85FF1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269,580 </w:t>
            </w:r>
          </w:p>
        </w:tc>
        <w:tc>
          <w:tcPr>
            <w:tcW w:w="1276" w:type="dxa"/>
            <w:shd w:val="clear" w:color="auto" w:fill="FFFFFF" w:themeFill="background1"/>
            <w:vAlign w:val="center"/>
          </w:tcPr>
          <w:p w14:paraId="0897DAF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0688FCB1" w14:textId="77777777" w:rsidTr="00AC0D3B">
        <w:trPr>
          <w:trHeight w:val="238"/>
          <w:jc w:val="center"/>
        </w:trPr>
        <w:tc>
          <w:tcPr>
            <w:tcW w:w="2269" w:type="dxa"/>
            <w:shd w:val="clear" w:color="auto" w:fill="D9E2F3" w:themeFill="accent5" w:themeFillTint="33"/>
            <w:vAlign w:val="center"/>
          </w:tcPr>
          <w:p w14:paraId="62C196A7"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bCs/>
                <w:color w:val="000000"/>
                <w:spacing w:val="-2"/>
                <w:sz w:val="14"/>
                <w:szCs w:val="14"/>
                <w:lang w:eastAsia="pt-BR"/>
              </w:rPr>
              <w:t>Costs</w:t>
            </w:r>
            <w:proofErr w:type="spellEnd"/>
            <w:r w:rsidRPr="00C72009">
              <w:rPr>
                <w:rFonts w:eastAsia="Times New Roman" w:cs="Arial"/>
                <w:bCs/>
                <w:color w:val="000000"/>
                <w:spacing w:val="-2"/>
                <w:sz w:val="14"/>
                <w:szCs w:val="14"/>
                <w:lang w:eastAsia="pt-BR"/>
              </w:rPr>
              <w:t xml:space="preserve"> / </w:t>
            </w:r>
            <w:proofErr w:type="spellStart"/>
            <w:r w:rsidRPr="00C72009">
              <w:rPr>
                <w:rFonts w:eastAsia="Times New Roman" w:cs="Arial"/>
                <w:bCs/>
                <w:color w:val="000000"/>
                <w:spacing w:val="-2"/>
                <w:sz w:val="14"/>
                <w:szCs w:val="14"/>
                <w:lang w:eastAsia="pt-BR"/>
              </w:rPr>
              <w:t>Expenses</w:t>
            </w:r>
            <w:proofErr w:type="spellEnd"/>
          </w:p>
        </w:tc>
        <w:tc>
          <w:tcPr>
            <w:tcW w:w="1087" w:type="dxa"/>
            <w:shd w:val="clear" w:color="auto" w:fill="D9E2F3" w:themeFill="accent5" w:themeFillTint="33"/>
            <w:vAlign w:val="center"/>
          </w:tcPr>
          <w:p w14:paraId="37BD60D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(311,590)</w:t>
            </w:r>
          </w:p>
        </w:tc>
        <w:tc>
          <w:tcPr>
            <w:tcW w:w="1087" w:type="dxa"/>
            <w:shd w:val="clear" w:color="auto" w:fill="D9E2F3" w:themeFill="accent5" w:themeFillTint="33"/>
            <w:vAlign w:val="center"/>
          </w:tcPr>
          <w:p w14:paraId="77388EE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(3,686,002)</w:t>
            </w:r>
          </w:p>
        </w:tc>
        <w:tc>
          <w:tcPr>
            <w:tcW w:w="1087" w:type="dxa"/>
            <w:shd w:val="clear" w:color="auto" w:fill="D9E2F3" w:themeFill="accent5" w:themeFillTint="33"/>
            <w:vAlign w:val="center"/>
          </w:tcPr>
          <w:p w14:paraId="4FCE8D8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283" w:type="dxa"/>
            <w:shd w:val="clear" w:color="auto" w:fill="D9E2F3" w:themeFill="accent5" w:themeFillTint="33"/>
            <w:vAlign w:val="center"/>
          </w:tcPr>
          <w:p w14:paraId="42195A6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61AED94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(243,759)</w:t>
            </w:r>
          </w:p>
        </w:tc>
        <w:tc>
          <w:tcPr>
            <w:tcW w:w="1275" w:type="dxa"/>
            <w:shd w:val="clear" w:color="auto" w:fill="D9E2F3" w:themeFill="accent5" w:themeFillTint="33"/>
            <w:vAlign w:val="center"/>
          </w:tcPr>
          <w:p w14:paraId="0BD2057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(3,168,546)</w:t>
            </w:r>
          </w:p>
        </w:tc>
        <w:tc>
          <w:tcPr>
            <w:tcW w:w="1276" w:type="dxa"/>
            <w:shd w:val="clear" w:color="auto" w:fill="D9E2F3" w:themeFill="accent5" w:themeFillTint="33"/>
            <w:vAlign w:val="center"/>
          </w:tcPr>
          <w:p w14:paraId="132827B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774C67DE" w14:textId="77777777" w:rsidTr="00AC0D3B">
        <w:trPr>
          <w:trHeight w:val="238"/>
          <w:jc w:val="center"/>
        </w:trPr>
        <w:tc>
          <w:tcPr>
            <w:tcW w:w="2269" w:type="dxa"/>
            <w:shd w:val="clear" w:color="auto" w:fill="auto"/>
            <w:vAlign w:val="center"/>
          </w:tcPr>
          <w:p w14:paraId="5052B7EA" w14:textId="77777777" w:rsidR="00AC0D3B" w:rsidRPr="00C72009" w:rsidRDefault="00AC0D3B" w:rsidP="00AC0D3B">
            <w:pPr>
              <w:keepNext/>
              <w:keepLines/>
              <w:spacing w:before="40" w:after="40" w:line="240" w:lineRule="auto"/>
              <w:rPr>
                <w:rFonts w:eastAsia="Times New Roman" w:cs="Arial"/>
                <w:b/>
                <w:bCs/>
                <w:color w:val="000000"/>
                <w:spacing w:val="-2"/>
                <w:sz w:val="14"/>
                <w:szCs w:val="14"/>
                <w:lang w:eastAsia="pt-BR"/>
              </w:rPr>
            </w:pPr>
            <w:r w:rsidRPr="00C72009">
              <w:rPr>
                <w:rFonts w:eastAsia="Times New Roman" w:cs="Arial"/>
                <w:b/>
                <w:bCs/>
                <w:spacing w:val="-2"/>
                <w:sz w:val="14"/>
                <w:szCs w:val="14"/>
                <w:lang w:eastAsia="pt-BR"/>
              </w:rPr>
              <w:t xml:space="preserve">Financial </w:t>
            </w:r>
            <w:proofErr w:type="spellStart"/>
            <w:r w:rsidRPr="00C72009">
              <w:rPr>
                <w:rFonts w:eastAsia="Times New Roman" w:cs="Arial"/>
                <w:b/>
                <w:bCs/>
                <w:spacing w:val="-2"/>
                <w:sz w:val="14"/>
                <w:szCs w:val="14"/>
                <w:lang w:eastAsia="pt-BR"/>
              </w:rPr>
              <w:t>result</w:t>
            </w:r>
            <w:proofErr w:type="spellEnd"/>
          </w:p>
        </w:tc>
        <w:tc>
          <w:tcPr>
            <w:tcW w:w="1087" w:type="dxa"/>
            <w:shd w:val="clear" w:color="auto" w:fill="auto"/>
            <w:vAlign w:val="center"/>
          </w:tcPr>
          <w:p w14:paraId="10666CE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27,097 </w:t>
            </w:r>
          </w:p>
        </w:tc>
        <w:tc>
          <w:tcPr>
            <w:tcW w:w="1087" w:type="dxa"/>
            <w:shd w:val="clear" w:color="auto" w:fill="auto"/>
            <w:vAlign w:val="center"/>
          </w:tcPr>
          <w:p w14:paraId="446C3B5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104,824 </w:t>
            </w:r>
          </w:p>
        </w:tc>
        <w:tc>
          <w:tcPr>
            <w:tcW w:w="1087" w:type="dxa"/>
            <w:shd w:val="clear" w:color="auto" w:fill="auto"/>
            <w:vAlign w:val="center"/>
          </w:tcPr>
          <w:p w14:paraId="072D9AF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1,040 </w:t>
            </w:r>
          </w:p>
        </w:tc>
        <w:tc>
          <w:tcPr>
            <w:tcW w:w="283" w:type="dxa"/>
            <w:shd w:val="clear" w:color="auto" w:fill="auto"/>
            <w:vAlign w:val="center"/>
          </w:tcPr>
          <w:p w14:paraId="7B9F33E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596D88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12,943 </w:t>
            </w:r>
          </w:p>
        </w:tc>
        <w:tc>
          <w:tcPr>
            <w:tcW w:w="1275" w:type="dxa"/>
            <w:shd w:val="clear" w:color="auto" w:fill="auto"/>
            <w:vAlign w:val="center"/>
          </w:tcPr>
          <w:p w14:paraId="26FE2C2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150,689 </w:t>
            </w:r>
          </w:p>
        </w:tc>
        <w:tc>
          <w:tcPr>
            <w:tcW w:w="1276" w:type="dxa"/>
            <w:shd w:val="clear" w:color="auto" w:fill="auto"/>
            <w:vAlign w:val="center"/>
          </w:tcPr>
          <w:p w14:paraId="7FF1B8D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1,487 </w:t>
            </w:r>
          </w:p>
        </w:tc>
      </w:tr>
      <w:tr w:rsidR="00AC0D3B" w:rsidRPr="00C72009" w14:paraId="3E05109E" w14:textId="77777777" w:rsidTr="00AC0D3B">
        <w:trPr>
          <w:trHeight w:val="238"/>
          <w:jc w:val="center"/>
        </w:trPr>
        <w:tc>
          <w:tcPr>
            <w:tcW w:w="2269" w:type="dxa"/>
            <w:shd w:val="clear" w:color="auto" w:fill="D9E2F3" w:themeFill="accent5" w:themeFillTint="33"/>
            <w:vAlign w:val="center"/>
          </w:tcPr>
          <w:p w14:paraId="49399B2C" w14:textId="77777777" w:rsidR="00AC0D3B" w:rsidRPr="00C72009" w:rsidRDefault="00AC0D3B" w:rsidP="00AC0D3B">
            <w:pPr>
              <w:keepNext/>
              <w:keepLines/>
              <w:spacing w:before="40" w:after="40" w:line="240" w:lineRule="auto"/>
              <w:ind w:left="113"/>
              <w:rPr>
                <w:rFonts w:eastAsia="Times New Roman" w:cs="Arial"/>
                <w:b/>
                <w:bCs/>
                <w:spacing w:val="-2"/>
                <w:sz w:val="14"/>
                <w:szCs w:val="14"/>
                <w:lang w:eastAsia="pt-BR"/>
              </w:rPr>
            </w:pPr>
            <w:proofErr w:type="spellStart"/>
            <w:r w:rsidRPr="00C72009">
              <w:rPr>
                <w:rFonts w:eastAsia="Times New Roman" w:cs="Arial"/>
                <w:bCs/>
                <w:spacing w:val="-2"/>
                <w:sz w:val="14"/>
                <w:szCs w:val="14"/>
                <w:lang w:eastAsia="pt-BR"/>
              </w:rPr>
              <w:t>Interest</w:t>
            </w:r>
            <w:proofErr w:type="spellEnd"/>
            <w:r w:rsidRPr="00C72009">
              <w:rPr>
                <w:rFonts w:eastAsia="Times New Roman" w:cs="Arial"/>
                <w:bCs/>
                <w:spacing w:val="-2"/>
                <w:sz w:val="14"/>
                <w:szCs w:val="14"/>
                <w:lang w:eastAsia="pt-BR"/>
              </w:rPr>
              <w:t xml:space="preserve"> income</w:t>
            </w:r>
          </w:p>
        </w:tc>
        <w:tc>
          <w:tcPr>
            <w:tcW w:w="1087" w:type="dxa"/>
            <w:shd w:val="clear" w:color="auto" w:fill="D9E2F3" w:themeFill="accent5" w:themeFillTint="33"/>
            <w:vAlign w:val="center"/>
          </w:tcPr>
          <w:p w14:paraId="4202B3A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2,248 </w:t>
            </w:r>
          </w:p>
        </w:tc>
        <w:tc>
          <w:tcPr>
            <w:tcW w:w="1087" w:type="dxa"/>
            <w:shd w:val="clear" w:color="auto" w:fill="D9E2F3" w:themeFill="accent5" w:themeFillTint="33"/>
            <w:vAlign w:val="center"/>
          </w:tcPr>
          <w:p w14:paraId="7CB2471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65,030 </w:t>
            </w:r>
          </w:p>
        </w:tc>
        <w:tc>
          <w:tcPr>
            <w:tcW w:w="1087" w:type="dxa"/>
            <w:shd w:val="clear" w:color="auto" w:fill="D9E2F3" w:themeFill="accent5" w:themeFillTint="33"/>
            <w:vAlign w:val="center"/>
          </w:tcPr>
          <w:p w14:paraId="5E5DECC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283" w:type="dxa"/>
            <w:shd w:val="clear" w:color="auto" w:fill="D9E2F3" w:themeFill="accent5" w:themeFillTint="33"/>
            <w:vAlign w:val="center"/>
          </w:tcPr>
          <w:p w14:paraId="5451B41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5D776EE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5,845 </w:t>
            </w:r>
          </w:p>
        </w:tc>
        <w:tc>
          <w:tcPr>
            <w:tcW w:w="1275" w:type="dxa"/>
            <w:shd w:val="clear" w:color="auto" w:fill="D9E2F3" w:themeFill="accent5" w:themeFillTint="33"/>
            <w:vAlign w:val="center"/>
          </w:tcPr>
          <w:p w14:paraId="49E5D6B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76,638 </w:t>
            </w:r>
          </w:p>
        </w:tc>
        <w:tc>
          <w:tcPr>
            <w:tcW w:w="1276" w:type="dxa"/>
            <w:shd w:val="clear" w:color="auto" w:fill="D9E2F3" w:themeFill="accent5" w:themeFillTint="33"/>
            <w:vAlign w:val="center"/>
          </w:tcPr>
          <w:p w14:paraId="116A81D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2D1D96DA" w14:textId="77777777" w:rsidTr="00AC0D3B">
        <w:trPr>
          <w:trHeight w:val="238"/>
          <w:jc w:val="center"/>
        </w:trPr>
        <w:tc>
          <w:tcPr>
            <w:tcW w:w="2269" w:type="dxa"/>
            <w:shd w:val="clear" w:color="auto" w:fill="FFFFFF" w:themeFill="background1"/>
            <w:vAlign w:val="center"/>
          </w:tcPr>
          <w:p w14:paraId="635B579C"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r w:rsidRPr="00C72009">
              <w:rPr>
                <w:rFonts w:eastAsia="Times New Roman" w:cs="Arial"/>
                <w:bCs/>
                <w:spacing w:val="-2"/>
                <w:sz w:val="14"/>
                <w:szCs w:val="14"/>
                <w:lang w:eastAsia="pt-BR"/>
              </w:rPr>
              <w:t>Other financial income</w:t>
            </w:r>
          </w:p>
        </w:tc>
        <w:tc>
          <w:tcPr>
            <w:tcW w:w="1087" w:type="dxa"/>
            <w:shd w:val="clear" w:color="auto" w:fill="FFFFFF" w:themeFill="background1"/>
            <w:vAlign w:val="center"/>
          </w:tcPr>
          <w:p w14:paraId="423CF03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8,056 </w:t>
            </w:r>
          </w:p>
        </w:tc>
        <w:tc>
          <w:tcPr>
            <w:tcW w:w="1087" w:type="dxa"/>
            <w:shd w:val="clear" w:color="auto" w:fill="FFFFFF" w:themeFill="background1"/>
            <w:vAlign w:val="center"/>
          </w:tcPr>
          <w:p w14:paraId="36D7263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95,392 </w:t>
            </w:r>
          </w:p>
        </w:tc>
        <w:tc>
          <w:tcPr>
            <w:tcW w:w="1087" w:type="dxa"/>
            <w:shd w:val="clear" w:color="auto" w:fill="FFFFFF" w:themeFill="background1"/>
            <w:vAlign w:val="center"/>
          </w:tcPr>
          <w:p w14:paraId="76E228C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1,040 </w:t>
            </w:r>
          </w:p>
        </w:tc>
        <w:tc>
          <w:tcPr>
            <w:tcW w:w="283" w:type="dxa"/>
            <w:shd w:val="clear" w:color="auto" w:fill="FFFFFF" w:themeFill="background1"/>
            <w:vAlign w:val="center"/>
          </w:tcPr>
          <w:p w14:paraId="5D44475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1F71D30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9,661 </w:t>
            </w:r>
          </w:p>
        </w:tc>
        <w:tc>
          <w:tcPr>
            <w:tcW w:w="1275" w:type="dxa"/>
            <w:shd w:val="clear" w:color="auto" w:fill="FFFFFF" w:themeFill="background1"/>
            <w:vAlign w:val="center"/>
          </w:tcPr>
          <w:p w14:paraId="6CB8DDF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101,229 </w:t>
            </w:r>
          </w:p>
        </w:tc>
        <w:tc>
          <w:tcPr>
            <w:tcW w:w="1276" w:type="dxa"/>
            <w:shd w:val="clear" w:color="auto" w:fill="FFFFFF" w:themeFill="background1"/>
            <w:vAlign w:val="center"/>
          </w:tcPr>
          <w:p w14:paraId="0B28890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1,499 </w:t>
            </w:r>
          </w:p>
        </w:tc>
      </w:tr>
      <w:tr w:rsidR="00AC0D3B" w:rsidRPr="00C72009" w14:paraId="2AD25944" w14:textId="77777777" w:rsidTr="00AC0D3B">
        <w:trPr>
          <w:trHeight w:val="238"/>
          <w:jc w:val="center"/>
        </w:trPr>
        <w:tc>
          <w:tcPr>
            <w:tcW w:w="2269" w:type="dxa"/>
            <w:shd w:val="clear" w:color="auto" w:fill="D9E2F3" w:themeFill="accent5" w:themeFillTint="33"/>
            <w:vAlign w:val="center"/>
          </w:tcPr>
          <w:p w14:paraId="633103B5"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bCs/>
                <w:spacing w:val="-2"/>
                <w:sz w:val="14"/>
                <w:szCs w:val="14"/>
                <w:lang w:eastAsia="pt-BR"/>
              </w:rPr>
              <w:t>Interest</w:t>
            </w:r>
            <w:proofErr w:type="spellEnd"/>
            <w:r w:rsidRPr="00C72009">
              <w:rPr>
                <w:rFonts w:eastAsia="Times New Roman" w:cs="Arial"/>
                <w:bCs/>
                <w:spacing w:val="-2"/>
                <w:sz w:val="14"/>
                <w:szCs w:val="14"/>
                <w:lang w:eastAsia="pt-BR"/>
              </w:rPr>
              <w:t xml:space="preserve"> </w:t>
            </w:r>
            <w:proofErr w:type="spellStart"/>
            <w:r w:rsidRPr="00C72009">
              <w:rPr>
                <w:rFonts w:eastAsia="Times New Roman" w:cs="Arial"/>
                <w:bCs/>
                <w:spacing w:val="-2"/>
                <w:sz w:val="14"/>
                <w:szCs w:val="14"/>
                <w:lang w:eastAsia="pt-BR"/>
              </w:rPr>
              <w:t>expense</w:t>
            </w:r>
            <w:proofErr w:type="spellEnd"/>
          </w:p>
        </w:tc>
        <w:tc>
          <w:tcPr>
            <w:tcW w:w="1087" w:type="dxa"/>
            <w:shd w:val="clear" w:color="auto" w:fill="D9E2F3" w:themeFill="accent5" w:themeFillTint="33"/>
            <w:vAlign w:val="center"/>
          </w:tcPr>
          <w:p w14:paraId="6A6820C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12,933 </w:t>
            </w:r>
          </w:p>
        </w:tc>
        <w:tc>
          <w:tcPr>
            <w:tcW w:w="1087" w:type="dxa"/>
            <w:shd w:val="clear" w:color="auto" w:fill="D9E2F3" w:themeFill="accent5" w:themeFillTint="33"/>
            <w:vAlign w:val="center"/>
          </w:tcPr>
          <w:p w14:paraId="37BE4CF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(26,323)</w:t>
            </w:r>
          </w:p>
        </w:tc>
        <w:tc>
          <w:tcPr>
            <w:tcW w:w="1087" w:type="dxa"/>
            <w:shd w:val="clear" w:color="auto" w:fill="D9E2F3" w:themeFill="accent5" w:themeFillTint="33"/>
            <w:vAlign w:val="center"/>
          </w:tcPr>
          <w:p w14:paraId="1A9B249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283" w:type="dxa"/>
            <w:shd w:val="clear" w:color="auto" w:fill="D9E2F3" w:themeFill="accent5" w:themeFillTint="33"/>
            <w:vAlign w:val="center"/>
          </w:tcPr>
          <w:p w14:paraId="4CD7FA5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14ACBA7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1,199 </w:t>
            </w:r>
          </w:p>
        </w:tc>
        <w:tc>
          <w:tcPr>
            <w:tcW w:w="1275" w:type="dxa"/>
            <w:shd w:val="clear" w:color="auto" w:fill="D9E2F3" w:themeFill="accent5" w:themeFillTint="33"/>
            <w:vAlign w:val="center"/>
          </w:tcPr>
          <w:p w14:paraId="417B658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1,845 </w:t>
            </w:r>
          </w:p>
        </w:tc>
        <w:tc>
          <w:tcPr>
            <w:tcW w:w="1276" w:type="dxa"/>
            <w:shd w:val="clear" w:color="auto" w:fill="D9E2F3" w:themeFill="accent5" w:themeFillTint="33"/>
            <w:vAlign w:val="center"/>
          </w:tcPr>
          <w:p w14:paraId="35F2487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257801C1" w14:textId="77777777" w:rsidTr="00AC0D3B">
        <w:trPr>
          <w:trHeight w:val="238"/>
          <w:jc w:val="center"/>
        </w:trPr>
        <w:tc>
          <w:tcPr>
            <w:tcW w:w="2269" w:type="dxa"/>
            <w:shd w:val="clear" w:color="auto" w:fill="FFFFFF" w:themeFill="background1"/>
            <w:vAlign w:val="center"/>
          </w:tcPr>
          <w:p w14:paraId="62B75859"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r w:rsidRPr="00C72009">
              <w:rPr>
                <w:rFonts w:eastAsia="Times New Roman" w:cs="Arial"/>
                <w:bCs/>
                <w:spacing w:val="-2"/>
                <w:sz w:val="14"/>
                <w:szCs w:val="14"/>
                <w:lang w:eastAsia="pt-BR"/>
              </w:rPr>
              <w:t xml:space="preserve">Other financial </w:t>
            </w:r>
            <w:proofErr w:type="spellStart"/>
            <w:r w:rsidRPr="00C72009">
              <w:rPr>
                <w:rFonts w:eastAsia="Times New Roman" w:cs="Arial"/>
                <w:bCs/>
                <w:spacing w:val="-2"/>
                <w:sz w:val="14"/>
                <w:szCs w:val="14"/>
                <w:lang w:eastAsia="pt-BR"/>
              </w:rPr>
              <w:t>expenses</w:t>
            </w:r>
            <w:proofErr w:type="spellEnd"/>
          </w:p>
        </w:tc>
        <w:tc>
          <w:tcPr>
            <w:tcW w:w="1087" w:type="dxa"/>
            <w:shd w:val="clear" w:color="auto" w:fill="FFFFFF" w:themeFill="background1"/>
            <w:vAlign w:val="center"/>
          </w:tcPr>
          <w:p w14:paraId="2EC5359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3,860 </w:t>
            </w:r>
          </w:p>
        </w:tc>
        <w:tc>
          <w:tcPr>
            <w:tcW w:w="1087" w:type="dxa"/>
            <w:shd w:val="clear" w:color="auto" w:fill="FFFFFF" w:themeFill="background1"/>
            <w:vAlign w:val="center"/>
          </w:tcPr>
          <w:p w14:paraId="5EA57A8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(29,275)</w:t>
            </w:r>
          </w:p>
        </w:tc>
        <w:tc>
          <w:tcPr>
            <w:tcW w:w="1087" w:type="dxa"/>
            <w:shd w:val="clear" w:color="auto" w:fill="FFFFFF" w:themeFill="background1"/>
            <w:vAlign w:val="center"/>
          </w:tcPr>
          <w:p w14:paraId="0D599DD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283" w:type="dxa"/>
            <w:shd w:val="clear" w:color="auto" w:fill="FFFFFF" w:themeFill="background1"/>
            <w:vAlign w:val="center"/>
          </w:tcPr>
          <w:p w14:paraId="420978C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006A65A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(3,762)</w:t>
            </w:r>
          </w:p>
        </w:tc>
        <w:tc>
          <w:tcPr>
            <w:tcW w:w="1275" w:type="dxa"/>
            <w:shd w:val="clear" w:color="auto" w:fill="FFFFFF" w:themeFill="background1"/>
            <w:vAlign w:val="center"/>
          </w:tcPr>
          <w:p w14:paraId="0CCB3DF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(29,023)</w:t>
            </w:r>
          </w:p>
        </w:tc>
        <w:tc>
          <w:tcPr>
            <w:tcW w:w="1276" w:type="dxa"/>
            <w:shd w:val="clear" w:color="auto" w:fill="FFFFFF" w:themeFill="background1"/>
            <w:vAlign w:val="center"/>
          </w:tcPr>
          <w:p w14:paraId="6C16103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(12)</w:t>
            </w:r>
          </w:p>
        </w:tc>
      </w:tr>
      <w:tr w:rsidR="00AC0D3B" w:rsidRPr="00C72009" w14:paraId="6E7D8FE2" w14:textId="77777777" w:rsidTr="00AC0D3B">
        <w:trPr>
          <w:trHeight w:val="238"/>
          <w:jc w:val="center"/>
        </w:trPr>
        <w:tc>
          <w:tcPr>
            <w:tcW w:w="2269" w:type="dxa"/>
            <w:shd w:val="clear" w:color="auto" w:fill="D9E2F3" w:themeFill="accent5" w:themeFillTint="33"/>
            <w:vAlign w:val="center"/>
          </w:tcPr>
          <w:p w14:paraId="07E8122C" w14:textId="77777777" w:rsidR="00AC0D3B" w:rsidRPr="00C72009" w:rsidRDefault="00AC0D3B" w:rsidP="00AC0D3B">
            <w:pPr>
              <w:keepNext/>
              <w:keepLines/>
              <w:spacing w:before="40" w:after="40" w:line="240" w:lineRule="auto"/>
              <w:rPr>
                <w:rFonts w:eastAsia="Times New Roman" w:cs="Arial"/>
                <w:bCs/>
                <w:spacing w:val="-2"/>
                <w:sz w:val="14"/>
                <w:szCs w:val="14"/>
                <w:lang w:eastAsia="pt-BR"/>
              </w:rPr>
            </w:pPr>
            <w:proofErr w:type="spellStart"/>
            <w:r w:rsidRPr="00C72009">
              <w:rPr>
                <w:rFonts w:eastAsia="Times New Roman" w:cs="Arial"/>
                <w:b/>
                <w:bCs/>
                <w:color w:val="000000"/>
                <w:spacing w:val="-2"/>
                <w:sz w:val="14"/>
                <w:szCs w:val="14"/>
                <w:lang w:eastAsia="pt-BR"/>
              </w:rPr>
              <w:t>Equity</w:t>
            </w:r>
            <w:proofErr w:type="spellEnd"/>
            <w:r w:rsidRPr="00C72009">
              <w:rPr>
                <w:rFonts w:eastAsia="Times New Roman" w:cs="Arial"/>
                <w:b/>
                <w:bCs/>
                <w:color w:val="000000"/>
                <w:spacing w:val="-2"/>
                <w:sz w:val="14"/>
                <w:szCs w:val="14"/>
                <w:lang w:eastAsia="pt-BR"/>
              </w:rPr>
              <w:t xml:space="preserve"> </w:t>
            </w:r>
            <w:proofErr w:type="spellStart"/>
            <w:r w:rsidRPr="00C72009">
              <w:rPr>
                <w:rFonts w:eastAsia="Times New Roman" w:cs="Arial"/>
                <w:b/>
                <w:bCs/>
                <w:color w:val="000000"/>
                <w:spacing w:val="-2"/>
                <w:sz w:val="14"/>
                <w:szCs w:val="14"/>
                <w:lang w:eastAsia="pt-BR"/>
              </w:rPr>
              <w:t>result</w:t>
            </w:r>
            <w:proofErr w:type="spellEnd"/>
          </w:p>
        </w:tc>
        <w:tc>
          <w:tcPr>
            <w:tcW w:w="1087" w:type="dxa"/>
            <w:shd w:val="clear" w:color="auto" w:fill="D9E2F3" w:themeFill="accent5" w:themeFillTint="33"/>
            <w:vAlign w:val="center"/>
          </w:tcPr>
          <w:p w14:paraId="6D0DD94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087" w:type="dxa"/>
            <w:shd w:val="clear" w:color="auto" w:fill="D9E2F3" w:themeFill="accent5" w:themeFillTint="33"/>
            <w:vAlign w:val="center"/>
          </w:tcPr>
          <w:p w14:paraId="47557AF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1,062 </w:t>
            </w:r>
          </w:p>
        </w:tc>
        <w:tc>
          <w:tcPr>
            <w:tcW w:w="1087" w:type="dxa"/>
            <w:shd w:val="clear" w:color="auto" w:fill="D9E2F3" w:themeFill="accent5" w:themeFillTint="33"/>
            <w:vAlign w:val="center"/>
          </w:tcPr>
          <w:p w14:paraId="355A5D0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574,437 </w:t>
            </w:r>
          </w:p>
        </w:tc>
        <w:tc>
          <w:tcPr>
            <w:tcW w:w="283" w:type="dxa"/>
            <w:shd w:val="clear" w:color="auto" w:fill="D9E2F3" w:themeFill="accent5" w:themeFillTint="33"/>
            <w:vAlign w:val="center"/>
          </w:tcPr>
          <w:p w14:paraId="66AF711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73935FB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275" w:type="dxa"/>
            <w:shd w:val="clear" w:color="auto" w:fill="D9E2F3" w:themeFill="accent5" w:themeFillTint="33"/>
            <w:vAlign w:val="center"/>
          </w:tcPr>
          <w:p w14:paraId="77CCDFA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990 </w:t>
            </w:r>
          </w:p>
        </w:tc>
        <w:tc>
          <w:tcPr>
            <w:tcW w:w="1276" w:type="dxa"/>
            <w:shd w:val="clear" w:color="auto" w:fill="D9E2F3" w:themeFill="accent5" w:themeFillTint="33"/>
            <w:vAlign w:val="center"/>
          </w:tcPr>
          <w:p w14:paraId="09ADE02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705,094 </w:t>
            </w:r>
          </w:p>
        </w:tc>
      </w:tr>
      <w:tr w:rsidR="00AC0D3B" w:rsidRPr="00C72009" w14:paraId="06048844" w14:textId="77777777" w:rsidTr="00AC0D3B">
        <w:trPr>
          <w:trHeight w:val="238"/>
          <w:jc w:val="center"/>
        </w:trPr>
        <w:tc>
          <w:tcPr>
            <w:tcW w:w="2269" w:type="dxa"/>
            <w:shd w:val="clear" w:color="auto" w:fill="FFFFFF" w:themeFill="background1"/>
            <w:vAlign w:val="center"/>
          </w:tcPr>
          <w:p w14:paraId="6205CF21"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equity</w:t>
            </w:r>
            <w:proofErr w:type="spellEnd"/>
            <w:r w:rsidRPr="00C72009">
              <w:rPr>
                <w:rFonts w:eastAsia="Times New Roman" w:cs="Arial"/>
                <w:bCs/>
                <w:color w:val="000000"/>
                <w:spacing w:val="-2"/>
                <w:sz w:val="14"/>
                <w:szCs w:val="14"/>
                <w:lang w:eastAsia="pt-BR"/>
              </w:rPr>
              <w:t xml:space="preserve"> income / </w:t>
            </w:r>
            <w:proofErr w:type="spellStart"/>
            <w:r w:rsidRPr="00C72009">
              <w:rPr>
                <w:rFonts w:eastAsia="Times New Roman" w:cs="Arial"/>
                <w:bCs/>
                <w:color w:val="000000"/>
                <w:spacing w:val="-2"/>
                <w:sz w:val="14"/>
                <w:szCs w:val="14"/>
                <w:lang w:eastAsia="pt-BR"/>
              </w:rPr>
              <w:t>expenses</w:t>
            </w:r>
            <w:proofErr w:type="spellEnd"/>
          </w:p>
        </w:tc>
        <w:tc>
          <w:tcPr>
            <w:tcW w:w="1087" w:type="dxa"/>
            <w:shd w:val="clear" w:color="auto" w:fill="FFFFFF" w:themeFill="background1"/>
            <w:vAlign w:val="center"/>
          </w:tcPr>
          <w:p w14:paraId="13E812E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087" w:type="dxa"/>
            <w:shd w:val="clear" w:color="auto" w:fill="FFFFFF" w:themeFill="background1"/>
            <w:vAlign w:val="center"/>
          </w:tcPr>
          <w:p w14:paraId="492A3A0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1,062 </w:t>
            </w:r>
          </w:p>
        </w:tc>
        <w:tc>
          <w:tcPr>
            <w:tcW w:w="1087" w:type="dxa"/>
            <w:shd w:val="clear" w:color="auto" w:fill="FFFFFF" w:themeFill="background1"/>
            <w:vAlign w:val="center"/>
          </w:tcPr>
          <w:p w14:paraId="7401000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574,437 </w:t>
            </w:r>
          </w:p>
        </w:tc>
        <w:tc>
          <w:tcPr>
            <w:tcW w:w="283" w:type="dxa"/>
            <w:shd w:val="clear" w:color="auto" w:fill="FFFFFF" w:themeFill="background1"/>
            <w:vAlign w:val="center"/>
          </w:tcPr>
          <w:p w14:paraId="656ACC1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4D241CA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275" w:type="dxa"/>
            <w:shd w:val="clear" w:color="auto" w:fill="FFFFFF" w:themeFill="background1"/>
            <w:vAlign w:val="center"/>
          </w:tcPr>
          <w:p w14:paraId="7D6C9A3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990 </w:t>
            </w:r>
          </w:p>
        </w:tc>
        <w:tc>
          <w:tcPr>
            <w:tcW w:w="1276" w:type="dxa"/>
            <w:shd w:val="clear" w:color="auto" w:fill="FFFFFF" w:themeFill="background1"/>
            <w:vAlign w:val="center"/>
          </w:tcPr>
          <w:p w14:paraId="4A64545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705,094 </w:t>
            </w:r>
          </w:p>
        </w:tc>
      </w:tr>
      <w:tr w:rsidR="00AC0D3B" w:rsidRPr="00C72009" w14:paraId="7D876FEC" w14:textId="77777777" w:rsidTr="00AC0D3B">
        <w:trPr>
          <w:trHeight w:val="238"/>
          <w:jc w:val="center"/>
        </w:trPr>
        <w:tc>
          <w:tcPr>
            <w:tcW w:w="2269" w:type="dxa"/>
            <w:shd w:val="clear" w:color="auto" w:fill="D9E2F3" w:themeFill="accent5" w:themeFillTint="33"/>
            <w:vAlign w:val="center"/>
          </w:tcPr>
          <w:p w14:paraId="76EC5970" w14:textId="77777777" w:rsidR="00AC0D3B" w:rsidRPr="00C72009" w:rsidRDefault="00AC0D3B" w:rsidP="00AC0D3B">
            <w:pPr>
              <w:keepNext/>
              <w:keepLines/>
              <w:spacing w:before="40" w:after="40" w:line="240" w:lineRule="auto"/>
              <w:rPr>
                <w:rFonts w:eastAsia="Times New Roman" w:cs="Arial"/>
                <w:bCs/>
                <w:color w:val="000000"/>
                <w:spacing w:val="-2"/>
                <w:sz w:val="14"/>
                <w:szCs w:val="14"/>
                <w:lang w:eastAsia="pt-BR"/>
              </w:rPr>
            </w:pPr>
            <w:r w:rsidRPr="00C72009">
              <w:rPr>
                <w:rFonts w:eastAsia="Times New Roman" w:cs="Arial"/>
                <w:b/>
                <w:bCs/>
                <w:color w:val="000000"/>
                <w:spacing w:val="-2"/>
                <w:sz w:val="14"/>
                <w:szCs w:val="14"/>
                <w:lang w:eastAsia="pt-BR"/>
              </w:rPr>
              <w:t xml:space="preserve">Other income </w:t>
            </w:r>
            <w:proofErr w:type="spellStart"/>
            <w:r w:rsidRPr="00C72009">
              <w:rPr>
                <w:rFonts w:eastAsia="Times New Roman" w:cs="Arial"/>
                <w:b/>
                <w:bCs/>
                <w:color w:val="000000"/>
                <w:spacing w:val="-2"/>
                <w:sz w:val="14"/>
                <w:szCs w:val="14"/>
                <w:lang w:eastAsia="pt-BR"/>
              </w:rPr>
              <w:t>and</w:t>
            </w:r>
            <w:proofErr w:type="spellEnd"/>
            <w:r w:rsidRPr="00C72009">
              <w:rPr>
                <w:rFonts w:eastAsia="Times New Roman" w:cs="Arial"/>
                <w:b/>
                <w:bCs/>
                <w:color w:val="000000"/>
                <w:spacing w:val="-2"/>
                <w:sz w:val="14"/>
                <w:szCs w:val="14"/>
                <w:lang w:eastAsia="pt-BR"/>
              </w:rPr>
              <w:t xml:space="preserve"> </w:t>
            </w:r>
            <w:proofErr w:type="spellStart"/>
            <w:r w:rsidRPr="00C72009">
              <w:rPr>
                <w:rFonts w:eastAsia="Times New Roman" w:cs="Arial"/>
                <w:b/>
                <w:bCs/>
                <w:color w:val="000000"/>
                <w:spacing w:val="-2"/>
                <w:sz w:val="14"/>
                <w:szCs w:val="14"/>
                <w:lang w:eastAsia="pt-BR"/>
              </w:rPr>
              <w:t>expenses</w:t>
            </w:r>
            <w:proofErr w:type="spellEnd"/>
          </w:p>
        </w:tc>
        <w:tc>
          <w:tcPr>
            <w:tcW w:w="1087" w:type="dxa"/>
            <w:shd w:val="clear" w:color="auto" w:fill="D9E2F3" w:themeFill="accent5" w:themeFillTint="33"/>
            <w:vAlign w:val="center"/>
          </w:tcPr>
          <w:p w14:paraId="64301B7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(33,931)</w:t>
            </w:r>
          </w:p>
        </w:tc>
        <w:tc>
          <w:tcPr>
            <w:tcW w:w="1087" w:type="dxa"/>
            <w:shd w:val="clear" w:color="auto" w:fill="D9E2F3" w:themeFill="accent5" w:themeFillTint="33"/>
            <w:vAlign w:val="center"/>
          </w:tcPr>
          <w:p w14:paraId="249B89B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(321,939)</w:t>
            </w:r>
          </w:p>
        </w:tc>
        <w:tc>
          <w:tcPr>
            <w:tcW w:w="1087" w:type="dxa"/>
            <w:shd w:val="clear" w:color="auto" w:fill="D9E2F3" w:themeFill="accent5" w:themeFillTint="33"/>
            <w:vAlign w:val="center"/>
          </w:tcPr>
          <w:p w14:paraId="7DFEFC4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(348)</w:t>
            </w:r>
          </w:p>
        </w:tc>
        <w:tc>
          <w:tcPr>
            <w:tcW w:w="283" w:type="dxa"/>
            <w:shd w:val="clear" w:color="auto" w:fill="D9E2F3" w:themeFill="accent5" w:themeFillTint="33"/>
            <w:vAlign w:val="center"/>
          </w:tcPr>
          <w:p w14:paraId="3A20547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0554D65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(31,497)</w:t>
            </w:r>
          </w:p>
        </w:tc>
        <w:tc>
          <w:tcPr>
            <w:tcW w:w="1275" w:type="dxa"/>
            <w:shd w:val="clear" w:color="auto" w:fill="D9E2F3" w:themeFill="accent5" w:themeFillTint="33"/>
            <w:vAlign w:val="center"/>
          </w:tcPr>
          <w:p w14:paraId="22AE6B5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(346,495)</w:t>
            </w:r>
          </w:p>
        </w:tc>
        <w:tc>
          <w:tcPr>
            <w:tcW w:w="1276" w:type="dxa"/>
            <w:shd w:val="clear" w:color="auto" w:fill="D9E2F3" w:themeFill="accent5" w:themeFillTint="33"/>
            <w:vAlign w:val="center"/>
          </w:tcPr>
          <w:p w14:paraId="1857DB5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(2,149)</w:t>
            </w:r>
          </w:p>
        </w:tc>
      </w:tr>
      <w:tr w:rsidR="00AC0D3B" w:rsidRPr="00C72009" w14:paraId="1E670FBA" w14:textId="77777777" w:rsidTr="00AC0D3B">
        <w:trPr>
          <w:trHeight w:val="238"/>
          <w:jc w:val="center"/>
        </w:trPr>
        <w:tc>
          <w:tcPr>
            <w:tcW w:w="2269" w:type="dxa"/>
            <w:shd w:val="clear" w:color="auto" w:fill="FFFFFF" w:themeFill="background1"/>
            <w:vAlign w:val="center"/>
          </w:tcPr>
          <w:p w14:paraId="4FDDBB93"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expenses</w:t>
            </w:r>
            <w:proofErr w:type="spellEnd"/>
          </w:p>
        </w:tc>
        <w:tc>
          <w:tcPr>
            <w:tcW w:w="1087" w:type="dxa"/>
            <w:shd w:val="clear" w:color="auto" w:fill="FFFFFF" w:themeFill="background1"/>
            <w:vAlign w:val="center"/>
          </w:tcPr>
          <w:p w14:paraId="0871E69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(33,931)</w:t>
            </w:r>
          </w:p>
        </w:tc>
        <w:tc>
          <w:tcPr>
            <w:tcW w:w="1087" w:type="dxa"/>
            <w:shd w:val="clear" w:color="auto" w:fill="FFFFFF" w:themeFill="background1"/>
            <w:vAlign w:val="center"/>
          </w:tcPr>
          <w:p w14:paraId="14A745A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(321,939)</w:t>
            </w:r>
          </w:p>
        </w:tc>
        <w:tc>
          <w:tcPr>
            <w:tcW w:w="1087" w:type="dxa"/>
            <w:shd w:val="clear" w:color="auto" w:fill="FFFFFF" w:themeFill="background1"/>
            <w:vAlign w:val="center"/>
          </w:tcPr>
          <w:p w14:paraId="702816F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(348)</w:t>
            </w:r>
          </w:p>
        </w:tc>
        <w:tc>
          <w:tcPr>
            <w:tcW w:w="283" w:type="dxa"/>
            <w:shd w:val="clear" w:color="auto" w:fill="FFFFFF" w:themeFill="background1"/>
            <w:vAlign w:val="center"/>
          </w:tcPr>
          <w:p w14:paraId="4D06193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7E02F76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(31,497)</w:t>
            </w:r>
          </w:p>
        </w:tc>
        <w:tc>
          <w:tcPr>
            <w:tcW w:w="1275" w:type="dxa"/>
            <w:shd w:val="clear" w:color="auto" w:fill="FFFFFF" w:themeFill="background1"/>
            <w:vAlign w:val="center"/>
          </w:tcPr>
          <w:p w14:paraId="52DAE84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(346,495)</w:t>
            </w:r>
          </w:p>
        </w:tc>
        <w:tc>
          <w:tcPr>
            <w:tcW w:w="1276" w:type="dxa"/>
            <w:shd w:val="clear" w:color="auto" w:fill="FFFFFF" w:themeFill="background1"/>
            <w:vAlign w:val="center"/>
          </w:tcPr>
          <w:p w14:paraId="330D404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(2,149)</w:t>
            </w:r>
          </w:p>
        </w:tc>
      </w:tr>
      <w:tr w:rsidR="00AC0D3B" w:rsidRPr="00C72009" w14:paraId="024CF017" w14:textId="77777777" w:rsidTr="00AC0D3B">
        <w:trPr>
          <w:trHeight w:val="238"/>
          <w:jc w:val="center"/>
        </w:trPr>
        <w:tc>
          <w:tcPr>
            <w:tcW w:w="2269" w:type="dxa"/>
            <w:shd w:val="clear" w:color="auto" w:fill="D9E2F3" w:themeFill="accent5" w:themeFillTint="33"/>
            <w:vAlign w:val="center"/>
          </w:tcPr>
          <w:p w14:paraId="72D30DB0" w14:textId="77777777" w:rsidR="00AC0D3B" w:rsidRPr="00C72009" w:rsidRDefault="00AC0D3B" w:rsidP="00AC0D3B">
            <w:pPr>
              <w:keepNext/>
              <w:keepLines/>
              <w:spacing w:before="40" w:after="40" w:line="240" w:lineRule="auto"/>
              <w:rPr>
                <w:rFonts w:eastAsia="Times New Roman" w:cs="Arial"/>
                <w:b/>
                <w:bCs/>
                <w:color w:val="000000"/>
                <w:spacing w:val="-2"/>
                <w:sz w:val="14"/>
                <w:szCs w:val="14"/>
                <w:lang w:eastAsia="pt-BR"/>
              </w:rPr>
            </w:pPr>
            <w:proofErr w:type="spellStart"/>
            <w:r w:rsidRPr="00C72009">
              <w:rPr>
                <w:rFonts w:eastAsia="Times New Roman" w:cs="Arial"/>
                <w:b/>
                <w:bCs/>
                <w:color w:val="000000"/>
                <w:spacing w:val="-2"/>
                <w:sz w:val="14"/>
                <w:szCs w:val="14"/>
                <w:lang w:eastAsia="pt-BR"/>
              </w:rPr>
              <w:t>Operational</w:t>
            </w:r>
            <w:proofErr w:type="spellEnd"/>
            <w:r w:rsidRPr="00C72009">
              <w:rPr>
                <w:rFonts w:eastAsia="Times New Roman" w:cs="Arial"/>
                <w:b/>
                <w:bCs/>
                <w:color w:val="000000"/>
                <w:spacing w:val="-2"/>
                <w:sz w:val="14"/>
                <w:szCs w:val="14"/>
                <w:lang w:eastAsia="pt-BR"/>
              </w:rPr>
              <w:t xml:space="preserve"> </w:t>
            </w:r>
            <w:proofErr w:type="spellStart"/>
            <w:r w:rsidRPr="00C72009">
              <w:rPr>
                <w:rFonts w:eastAsia="Times New Roman" w:cs="Arial"/>
                <w:b/>
                <w:bCs/>
                <w:color w:val="000000"/>
                <w:spacing w:val="-2"/>
                <w:sz w:val="14"/>
                <w:szCs w:val="14"/>
                <w:lang w:eastAsia="pt-BR"/>
              </w:rPr>
              <w:t>result</w:t>
            </w:r>
            <w:proofErr w:type="spellEnd"/>
          </w:p>
        </w:tc>
        <w:tc>
          <w:tcPr>
            <w:tcW w:w="1087" w:type="dxa"/>
            <w:shd w:val="clear" w:color="auto" w:fill="D9E2F3" w:themeFill="accent5" w:themeFillTint="33"/>
            <w:vAlign w:val="center"/>
          </w:tcPr>
          <w:p w14:paraId="25C0FED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82,057 </w:t>
            </w:r>
          </w:p>
        </w:tc>
        <w:tc>
          <w:tcPr>
            <w:tcW w:w="1087" w:type="dxa"/>
            <w:shd w:val="clear" w:color="auto" w:fill="D9E2F3" w:themeFill="accent5" w:themeFillTint="33"/>
            <w:vAlign w:val="center"/>
          </w:tcPr>
          <w:p w14:paraId="77FD592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649,403 </w:t>
            </w:r>
          </w:p>
        </w:tc>
        <w:tc>
          <w:tcPr>
            <w:tcW w:w="1087" w:type="dxa"/>
            <w:shd w:val="clear" w:color="auto" w:fill="D9E2F3" w:themeFill="accent5" w:themeFillTint="33"/>
            <w:vAlign w:val="center"/>
          </w:tcPr>
          <w:p w14:paraId="4D51AE8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575,129 </w:t>
            </w:r>
          </w:p>
        </w:tc>
        <w:tc>
          <w:tcPr>
            <w:tcW w:w="283" w:type="dxa"/>
            <w:shd w:val="clear" w:color="auto" w:fill="D9E2F3" w:themeFill="accent5" w:themeFillTint="33"/>
            <w:vAlign w:val="center"/>
          </w:tcPr>
          <w:p w14:paraId="51A0E24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2415C65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24,707 </w:t>
            </w:r>
          </w:p>
        </w:tc>
        <w:tc>
          <w:tcPr>
            <w:tcW w:w="1275" w:type="dxa"/>
            <w:shd w:val="clear" w:color="auto" w:fill="D9E2F3" w:themeFill="accent5" w:themeFillTint="33"/>
            <w:vAlign w:val="center"/>
          </w:tcPr>
          <w:p w14:paraId="7265C2F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945,153 </w:t>
            </w:r>
          </w:p>
        </w:tc>
        <w:tc>
          <w:tcPr>
            <w:tcW w:w="1276" w:type="dxa"/>
            <w:shd w:val="clear" w:color="auto" w:fill="D9E2F3" w:themeFill="accent5" w:themeFillTint="33"/>
            <w:vAlign w:val="center"/>
          </w:tcPr>
          <w:p w14:paraId="44F4E6F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704,432 </w:t>
            </w:r>
          </w:p>
        </w:tc>
      </w:tr>
      <w:tr w:rsidR="00AC0D3B" w:rsidRPr="00C72009" w14:paraId="5ACAFB1C" w14:textId="77777777" w:rsidTr="00AC0D3B">
        <w:trPr>
          <w:trHeight w:val="238"/>
          <w:jc w:val="center"/>
        </w:trPr>
        <w:tc>
          <w:tcPr>
            <w:tcW w:w="2269" w:type="dxa"/>
            <w:shd w:val="clear" w:color="auto" w:fill="FFFFFF" w:themeFill="background1"/>
            <w:vAlign w:val="center"/>
          </w:tcPr>
          <w:p w14:paraId="5CA366D7" w14:textId="77777777" w:rsidR="00AC0D3B" w:rsidRPr="00C72009" w:rsidRDefault="00AC0D3B" w:rsidP="00AC0D3B">
            <w:pPr>
              <w:keepNext/>
              <w:keepLines/>
              <w:spacing w:before="40" w:after="40" w:line="240" w:lineRule="auto"/>
              <w:rPr>
                <w:rFonts w:eastAsia="Times New Roman" w:cs="Arial"/>
                <w:b/>
                <w:bCs/>
                <w:color w:val="000000"/>
                <w:spacing w:val="-2"/>
                <w:sz w:val="14"/>
                <w:szCs w:val="14"/>
                <w:lang w:val="en-US" w:eastAsia="pt-BR"/>
              </w:rPr>
            </w:pPr>
            <w:r w:rsidRPr="00C72009">
              <w:rPr>
                <w:rFonts w:eastAsia="Times New Roman" w:cs="Arial"/>
                <w:b/>
                <w:bCs/>
                <w:color w:val="000000"/>
                <w:spacing w:val="-2"/>
                <w:sz w:val="14"/>
                <w:szCs w:val="14"/>
                <w:lang w:val="en-US" w:eastAsia="pt-BR"/>
              </w:rPr>
              <w:t>Gains / losses on non-current assets</w:t>
            </w:r>
          </w:p>
        </w:tc>
        <w:tc>
          <w:tcPr>
            <w:tcW w:w="1087" w:type="dxa"/>
            <w:shd w:val="clear" w:color="auto" w:fill="FFFFFF" w:themeFill="background1"/>
            <w:vAlign w:val="center"/>
          </w:tcPr>
          <w:p w14:paraId="03AD20B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b/>
                <w:sz w:val="14"/>
                <w:szCs w:val="14"/>
                <w:lang w:val="en-US"/>
              </w:rPr>
              <w:t xml:space="preserve">  </w:t>
            </w:r>
            <w:r w:rsidRPr="00C72009">
              <w:rPr>
                <w:rFonts w:cs="Arial"/>
                <w:b/>
                <w:sz w:val="14"/>
                <w:szCs w:val="14"/>
              </w:rPr>
              <w:t xml:space="preserve">-- </w:t>
            </w:r>
          </w:p>
        </w:tc>
        <w:tc>
          <w:tcPr>
            <w:tcW w:w="1087" w:type="dxa"/>
            <w:shd w:val="clear" w:color="auto" w:fill="FFFFFF" w:themeFill="background1"/>
            <w:vAlign w:val="center"/>
          </w:tcPr>
          <w:p w14:paraId="23CC2E4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b/>
                <w:sz w:val="14"/>
                <w:szCs w:val="14"/>
              </w:rPr>
              <w:t xml:space="preserve">  70 </w:t>
            </w:r>
          </w:p>
        </w:tc>
        <w:tc>
          <w:tcPr>
            <w:tcW w:w="1087" w:type="dxa"/>
            <w:shd w:val="clear" w:color="auto" w:fill="FFFFFF" w:themeFill="background1"/>
            <w:vAlign w:val="center"/>
          </w:tcPr>
          <w:p w14:paraId="6B18E71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b/>
                <w:sz w:val="14"/>
                <w:szCs w:val="14"/>
              </w:rPr>
              <w:t xml:space="preserve">  -- </w:t>
            </w:r>
          </w:p>
        </w:tc>
        <w:tc>
          <w:tcPr>
            <w:tcW w:w="283" w:type="dxa"/>
            <w:shd w:val="clear" w:color="auto" w:fill="FFFFFF" w:themeFill="background1"/>
            <w:vAlign w:val="center"/>
          </w:tcPr>
          <w:p w14:paraId="356609C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2692594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b/>
                <w:sz w:val="14"/>
                <w:szCs w:val="14"/>
              </w:rPr>
              <w:t xml:space="preserve">  (242)</w:t>
            </w:r>
          </w:p>
        </w:tc>
        <w:tc>
          <w:tcPr>
            <w:tcW w:w="1275" w:type="dxa"/>
            <w:shd w:val="clear" w:color="auto" w:fill="FFFFFF" w:themeFill="background1"/>
            <w:vAlign w:val="center"/>
          </w:tcPr>
          <w:p w14:paraId="5778034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b/>
                <w:sz w:val="14"/>
                <w:szCs w:val="14"/>
              </w:rPr>
              <w:t xml:space="preserve">  (50)</w:t>
            </w:r>
          </w:p>
        </w:tc>
        <w:tc>
          <w:tcPr>
            <w:tcW w:w="1276" w:type="dxa"/>
            <w:shd w:val="clear" w:color="auto" w:fill="FFFFFF" w:themeFill="background1"/>
            <w:vAlign w:val="center"/>
          </w:tcPr>
          <w:p w14:paraId="3221EE9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b/>
                <w:sz w:val="14"/>
                <w:szCs w:val="14"/>
              </w:rPr>
              <w:t xml:space="preserve">  -- </w:t>
            </w:r>
          </w:p>
        </w:tc>
      </w:tr>
      <w:tr w:rsidR="00AC0D3B" w:rsidRPr="00C72009" w14:paraId="799D91AB" w14:textId="77777777" w:rsidTr="00AC0D3B">
        <w:trPr>
          <w:trHeight w:val="238"/>
          <w:jc w:val="center"/>
        </w:trPr>
        <w:tc>
          <w:tcPr>
            <w:tcW w:w="2269" w:type="dxa"/>
            <w:shd w:val="clear" w:color="auto" w:fill="D9E2F3" w:themeFill="accent5" w:themeFillTint="33"/>
            <w:vAlign w:val="center"/>
          </w:tcPr>
          <w:p w14:paraId="38103C5C"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Income </w:t>
            </w:r>
            <w:proofErr w:type="spellStart"/>
            <w:r w:rsidRPr="00C72009">
              <w:rPr>
                <w:rFonts w:eastAsia="Times New Roman" w:cs="Arial"/>
                <w:b/>
                <w:color w:val="000000"/>
                <w:spacing w:val="-2"/>
                <w:sz w:val="14"/>
                <w:szCs w:val="14"/>
                <w:lang w:eastAsia="pt-BR"/>
              </w:rPr>
              <w:t>before</w:t>
            </w:r>
            <w:proofErr w:type="spellEnd"/>
            <w:r w:rsidRPr="00C72009">
              <w:rPr>
                <w:rFonts w:eastAsia="Times New Roman" w:cs="Arial"/>
                <w:b/>
                <w:color w:val="000000"/>
                <w:spacing w:val="-2"/>
                <w:sz w:val="14"/>
                <w:szCs w:val="14"/>
                <w:lang w:eastAsia="pt-BR"/>
              </w:rPr>
              <w:t xml:space="preserve"> taxes</w:t>
            </w:r>
          </w:p>
        </w:tc>
        <w:tc>
          <w:tcPr>
            <w:tcW w:w="1087" w:type="dxa"/>
            <w:shd w:val="clear" w:color="auto" w:fill="D9E2F3" w:themeFill="accent5" w:themeFillTint="33"/>
            <w:vAlign w:val="center"/>
          </w:tcPr>
          <w:p w14:paraId="61E8716F"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b/>
                <w:sz w:val="14"/>
                <w:szCs w:val="14"/>
              </w:rPr>
              <w:t xml:space="preserve">  82,057 </w:t>
            </w:r>
          </w:p>
        </w:tc>
        <w:tc>
          <w:tcPr>
            <w:tcW w:w="1087" w:type="dxa"/>
            <w:shd w:val="clear" w:color="auto" w:fill="D9E2F3" w:themeFill="accent5" w:themeFillTint="33"/>
            <w:vAlign w:val="center"/>
          </w:tcPr>
          <w:p w14:paraId="2D548B43"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b/>
                <w:sz w:val="14"/>
                <w:szCs w:val="14"/>
              </w:rPr>
              <w:t xml:space="preserve">  649,473 </w:t>
            </w:r>
          </w:p>
        </w:tc>
        <w:tc>
          <w:tcPr>
            <w:tcW w:w="1087" w:type="dxa"/>
            <w:shd w:val="clear" w:color="auto" w:fill="D9E2F3" w:themeFill="accent5" w:themeFillTint="33"/>
            <w:vAlign w:val="center"/>
          </w:tcPr>
          <w:p w14:paraId="1F6F5E50"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b/>
                <w:sz w:val="14"/>
                <w:szCs w:val="14"/>
              </w:rPr>
              <w:t xml:space="preserve">  575,129 </w:t>
            </w:r>
          </w:p>
        </w:tc>
        <w:tc>
          <w:tcPr>
            <w:tcW w:w="283" w:type="dxa"/>
            <w:shd w:val="clear" w:color="auto" w:fill="D9E2F3" w:themeFill="accent5" w:themeFillTint="33"/>
            <w:vAlign w:val="center"/>
          </w:tcPr>
          <w:p w14:paraId="0E81D5CB"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p>
        </w:tc>
        <w:tc>
          <w:tcPr>
            <w:tcW w:w="1275" w:type="dxa"/>
            <w:shd w:val="clear" w:color="auto" w:fill="D9E2F3" w:themeFill="accent5" w:themeFillTint="33"/>
            <w:vAlign w:val="center"/>
          </w:tcPr>
          <w:p w14:paraId="25F37F1A"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b/>
                <w:sz w:val="14"/>
                <w:szCs w:val="14"/>
              </w:rPr>
              <w:t xml:space="preserve">  24,465 </w:t>
            </w:r>
          </w:p>
        </w:tc>
        <w:tc>
          <w:tcPr>
            <w:tcW w:w="1275" w:type="dxa"/>
            <w:shd w:val="clear" w:color="auto" w:fill="D9E2F3" w:themeFill="accent5" w:themeFillTint="33"/>
            <w:vAlign w:val="center"/>
          </w:tcPr>
          <w:p w14:paraId="095FBE53"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b/>
                <w:sz w:val="14"/>
                <w:szCs w:val="14"/>
              </w:rPr>
              <w:t xml:space="preserve">  945,103 </w:t>
            </w:r>
          </w:p>
        </w:tc>
        <w:tc>
          <w:tcPr>
            <w:tcW w:w="1276" w:type="dxa"/>
            <w:shd w:val="clear" w:color="auto" w:fill="D9E2F3" w:themeFill="accent5" w:themeFillTint="33"/>
            <w:vAlign w:val="center"/>
          </w:tcPr>
          <w:p w14:paraId="39151A45"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b/>
                <w:sz w:val="14"/>
                <w:szCs w:val="14"/>
              </w:rPr>
              <w:t xml:space="preserve">  704,432 </w:t>
            </w:r>
          </w:p>
        </w:tc>
      </w:tr>
      <w:tr w:rsidR="00AC0D3B" w:rsidRPr="00C72009" w14:paraId="474EEA9D" w14:textId="77777777" w:rsidTr="00AC0D3B">
        <w:trPr>
          <w:trHeight w:val="238"/>
          <w:jc w:val="center"/>
        </w:trPr>
        <w:tc>
          <w:tcPr>
            <w:tcW w:w="2269" w:type="dxa"/>
            <w:shd w:val="clear" w:color="auto" w:fill="FFFFFF" w:themeFill="background1"/>
            <w:vAlign w:val="center"/>
          </w:tcPr>
          <w:p w14:paraId="2CEA4DB3"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Taxes</w:t>
            </w:r>
          </w:p>
        </w:tc>
        <w:tc>
          <w:tcPr>
            <w:tcW w:w="1087" w:type="dxa"/>
            <w:shd w:val="clear" w:color="auto" w:fill="FFFFFF" w:themeFill="background1"/>
            <w:vAlign w:val="center"/>
          </w:tcPr>
          <w:p w14:paraId="33B39A2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(32,144)</w:t>
            </w:r>
          </w:p>
        </w:tc>
        <w:tc>
          <w:tcPr>
            <w:tcW w:w="1087" w:type="dxa"/>
            <w:shd w:val="clear" w:color="auto" w:fill="FFFFFF" w:themeFill="background1"/>
            <w:vAlign w:val="center"/>
          </w:tcPr>
          <w:p w14:paraId="0C2E9B8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(119,371)</w:t>
            </w:r>
          </w:p>
        </w:tc>
        <w:tc>
          <w:tcPr>
            <w:tcW w:w="1087" w:type="dxa"/>
            <w:shd w:val="clear" w:color="auto" w:fill="FFFFFF" w:themeFill="background1"/>
            <w:vAlign w:val="center"/>
          </w:tcPr>
          <w:p w14:paraId="7310273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(223)</w:t>
            </w:r>
          </w:p>
        </w:tc>
        <w:tc>
          <w:tcPr>
            <w:tcW w:w="283" w:type="dxa"/>
            <w:shd w:val="clear" w:color="auto" w:fill="FFFFFF" w:themeFill="background1"/>
            <w:vAlign w:val="center"/>
          </w:tcPr>
          <w:p w14:paraId="4DBE094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0E77CD6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(9,478)</w:t>
            </w:r>
          </w:p>
        </w:tc>
        <w:tc>
          <w:tcPr>
            <w:tcW w:w="1275" w:type="dxa"/>
            <w:shd w:val="clear" w:color="auto" w:fill="FFFFFF" w:themeFill="background1"/>
            <w:vAlign w:val="center"/>
          </w:tcPr>
          <w:p w14:paraId="250EC62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(247,014)</w:t>
            </w:r>
          </w:p>
        </w:tc>
        <w:tc>
          <w:tcPr>
            <w:tcW w:w="1276" w:type="dxa"/>
            <w:shd w:val="clear" w:color="auto" w:fill="FFFFFF" w:themeFill="background1"/>
            <w:vAlign w:val="center"/>
          </w:tcPr>
          <w:p w14:paraId="42D382D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211 </w:t>
            </w:r>
          </w:p>
        </w:tc>
      </w:tr>
      <w:tr w:rsidR="00AC0D3B" w:rsidRPr="00C72009" w14:paraId="3B858C48" w14:textId="77777777" w:rsidTr="00AC0D3B">
        <w:trPr>
          <w:trHeight w:val="238"/>
          <w:jc w:val="center"/>
        </w:trPr>
        <w:tc>
          <w:tcPr>
            <w:tcW w:w="2269" w:type="dxa"/>
            <w:shd w:val="clear" w:color="auto" w:fill="D9E2F3" w:themeFill="accent5" w:themeFillTint="33"/>
            <w:vAlign w:val="center"/>
          </w:tcPr>
          <w:p w14:paraId="398B5C95"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Profit </w:t>
            </w:r>
            <w:proofErr w:type="spellStart"/>
            <w:r w:rsidRPr="00C72009">
              <w:rPr>
                <w:rFonts w:eastAsia="Times New Roman" w:cs="Arial"/>
                <w:bCs/>
                <w:color w:val="000000"/>
                <w:spacing w:val="-2"/>
                <w:sz w:val="14"/>
                <w:szCs w:val="14"/>
                <w:lang w:eastAsia="pt-BR"/>
              </w:rPr>
              <w:t>sharing</w:t>
            </w:r>
            <w:proofErr w:type="spellEnd"/>
          </w:p>
        </w:tc>
        <w:tc>
          <w:tcPr>
            <w:tcW w:w="1087" w:type="dxa"/>
            <w:shd w:val="clear" w:color="auto" w:fill="D9E2F3" w:themeFill="accent5" w:themeFillTint="33"/>
            <w:vAlign w:val="center"/>
          </w:tcPr>
          <w:p w14:paraId="326B87E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(337)</w:t>
            </w:r>
          </w:p>
        </w:tc>
        <w:tc>
          <w:tcPr>
            <w:tcW w:w="1087" w:type="dxa"/>
            <w:shd w:val="clear" w:color="auto" w:fill="D9E2F3" w:themeFill="accent5" w:themeFillTint="33"/>
            <w:vAlign w:val="center"/>
          </w:tcPr>
          <w:p w14:paraId="6249CFE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(5,241)</w:t>
            </w:r>
          </w:p>
        </w:tc>
        <w:tc>
          <w:tcPr>
            <w:tcW w:w="1087" w:type="dxa"/>
            <w:shd w:val="clear" w:color="auto" w:fill="D9E2F3" w:themeFill="accent5" w:themeFillTint="33"/>
            <w:vAlign w:val="center"/>
          </w:tcPr>
          <w:p w14:paraId="44BAD8F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283" w:type="dxa"/>
            <w:shd w:val="clear" w:color="auto" w:fill="D9E2F3" w:themeFill="accent5" w:themeFillTint="33"/>
            <w:vAlign w:val="center"/>
          </w:tcPr>
          <w:p w14:paraId="4F217C9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52B50A3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(654)</w:t>
            </w:r>
          </w:p>
        </w:tc>
        <w:tc>
          <w:tcPr>
            <w:tcW w:w="1275" w:type="dxa"/>
            <w:shd w:val="clear" w:color="auto" w:fill="D9E2F3" w:themeFill="accent5" w:themeFillTint="33"/>
            <w:vAlign w:val="center"/>
          </w:tcPr>
          <w:p w14:paraId="0656A32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(7,328)</w:t>
            </w:r>
          </w:p>
        </w:tc>
        <w:tc>
          <w:tcPr>
            <w:tcW w:w="1276" w:type="dxa"/>
            <w:shd w:val="clear" w:color="auto" w:fill="D9E2F3" w:themeFill="accent5" w:themeFillTint="33"/>
            <w:vAlign w:val="center"/>
          </w:tcPr>
          <w:p w14:paraId="44BDAC3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(215)</w:t>
            </w:r>
          </w:p>
        </w:tc>
      </w:tr>
      <w:tr w:rsidR="00AC0D3B" w:rsidRPr="00C72009" w14:paraId="626D5C23" w14:textId="77777777" w:rsidTr="00AC0D3B">
        <w:trPr>
          <w:trHeight w:val="238"/>
          <w:jc w:val="center"/>
        </w:trPr>
        <w:tc>
          <w:tcPr>
            <w:tcW w:w="2269" w:type="dxa"/>
            <w:shd w:val="clear" w:color="auto" w:fill="FFFFFF" w:themeFill="background1"/>
            <w:vAlign w:val="center"/>
          </w:tcPr>
          <w:p w14:paraId="0D63841F" w14:textId="77777777" w:rsidR="00AC0D3B" w:rsidRPr="00C72009" w:rsidRDefault="00AC0D3B" w:rsidP="00AC0D3B">
            <w:pPr>
              <w:keepNext/>
              <w:keepLines/>
              <w:spacing w:before="40" w:after="40" w:line="240" w:lineRule="auto"/>
              <w:rPr>
                <w:rFonts w:eastAsia="Times New Roman" w:cs="Arial"/>
                <w:b/>
                <w:bCs/>
                <w:color w:val="000000"/>
                <w:spacing w:val="-2"/>
                <w:sz w:val="14"/>
                <w:szCs w:val="14"/>
                <w:lang w:val="en-US" w:eastAsia="pt-BR"/>
              </w:rPr>
            </w:pPr>
            <w:r w:rsidRPr="00C72009">
              <w:rPr>
                <w:rFonts w:eastAsia="Times New Roman" w:cs="Arial"/>
                <w:b/>
                <w:color w:val="000000"/>
                <w:spacing w:val="-2"/>
                <w:sz w:val="14"/>
                <w:szCs w:val="14"/>
                <w:lang w:val="en-US" w:eastAsia="pt-BR"/>
              </w:rPr>
              <w:t>Net income for the year</w:t>
            </w:r>
          </w:p>
        </w:tc>
        <w:tc>
          <w:tcPr>
            <w:tcW w:w="1087" w:type="dxa"/>
            <w:shd w:val="clear" w:color="auto" w:fill="FFFFFF" w:themeFill="background1"/>
            <w:vAlign w:val="center"/>
          </w:tcPr>
          <w:p w14:paraId="3DD0443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 xml:space="preserve">49,576 </w:t>
            </w:r>
          </w:p>
        </w:tc>
        <w:tc>
          <w:tcPr>
            <w:tcW w:w="1087" w:type="dxa"/>
            <w:shd w:val="clear" w:color="auto" w:fill="FFFFFF" w:themeFill="background1"/>
            <w:vAlign w:val="center"/>
          </w:tcPr>
          <w:p w14:paraId="79D50F1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524,861 </w:t>
            </w:r>
          </w:p>
        </w:tc>
        <w:tc>
          <w:tcPr>
            <w:tcW w:w="1087" w:type="dxa"/>
            <w:shd w:val="clear" w:color="auto" w:fill="FFFFFF" w:themeFill="background1"/>
            <w:vAlign w:val="center"/>
          </w:tcPr>
          <w:p w14:paraId="7DB02EB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574,906 </w:t>
            </w:r>
          </w:p>
        </w:tc>
        <w:tc>
          <w:tcPr>
            <w:tcW w:w="283" w:type="dxa"/>
            <w:shd w:val="clear" w:color="auto" w:fill="FFFFFF" w:themeFill="background1"/>
            <w:vAlign w:val="center"/>
          </w:tcPr>
          <w:p w14:paraId="6AFDAC4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20C5F7E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14,333 </w:t>
            </w:r>
          </w:p>
        </w:tc>
        <w:tc>
          <w:tcPr>
            <w:tcW w:w="1275" w:type="dxa"/>
            <w:shd w:val="clear" w:color="auto" w:fill="FFFFFF" w:themeFill="background1"/>
            <w:vAlign w:val="center"/>
          </w:tcPr>
          <w:p w14:paraId="65C34A7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690,761 </w:t>
            </w:r>
          </w:p>
        </w:tc>
        <w:tc>
          <w:tcPr>
            <w:tcW w:w="1276" w:type="dxa"/>
            <w:shd w:val="clear" w:color="auto" w:fill="FFFFFF" w:themeFill="background1"/>
            <w:vAlign w:val="center"/>
          </w:tcPr>
          <w:p w14:paraId="100D1F1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704,428 </w:t>
            </w:r>
          </w:p>
        </w:tc>
      </w:tr>
      <w:tr w:rsidR="00AC0D3B" w:rsidRPr="00C72009" w14:paraId="0D46BBDC" w14:textId="77777777" w:rsidTr="00AC0D3B">
        <w:trPr>
          <w:trHeight w:val="238"/>
          <w:jc w:val="center"/>
        </w:trPr>
        <w:tc>
          <w:tcPr>
            <w:tcW w:w="2269" w:type="dxa"/>
            <w:shd w:val="clear" w:color="auto" w:fill="D9E2F3" w:themeFill="accent5" w:themeFillTint="33"/>
            <w:vAlign w:val="center"/>
          </w:tcPr>
          <w:p w14:paraId="187494D1"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Total </w:t>
            </w:r>
            <w:proofErr w:type="spellStart"/>
            <w:r w:rsidRPr="00C72009">
              <w:rPr>
                <w:rFonts w:eastAsia="Times New Roman" w:cs="Arial"/>
                <w:b/>
                <w:color w:val="000000"/>
                <w:spacing w:val="-2"/>
                <w:sz w:val="14"/>
                <w:szCs w:val="14"/>
                <w:lang w:eastAsia="pt-BR"/>
              </w:rPr>
              <w:t>comprehensive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087" w:type="dxa"/>
            <w:shd w:val="clear" w:color="auto" w:fill="D9E2F3" w:themeFill="accent5" w:themeFillTint="33"/>
            <w:vAlign w:val="center"/>
          </w:tcPr>
          <w:p w14:paraId="4B7DD13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49,576 </w:t>
            </w:r>
          </w:p>
        </w:tc>
        <w:tc>
          <w:tcPr>
            <w:tcW w:w="1087" w:type="dxa"/>
            <w:shd w:val="clear" w:color="auto" w:fill="D9E2F3" w:themeFill="accent5" w:themeFillTint="33"/>
            <w:vAlign w:val="center"/>
          </w:tcPr>
          <w:p w14:paraId="34CF38A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524,861 </w:t>
            </w:r>
          </w:p>
        </w:tc>
        <w:tc>
          <w:tcPr>
            <w:tcW w:w="1087" w:type="dxa"/>
            <w:shd w:val="clear" w:color="auto" w:fill="D9E2F3" w:themeFill="accent5" w:themeFillTint="33"/>
            <w:vAlign w:val="center"/>
          </w:tcPr>
          <w:p w14:paraId="0CBCBE6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574,906 </w:t>
            </w:r>
          </w:p>
        </w:tc>
        <w:tc>
          <w:tcPr>
            <w:tcW w:w="283" w:type="dxa"/>
            <w:shd w:val="clear" w:color="auto" w:fill="D9E2F3" w:themeFill="accent5" w:themeFillTint="33"/>
            <w:vAlign w:val="center"/>
          </w:tcPr>
          <w:p w14:paraId="3FE037B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17C5AB2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14,333 </w:t>
            </w:r>
          </w:p>
        </w:tc>
        <w:tc>
          <w:tcPr>
            <w:tcW w:w="1275" w:type="dxa"/>
            <w:shd w:val="clear" w:color="auto" w:fill="D9E2F3" w:themeFill="accent5" w:themeFillTint="33"/>
            <w:vAlign w:val="center"/>
          </w:tcPr>
          <w:p w14:paraId="15443BA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690,761 </w:t>
            </w:r>
          </w:p>
        </w:tc>
        <w:tc>
          <w:tcPr>
            <w:tcW w:w="1276" w:type="dxa"/>
            <w:shd w:val="clear" w:color="auto" w:fill="D9E2F3" w:themeFill="accent5" w:themeFillTint="33"/>
            <w:vAlign w:val="center"/>
          </w:tcPr>
          <w:p w14:paraId="75B0735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704,428 </w:t>
            </w:r>
          </w:p>
        </w:tc>
      </w:tr>
      <w:tr w:rsidR="00AC0D3B" w:rsidRPr="00C72009" w14:paraId="5D8FFE38" w14:textId="77777777" w:rsidTr="00AC0D3B">
        <w:trPr>
          <w:trHeight w:val="238"/>
          <w:jc w:val="center"/>
        </w:trPr>
        <w:tc>
          <w:tcPr>
            <w:tcW w:w="2269" w:type="dxa"/>
            <w:shd w:val="clear" w:color="auto" w:fill="FFFFFF" w:themeFill="background1"/>
            <w:vAlign w:val="center"/>
          </w:tcPr>
          <w:p w14:paraId="6DA1B12C"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Attributable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to</w:t>
            </w:r>
            <w:proofErr w:type="spellEnd"/>
            <w:r w:rsidRPr="00C72009">
              <w:rPr>
                <w:rFonts w:eastAsia="Times New Roman" w:cs="Arial"/>
                <w:b/>
                <w:color w:val="000000"/>
                <w:spacing w:val="-2"/>
                <w:sz w:val="14"/>
                <w:szCs w:val="14"/>
                <w:lang w:eastAsia="pt-BR"/>
              </w:rPr>
              <w:t xml:space="preserve"> BB Seguridade</w:t>
            </w:r>
          </w:p>
        </w:tc>
        <w:tc>
          <w:tcPr>
            <w:tcW w:w="1087" w:type="dxa"/>
            <w:shd w:val="clear" w:color="auto" w:fill="FFFFFF" w:themeFill="background1"/>
            <w:vAlign w:val="center"/>
          </w:tcPr>
          <w:p w14:paraId="6F16E56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37,177 </w:t>
            </w:r>
          </w:p>
        </w:tc>
        <w:tc>
          <w:tcPr>
            <w:tcW w:w="1087" w:type="dxa"/>
            <w:shd w:val="clear" w:color="auto" w:fill="FFFFFF" w:themeFill="background1"/>
            <w:vAlign w:val="center"/>
          </w:tcPr>
          <w:p w14:paraId="5C6BD3D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393,593 </w:t>
            </w:r>
          </w:p>
        </w:tc>
        <w:tc>
          <w:tcPr>
            <w:tcW w:w="1087" w:type="dxa"/>
            <w:shd w:val="clear" w:color="auto" w:fill="FFFFFF" w:themeFill="background1"/>
            <w:vAlign w:val="center"/>
          </w:tcPr>
          <w:p w14:paraId="2FABED0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431,122 </w:t>
            </w:r>
          </w:p>
        </w:tc>
        <w:tc>
          <w:tcPr>
            <w:tcW w:w="283" w:type="dxa"/>
            <w:shd w:val="clear" w:color="auto" w:fill="FFFFFF" w:themeFill="background1"/>
            <w:vAlign w:val="center"/>
          </w:tcPr>
          <w:p w14:paraId="71B1D9C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4EFD4B4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10,748 </w:t>
            </w:r>
          </w:p>
        </w:tc>
        <w:tc>
          <w:tcPr>
            <w:tcW w:w="1275" w:type="dxa"/>
            <w:shd w:val="clear" w:color="auto" w:fill="FFFFFF" w:themeFill="background1"/>
            <w:vAlign w:val="center"/>
          </w:tcPr>
          <w:p w14:paraId="663E2A2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518,002 </w:t>
            </w:r>
          </w:p>
        </w:tc>
        <w:tc>
          <w:tcPr>
            <w:tcW w:w="1276" w:type="dxa"/>
            <w:shd w:val="clear" w:color="auto" w:fill="FFFFFF" w:themeFill="background1"/>
            <w:vAlign w:val="center"/>
          </w:tcPr>
          <w:p w14:paraId="79E4E77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528,249 </w:t>
            </w:r>
          </w:p>
        </w:tc>
      </w:tr>
      <w:tr w:rsidR="00AC0D3B" w:rsidRPr="00C72009" w14:paraId="1C262897" w14:textId="77777777" w:rsidTr="00AC0D3B">
        <w:trPr>
          <w:trHeight w:val="238"/>
          <w:jc w:val="center"/>
        </w:trPr>
        <w:tc>
          <w:tcPr>
            <w:tcW w:w="2269" w:type="dxa"/>
            <w:shd w:val="clear" w:color="auto" w:fill="D9E2F3" w:themeFill="accent5" w:themeFillTint="33"/>
            <w:vAlign w:val="center"/>
          </w:tcPr>
          <w:p w14:paraId="78188348" w14:textId="77777777" w:rsidR="00AC0D3B" w:rsidRPr="00C72009" w:rsidRDefault="00AC0D3B" w:rsidP="00AC0D3B">
            <w:pPr>
              <w:keepNext/>
              <w:keepLines/>
              <w:spacing w:before="40" w:after="40" w:line="240" w:lineRule="auto"/>
              <w:ind w:left="113"/>
              <w:rPr>
                <w:rFonts w:eastAsia="Times New Roman" w:cs="Arial"/>
                <w:color w:val="000000"/>
                <w:spacing w:val="-2"/>
                <w:sz w:val="14"/>
                <w:szCs w:val="14"/>
                <w:lang w:eastAsia="pt-BR"/>
              </w:rPr>
            </w:pPr>
            <w:r w:rsidRPr="00C72009">
              <w:rPr>
                <w:rFonts w:eastAsia="Times New Roman" w:cs="Arial"/>
                <w:color w:val="000000"/>
                <w:spacing w:val="-2"/>
                <w:sz w:val="14"/>
                <w:szCs w:val="14"/>
                <w:lang w:eastAsia="pt-BR"/>
              </w:rPr>
              <w:t xml:space="preserve">Other </w:t>
            </w:r>
            <w:proofErr w:type="spellStart"/>
            <w:r w:rsidRPr="00C72009">
              <w:rPr>
                <w:rFonts w:eastAsia="Times New Roman" w:cs="Arial"/>
                <w:color w:val="000000"/>
                <w:spacing w:val="-2"/>
                <w:sz w:val="14"/>
                <w:szCs w:val="14"/>
                <w:lang w:eastAsia="pt-BR"/>
              </w:rPr>
              <w:t>adjustments</w:t>
            </w:r>
            <w:proofErr w:type="spellEnd"/>
            <w:r w:rsidRPr="00C72009">
              <w:rPr>
                <w:rFonts w:eastAsia="Times New Roman" w:cs="Arial"/>
                <w:color w:val="000000"/>
                <w:spacing w:val="-2"/>
                <w:sz w:val="14"/>
                <w:szCs w:val="14"/>
                <w:lang w:eastAsia="pt-BR"/>
              </w:rPr>
              <w:t xml:space="preserve"> </w:t>
            </w:r>
            <w:r w:rsidRPr="00C72009">
              <w:rPr>
                <w:rFonts w:eastAsia="Times New Roman" w:cs="Arial"/>
                <w:color w:val="000000"/>
                <w:spacing w:val="-2"/>
                <w:sz w:val="14"/>
                <w:szCs w:val="14"/>
                <w:vertAlign w:val="superscript"/>
                <w:lang w:eastAsia="pt-BR"/>
              </w:rPr>
              <w:t>(1)</w:t>
            </w:r>
          </w:p>
        </w:tc>
        <w:tc>
          <w:tcPr>
            <w:tcW w:w="1087" w:type="dxa"/>
            <w:shd w:val="clear" w:color="auto" w:fill="D9E2F3" w:themeFill="accent5" w:themeFillTint="33"/>
            <w:vAlign w:val="center"/>
          </w:tcPr>
          <w:p w14:paraId="5F71524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087" w:type="dxa"/>
            <w:shd w:val="clear" w:color="auto" w:fill="D9E2F3" w:themeFill="accent5" w:themeFillTint="33"/>
            <w:vAlign w:val="center"/>
          </w:tcPr>
          <w:p w14:paraId="196F123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087" w:type="dxa"/>
            <w:shd w:val="clear" w:color="auto" w:fill="D9E2F3" w:themeFill="accent5" w:themeFillTint="33"/>
            <w:vAlign w:val="center"/>
          </w:tcPr>
          <w:p w14:paraId="551B85D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(7,575)</w:t>
            </w:r>
          </w:p>
        </w:tc>
        <w:tc>
          <w:tcPr>
            <w:tcW w:w="283" w:type="dxa"/>
            <w:shd w:val="clear" w:color="auto" w:fill="D9E2F3" w:themeFill="accent5" w:themeFillTint="33"/>
            <w:vAlign w:val="center"/>
          </w:tcPr>
          <w:p w14:paraId="1BE9DD6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75E0560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275" w:type="dxa"/>
            <w:shd w:val="clear" w:color="auto" w:fill="D9E2F3" w:themeFill="accent5" w:themeFillTint="33"/>
            <w:vAlign w:val="center"/>
          </w:tcPr>
          <w:p w14:paraId="3A51CDB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276" w:type="dxa"/>
            <w:shd w:val="clear" w:color="auto" w:fill="D9E2F3" w:themeFill="accent5" w:themeFillTint="33"/>
            <w:vAlign w:val="center"/>
          </w:tcPr>
          <w:p w14:paraId="6F4DF11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(6,869)</w:t>
            </w:r>
          </w:p>
        </w:tc>
      </w:tr>
      <w:tr w:rsidR="00AC0D3B" w:rsidRPr="00C72009" w14:paraId="5AE3C173" w14:textId="77777777" w:rsidTr="00AC0D3B">
        <w:trPr>
          <w:trHeight w:val="238"/>
          <w:jc w:val="center"/>
        </w:trPr>
        <w:tc>
          <w:tcPr>
            <w:tcW w:w="2269" w:type="dxa"/>
            <w:tcBorders>
              <w:bottom w:val="single" w:sz="2" w:space="0" w:color="8EAADB" w:themeColor="accent5" w:themeTint="99"/>
            </w:tcBorders>
            <w:shd w:val="clear" w:color="auto" w:fill="FFFFFF" w:themeFill="background1"/>
            <w:vAlign w:val="center"/>
          </w:tcPr>
          <w:p w14:paraId="7EEFF5CE"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Equivalence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087" w:type="dxa"/>
            <w:tcBorders>
              <w:bottom w:val="single" w:sz="2" w:space="0" w:color="8EAADB" w:themeColor="accent5" w:themeTint="99"/>
            </w:tcBorders>
            <w:shd w:val="clear" w:color="auto" w:fill="FFFFFF" w:themeFill="background1"/>
            <w:vAlign w:val="center"/>
          </w:tcPr>
          <w:p w14:paraId="56B5CE9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37,177 </w:t>
            </w:r>
          </w:p>
        </w:tc>
        <w:tc>
          <w:tcPr>
            <w:tcW w:w="1087" w:type="dxa"/>
            <w:tcBorders>
              <w:bottom w:val="single" w:sz="2" w:space="0" w:color="8EAADB" w:themeColor="accent5" w:themeTint="99"/>
            </w:tcBorders>
            <w:shd w:val="clear" w:color="auto" w:fill="FFFFFF" w:themeFill="background1"/>
            <w:vAlign w:val="center"/>
          </w:tcPr>
          <w:p w14:paraId="17C2EF9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393,593 </w:t>
            </w:r>
          </w:p>
        </w:tc>
        <w:tc>
          <w:tcPr>
            <w:tcW w:w="1087" w:type="dxa"/>
            <w:tcBorders>
              <w:bottom w:val="single" w:sz="2" w:space="0" w:color="8EAADB" w:themeColor="accent5" w:themeTint="99"/>
            </w:tcBorders>
            <w:shd w:val="clear" w:color="auto" w:fill="FFFFFF" w:themeFill="background1"/>
            <w:vAlign w:val="center"/>
          </w:tcPr>
          <w:p w14:paraId="2C6E35F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423,547 </w:t>
            </w:r>
          </w:p>
        </w:tc>
        <w:tc>
          <w:tcPr>
            <w:tcW w:w="283" w:type="dxa"/>
            <w:tcBorders>
              <w:bottom w:val="single" w:sz="2" w:space="0" w:color="8EAADB" w:themeColor="accent5" w:themeTint="99"/>
            </w:tcBorders>
            <w:shd w:val="clear" w:color="auto" w:fill="FFFFFF" w:themeFill="background1"/>
            <w:vAlign w:val="center"/>
          </w:tcPr>
          <w:p w14:paraId="1B18405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8EAADB" w:themeColor="accent5" w:themeTint="99"/>
            </w:tcBorders>
            <w:shd w:val="clear" w:color="auto" w:fill="FFFFFF" w:themeFill="background1"/>
            <w:vAlign w:val="center"/>
          </w:tcPr>
          <w:p w14:paraId="0C68D84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10,748 </w:t>
            </w:r>
          </w:p>
        </w:tc>
        <w:tc>
          <w:tcPr>
            <w:tcW w:w="1275" w:type="dxa"/>
            <w:tcBorders>
              <w:bottom w:val="single" w:sz="2" w:space="0" w:color="8EAADB" w:themeColor="accent5" w:themeTint="99"/>
            </w:tcBorders>
            <w:shd w:val="clear" w:color="auto" w:fill="FFFFFF" w:themeFill="background1"/>
            <w:vAlign w:val="center"/>
          </w:tcPr>
          <w:p w14:paraId="2D3E7FC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518,002 </w:t>
            </w:r>
          </w:p>
        </w:tc>
        <w:tc>
          <w:tcPr>
            <w:tcW w:w="1276" w:type="dxa"/>
            <w:tcBorders>
              <w:bottom w:val="single" w:sz="2" w:space="0" w:color="8EAADB" w:themeColor="accent5" w:themeTint="99"/>
            </w:tcBorders>
            <w:shd w:val="clear" w:color="auto" w:fill="FFFFFF" w:themeFill="background1"/>
            <w:vAlign w:val="center"/>
          </w:tcPr>
          <w:p w14:paraId="51B9AB0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521,380 </w:t>
            </w:r>
          </w:p>
        </w:tc>
      </w:tr>
    </w:tbl>
    <w:p w14:paraId="6E814DAA" w14:textId="77777777" w:rsidR="00AC0D3B" w:rsidRPr="00C72009" w:rsidRDefault="00AC0D3B" w:rsidP="00AC0D3B">
      <w:pPr>
        <w:numPr>
          <w:ilvl w:val="0"/>
          <w:numId w:val="39"/>
        </w:numPr>
        <w:spacing w:line="257" w:lineRule="auto"/>
        <w:contextualSpacing/>
        <w:jc w:val="both"/>
        <w:rPr>
          <w:rFonts w:eastAsia="Times New Roman" w:cs="Arial"/>
          <w:spacing w:val="-2"/>
          <w:sz w:val="14"/>
          <w:szCs w:val="18"/>
          <w:lang w:val="en-US" w:eastAsia="pt-BR"/>
        </w:rPr>
      </w:pPr>
      <w:r w:rsidRPr="00C72009">
        <w:rPr>
          <w:rFonts w:eastAsia="Times New Roman" w:cs="Arial"/>
          <w:spacing w:val="-2"/>
          <w:sz w:val="14"/>
          <w:szCs w:val="18"/>
          <w:lang w:val="en-US" w:eastAsia="pt-BR"/>
        </w:rPr>
        <w:t xml:space="preserve">Amortization of intangible assets arising from the partnership agreement with </w:t>
      </w:r>
      <w:proofErr w:type="spellStart"/>
      <w:r w:rsidRPr="00C72009">
        <w:rPr>
          <w:rFonts w:eastAsia="Times New Roman" w:cs="Arial"/>
          <w:spacing w:val="-2"/>
          <w:sz w:val="14"/>
          <w:szCs w:val="18"/>
          <w:lang w:val="en-US" w:eastAsia="pt-BR"/>
        </w:rPr>
        <w:t>Mapfre</w:t>
      </w:r>
      <w:proofErr w:type="spellEnd"/>
      <w:r w:rsidRPr="00C72009">
        <w:rPr>
          <w:rFonts w:eastAsia="Times New Roman" w:cs="Arial"/>
          <w:spacing w:val="-2"/>
          <w:sz w:val="14"/>
          <w:szCs w:val="18"/>
          <w:lang w:val="en-US" w:eastAsia="pt-BR"/>
        </w:rPr>
        <w:t>.</w:t>
      </w:r>
    </w:p>
    <w:p w14:paraId="718D5A62" w14:textId="77777777" w:rsidR="00AC0D3B" w:rsidRPr="00C72009" w:rsidRDefault="00AC0D3B" w:rsidP="00AC0D3B">
      <w:pPr>
        <w:keepNext/>
        <w:keepLines/>
        <w:spacing w:after="0" w:line="240" w:lineRule="auto"/>
        <w:rPr>
          <w:rFonts w:eastAsia="Times New Roman" w:cs="Arial"/>
          <w:b/>
          <w:color w:val="1F4E79" w:themeColor="accent1" w:themeShade="80"/>
          <w:spacing w:val="-2"/>
          <w:szCs w:val="20"/>
          <w:lang w:val="en-US" w:eastAsia="pt-BR"/>
        </w:rPr>
      </w:pPr>
    </w:p>
    <w:p w14:paraId="56D14388" w14:textId="77777777" w:rsidR="00AC0D3B" w:rsidRPr="00C72009" w:rsidRDefault="00AC0D3B" w:rsidP="00AC0D3B">
      <w:pPr>
        <w:keepNext/>
        <w:keepLines/>
        <w:pageBreakBefore/>
        <w:spacing w:after="0" w:line="240" w:lineRule="auto"/>
        <w:rPr>
          <w:rFonts w:eastAsia="Times New Roman" w:cs="Arial"/>
          <w:b/>
          <w:color w:val="1F4E79" w:themeColor="accent1" w:themeShade="80"/>
          <w:spacing w:val="-2"/>
          <w:szCs w:val="20"/>
          <w:lang w:val="en-US" w:eastAsia="pt-BR"/>
        </w:rPr>
      </w:pPr>
      <w:r w:rsidRPr="00C72009">
        <w:rPr>
          <w:rFonts w:eastAsia="Times New Roman" w:cs="Arial"/>
          <w:b/>
          <w:color w:val="1F4E79" w:themeColor="accent1" w:themeShade="80"/>
          <w:spacing w:val="-2"/>
          <w:szCs w:val="20"/>
          <w:lang w:val="en-US" w:eastAsia="pt-BR"/>
        </w:rPr>
        <w:lastRenderedPageBreak/>
        <w:t>Equity Information</w:t>
      </w:r>
    </w:p>
    <w:p w14:paraId="3518A1D5" w14:textId="77777777" w:rsidR="00AC0D3B" w:rsidRPr="00C72009" w:rsidRDefault="00AC0D3B" w:rsidP="00AC0D3B">
      <w:pPr>
        <w:spacing w:after="0" w:line="240" w:lineRule="auto"/>
        <w:rPr>
          <w:rFonts w:eastAsia="Times New Roman" w:cs="Arial"/>
          <w:b/>
          <w:color w:val="1F4E79" w:themeColor="accent1" w:themeShade="80"/>
          <w:spacing w:val="-2"/>
          <w:szCs w:val="20"/>
          <w:lang w:val="en-US" w:eastAsia="pt-BR"/>
        </w:rPr>
      </w:pPr>
    </w:p>
    <w:p w14:paraId="0D0531AA" w14:textId="77777777" w:rsidR="00AC0D3B" w:rsidRPr="00C72009" w:rsidRDefault="00AC0D3B" w:rsidP="00AC0D3B">
      <w:pPr>
        <w:spacing w:after="0" w:line="240" w:lineRule="auto"/>
        <w:jc w:val="right"/>
        <w:rPr>
          <w:rFonts w:cs="Arial"/>
          <w:b/>
          <w:sz w:val="14"/>
          <w:lang w:eastAsia="pt-BR"/>
        </w:rPr>
      </w:pPr>
      <w:r w:rsidRPr="00C72009">
        <w:rPr>
          <w:rFonts w:cs="Arial"/>
          <w:b/>
          <w:sz w:val="14"/>
          <w:lang w:eastAsia="pt-BR"/>
        </w:rPr>
        <w:t xml:space="preserve">R$ </w:t>
      </w:r>
      <w:proofErr w:type="spellStart"/>
      <w:r w:rsidRPr="00C72009">
        <w:rPr>
          <w:rFonts w:cs="Arial"/>
          <w:b/>
          <w:sz w:val="14"/>
          <w:lang w:eastAsia="pt-BR"/>
        </w:rPr>
        <w:t>thousand</w:t>
      </w:r>
      <w:proofErr w:type="spellEnd"/>
    </w:p>
    <w:tbl>
      <w:tblPr>
        <w:tblStyle w:val="TabeladeLista6Colorida-nfase5121"/>
        <w:tblW w:w="9639" w:type="dxa"/>
        <w:jc w:val="center"/>
        <w:tblInd w:w="0" w:type="dxa"/>
        <w:shd w:val="clear" w:color="auto" w:fill="D9E2F3" w:themeFill="accent5" w:themeFillTint="33"/>
        <w:tblLayout w:type="fixed"/>
        <w:tblLook w:val="04A0" w:firstRow="1" w:lastRow="0" w:firstColumn="1" w:lastColumn="0" w:noHBand="0" w:noVBand="1"/>
      </w:tblPr>
      <w:tblGrid>
        <w:gridCol w:w="2269"/>
        <w:gridCol w:w="1134"/>
        <w:gridCol w:w="1134"/>
        <w:gridCol w:w="1134"/>
        <w:gridCol w:w="284"/>
        <w:gridCol w:w="1228"/>
        <w:gridCol w:w="1228"/>
        <w:gridCol w:w="1228"/>
      </w:tblGrid>
      <w:tr w:rsidR="00AC0D3B" w:rsidRPr="00C72009" w14:paraId="0E4A09E3" w14:textId="77777777" w:rsidTr="00AC0D3B">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B4EEC99" w14:textId="77777777" w:rsidR="00AC0D3B" w:rsidRPr="00C72009" w:rsidRDefault="00AC0D3B" w:rsidP="00AC0D3B">
            <w:pPr>
              <w:jc w:val="center"/>
              <w:rPr>
                <w:rFonts w:cs="Arial"/>
                <w:bCs w:val="0"/>
                <w:sz w:val="14"/>
                <w:szCs w:val="14"/>
              </w:rPr>
            </w:pPr>
            <w:proofErr w:type="spellStart"/>
            <w:r w:rsidRPr="00C72009">
              <w:rPr>
                <w:rFonts w:cs="Arial"/>
                <w:bCs w:val="0"/>
                <w:sz w:val="14"/>
                <w:szCs w:val="14"/>
              </w:rPr>
              <w:t>Segment</w:t>
            </w:r>
            <w:proofErr w:type="spellEnd"/>
          </w:p>
        </w:tc>
        <w:tc>
          <w:tcPr>
            <w:tcW w:w="7370" w:type="dxa"/>
            <w:gridSpan w:val="7"/>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3DD77902" w14:textId="77777777" w:rsidR="00AC0D3B" w:rsidRPr="00C72009" w:rsidRDefault="00AC0D3B" w:rsidP="00AC0D3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C72009">
              <w:rPr>
                <w:rFonts w:cs="Arial"/>
                <w:bCs w:val="0"/>
                <w:sz w:val="14"/>
                <w:szCs w:val="14"/>
              </w:rPr>
              <w:t>Insurance</w:t>
            </w:r>
            <w:proofErr w:type="spellEnd"/>
          </w:p>
        </w:tc>
      </w:tr>
      <w:tr w:rsidR="00AC0D3B" w:rsidRPr="00076721" w14:paraId="7D521D93"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969F9DE" w14:textId="77777777" w:rsidR="00AC0D3B" w:rsidRPr="00C72009" w:rsidRDefault="00AC0D3B" w:rsidP="00AC0D3B">
            <w:pPr>
              <w:jc w:val="center"/>
              <w:rPr>
                <w:rFonts w:cs="Arial"/>
                <w:sz w:val="14"/>
                <w:szCs w:val="14"/>
              </w:rPr>
            </w:pPr>
            <w:proofErr w:type="spellStart"/>
            <w:r w:rsidRPr="00C72009">
              <w:rPr>
                <w:rFonts w:cs="Arial"/>
                <w:b w:val="0"/>
                <w:sz w:val="14"/>
                <w:szCs w:val="14"/>
              </w:rPr>
              <w:t>L</w:t>
            </w:r>
            <w:r w:rsidRPr="00C72009">
              <w:rPr>
                <w:rFonts w:cs="Arial"/>
                <w:sz w:val="14"/>
                <w:szCs w:val="14"/>
              </w:rPr>
              <w:t>ine</w:t>
            </w:r>
            <w:proofErr w:type="spellEnd"/>
            <w:r w:rsidRPr="00C72009">
              <w:rPr>
                <w:rFonts w:cs="Arial"/>
                <w:sz w:val="14"/>
                <w:szCs w:val="14"/>
              </w:rPr>
              <w:t xml:space="preserve"> </w:t>
            </w:r>
            <w:proofErr w:type="spellStart"/>
            <w:r w:rsidRPr="00C72009">
              <w:rPr>
                <w:rFonts w:cs="Arial"/>
                <w:sz w:val="14"/>
                <w:szCs w:val="14"/>
              </w:rPr>
              <w:t>of</w:t>
            </w:r>
            <w:proofErr w:type="spellEnd"/>
            <w:r w:rsidRPr="00C72009">
              <w:rPr>
                <w:rFonts w:cs="Arial"/>
                <w:sz w:val="14"/>
                <w:szCs w:val="14"/>
              </w:rPr>
              <w:t xml:space="preserve"> business</w:t>
            </w:r>
          </w:p>
        </w:tc>
        <w:tc>
          <w:tcPr>
            <w:tcW w:w="7370" w:type="dxa"/>
            <w:gridSpan w:val="7"/>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01A3A087"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C72009">
              <w:rPr>
                <w:rFonts w:cs="Arial"/>
                <w:b/>
                <w:sz w:val="14"/>
                <w:szCs w:val="14"/>
                <w:lang w:val="en-US"/>
              </w:rPr>
              <w:t xml:space="preserve">Insurance – Life, Mortgage Life, Rural and </w:t>
            </w:r>
            <w:proofErr w:type="spellStart"/>
            <w:r w:rsidRPr="00C72009">
              <w:rPr>
                <w:rFonts w:cs="Arial"/>
                <w:b/>
                <w:sz w:val="14"/>
                <w:szCs w:val="14"/>
                <w:lang w:val="en-US"/>
              </w:rPr>
              <w:t>Propety</w:t>
            </w:r>
            <w:proofErr w:type="spellEnd"/>
          </w:p>
        </w:tc>
      </w:tr>
      <w:tr w:rsidR="00AC0D3B" w:rsidRPr="00C72009" w14:paraId="1FE229C2"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nil"/>
              <w:right w:val="nil"/>
            </w:tcBorders>
            <w:vAlign w:val="center"/>
          </w:tcPr>
          <w:p w14:paraId="52459BFE" w14:textId="77777777" w:rsidR="00AC0D3B" w:rsidRPr="00C72009" w:rsidRDefault="00AC0D3B" w:rsidP="00AC0D3B">
            <w:pPr>
              <w:jc w:val="center"/>
              <w:rPr>
                <w:rFonts w:cs="Arial"/>
                <w:sz w:val="14"/>
                <w:szCs w:val="14"/>
                <w:lang w:val="en-US"/>
              </w:rPr>
            </w:pPr>
          </w:p>
        </w:tc>
        <w:tc>
          <w:tcPr>
            <w:tcW w:w="3402" w:type="dxa"/>
            <w:gridSpan w:val="3"/>
            <w:tcBorders>
              <w:top w:val="single" w:sz="2" w:space="0" w:color="8EAADB" w:themeColor="accent5" w:themeTint="99"/>
              <w:left w:val="nil"/>
              <w:bottom w:val="single" w:sz="2" w:space="0" w:color="8EAADB" w:themeColor="accent5" w:themeTint="99"/>
              <w:right w:val="nil"/>
            </w:tcBorders>
            <w:vAlign w:val="center"/>
          </w:tcPr>
          <w:p w14:paraId="537E53F0" w14:textId="14871A4A" w:rsidR="00AC0D3B" w:rsidRPr="00C72009" w:rsidRDefault="009B56CB" w:rsidP="00AC0D3B">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C72009">
              <w:rPr>
                <w:rFonts w:cs="Arial"/>
                <w:b/>
                <w:sz w:val="14"/>
                <w:szCs w:val="14"/>
              </w:rPr>
              <w:t>June</w:t>
            </w:r>
            <w:proofErr w:type="spellEnd"/>
            <w:r w:rsidRPr="00C72009">
              <w:rPr>
                <w:rFonts w:cs="Arial"/>
                <w:b/>
                <w:sz w:val="14"/>
                <w:szCs w:val="14"/>
              </w:rPr>
              <w:t xml:space="preserve"> 30, 2021</w:t>
            </w:r>
          </w:p>
        </w:tc>
        <w:tc>
          <w:tcPr>
            <w:tcW w:w="284" w:type="dxa"/>
            <w:tcBorders>
              <w:top w:val="single" w:sz="2" w:space="0" w:color="8EAADB" w:themeColor="accent5" w:themeTint="99"/>
              <w:left w:val="nil"/>
              <w:bottom w:val="nil"/>
              <w:right w:val="nil"/>
            </w:tcBorders>
          </w:tcPr>
          <w:p w14:paraId="3066F0E9" w14:textId="77777777" w:rsidR="00AC0D3B" w:rsidRPr="00C72009" w:rsidRDefault="00AC0D3B" w:rsidP="00AC0D3B">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8EAADB" w:themeColor="accent5" w:themeTint="99"/>
              <w:left w:val="nil"/>
              <w:bottom w:val="single" w:sz="2" w:space="0" w:color="8EAADB" w:themeColor="accent5" w:themeTint="99"/>
              <w:right w:val="nil"/>
            </w:tcBorders>
            <w:vAlign w:val="center"/>
          </w:tcPr>
          <w:p w14:paraId="7834E27F" w14:textId="71CE677D" w:rsidR="00AC0D3B" w:rsidRPr="00C72009" w:rsidRDefault="00AC0D3B" w:rsidP="00AC0D3B">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proofErr w:type="spellStart"/>
            <w:r w:rsidRPr="00C72009">
              <w:rPr>
                <w:rFonts w:cs="Arial"/>
                <w:b/>
                <w:sz w:val="14"/>
                <w:szCs w:val="14"/>
              </w:rPr>
              <w:t>Dec</w:t>
            </w:r>
            <w:proofErr w:type="spellEnd"/>
            <w:r w:rsidRPr="00C72009">
              <w:rPr>
                <w:rFonts w:cs="Arial"/>
                <w:b/>
                <w:sz w:val="14"/>
                <w:szCs w:val="14"/>
              </w:rPr>
              <w:t xml:space="preserve"> 31, 2020</w:t>
            </w:r>
          </w:p>
        </w:tc>
      </w:tr>
      <w:tr w:rsidR="00AC0D3B" w:rsidRPr="00C72009" w14:paraId="0930739A"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shd w:val="clear" w:color="auto" w:fill="D9E2F3" w:themeFill="accent5" w:themeFillTint="33"/>
            <w:vAlign w:val="center"/>
          </w:tcPr>
          <w:p w14:paraId="4268C8A0" w14:textId="77777777" w:rsidR="00AC0D3B" w:rsidRPr="00C72009" w:rsidRDefault="00AC0D3B" w:rsidP="00AC0D3B">
            <w:pPr>
              <w:jc w:val="center"/>
              <w:rPr>
                <w:rFonts w:cs="Arial"/>
                <w:sz w:val="14"/>
                <w:szCs w:val="14"/>
              </w:rPr>
            </w:pPr>
          </w:p>
        </w:tc>
        <w:tc>
          <w:tcPr>
            <w:tcW w:w="1134"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8E57119"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C72009">
              <w:rPr>
                <w:rFonts w:cs="Arial"/>
                <w:b/>
                <w:sz w:val="14"/>
                <w:szCs w:val="14"/>
              </w:rPr>
              <w:t>Aliança do Brasil</w:t>
            </w:r>
          </w:p>
        </w:tc>
        <w:tc>
          <w:tcPr>
            <w:tcW w:w="1134"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2530B728"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C72009">
              <w:rPr>
                <w:rFonts w:cs="Arial"/>
                <w:b/>
                <w:sz w:val="14"/>
                <w:szCs w:val="14"/>
              </w:rPr>
              <w:t>Brasilseg</w:t>
            </w:r>
            <w:proofErr w:type="spellEnd"/>
            <w:r w:rsidRPr="00C72009">
              <w:rPr>
                <w:rFonts w:cs="Arial"/>
                <w:b/>
                <w:sz w:val="14"/>
                <w:szCs w:val="14"/>
              </w:rPr>
              <w:t xml:space="preserve"> </w:t>
            </w:r>
          </w:p>
        </w:tc>
        <w:tc>
          <w:tcPr>
            <w:tcW w:w="1134"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58EF42A9"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C72009">
              <w:rPr>
                <w:rFonts w:cs="Arial"/>
                <w:b/>
                <w:sz w:val="14"/>
                <w:szCs w:val="14"/>
              </w:rPr>
              <w:t>BB Mapfre</w:t>
            </w:r>
          </w:p>
        </w:tc>
        <w:tc>
          <w:tcPr>
            <w:tcW w:w="284" w:type="dxa"/>
            <w:tcBorders>
              <w:top w:val="nil"/>
              <w:left w:val="nil"/>
              <w:bottom w:val="single" w:sz="2" w:space="0" w:color="8EAADB" w:themeColor="accent5" w:themeTint="99"/>
              <w:right w:val="nil"/>
            </w:tcBorders>
            <w:shd w:val="clear" w:color="auto" w:fill="D9E2F3" w:themeFill="accent5" w:themeFillTint="33"/>
          </w:tcPr>
          <w:p w14:paraId="6DDD3205"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59D4E7D8"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C72009">
              <w:rPr>
                <w:rFonts w:cs="Arial"/>
                <w:b/>
                <w:sz w:val="14"/>
                <w:szCs w:val="14"/>
              </w:rPr>
              <w:t>Aliança do Brasil</w:t>
            </w:r>
          </w:p>
        </w:tc>
        <w:tc>
          <w:tcPr>
            <w:tcW w:w="1228"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57CF3763"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C72009">
              <w:rPr>
                <w:rFonts w:cs="Arial"/>
                <w:b/>
                <w:sz w:val="14"/>
                <w:szCs w:val="14"/>
              </w:rPr>
              <w:t>Brasilseg</w:t>
            </w:r>
            <w:proofErr w:type="spellEnd"/>
            <w:r w:rsidRPr="00C72009">
              <w:rPr>
                <w:rFonts w:cs="Arial"/>
                <w:b/>
                <w:sz w:val="14"/>
                <w:szCs w:val="14"/>
              </w:rPr>
              <w:t xml:space="preserve"> </w:t>
            </w:r>
          </w:p>
        </w:tc>
        <w:tc>
          <w:tcPr>
            <w:tcW w:w="1228"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38CBCB6" w14:textId="77777777" w:rsidR="00AC0D3B" w:rsidRPr="00C72009" w:rsidRDefault="00AC0D3B" w:rsidP="00AC0D3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C72009">
              <w:rPr>
                <w:rFonts w:cs="Arial"/>
                <w:b/>
                <w:sz w:val="14"/>
                <w:szCs w:val="14"/>
              </w:rPr>
              <w:t>BB Mapfre</w:t>
            </w:r>
          </w:p>
        </w:tc>
      </w:tr>
      <w:tr w:rsidR="00AC0D3B" w:rsidRPr="00C72009" w14:paraId="5CB6FBCC"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nil"/>
              <w:right w:val="nil"/>
            </w:tcBorders>
            <w:shd w:val="clear" w:color="auto" w:fill="FFFFFF" w:themeFill="background1"/>
            <w:vAlign w:val="center"/>
            <w:hideMark/>
          </w:tcPr>
          <w:p w14:paraId="22CF9A7D" w14:textId="77777777" w:rsidR="00AC0D3B" w:rsidRPr="00C72009" w:rsidRDefault="00AC0D3B" w:rsidP="00AC0D3B">
            <w:pPr>
              <w:keepNext/>
              <w:keepLines/>
              <w:rPr>
                <w:rFonts w:eastAsia="Times New Roman" w:cs="Arial"/>
                <w:spacing w:val="-2"/>
                <w:sz w:val="14"/>
                <w:szCs w:val="14"/>
              </w:rPr>
            </w:pPr>
            <w:proofErr w:type="spellStart"/>
            <w:r w:rsidRPr="00C72009">
              <w:rPr>
                <w:rFonts w:cs="Arial"/>
                <w:sz w:val="14"/>
                <w:szCs w:val="14"/>
              </w:rPr>
              <w:t>Current</w:t>
            </w:r>
            <w:proofErr w:type="spellEnd"/>
            <w:r w:rsidRPr="00C72009">
              <w:rPr>
                <w:rFonts w:cs="Arial"/>
                <w:sz w:val="14"/>
                <w:szCs w:val="14"/>
              </w:rPr>
              <w:t xml:space="preserve"> </w:t>
            </w:r>
            <w:proofErr w:type="spellStart"/>
            <w:r w:rsidRPr="00C72009">
              <w:rPr>
                <w:rFonts w:cs="Arial"/>
                <w:sz w:val="14"/>
                <w:szCs w:val="14"/>
              </w:rPr>
              <w:t>assets</w:t>
            </w:r>
            <w:proofErr w:type="spellEnd"/>
          </w:p>
        </w:tc>
        <w:tc>
          <w:tcPr>
            <w:tcW w:w="1134" w:type="dxa"/>
            <w:tcBorders>
              <w:top w:val="single" w:sz="2" w:space="0" w:color="8EAADB" w:themeColor="accent5" w:themeTint="99"/>
              <w:left w:val="nil"/>
              <w:bottom w:val="nil"/>
              <w:right w:val="nil"/>
            </w:tcBorders>
            <w:shd w:val="clear" w:color="auto" w:fill="FFFFFF" w:themeFill="background1"/>
            <w:vAlign w:val="center"/>
          </w:tcPr>
          <w:p w14:paraId="11666217"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C72009">
              <w:rPr>
                <w:rFonts w:cs="Arial"/>
                <w:sz w:val="14"/>
                <w:szCs w:val="14"/>
              </w:rPr>
              <w:t xml:space="preserve">  754,893 </w:t>
            </w:r>
          </w:p>
        </w:tc>
        <w:tc>
          <w:tcPr>
            <w:tcW w:w="1134" w:type="dxa"/>
            <w:tcBorders>
              <w:top w:val="single" w:sz="2" w:space="0" w:color="8EAADB" w:themeColor="accent5" w:themeTint="99"/>
              <w:left w:val="nil"/>
              <w:bottom w:val="nil"/>
              <w:right w:val="nil"/>
            </w:tcBorders>
            <w:shd w:val="clear" w:color="auto" w:fill="FFFFFF" w:themeFill="background1"/>
            <w:vAlign w:val="center"/>
          </w:tcPr>
          <w:p w14:paraId="1FCDB412"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sz w:val="14"/>
                <w:szCs w:val="14"/>
              </w:rPr>
              <w:t xml:space="preserve">  7,752,917 </w:t>
            </w:r>
          </w:p>
        </w:tc>
        <w:tc>
          <w:tcPr>
            <w:tcW w:w="1134" w:type="dxa"/>
            <w:tcBorders>
              <w:top w:val="single" w:sz="2" w:space="0" w:color="8EAADB" w:themeColor="accent5" w:themeTint="99"/>
              <w:left w:val="nil"/>
              <w:bottom w:val="nil"/>
              <w:right w:val="nil"/>
            </w:tcBorders>
            <w:shd w:val="clear" w:color="auto" w:fill="FFFFFF" w:themeFill="background1"/>
            <w:vAlign w:val="center"/>
          </w:tcPr>
          <w:p w14:paraId="3181D45B"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sz w:val="14"/>
                <w:szCs w:val="14"/>
              </w:rPr>
              <w:t xml:space="preserve">  84,819 </w:t>
            </w:r>
          </w:p>
        </w:tc>
        <w:tc>
          <w:tcPr>
            <w:tcW w:w="284" w:type="dxa"/>
            <w:tcBorders>
              <w:top w:val="single" w:sz="2" w:space="0" w:color="8EAADB" w:themeColor="accent5" w:themeTint="99"/>
              <w:left w:val="nil"/>
              <w:bottom w:val="nil"/>
              <w:right w:val="nil"/>
            </w:tcBorders>
            <w:shd w:val="clear" w:color="auto" w:fill="FFFFFF" w:themeFill="background1"/>
            <w:vAlign w:val="center"/>
          </w:tcPr>
          <w:p w14:paraId="5CBC7B47"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8EAADB" w:themeColor="accent5" w:themeTint="99"/>
              <w:left w:val="nil"/>
              <w:bottom w:val="nil"/>
              <w:right w:val="nil"/>
            </w:tcBorders>
            <w:shd w:val="clear" w:color="auto" w:fill="FFFFFF" w:themeFill="background1"/>
            <w:vAlign w:val="center"/>
          </w:tcPr>
          <w:p w14:paraId="45D232ED"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bCs/>
                <w:sz w:val="14"/>
                <w:szCs w:val="14"/>
              </w:rPr>
              <w:t>696,068</w:t>
            </w:r>
          </w:p>
        </w:tc>
        <w:tc>
          <w:tcPr>
            <w:tcW w:w="1228" w:type="dxa"/>
            <w:tcBorders>
              <w:top w:val="single" w:sz="2" w:space="0" w:color="8EAADB" w:themeColor="accent5" w:themeTint="99"/>
              <w:left w:val="nil"/>
              <w:bottom w:val="nil"/>
              <w:right w:val="nil"/>
            </w:tcBorders>
            <w:shd w:val="clear" w:color="auto" w:fill="FFFFFF" w:themeFill="background1"/>
            <w:vAlign w:val="center"/>
          </w:tcPr>
          <w:p w14:paraId="2BF889A9"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bCs/>
                <w:sz w:val="14"/>
                <w:szCs w:val="14"/>
              </w:rPr>
              <w:t>7,014,657</w:t>
            </w:r>
          </w:p>
        </w:tc>
        <w:tc>
          <w:tcPr>
            <w:tcW w:w="1228" w:type="dxa"/>
            <w:tcBorders>
              <w:top w:val="single" w:sz="2" w:space="0" w:color="8EAADB" w:themeColor="accent5" w:themeTint="99"/>
              <w:left w:val="nil"/>
              <w:bottom w:val="nil"/>
              <w:right w:val="nil"/>
            </w:tcBorders>
            <w:shd w:val="clear" w:color="auto" w:fill="FFFFFF" w:themeFill="background1"/>
            <w:vAlign w:val="center"/>
          </w:tcPr>
          <w:p w14:paraId="78C5F0E2"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bCs/>
                <w:sz w:val="14"/>
                <w:szCs w:val="14"/>
              </w:rPr>
              <w:t>91,167</w:t>
            </w:r>
          </w:p>
        </w:tc>
      </w:tr>
      <w:tr w:rsidR="00AC0D3B" w:rsidRPr="00C72009" w14:paraId="44318662"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72E697F3" w14:textId="77777777" w:rsidR="00AC0D3B" w:rsidRPr="00C72009" w:rsidRDefault="00AC0D3B" w:rsidP="00AC0D3B">
            <w:pPr>
              <w:keepNext/>
              <w:keepLines/>
              <w:ind w:left="113"/>
              <w:rPr>
                <w:rFonts w:eastAsia="Times New Roman" w:cs="Arial"/>
                <w:b w:val="0"/>
                <w:spacing w:val="-2"/>
                <w:sz w:val="14"/>
                <w:szCs w:val="14"/>
              </w:rPr>
            </w:pPr>
            <w:r w:rsidRPr="00C72009">
              <w:rPr>
                <w:rFonts w:cs="Arial"/>
                <w:b w:val="0"/>
                <w:sz w:val="14"/>
                <w:szCs w:val="14"/>
              </w:rPr>
              <w:t xml:space="preserve">Cash </w:t>
            </w:r>
            <w:proofErr w:type="spellStart"/>
            <w:r w:rsidRPr="00C72009">
              <w:rPr>
                <w:rFonts w:cs="Arial"/>
                <w:b w:val="0"/>
                <w:sz w:val="14"/>
                <w:szCs w:val="14"/>
              </w:rPr>
              <w:t>and</w:t>
            </w:r>
            <w:proofErr w:type="spellEnd"/>
            <w:r w:rsidRPr="00C72009">
              <w:rPr>
                <w:rFonts w:cs="Arial"/>
                <w:b w:val="0"/>
                <w:sz w:val="14"/>
                <w:szCs w:val="14"/>
              </w:rPr>
              <w:t xml:space="preserve"> cash </w:t>
            </w:r>
            <w:proofErr w:type="spellStart"/>
            <w:r w:rsidRPr="00C72009">
              <w:rPr>
                <w:rFonts w:cs="Arial"/>
                <w:b w:val="0"/>
                <w:sz w:val="14"/>
                <w:szCs w:val="14"/>
              </w:rPr>
              <w:t>equivalents</w:t>
            </w:r>
            <w:proofErr w:type="spellEnd"/>
          </w:p>
        </w:tc>
        <w:tc>
          <w:tcPr>
            <w:tcW w:w="1134" w:type="dxa"/>
            <w:tcBorders>
              <w:top w:val="nil"/>
              <w:left w:val="nil"/>
              <w:bottom w:val="nil"/>
              <w:right w:val="nil"/>
            </w:tcBorders>
            <w:shd w:val="clear" w:color="auto" w:fill="D9E2F3" w:themeFill="accent5" w:themeFillTint="33"/>
            <w:vAlign w:val="center"/>
          </w:tcPr>
          <w:p w14:paraId="13603320"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72009">
              <w:rPr>
                <w:rFonts w:cs="Arial"/>
                <w:sz w:val="14"/>
                <w:szCs w:val="14"/>
              </w:rPr>
              <w:t xml:space="preserve">  929 </w:t>
            </w:r>
          </w:p>
        </w:tc>
        <w:tc>
          <w:tcPr>
            <w:tcW w:w="1134" w:type="dxa"/>
            <w:tcBorders>
              <w:top w:val="nil"/>
              <w:left w:val="nil"/>
              <w:bottom w:val="nil"/>
              <w:right w:val="nil"/>
            </w:tcBorders>
            <w:shd w:val="clear" w:color="auto" w:fill="D9E2F3" w:themeFill="accent5" w:themeFillTint="33"/>
            <w:vAlign w:val="center"/>
          </w:tcPr>
          <w:p w14:paraId="6C961130"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 xml:space="preserve">  5,114 </w:t>
            </w:r>
          </w:p>
        </w:tc>
        <w:tc>
          <w:tcPr>
            <w:tcW w:w="1134" w:type="dxa"/>
            <w:tcBorders>
              <w:top w:val="nil"/>
              <w:left w:val="nil"/>
              <w:bottom w:val="nil"/>
              <w:right w:val="nil"/>
            </w:tcBorders>
            <w:shd w:val="clear" w:color="auto" w:fill="D9E2F3" w:themeFill="accent5" w:themeFillTint="33"/>
            <w:vAlign w:val="center"/>
          </w:tcPr>
          <w:p w14:paraId="541E51FA"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 xml:space="preserve">  -- </w:t>
            </w:r>
          </w:p>
        </w:tc>
        <w:tc>
          <w:tcPr>
            <w:tcW w:w="284" w:type="dxa"/>
            <w:tcBorders>
              <w:top w:val="nil"/>
              <w:left w:val="nil"/>
              <w:bottom w:val="nil"/>
              <w:right w:val="nil"/>
            </w:tcBorders>
            <w:shd w:val="clear" w:color="auto" w:fill="D9E2F3" w:themeFill="accent5" w:themeFillTint="33"/>
            <w:vAlign w:val="center"/>
          </w:tcPr>
          <w:p w14:paraId="2A3BC142"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5171C7DC"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3,500</w:t>
            </w:r>
          </w:p>
        </w:tc>
        <w:tc>
          <w:tcPr>
            <w:tcW w:w="1228" w:type="dxa"/>
            <w:tcBorders>
              <w:top w:val="nil"/>
              <w:left w:val="nil"/>
              <w:bottom w:val="nil"/>
              <w:right w:val="nil"/>
            </w:tcBorders>
            <w:shd w:val="clear" w:color="auto" w:fill="D9E2F3" w:themeFill="accent5" w:themeFillTint="33"/>
            <w:vAlign w:val="center"/>
          </w:tcPr>
          <w:p w14:paraId="150D1652"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6,040</w:t>
            </w:r>
          </w:p>
        </w:tc>
        <w:tc>
          <w:tcPr>
            <w:tcW w:w="1228" w:type="dxa"/>
            <w:tcBorders>
              <w:top w:val="nil"/>
              <w:left w:val="nil"/>
              <w:bottom w:val="nil"/>
              <w:right w:val="nil"/>
            </w:tcBorders>
            <w:shd w:val="clear" w:color="auto" w:fill="D9E2F3" w:themeFill="accent5" w:themeFillTint="33"/>
            <w:vAlign w:val="center"/>
          </w:tcPr>
          <w:p w14:paraId="321E01A3"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w:t>
            </w:r>
          </w:p>
        </w:tc>
      </w:tr>
      <w:tr w:rsidR="00AC0D3B" w:rsidRPr="00C72009" w14:paraId="30DD7353"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hideMark/>
          </w:tcPr>
          <w:p w14:paraId="3AFD31F9" w14:textId="77777777" w:rsidR="00AC0D3B" w:rsidRPr="00C72009" w:rsidRDefault="00AC0D3B" w:rsidP="00AC0D3B">
            <w:pPr>
              <w:keepNext/>
              <w:keepLines/>
              <w:ind w:left="113"/>
              <w:rPr>
                <w:rFonts w:eastAsia="Times New Roman" w:cs="Arial"/>
                <w:b w:val="0"/>
                <w:spacing w:val="-2"/>
                <w:sz w:val="14"/>
                <w:szCs w:val="14"/>
              </w:rPr>
            </w:pPr>
            <w:r w:rsidRPr="00C72009">
              <w:rPr>
                <w:rFonts w:cs="Arial"/>
                <w:b w:val="0"/>
                <w:sz w:val="14"/>
                <w:szCs w:val="14"/>
              </w:rPr>
              <w:t xml:space="preserve">Financial </w:t>
            </w:r>
            <w:proofErr w:type="spellStart"/>
            <w:r w:rsidRPr="00C72009">
              <w:rPr>
                <w:rFonts w:cs="Arial"/>
                <w:b w:val="0"/>
                <w:sz w:val="14"/>
                <w:szCs w:val="14"/>
              </w:rPr>
              <w:t>investments</w:t>
            </w:r>
            <w:proofErr w:type="spellEnd"/>
          </w:p>
        </w:tc>
        <w:tc>
          <w:tcPr>
            <w:tcW w:w="1134" w:type="dxa"/>
            <w:tcBorders>
              <w:top w:val="nil"/>
              <w:left w:val="nil"/>
              <w:bottom w:val="nil"/>
              <w:right w:val="nil"/>
            </w:tcBorders>
            <w:shd w:val="clear" w:color="auto" w:fill="FFFFFF" w:themeFill="background1"/>
            <w:vAlign w:val="center"/>
          </w:tcPr>
          <w:p w14:paraId="1E72E52A"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72009">
              <w:rPr>
                <w:rFonts w:cs="Arial"/>
                <w:sz w:val="14"/>
                <w:szCs w:val="14"/>
              </w:rPr>
              <w:t xml:space="preserve">  310,432 </w:t>
            </w:r>
          </w:p>
        </w:tc>
        <w:tc>
          <w:tcPr>
            <w:tcW w:w="1134" w:type="dxa"/>
            <w:tcBorders>
              <w:top w:val="nil"/>
              <w:left w:val="nil"/>
              <w:bottom w:val="nil"/>
              <w:right w:val="nil"/>
            </w:tcBorders>
            <w:shd w:val="clear" w:color="auto" w:fill="FFFFFF" w:themeFill="background1"/>
            <w:vAlign w:val="center"/>
          </w:tcPr>
          <w:p w14:paraId="38CE4F94"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 xml:space="preserve">  3,360,626 </w:t>
            </w:r>
          </w:p>
        </w:tc>
        <w:tc>
          <w:tcPr>
            <w:tcW w:w="1134" w:type="dxa"/>
            <w:tcBorders>
              <w:top w:val="nil"/>
              <w:left w:val="nil"/>
              <w:bottom w:val="nil"/>
              <w:right w:val="nil"/>
            </w:tcBorders>
            <w:shd w:val="clear" w:color="auto" w:fill="FFFFFF" w:themeFill="background1"/>
            <w:vAlign w:val="center"/>
          </w:tcPr>
          <w:p w14:paraId="5DCFBA01"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 xml:space="preserve">  83,116 </w:t>
            </w:r>
          </w:p>
        </w:tc>
        <w:tc>
          <w:tcPr>
            <w:tcW w:w="284" w:type="dxa"/>
            <w:tcBorders>
              <w:top w:val="nil"/>
              <w:left w:val="nil"/>
              <w:bottom w:val="nil"/>
              <w:right w:val="nil"/>
            </w:tcBorders>
            <w:shd w:val="clear" w:color="auto" w:fill="FFFFFF" w:themeFill="background1"/>
            <w:vAlign w:val="center"/>
          </w:tcPr>
          <w:p w14:paraId="051F9F05"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29243073"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344,980</w:t>
            </w:r>
          </w:p>
        </w:tc>
        <w:tc>
          <w:tcPr>
            <w:tcW w:w="1228" w:type="dxa"/>
            <w:tcBorders>
              <w:top w:val="nil"/>
              <w:left w:val="nil"/>
              <w:bottom w:val="nil"/>
              <w:right w:val="nil"/>
            </w:tcBorders>
            <w:shd w:val="clear" w:color="auto" w:fill="FFFFFF" w:themeFill="background1"/>
            <w:vAlign w:val="center"/>
          </w:tcPr>
          <w:p w14:paraId="6C637701"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2,960,674</w:t>
            </w:r>
          </w:p>
        </w:tc>
        <w:tc>
          <w:tcPr>
            <w:tcW w:w="1228" w:type="dxa"/>
            <w:tcBorders>
              <w:top w:val="nil"/>
              <w:left w:val="nil"/>
              <w:bottom w:val="nil"/>
              <w:right w:val="nil"/>
            </w:tcBorders>
            <w:shd w:val="clear" w:color="auto" w:fill="FFFFFF" w:themeFill="background1"/>
            <w:vAlign w:val="center"/>
          </w:tcPr>
          <w:p w14:paraId="3ED9494A"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89,872</w:t>
            </w:r>
          </w:p>
        </w:tc>
      </w:tr>
      <w:tr w:rsidR="00AC0D3B" w:rsidRPr="00C72009" w14:paraId="176018CC"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3A9E1005" w14:textId="77777777" w:rsidR="00AC0D3B" w:rsidRPr="00C72009" w:rsidRDefault="00AC0D3B" w:rsidP="00AC0D3B">
            <w:pPr>
              <w:keepNext/>
              <w:keepLines/>
              <w:ind w:left="113"/>
              <w:rPr>
                <w:rFonts w:eastAsia="Times New Roman" w:cs="Arial"/>
                <w:b w:val="0"/>
                <w:spacing w:val="-2"/>
                <w:sz w:val="14"/>
                <w:szCs w:val="14"/>
              </w:rPr>
            </w:pPr>
            <w:r w:rsidRPr="00C72009">
              <w:rPr>
                <w:rFonts w:cs="Arial"/>
                <w:b w:val="0"/>
                <w:sz w:val="14"/>
                <w:szCs w:val="14"/>
              </w:rPr>
              <w:t xml:space="preserve">Other </w:t>
            </w:r>
            <w:proofErr w:type="spellStart"/>
            <w:r w:rsidRPr="00C72009">
              <w:rPr>
                <w:rFonts w:cs="Arial"/>
                <w:b w:val="0"/>
                <w:sz w:val="14"/>
                <w:szCs w:val="14"/>
              </w:rPr>
              <w:t>current</w:t>
            </w:r>
            <w:proofErr w:type="spellEnd"/>
            <w:r w:rsidRPr="00C72009">
              <w:rPr>
                <w:rFonts w:cs="Arial"/>
                <w:b w:val="0"/>
                <w:sz w:val="14"/>
                <w:szCs w:val="14"/>
              </w:rPr>
              <w:t xml:space="preserve"> </w:t>
            </w:r>
            <w:proofErr w:type="spellStart"/>
            <w:r w:rsidRPr="00C72009">
              <w:rPr>
                <w:rFonts w:cs="Arial"/>
                <w:b w:val="0"/>
                <w:sz w:val="14"/>
                <w:szCs w:val="14"/>
              </w:rPr>
              <w:t>assets</w:t>
            </w:r>
            <w:proofErr w:type="spellEnd"/>
          </w:p>
        </w:tc>
        <w:tc>
          <w:tcPr>
            <w:tcW w:w="1134" w:type="dxa"/>
            <w:tcBorders>
              <w:top w:val="nil"/>
              <w:left w:val="nil"/>
              <w:bottom w:val="nil"/>
              <w:right w:val="nil"/>
            </w:tcBorders>
            <w:shd w:val="clear" w:color="auto" w:fill="D9E2F3" w:themeFill="accent5" w:themeFillTint="33"/>
            <w:vAlign w:val="center"/>
          </w:tcPr>
          <w:p w14:paraId="5CD953A0"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72009">
              <w:rPr>
                <w:rFonts w:cs="Arial"/>
                <w:sz w:val="14"/>
                <w:szCs w:val="14"/>
              </w:rPr>
              <w:t xml:space="preserve">  443,532 </w:t>
            </w:r>
          </w:p>
        </w:tc>
        <w:tc>
          <w:tcPr>
            <w:tcW w:w="1134" w:type="dxa"/>
            <w:tcBorders>
              <w:top w:val="nil"/>
              <w:left w:val="nil"/>
              <w:bottom w:val="nil"/>
              <w:right w:val="nil"/>
            </w:tcBorders>
            <w:shd w:val="clear" w:color="auto" w:fill="D9E2F3" w:themeFill="accent5" w:themeFillTint="33"/>
            <w:vAlign w:val="center"/>
          </w:tcPr>
          <w:p w14:paraId="186A09BA"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 xml:space="preserve">  4,387,177 </w:t>
            </w:r>
          </w:p>
        </w:tc>
        <w:tc>
          <w:tcPr>
            <w:tcW w:w="1134" w:type="dxa"/>
            <w:tcBorders>
              <w:top w:val="nil"/>
              <w:left w:val="nil"/>
              <w:bottom w:val="nil"/>
              <w:right w:val="nil"/>
            </w:tcBorders>
            <w:shd w:val="clear" w:color="auto" w:fill="D9E2F3" w:themeFill="accent5" w:themeFillTint="33"/>
            <w:vAlign w:val="center"/>
          </w:tcPr>
          <w:p w14:paraId="3703EDED"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 xml:space="preserve">  1,703 </w:t>
            </w:r>
          </w:p>
        </w:tc>
        <w:tc>
          <w:tcPr>
            <w:tcW w:w="284" w:type="dxa"/>
            <w:tcBorders>
              <w:top w:val="nil"/>
              <w:left w:val="nil"/>
              <w:bottom w:val="nil"/>
              <w:right w:val="nil"/>
            </w:tcBorders>
            <w:shd w:val="clear" w:color="auto" w:fill="D9E2F3" w:themeFill="accent5" w:themeFillTint="33"/>
            <w:vAlign w:val="center"/>
          </w:tcPr>
          <w:p w14:paraId="2CCB7045"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139ED25F"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347,588</w:t>
            </w:r>
          </w:p>
        </w:tc>
        <w:tc>
          <w:tcPr>
            <w:tcW w:w="1228" w:type="dxa"/>
            <w:tcBorders>
              <w:top w:val="nil"/>
              <w:left w:val="nil"/>
              <w:bottom w:val="nil"/>
              <w:right w:val="nil"/>
            </w:tcBorders>
            <w:shd w:val="clear" w:color="auto" w:fill="D9E2F3" w:themeFill="accent5" w:themeFillTint="33"/>
            <w:vAlign w:val="center"/>
          </w:tcPr>
          <w:p w14:paraId="4EF94F0B"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4,047,943</w:t>
            </w:r>
          </w:p>
        </w:tc>
        <w:tc>
          <w:tcPr>
            <w:tcW w:w="1228" w:type="dxa"/>
            <w:tcBorders>
              <w:top w:val="nil"/>
              <w:left w:val="nil"/>
              <w:bottom w:val="nil"/>
              <w:right w:val="nil"/>
            </w:tcBorders>
            <w:shd w:val="clear" w:color="auto" w:fill="D9E2F3" w:themeFill="accent5" w:themeFillTint="33"/>
            <w:vAlign w:val="center"/>
          </w:tcPr>
          <w:p w14:paraId="4D5A2C3E"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1,295</w:t>
            </w:r>
          </w:p>
        </w:tc>
      </w:tr>
      <w:tr w:rsidR="00AC0D3B" w:rsidRPr="00C72009" w14:paraId="644F8DF0"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hideMark/>
          </w:tcPr>
          <w:p w14:paraId="5CA40E84" w14:textId="77777777" w:rsidR="00AC0D3B" w:rsidRPr="00C72009" w:rsidRDefault="00AC0D3B" w:rsidP="00AC0D3B">
            <w:pPr>
              <w:keepNext/>
              <w:keepLines/>
              <w:rPr>
                <w:rFonts w:eastAsia="Times New Roman" w:cs="Arial"/>
                <w:spacing w:val="-2"/>
                <w:sz w:val="14"/>
                <w:szCs w:val="14"/>
              </w:rPr>
            </w:pPr>
            <w:r w:rsidRPr="00C72009">
              <w:rPr>
                <w:rFonts w:cs="Arial"/>
                <w:sz w:val="14"/>
                <w:szCs w:val="14"/>
              </w:rPr>
              <w:t>Non-</w:t>
            </w:r>
            <w:proofErr w:type="spellStart"/>
            <w:r w:rsidRPr="00C72009">
              <w:rPr>
                <w:rFonts w:cs="Arial"/>
                <w:sz w:val="14"/>
                <w:szCs w:val="14"/>
              </w:rPr>
              <w:t>current</w:t>
            </w:r>
            <w:proofErr w:type="spellEnd"/>
            <w:r w:rsidRPr="00C72009">
              <w:rPr>
                <w:rFonts w:cs="Arial"/>
                <w:sz w:val="14"/>
                <w:szCs w:val="14"/>
              </w:rPr>
              <w:t xml:space="preserve"> </w:t>
            </w:r>
            <w:proofErr w:type="spellStart"/>
            <w:r w:rsidRPr="00C72009">
              <w:rPr>
                <w:rFonts w:cs="Arial"/>
                <w:sz w:val="14"/>
                <w:szCs w:val="14"/>
              </w:rPr>
              <w:t>assets</w:t>
            </w:r>
            <w:proofErr w:type="spellEnd"/>
          </w:p>
        </w:tc>
        <w:tc>
          <w:tcPr>
            <w:tcW w:w="1134" w:type="dxa"/>
            <w:tcBorders>
              <w:top w:val="nil"/>
              <w:left w:val="nil"/>
              <w:bottom w:val="nil"/>
              <w:right w:val="nil"/>
            </w:tcBorders>
            <w:shd w:val="clear" w:color="auto" w:fill="FFFFFF" w:themeFill="background1"/>
            <w:vAlign w:val="center"/>
          </w:tcPr>
          <w:p w14:paraId="1CCDD7F0"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C72009">
              <w:rPr>
                <w:rFonts w:cs="Arial"/>
                <w:sz w:val="14"/>
                <w:szCs w:val="14"/>
              </w:rPr>
              <w:t xml:space="preserve">  188,715 </w:t>
            </w:r>
          </w:p>
        </w:tc>
        <w:tc>
          <w:tcPr>
            <w:tcW w:w="1134" w:type="dxa"/>
            <w:tcBorders>
              <w:top w:val="nil"/>
              <w:left w:val="nil"/>
              <w:bottom w:val="nil"/>
              <w:right w:val="nil"/>
            </w:tcBorders>
            <w:shd w:val="clear" w:color="auto" w:fill="FFFFFF" w:themeFill="background1"/>
            <w:vAlign w:val="center"/>
          </w:tcPr>
          <w:p w14:paraId="1FE1E0F0"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sz w:val="14"/>
                <w:szCs w:val="14"/>
              </w:rPr>
              <w:t xml:space="preserve">  8,955,323 </w:t>
            </w:r>
          </w:p>
        </w:tc>
        <w:tc>
          <w:tcPr>
            <w:tcW w:w="1134" w:type="dxa"/>
            <w:tcBorders>
              <w:top w:val="nil"/>
              <w:left w:val="nil"/>
              <w:bottom w:val="nil"/>
              <w:right w:val="nil"/>
            </w:tcBorders>
            <w:shd w:val="clear" w:color="auto" w:fill="FFFFFF" w:themeFill="background1"/>
            <w:vAlign w:val="center"/>
          </w:tcPr>
          <w:p w14:paraId="377F2D5B"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sz w:val="14"/>
                <w:szCs w:val="14"/>
              </w:rPr>
              <w:t xml:space="preserve">  2,165,975 </w:t>
            </w:r>
          </w:p>
        </w:tc>
        <w:tc>
          <w:tcPr>
            <w:tcW w:w="284" w:type="dxa"/>
            <w:tcBorders>
              <w:top w:val="nil"/>
              <w:left w:val="nil"/>
              <w:bottom w:val="nil"/>
              <w:right w:val="nil"/>
            </w:tcBorders>
            <w:shd w:val="clear" w:color="auto" w:fill="FFFFFF" w:themeFill="background1"/>
            <w:vAlign w:val="center"/>
          </w:tcPr>
          <w:p w14:paraId="24FBD18E"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FFFFFF" w:themeFill="background1"/>
            <w:vAlign w:val="center"/>
          </w:tcPr>
          <w:p w14:paraId="6BA2F1BA"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bCs/>
                <w:sz w:val="14"/>
                <w:szCs w:val="14"/>
              </w:rPr>
              <w:t>155,666</w:t>
            </w:r>
          </w:p>
        </w:tc>
        <w:tc>
          <w:tcPr>
            <w:tcW w:w="1228" w:type="dxa"/>
            <w:tcBorders>
              <w:top w:val="nil"/>
              <w:left w:val="nil"/>
              <w:bottom w:val="nil"/>
              <w:right w:val="nil"/>
            </w:tcBorders>
            <w:shd w:val="clear" w:color="auto" w:fill="FFFFFF" w:themeFill="background1"/>
            <w:vAlign w:val="center"/>
          </w:tcPr>
          <w:p w14:paraId="65204ECD"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bCs/>
                <w:sz w:val="14"/>
                <w:szCs w:val="14"/>
              </w:rPr>
              <w:t>8,906,115</w:t>
            </w:r>
          </w:p>
        </w:tc>
        <w:tc>
          <w:tcPr>
            <w:tcW w:w="1228" w:type="dxa"/>
            <w:tcBorders>
              <w:top w:val="nil"/>
              <w:left w:val="nil"/>
              <w:bottom w:val="nil"/>
              <w:right w:val="nil"/>
            </w:tcBorders>
            <w:shd w:val="clear" w:color="auto" w:fill="FFFFFF" w:themeFill="background1"/>
            <w:vAlign w:val="center"/>
          </w:tcPr>
          <w:p w14:paraId="237BED69"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bCs/>
                <w:sz w:val="14"/>
                <w:szCs w:val="14"/>
              </w:rPr>
              <w:t>2,203,448</w:t>
            </w:r>
          </w:p>
        </w:tc>
      </w:tr>
      <w:tr w:rsidR="00AC0D3B" w:rsidRPr="00C72009" w14:paraId="47C9D4DD"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5B052440" w14:textId="77777777" w:rsidR="00AC0D3B" w:rsidRPr="00C72009" w:rsidRDefault="00AC0D3B" w:rsidP="00AC0D3B">
            <w:pPr>
              <w:keepNext/>
              <w:keepLines/>
              <w:ind w:left="113"/>
              <w:rPr>
                <w:rFonts w:eastAsia="Times New Roman" w:cs="Arial"/>
                <w:b w:val="0"/>
                <w:spacing w:val="-2"/>
                <w:sz w:val="14"/>
                <w:szCs w:val="14"/>
              </w:rPr>
            </w:pPr>
            <w:r w:rsidRPr="00C72009">
              <w:rPr>
                <w:rFonts w:cs="Arial"/>
                <w:b w:val="0"/>
                <w:sz w:val="14"/>
                <w:szCs w:val="14"/>
              </w:rPr>
              <w:t xml:space="preserve">Financial </w:t>
            </w:r>
            <w:proofErr w:type="spellStart"/>
            <w:r w:rsidRPr="00C72009">
              <w:rPr>
                <w:rFonts w:cs="Arial"/>
                <w:b w:val="0"/>
                <w:sz w:val="14"/>
                <w:szCs w:val="14"/>
              </w:rPr>
              <w:t>investments</w:t>
            </w:r>
            <w:proofErr w:type="spellEnd"/>
          </w:p>
        </w:tc>
        <w:tc>
          <w:tcPr>
            <w:tcW w:w="1134" w:type="dxa"/>
            <w:tcBorders>
              <w:top w:val="nil"/>
              <w:left w:val="nil"/>
              <w:bottom w:val="nil"/>
              <w:right w:val="nil"/>
            </w:tcBorders>
            <w:shd w:val="clear" w:color="auto" w:fill="D9E2F3" w:themeFill="accent5" w:themeFillTint="33"/>
            <w:vAlign w:val="center"/>
          </w:tcPr>
          <w:p w14:paraId="6F4C92F3"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72009">
              <w:rPr>
                <w:rFonts w:cs="Arial"/>
                <w:sz w:val="14"/>
                <w:szCs w:val="14"/>
              </w:rPr>
              <w:t xml:space="preserve">  73,185 </w:t>
            </w:r>
          </w:p>
        </w:tc>
        <w:tc>
          <w:tcPr>
            <w:tcW w:w="1134" w:type="dxa"/>
            <w:tcBorders>
              <w:top w:val="nil"/>
              <w:left w:val="nil"/>
              <w:bottom w:val="nil"/>
              <w:right w:val="nil"/>
            </w:tcBorders>
            <w:shd w:val="clear" w:color="auto" w:fill="D9E2F3" w:themeFill="accent5" w:themeFillTint="33"/>
            <w:vAlign w:val="center"/>
          </w:tcPr>
          <w:p w14:paraId="67AE5D1A"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 xml:space="preserve">  3,406,714 </w:t>
            </w:r>
          </w:p>
        </w:tc>
        <w:tc>
          <w:tcPr>
            <w:tcW w:w="1134" w:type="dxa"/>
            <w:tcBorders>
              <w:top w:val="nil"/>
              <w:left w:val="nil"/>
              <w:bottom w:val="nil"/>
              <w:right w:val="nil"/>
            </w:tcBorders>
            <w:shd w:val="clear" w:color="auto" w:fill="D9E2F3" w:themeFill="accent5" w:themeFillTint="33"/>
            <w:vAlign w:val="center"/>
          </w:tcPr>
          <w:p w14:paraId="27368CC8"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 xml:space="preserve">  -- </w:t>
            </w:r>
          </w:p>
        </w:tc>
        <w:tc>
          <w:tcPr>
            <w:tcW w:w="284" w:type="dxa"/>
            <w:tcBorders>
              <w:top w:val="nil"/>
              <w:left w:val="nil"/>
              <w:bottom w:val="nil"/>
              <w:right w:val="nil"/>
            </w:tcBorders>
            <w:shd w:val="clear" w:color="auto" w:fill="D9E2F3" w:themeFill="accent5" w:themeFillTint="33"/>
            <w:vAlign w:val="center"/>
          </w:tcPr>
          <w:p w14:paraId="72C3A26E"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563B44A1"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70,370</w:t>
            </w:r>
          </w:p>
        </w:tc>
        <w:tc>
          <w:tcPr>
            <w:tcW w:w="1228" w:type="dxa"/>
            <w:tcBorders>
              <w:top w:val="nil"/>
              <w:left w:val="nil"/>
              <w:bottom w:val="nil"/>
              <w:right w:val="nil"/>
            </w:tcBorders>
            <w:shd w:val="clear" w:color="auto" w:fill="D9E2F3" w:themeFill="accent5" w:themeFillTint="33"/>
            <w:vAlign w:val="center"/>
          </w:tcPr>
          <w:p w14:paraId="3AC4B944"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3,784,285</w:t>
            </w:r>
          </w:p>
        </w:tc>
        <w:tc>
          <w:tcPr>
            <w:tcW w:w="1228" w:type="dxa"/>
            <w:tcBorders>
              <w:top w:val="nil"/>
              <w:left w:val="nil"/>
              <w:bottom w:val="nil"/>
              <w:right w:val="nil"/>
            </w:tcBorders>
            <w:shd w:val="clear" w:color="auto" w:fill="D9E2F3" w:themeFill="accent5" w:themeFillTint="33"/>
            <w:vAlign w:val="center"/>
          </w:tcPr>
          <w:p w14:paraId="28044B4F"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w:t>
            </w:r>
          </w:p>
        </w:tc>
      </w:tr>
      <w:tr w:rsidR="00AC0D3B" w:rsidRPr="00C72009" w14:paraId="70B7F8CE"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hideMark/>
          </w:tcPr>
          <w:p w14:paraId="24F800D9" w14:textId="77777777" w:rsidR="00AC0D3B" w:rsidRPr="00C72009" w:rsidRDefault="00AC0D3B" w:rsidP="00AC0D3B">
            <w:pPr>
              <w:keepNext/>
              <w:keepLines/>
              <w:ind w:left="113"/>
              <w:rPr>
                <w:rFonts w:eastAsia="Times New Roman" w:cs="Arial"/>
                <w:b w:val="0"/>
                <w:spacing w:val="-2"/>
                <w:sz w:val="14"/>
                <w:szCs w:val="14"/>
              </w:rPr>
            </w:pPr>
            <w:r w:rsidRPr="00C72009">
              <w:rPr>
                <w:rFonts w:cs="Arial"/>
                <w:b w:val="0"/>
                <w:sz w:val="14"/>
                <w:szCs w:val="14"/>
              </w:rPr>
              <w:t>Other non-</w:t>
            </w:r>
            <w:proofErr w:type="spellStart"/>
            <w:r w:rsidRPr="00C72009">
              <w:rPr>
                <w:rFonts w:cs="Arial"/>
                <w:b w:val="0"/>
                <w:sz w:val="14"/>
                <w:szCs w:val="14"/>
              </w:rPr>
              <w:t>current</w:t>
            </w:r>
            <w:proofErr w:type="spellEnd"/>
            <w:r w:rsidRPr="00C72009">
              <w:rPr>
                <w:rFonts w:cs="Arial"/>
                <w:b w:val="0"/>
                <w:sz w:val="14"/>
                <w:szCs w:val="14"/>
              </w:rPr>
              <w:t xml:space="preserve"> </w:t>
            </w:r>
            <w:proofErr w:type="spellStart"/>
            <w:r w:rsidRPr="00C72009">
              <w:rPr>
                <w:rFonts w:cs="Arial"/>
                <w:b w:val="0"/>
                <w:sz w:val="14"/>
                <w:szCs w:val="14"/>
              </w:rPr>
              <w:t>assets</w:t>
            </w:r>
            <w:proofErr w:type="spellEnd"/>
          </w:p>
        </w:tc>
        <w:tc>
          <w:tcPr>
            <w:tcW w:w="1134" w:type="dxa"/>
            <w:tcBorders>
              <w:top w:val="nil"/>
              <w:left w:val="nil"/>
              <w:bottom w:val="nil"/>
              <w:right w:val="nil"/>
            </w:tcBorders>
            <w:shd w:val="clear" w:color="auto" w:fill="FFFFFF" w:themeFill="background1"/>
            <w:vAlign w:val="center"/>
          </w:tcPr>
          <w:p w14:paraId="59454126"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72009">
              <w:rPr>
                <w:rFonts w:cs="Arial"/>
                <w:sz w:val="14"/>
                <w:szCs w:val="14"/>
              </w:rPr>
              <w:t xml:space="preserve">  115,530 </w:t>
            </w:r>
          </w:p>
        </w:tc>
        <w:tc>
          <w:tcPr>
            <w:tcW w:w="1134" w:type="dxa"/>
            <w:tcBorders>
              <w:top w:val="nil"/>
              <w:left w:val="nil"/>
              <w:bottom w:val="nil"/>
              <w:right w:val="nil"/>
            </w:tcBorders>
            <w:shd w:val="clear" w:color="auto" w:fill="FFFFFF" w:themeFill="background1"/>
            <w:vAlign w:val="center"/>
          </w:tcPr>
          <w:p w14:paraId="50E1311C"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 xml:space="preserve">  5,548,609 </w:t>
            </w:r>
          </w:p>
        </w:tc>
        <w:tc>
          <w:tcPr>
            <w:tcW w:w="1134" w:type="dxa"/>
            <w:tcBorders>
              <w:top w:val="nil"/>
              <w:left w:val="nil"/>
              <w:bottom w:val="nil"/>
              <w:right w:val="nil"/>
            </w:tcBorders>
            <w:shd w:val="clear" w:color="auto" w:fill="FFFFFF" w:themeFill="background1"/>
            <w:vAlign w:val="center"/>
          </w:tcPr>
          <w:p w14:paraId="6A25E4FF"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 xml:space="preserve">  2,165,975 </w:t>
            </w:r>
          </w:p>
        </w:tc>
        <w:tc>
          <w:tcPr>
            <w:tcW w:w="284" w:type="dxa"/>
            <w:tcBorders>
              <w:top w:val="nil"/>
              <w:left w:val="nil"/>
              <w:bottom w:val="nil"/>
              <w:right w:val="nil"/>
            </w:tcBorders>
            <w:shd w:val="clear" w:color="auto" w:fill="FFFFFF" w:themeFill="background1"/>
            <w:vAlign w:val="center"/>
          </w:tcPr>
          <w:p w14:paraId="4ACF0512"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030255BD"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85,296</w:t>
            </w:r>
          </w:p>
        </w:tc>
        <w:tc>
          <w:tcPr>
            <w:tcW w:w="1228" w:type="dxa"/>
            <w:tcBorders>
              <w:top w:val="nil"/>
              <w:left w:val="nil"/>
              <w:bottom w:val="nil"/>
              <w:right w:val="nil"/>
            </w:tcBorders>
            <w:shd w:val="clear" w:color="auto" w:fill="FFFFFF" w:themeFill="background1"/>
            <w:vAlign w:val="center"/>
          </w:tcPr>
          <w:p w14:paraId="0B9FF11B"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5,121,830</w:t>
            </w:r>
          </w:p>
        </w:tc>
        <w:tc>
          <w:tcPr>
            <w:tcW w:w="1228" w:type="dxa"/>
            <w:tcBorders>
              <w:top w:val="nil"/>
              <w:left w:val="nil"/>
              <w:bottom w:val="nil"/>
              <w:right w:val="nil"/>
            </w:tcBorders>
            <w:shd w:val="clear" w:color="auto" w:fill="FFFFFF" w:themeFill="background1"/>
            <w:vAlign w:val="center"/>
          </w:tcPr>
          <w:p w14:paraId="11F14A31"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2,203,448</w:t>
            </w:r>
          </w:p>
        </w:tc>
      </w:tr>
      <w:tr w:rsidR="00AC0D3B" w:rsidRPr="00C72009" w14:paraId="547D001B"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5CD0DE93" w14:textId="77777777" w:rsidR="00AC0D3B" w:rsidRPr="00C72009" w:rsidRDefault="00AC0D3B" w:rsidP="00AC0D3B">
            <w:pPr>
              <w:keepNext/>
              <w:keepLines/>
              <w:rPr>
                <w:rFonts w:eastAsia="Times New Roman" w:cs="Arial"/>
                <w:spacing w:val="-2"/>
                <w:sz w:val="14"/>
                <w:szCs w:val="14"/>
              </w:rPr>
            </w:pPr>
            <w:proofErr w:type="spellStart"/>
            <w:r w:rsidRPr="00C72009">
              <w:rPr>
                <w:rFonts w:cs="Arial"/>
                <w:sz w:val="14"/>
                <w:szCs w:val="14"/>
              </w:rPr>
              <w:t>Current</w:t>
            </w:r>
            <w:proofErr w:type="spellEnd"/>
            <w:r w:rsidRPr="00C72009">
              <w:rPr>
                <w:rFonts w:cs="Arial"/>
                <w:sz w:val="14"/>
                <w:szCs w:val="14"/>
              </w:rPr>
              <w:t xml:space="preserve"> </w:t>
            </w:r>
            <w:proofErr w:type="spellStart"/>
            <w:r w:rsidRPr="00C72009">
              <w:rPr>
                <w:rFonts w:cs="Arial"/>
                <w:sz w:val="14"/>
                <w:szCs w:val="14"/>
              </w:rPr>
              <w:t>liabilities</w:t>
            </w:r>
            <w:proofErr w:type="spellEnd"/>
          </w:p>
        </w:tc>
        <w:tc>
          <w:tcPr>
            <w:tcW w:w="1134" w:type="dxa"/>
            <w:tcBorders>
              <w:top w:val="nil"/>
              <w:left w:val="nil"/>
              <w:bottom w:val="nil"/>
              <w:right w:val="nil"/>
            </w:tcBorders>
            <w:shd w:val="clear" w:color="auto" w:fill="D9E2F3" w:themeFill="accent5" w:themeFillTint="33"/>
            <w:vAlign w:val="center"/>
          </w:tcPr>
          <w:p w14:paraId="53F786A4"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C72009">
              <w:rPr>
                <w:rFonts w:cs="Arial"/>
                <w:sz w:val="14"/>
                <w:szCs w:val="14"/>
              </w:rPr>
              <w:t xml:space="preserve">  553,353 </w:t>
            </w:r>
          </w:p>
        </w:tc>
        <w:tc>
          <w:tcPr>
            <w:tcW w:w="1134" w:type="dxa"/>
            <w:tcBorders>
              <w:top w:val="nil"/>
              <w:left w:val="nil"/>
              <w:bottom w:val="nil"/>
              <w:right w:val="nil"/>
            </w:tcBorders>
            <w:shd w:val="clear" w:color="auto" w:fill="D9E2F3" w:themeFill="accent5" w:themeFillTint="33"/>
            <w:vAlign w:val="center"/>
          </w:tcPr>
          <w:p w14:paraId="59F5283B"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sz w:val="14"/>
                <w:szCs w:val="14"/>
              </w:rPr>
              <w:t xml:space="preserve">  8,932,063 </w:t>
            </w:r>
          </w:p>
        </w:tc>
        <w:tc>
          <w:tcPr>
            <w:tcW w:w="1134" w:type="dxa"/>
            <w:tcBorders>
              <w:top w:val="nil"/>
              <w:left w:val="nil"/>
              <w:bottom w:val="nil"/>
              <w:right w:val="nil"/>
            </w:tcBorders>
            <w:shd w:val="clear" w:color="auto" w:fill="D9E2F3" w:themeFill="accent5" w:themeFillTint="33"/>
            <w:vAlign w:val="center"/>
          </w:tcPr>
          <w:p w14:paraId="2D15336E"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sz w:val="14"/>
                <w:szCs w:val="14"/>
              </w:rPr>
              <w:t xml:space="preserve">  377 </w:t>
            </w:r>
          </w:p>
        </w:tc>
        <w:tc>
          <w:tcPr>
            <w:tcW w:w="284" w:type="dxa"/>
            <w:tcBorders>
              <w:top w:val="nil"/>
              <w:left w:val="nil"/>
              <w:bottom w:val="nil"/>
              <w:right w:val="nil"/>
            </w:tcBorders>
            <w:shd w:val="clear" w:color="auto" w:fill="D9E2F3" w:themeFill="accent5" w:themeFillTint="33"/>
            <w:vAlign w:val="center"/>
          </w:tcPr>
          <w:p w14:paraId="2162CE31"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D9E2F3" w:themeFill="accent5" w:themeFillTint="33"/>
            <w:vAlign w:val="center"/>
          </w:tcPr>
          <w:p w14:paraId="668CEF5C"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bCs/>
                <w:sz w:val="14"/>
                <w:szCs w:val="14"/>
              </w:rPr>
              <w:t>523,812</w:t>
            </w:r>
          </w:p>
        </w:tc>
        <w:tc>
          <w:tcPr>
            <w:tcW w:w="1228" w:type="dxa"/>
            <w:tcBorders>
              <w:top w:val="nil"/>
              <w:left w:val="nil"/>
              <w:bottom w:val="nil"/>
              <w:right w:val="nil"/>
            </w:tcBorders>
            <w:shd w:val="clear" w:color="auto" w:fill="D9E2F3" w:themeFill="accent5" w:themeFillTint="33"/>
            <w:vAlign w:val="center"/>
          </w:tcPr>
          <w:p w14:paraId="47C79A27"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bCs/>
                <w:sz w:val="14"/>
                <w:szCs w:val="14"/>
              </w:rPr>
              <w:t>8,549,722</w:t>
            </w:r>
          </w:p>
        </w:tc>
        <w:tc>
          <w:tcPr>
            <w:tcW w:w="1228" w:type="dxa"/>
            <w:tcBorders>
              <w:top w:val="nil"/>
              <w:left w:val="nil"/>
              <w:bottom w:val="nil"/>
              <w:right w:val="nil"/>
            </w:tcBorders>
            <w:shd w:val="clear" w:color="auto" w:fill="D9E2F3" w:themeFill="accent5" w:themeFillTint="33"/>
            <w:vAlign w:val="center"/>
          </w:tcPr>
          <w:p w14:paraId="4F719C10"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bCs/>
                <w:sz w:val="14"/>
                <w:szCs w:val="14"/>
              </w:rPr>
              <w:t>239</w:t>
            </w:r>
          </w:p>
        </w:tc>
      </w:tr>
      <w:tr w:rsidR="00AC0D3B" w:rsidRPr="00C72009" w14:paraId="64DA9B01"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hideMark/>
          </w:tcPr>
          <w:p w14:paraId="5A79F408" w14:textId="77777777" w:rsidR="00AC0D3B" w:rsidRPr="00C72009" w:rsidRDefault="00AC0D3B" w:rsidP="00AC0D3B">
            <w:pPr>
              <w:keepNext/>
              <w:keepLines/>
              <w:ind w:left="113"/>
              <w:rPr>
                <w:rFonts w:eastAsia="Times New Roman" w:cs="Arial"/>
                <w:b w:val="0"/>
                <w:spacing w:val="-2"/>
                <w:sz w:val="14"/>
                <w:szCs w:val="14"/>
              </w:rPr>
            </w:pPr>
            <w:r w:rsidRPr="00C72009">
              <w:rPr>
                <w:rFonts w:cs="Arial"/>
                <w:b w:val="0"/>
                <w:sz w:val="14"/>
                <w:szCs w:val="14"/>
              </w:rPr>
              <w:t xml:space="preserve">Financial </w:t>
            </w:r>
            <w:proofErr w:type="spellStart"/>
            <w:r w:rsidRPr="00C72009">
              <w:rPr>
                <w:rFonts w:cs="Arial"/>
                <w:b w:val="0"/>
                <w:sz w:val="14"/>
                <w:szCs w:val="14"/>
              </w:rPr>
              <w:t>liabilities</w:t>
            </w:r>
            <w:proofErr w:type="spellEnd"/>
          </w:p>
        </w:tc>
        <w:tc>
          <w:tcPr>
            <w:tcW w:w="1134" w:type="dxa"/>
            <w:tcBorders>
              <w:top w:val="nil"/>
              <w:left w:val="nil"/>
              <w:bottom w:val="nil"/>
              <w:right w:val="nil"/>
            </w:tcBorders>
            <w:shd w:val="clear" w:color="auto" w:fill="FFFFFF" w:themeFill="background1"/>
            <w:vAlign w:val="center"/>
          </w:tcPr>
          <w:p w14:paraId="1393CA26"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72009">
              <w:rPr>
                <w:rFonts w:cs="Arial"/>
                <w:sz w:val="14"/>
                <w:szCs w:val="14"/>
              </w:rPr>
              <w:t xml:space="preserve">  40,610 </w:t>
            </w:r>
          </w:p>
        </w:tc>
        <w:tc>
          <w:tcPr>
            <w:tcW w:w="1134" w:type="dxa"/>
            <w:tcBorders>
              <w:top w:val="nil"/>
              <w:left w:val="nil"/>
              <w:bottom w:val="nil"/>
              <w:right w:val="nil"/>
            </w:tcBorders>
            <w:shd w:val="clear" w:color="auto" w:fill="FFFFFF" w:themeFill="background1"/>
            <w:vAlign w:val="center"/>
          </w:tcPr>
          <w:p w14:paraId="27BED538"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 xml:space="preserve">  108,394 </w:t>
            </w:r>
          </w:p>
        </w:tc>
        <w:tc>
          <w:tcPr>
            <w:tcW w:w="1134" w:type="dxa"/>
            <w:tcBorders>
              <w:top w:val="nil"/>
              <w:left w:val="nil"/>
              <w:bottom w:val="nil"/>
              <w:right w:val="nil"/>
            </w:tcBorders>
            <w:shd w:val="clear" w:color="auto" w:fill="FFFFFF" w:themeFill="background1"/>
            <w:vAlign w:val="center"/>
          </w:tcPr>
          <w:p w14:paraId="5F068EC6"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 xml:space="preserve">  377 </w:t>
            </w:r>
          </w:p>
        </w:tc>
        <w:tc>
          <w:tcPr>
            <w:tcW w:w="284" w:type="dxa"/>
            <w:tcBorders>
              <w:top w:val="nil"/>
              <w:left w:val="nil"/>
              <w:bottom w:val="nil"/>
              <w:right w:val="nil"/>
            </w:tcBorders>
            <w:shd w:val="clear" w:color="auto" w:fill="FFFFFF" w:themeFill="background1"/>
            <w:vAlign w:val="center"/>
          </w:tcPr>
          <w:p w14:paraId="19A01C12"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2E61A5B9"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24,407</w:t>
            </w:r>
          </w:p>
        </w:tc>
        <w:tc>
          <w:tcPr>
            <w:tcW w:w="1228" w:type="dxa"/>
            <w:tcBorders>
              <w:top w:val="nil"/>
              <w:left w:val="nil"/>
              <w:bottom w:val="nil"/>
              <w:right w:val="nil"/>
            </w:tcBorders>
            <w:shd w:val="clear" w:color="auto" w:fill="FFFFFF" w:themeFill="background1"/>
            <w:vAlign w:val="center"/>
          </w:tcPr>
          <w:p w14:paraId="731F731C"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250,282</w:t>
            </w:r>
          </w:p>
        </w:tc>
        <w:tc>
          <w:tcPr>
            <w:tcW w:w="1228" w:type="dxa"/>
            <w:tcBorders>
              <w:top w:val="nil"/>
              <w:left w:val="nil"/>
              <w:bottom w:val="nil"/>
              <w:right w:val="nil"/>
            </w:tcBorders>
            <w:shd w:val="clear" w:color="auto" w:fill="FFFFFF" w:themeFill="background1"/>
            <w:vAlign w:val="center"/>
          </w:tcPr>
          <w:p w14:paraId="188FEF43"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239</w:t>
            </w:r>
          </w:p>
        </w:tc>
      </w:tr>
      <w:tr w:rsidR="00AC0D3B" w:rsidRPr="00C72009" w14:paraId="24F39AC1"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31796203" w14:textId="77777777" w:rsidR="00AC0D3B" w:rsidRPr="00C72009" w:rsidRDefault="00AC0D3B" w:rsidP="00AC0D3B">
            <w:pPr>
              <w:keepNext/>
              <w:keepLines/>
              <w:ind w:left="113"/>
              <w:rPr>
                <w:rFonts w:eastAsia="Times New Roman" w:cs="Arial"/>
                <w:b w:val="0"/>
                <w:spacing w:val="-2"/>
                <w:sz w:val="14"/>
                <w:szCs w:val="14"/>
              </w:rPr>
            </w:pPr>
            <w:proofErr w:type="spellStart"/>
            <w:r w:rsidRPr="00C72009">
              <w:rPr>
                <w:rFonts w:cs="Arial"/>
                <w:b w:val="0"/>
                <w:sz w:val="14"/>
                <w:szCs w:val="14"/>
              </w:rPr>
              <w:t>Technical</w:t>
            </w:r>
            <w:proofErr w:type="spellEnd"/>
            <w:r w:rsidRPr="00C72009">
              <w:rPr>
                <w:rFonts w:cs="Arial"/>
                <w:b w:val="0"/>
                <w:sz w:val="14"/>
                <w:szCs w:val="14"/>
              </w:rPr>
              <w:t xml:space="preserve"> </w:t>
            </w:r>
            <w:proofErr w:type="spellStart"/>
            <w:r w:rsidRPr="00C72009">
              <w:rPr>
                <w:rFonts w:cs="Arial"/>
                <w:b w:val="0"/>
                <w:sz w:val="14"/>
                <w:szCs w:val="14"/>
              </w:rPr>
              <w:t>provisions</w:t>
            </w:r>
            <w:proofErr w:type="spellEnd"/>
          </w:p>
        </w:tc>
        <w:tc>
          <w:tcPr>
            <w:tcW w:w="1134" w:type="dxa"/>
            <w:tcBorders>
              <w:top w:val="nil"/>
              <w:left w:val="nil"/>
              <w:bottom w:val="nil"/>
              <w:right w:val="nil"/>
            </w:tcBorders>
            <w:shd w:val="clear" w:color="auto" w:fill="D9E2F3" w:themeFill="accent5" w:themeFillTint="33"/>
            <w:vAlign w:val="center"/>
          </w:tcPr>
          <w:p w14:paraId="18B1CF1B"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72009">
              <w:rPr>
                <w:rFonts w:cs="Arial"/>
                <w:sz w:val="14"/>
                <w:szCs w:val="14"/>
              </w:rPr>
              <w:t xml:space="preserve">  422,111 </w:t>
            </w:r>
          </w:p>
        </w:tc>
        <w:tc>
          <w:tcPr>
            <w:tcW w:w="1134" w:type="dxa"/>
            <w:tcBorders>
              <w:top w:val="nil"/>
              <w:left w:val="nil"/>
              <w:bottom w:val="nil"/>
              <w:right w:val="nil"/>
            </w:tcBorders>
            <w:shd w:val="clear" w:color="auto" w:fill="D9E2F3" w:themeFill="accent5" w:themeFillTint="33"/>
            <w:vAlign w:val="center"/>
          </w:tcPr>
          <w:p w14:paraId="7862F341"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 xml:space="preserve">  6,422,459 </w:t>
            </w:r>
          </w:p>
        </w:tc>
        <w:tc>
          <w:tcPr>
            <w:tcW w:w="1134" w:type="dxa"/>
            <w:tcBorders>
              <w:top w:val="nil"/>
              <w:left w:val="nil"/>
              <w:bottom w:val="nil"/>
              <w:right w:val="nil"/>
            </w:tcBorders>
            <w:shd w:val="clear" w:color="auto" w:fill="D9E2F3" w:themeFill="accent5" w:themeFillTint="33"/>
            <w:vAlign w:val="center"/>
          </w:tcPr>
          <w:p w14:paraId="071B0A84"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 xml:space="preserve">  -- </w:t>
            </w:r>
          </w:p>
        </w:tc>
        <w:tc>
          <w:tcPr>
            <w:tcW w:w="284" w:type="dxa"/>
            <w:tcBorders>
              <w:top w:val="nil"/>
              <w:left w:val="nil"/>
              <w:bottom w:val="nil"/>
              <w:right w:val="nil"/>
            </w:tcBorders>
            <w:shd w:val="clear" w:color="auto" w:fill="D9E2F3" w:themeFill="accent5" w:themeFillTint="33"/>
            <w:vAlign w:val="center"/>
          </w:tcPr>
          <w:p w14:paraId="336F0DD8"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4672F188"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402,270</w:t>
            </w:r>
          </w:p>
        </w:tc>
        <w:tc>
          <w:tcPr>
            <w:tcW w:w="1228" w:type="dxa"/>
            <w:tcBorders>
              <w:top w:val="nil"/>
              <w:left w:val="nil"/>
              <w:bottom w:val="nil"/>
              <w:right w:val="nil"/>
            </w:tcBorders>
            <w:shd w:val="clear" w:color="auto" w:fill="D9E2F3" w:themeFill="accent5" w:themeFillTint="33"/>
            <w:vAlign w:val="center"/>
          </w:tcPr>
          <w:p w14:paraId="42A8D4FC"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5,464,185</w:t>
            </w:r>
          </w:p>
        </w:tc>
        <w:tc>
          <w:tcPr>
            <w:tcW w:w="1228" w:type="dxa"/>
            <w:tcBorders>
              <w:top w:val="nil"/>
              <w:left w:val="nil"/>
              <w:bottom w:val="nil"/>
              <w:right w:val="nil"/>
            </w:tcBorders>
            <w:shd w:val="clear" w:color="auto" w:fill="D9E2F3" w:themeFill="accent5" w:themeFillTint="33"/>
            <w:vAlign w:val="center"/>
          </w:tcPr>
          <w:p w14:paraId="61FF9492"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w:t>
            </w:r>
          </w:p>
        </w:tc>
      </w:tr>
      <w:tr w:rsidR="00AC0D3B" w:rsidRPr="00C72009" w14:paraId="0B6F6B49"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tcPr>
          <w:p w14:paraId="30849F4D" w14:textId="77777777" w:rsidR="00AC0D3B" w:rsidRPr="00C72009" w:rsidRDefault="00AC0D3B" w:rsidP="00AC0D3B">
            <w:pPr>
              <w:keepNext/>
              <w:keepLines/>
              <w:spacing w:before="40" w:after="40"/>
              <w:ind w:left="113"/>
              <w:rPr>
                <w:rFonts w:eastAsia="Times New Roman" w:cs="Arial"/>
                <w:b w:val="0"/>
                <w:spacing w:val="-2"/>
                <w:sz w:val="14"/>
                <w:szCs w:val="14"/>
              </w:rPr>
            </w:pPr>
            <w:r w:rsidRPr="00C72009">
              <w:rPr>
                <w:rFonts w:cs="Arial"/>
                <w:b w:val="0"/>
                <w:sz w:val="14"/>
                <w:szCs w:val="14"/>
              </w:rPr>
              <w:t xml:space="preserve">Other </w:t>
            </w:r>
            <w:proofErr w:type="spellStart"/>
            <w:r w:rsidRPr="00C72009">
              <w:rPr>
                <w:rFonts w:cs="Arial"/>
                <w:b w:val="0"/>
                <w:sz w:val="14"/>
                <w:szCs w:val="14"/>
              </w:rPr>
              <w:t>current</w:t>
            </w:r>
            <w:proofErr w:type="spellEnd"/>
            <w:r w:rsidRPr="00C72009">
              <w:rPr>
                <w:rFonts w:cs="Arial"/>
                <w:b w:val="0"/>
                <w:sz w:val="14"/>
                <w:szCs w:val="14"/>
              </w:rPr>
              <w:t xml:space="preserve"> </w:t>
            </w:r>
            <w:proofErr w:type="spellStart"/>
            <w:r w:rsidRPr="00C72009">
              <w:rPr>
                <w:rFonts w:cs="Arial"/>
                <w:b w:val="0"/>
                <w:sz w:val="14"/>
                <w:szCs w:val="14"/>
              </w:rPr>
              <w:t>liabilities</w:t>
            </w:r>
            <w:proofErr w:type="spellEnd"/>
          </w:p>
        </w:tc>
        <w:tc>
          <w:tcPr>
            <w:tcW w:w="1134" w:type="dxa"/>
            <w:tcBorders>
              <w:top w:val="nil"/>
              <w:left w:val="nil"/>
              <w:bottom w:val="nil"/>
              <w:right w:val="nil"/>
            </w:tcBorders>
            <w:shd w:val="clear" w:color="auto" w:fill="FFFFFF" w:themeFill="background1"/>
            <w:vAlign w:val="center"/>
          </w:tcPr>
          <w:p w14:paraId="6AE027DC"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72009">
              <w:rPr>
                <w:rFonts w:cs="Arial"/>
                <w:sz w:val="14"/>
                <w:szCs w:val="14"/>
              </w:rPr>
              <w:t xml:space="preserve">  90,632 </w:t>
            </w:r>
          </w:p>
        </w:tc>
        <w:tc>
          <w:tcPr>
            <w:tcW w:w="1134" w:type="dxa"/>
            <w:tcBorders>
              <w:top w:val="nil"/>
              <w:left w:val="nil"/>
              <w:bottom w:val="nil"/>
              <w:right w:val="nil"/>
            </w:tcBorders>
            <w:shd w:val="clear" w:color="auto" w:fill="FFFFFF" w:themeFill="background1"/>
            <w:vAlign w:val="center"/>
          </w:tcPr>
          <w:p w14:paraId="3466096D"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 xml:space="preserve">  2,401,210 </w:t>
            </w:r>
          </w:p>
        </w:tc>
        <w:tc>
          <w:tcPr>
            <w:tcW w:w="1134" w:type="dxa"/>
            <w:tcBorders>
              <w:top w:val="nil"/>
              <w:left w:val="nil"/>
              <w:bottom w:val="nil"/>
              <w:right w:val="nil"/>
            </w:tcBorders>
            <w:shd w:val="clear" w:color="auto" w:fill="FFFFFF" w:themeFill="background1"/>
            <w:vAlign w:val="center"/>
          </w:tcPr>
          <w:p w14:paraId="498460A8"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 xml:space="preserve">  -- </w:t>
            </w:r>
          </w:p>
        </w:tc>
        <w:tc>
          <w:tcPr>
            <w:tcW w:w="284" w:type="dxa"/>
            <w:tcBorders>
              <w:top w:val="nil"/>
              <w:left w:val="nil"/>
              <w:bottom w:val="nil"/>
              <w:right w:val="nil"/>
            </w:tcBorders>
            <w:shd w:val="clear" w:color="auto" w:fill="FFFFFF" w:themeFill="background1"/>
            <w:vAlign w:val="center"/>
          </w:tcPr>
          <w:p w14:paraId="767CE080"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2FBD75AD"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97,135</w:t>
            </w:r>
          </w:p>
        </w:tc>
        <w:tc>
          <w:tcPr>
            <w:tcW w:w="1228" w:type="dxa"/>
            <w:tcBorders>
              <w:top w:val="nil"/>
              <w:left w:val="nil"/>
              <w:bottom w:val="nil"/>
              <w:right w:val="nil"/>
            </w:tcBorders>
            <w:shd w:val="clear" w:color="auto" w:fill="FFFFFF" w:themeFill="background1"/>
            <w:vAlign w:val="center"/>
          </w:tcPr>
          <w:p w14:paraId="12584C56"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2,835,255</w:t>
            </w:r>
          </w:p>
        </w:tc>
        <w:tc>
          <w:tcPr>
            <w:tcW w:w="1228" w:type="dxa"/>
            <w:tcBorders>
              <w:top w:val="nil"/>
              <w:left w:val="nil"/>
              <w:bottom w:val="nil"/>
              <w:right w:val="nil"/>
            </w:tcBorders>
            <w:shd w:val="clear" w:color="auto" w:fill="FFFFFF" w:themeFill="background1"/>
            <w:vAlign w:val="center"/>
          </w:tcPr>
          <w:p w14:paraId="60753497"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w:t>
            </w:r>
          </w:p>
        </w:tc>
      </w:tr>
      <w:tr w:rsidR="00AC0D3B" w:rsidRPr="00C72009" w14:paraId="2BB611DE"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tcPr>
          <w:p w14:paraId="4C738E9C" w14:textId="77777777" w:rsidR="00AC0D3B" w:rsidRPr="00C72009" w:rsidRDefault="00AC0D3B" w:rsidP="00AC0D3B">
            <w:pPr>
              <w:keepNext/>
              <w:keepLines/>
              <w:spacing w:before="40" w:after="40"/>
              <w:rPr>
                <w:rFonts w:eastAsia="Times New Roman" w:cs="Arial"/>
                <w:spacing w:val="-2"/>
                <w:sz w:val="14"/>
                <w:szCs w:val="14"/>
              </w:rPr>
            </w:pPr>
            <w:r w:rsidRPr="00C72009">
              <w:rPr>
                <w:rFonts w:cs="Arial"/>
                <w:sz w:val="14"/>
                <w:szCs w:val="14"/>
              </w:rPr>
              <w:t>Non-</w:t>
            </w:r>
            <w:proofErr w:type="spellStart"/>
            <w:r w:rsidRPr="00C72009">
              <w:rPr>
                <w:rFonts w:cs="Arial"/>
                <w:sz w:val="14"/>
                <w:szCs w:val="14"/>
              </w:rPr>
              <w:t>current</w:t>
            </w:r>
            <w:proofErr w:type="spellEnd"/>
            <w:r w:rsidRPr="00C72009">
              <w:rPr>
                <w:rFonts w:cs="Arial"/>
                <w:sz w:val="14"/>
                <w:szCs w:val="14"/>
              </w:rPr>
              <w:t xml:space="preserve"> </w:t>
            </w:r>
            <w:proofErr w:type="spellStart"/>
            <w:r w:rsidRPr="00C72009">
              <w:rPr>
                <w:rFonts w:cs="Arial"/>
                <w:sz w:val="14"/>
                <w:szCs w:val="14"/>
              </w:rPr>
              <w:t>liabilities</w:t>
            </w:r>
            <w:proofErr w:type="spellEnd"/>
          </w:p>
        </w:tc>
        <w:tc>
          <w:tcPr>
            <w:tcW w:w="1134" w:type="dxa"/>
            <w:tcBorders>
              <w:top w:val="nil"/>
              <w:left w:val="nil"/>
              <w:bottom w:val="nil"/>
              <w:right w:val="nil"/>
            </w:tcBorders>
            <w:shd w:val="clear" w:color="auto" w:fill="D9E2F3" w:themeFill="accent5" w:themeFillTint="33"/>
            <w:vAlign w:val="center"/>
          </w:tcPr>
          <w:p w14:paraId="0832CE44"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C72009">
              <w:rPr>
                <w:rFonts w:cs="Arial"/>
                <w:sz w:val="14"/>
                <w:szCs w:val="14"/>
              </w:rPr>
              <w:t xml:space="preserve">  164,262 </w:t>
            </w:r>
          </w:p>
        </w:tc>
        <w:tc>
          <w:tcPr>
            <w:tcW w:w="1134" w:type="dxa"/>
            <w:tcBorders>
              <w:top w:val="nil"/>
              <w:left w:val="nil"/>
              <w:bottom w:val="nil"/>
              <w:right w:val="nil"/>
            </w:tcBorders>
            <w:shd w:val="clear" w:color="auto" w:fill="D9E2F3" w:themeFill="accent5" w:themeFillTint="33"/>
            <w:vAlign w:val="center"/>
          </w:tcPr>
          <w:p w14:paraId="201FC725"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sz w:val="14"/>
                <w:szCs w:val="14"/>
              </w:rPr>
              <w:t xml:space="preserve">  6,201,691 </w:t>
            </w:r>
          </w:p>
        </w:tc>
        <w:tc>
          <w:tcPr>
            <w:tcW w:w="1134" w:type="dxa"/>
            <w:tcBorders>
              <w:top w:val="nil"/>
              <w:left w:val="nil"/>
              <w:bottom w:val="nil"/>
              <w:right w:val="nil"/>
            </w:tcBorders>
            <w:shd w:val="clear" w:color="auto" w:fill="D9E2F3" w:themeFill="accent5" w:themeFillTint="33"/>
            <w:vAlign w:val="center"/>
          </w:tcPr>
          <w:p w14:paraId="7E279202"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sz w:val="14"/>
                <w:szCs w:val="14"/>
              </w:rPr>
              <w:t xml:space="preserve">  -- </w:t>
            </w:r>
          </w:p>
        </w:tc>
        <w:tc>
          <w:tcPr>
            <w:tcW w:w="284" w:type="dxa"/>
            <w:tcBorders>
              <w:top w:val="nil"/>
              <w:left w:val="nil"/>
              <w:bottom w:val="nil"/>
              <w:right w:val="nil"/>
            </w:tcBorders>
            <w:shd w:val="clear" w:color="auto" w:fill="D9E2F3" w:themeFill="accent5" w:themeFillTint="33"/>
            <w:vAlign w:val="center"/>
          </w:tcPr>
          <w:p w14:paraId="4F194013"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D9E2F3" w:themeFill="accent5" w:themeFillTint="33"/>
            <w:vAlign w:val="center"/>
          </w:tcPr>
          <w:p w14:paraId="16BC01BB"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bCs/>
                <w:sz w:val="14"/>
                <w:szCs w:val="14"/>
              </w:rPr>
              <w:t>149,379</w:t>
            </w:r>
          </w:p>
        </w:tc>
        <w:tc>
          <w:tcPr>
            <w:tcW w:w="1228" w:type="dxa"/>
            <w:tcBorders>
              <w:top w:val="nil"/>
              <w:left w:val="nil"/>
              <w:bottom w:val="nil"/>
              <w:right w:val="nil"/>
            </w:tcBorders>
            <w:shd w:val="clear" w:color="auto" w:fill="D9E2F3" w:themeFill="accent5" w:themeFillTint="33"/>
            <w:vAlign w:val="center"/>
          </w:tcPr>
          <w:p w14:paraId="459B1AD5"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bCs/>
                <w:sz w:val="14"/>
                <w:szCs w:val="14"/>
              </w:rPr>
              <w:t>5,642,957</w:t>
            </w:r>
          </w:p>
        </w:tc>
        <w:tc>
          <w:tcPr>
            <w:tcW w:w="1228" w:type="dxa"/>
            <w:tcBorders>
              <w:top w:val="nil"/>
              <w:left w:val="nil"/>
              <w:bottom w:val="nil"/>
              <w:right w:val="nil"/>
            </w:tcBorders>
            <w:shd w:val="clear" w:color="auto" w:fill="D9E2F3" w:themeFill="accent5" w:themeFillTint="33"/>
            <w:vAlign w:val="center"/>
          </w:tcPr>
          <w:p w14:paraId="6A61242F"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bCs/>
                <w:sz w:val="14"/>
                <w:szCs w:val="14"/>
              </w:rPr>
              <w:t>--</w:t>
            </w:r>
          </w:p>
        </w:tc>
      </w:tr>
      <w:tr w:rsidR="00AC0D3B" w:rsidRPr="00C72009" w14:paraId="04DD0587"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tcPr>
          <w:p w14:paraId="02D82F9E" w14:textId="77777777" w:rsidR="00AC0D3B" w:rsidRPr="00C72009" w:rsidRDefault="00AC0D3B" w:rsidP="00AC0D3B">
            <w:pPr>
              <w:keepNext/>
              <w:keepLines/>
              <w:spacing w:before="40" w:after="40"/>
              <w:ind w:left="113"/>
              <w:rPr>
                <w:rFonts w:eastAsia="Times New Roman" w:cs="Arial"/>
                <w:b w:val="0"/>
                <w:spacing w:val="-2"/>
                <w:sz w:val="14"/>
                <w:szCs w:val="14"/>
              </w:rPr>
            </w:pPr>
            <w:r w:rsidRPr="00C72009">
              <w:rPr>
                <w:rFonts w:cs="Arial"/>
                <w:b w:val="0"/>
                <w:sz w:val="14"/>
                <w:szCs w:val="14"/>
              </w:rPr>
              <w:t xml:space="preserve">Financial </w:t>
            </w:r>
            <w:proofErr w:type="spellStart"/>
            <w:r w:rsidRPr="00C72009">
              <w:rPr>
                <w:rFonts w:cs="Arial"/>
                <w:b w:val="0"/>
                <w:sz w:val="14"/>
                <w:szCs w:val="14"/>
              </w:rPr>
              <w:t>liabilities</w:t>
            </w:r>
            <w:proofErr w:type="spellEnd"/>
          </w:p>
        </w:tc>
        <w:tc>
          <w:tcPr>
            <w:tcW w:w="1134" w:type="dxa"/>
            <w:tcBorders>
              <w:top w:val="nil"/>
              <w:left w:val="nil"/>
              <w:bottom w:val="nil"/>
              <w:right w:val="nil"/>
            </w:tcBorders>
            <w:shd w:val="clear" w:color="auto" w:fill="FFFFFF" w:themeFill="background1"/>
            <w:vAlign w:val="center"/>
          </w:tcPr>
          <w:p w14:paraId="3AA77C31"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72009">
              <w:rPr>
                <w:rFonts w:cs="Arial"/>
                <w:sz w:val="14"/>
                <w:szCs w:val="14"/>
              </w:rPr>
              <w:t xml:space="preserve">  -- </w:t>
            </w:r>
          </w:p>
        </w:tc>
        <w:tc>
          <w:tcPr>
            <w:tcW w:w="1134" w:type="dxa"/>
            <w:tcBorders>
              <w:top w:val="nil"/>
              <w:left w:val="nil"/>
              <w:bottom w:val="nil"/>
              <w:right w:val="nil"/>
            </w:tcBorders>
            <w:shd w:val="clear" w:color="auto" w:fill="FFFFFF" w:themeFill="background1"/>
            <w:vAlign w:val="center"/>
          </w:tcPr>
          <w:p w14:paraId="46543BB2"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 xml:space="preserve">  -- </w:t>
            </w:r>
          </w:p>
        </w:tc>
        <w:tc>
          <w:tcPr>
            <w:tcW w:w="1134" w:type="dxa"/>
            <w:tcBorders>
              <w:top w:val="nil"/>
              <w:left w:val="nil"/>
              <w:bottom w:val="nil"/>
              <w:right w:val="nil"/>
            </w:tcBorders>
            <w:shd w:val="clear" w:color="auto" w:fill="FFFFFF" w:themeFill="background1"/>
            <w:vAlign w:val="center"/>
          </w:tcPr>
          <w:p w14:paraId="2882E89E"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 xml:space="preserve">  -- </w:t>
            </w:r>
          </w:p>
        </w:tc>
        <w:tc>
          <w:tcPr>
            <w:tcW w:w="284" w:type="dxa"/>
            <w:tcBorders>
              <w:top w:val="nil"/>
              <w:left w:val="nil"/>
              <w:bottom w:val="nil"/>
              <w:right w:val="nil"/>
            </w:tcBorders>
            <w:shd w:val="clear" w:color="auto" w:fill="FFFFFF" w:themeFill="background1"/>
            <w:vAlign w:val="center"/>
          </w:tcPr>
          <w:p w14:paraId="4122BDC8"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6CD766F6"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w:t>
            </w:r>
          </w:p>
        </w:tc>
        <w:tc>
          <w:tcPr>
            <w:tcW w:w="1228" w:type="dxa"/>
            <w:tcBorders>
              <w:top w:val="nil"/>
              <w:left w:val="nil"/>
              <w:bottom w:val="nil"/>
              <w:right w:val="nil"/>
            </w:tcBorders>
            <w:shd w:val="clear" w:color="auto" w:fill="FFFFFF" w:themeFill="background1"/>
            <w:vAlign w:val="center"/>
          </w:tcPr>
          <w:p w14:paraId="1E95EC3F"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522</w:t>
            </w:r>
          </w:p>
        </w:tc>
        <w:tc>
          <w:tcPr>
            <w:tcW w:w="1228" w:type="dxa"/>
            <w:tcBorders>
              <w:top w:val="nil"/>
              <w:left w:val="nil"/>
              <w:bottom w:val="nil"/>
              <w:right w:val="nil"/>
            </w:tcBorders>
            <w:shd w:val="clear" w:color="auto" w:fill="FFFFFF" w:themeFill="background1"/>
            <w:vAlign w:val="center"/>
          </w:tcPr>
          <w:p w14:paraId="7894F08B"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w:t>
            </w:r>
          </w:p>
        </w:tc>
      </w:tr>
      <w:tr w:rsidR="00AC0D3B" w:rsidRPr="00C72009" w14:paraId="757D50AF"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tcPr>
          <w:p w14:paraId="2E29B76E" w14:textId="77777777" w:rsidR="00AC0D3B" w:rsidRPr="00C72009" w:rsidRDefault="00AC0D3B" w:rsidP="00AC0D3B">
            <w:pPr>
              <w:keepNext/>
              <w:keepLines/>
              <w:spacing w:before="40" w:after="40"/>
              <w:ind w:left="113"/>
              <w:rPr>
                <w:rFonts w:eastAsia="Times New Roman" w:cs="Arial"/>
                <w:b w:val="0"/>
                <w:spacing w:val="-2"/>
                <w:sz w:val="14"/>
                <w:szCs w:val="14"/>
              </w:rPr>
            </w:pPr>
            <w:proofErr w:type="spellStart"/>
            <w:r w:rsidRPr="00C72009">
              <w:rPr>
                <w:rFonts w:cs="Arial"/>
                <w:b w:val="0"/>
                <w:sz w:val="14"/>
                <w:szCs w:val="14"/>
              </w:rPr>
              <w:t>Technical</w:t>
            </w:r>
            <w:proofErr w:type="spellEnd"/>
            <w:r w:rsidRPr="00C72009">
              <w:rPr>
                <w:rFonts w:cs="Arial"/>
                <w:b w:val="0"/>
                <w:sz w:val="14"/>
                <w:szCs w:val="14"/>
              </w:rPr>
              <w:t xml:space="preserve"> </w:t>
            </w:r>
            <w:proofErr w:type="spellStart"/>
            <w:r w:rsidRPr="00C72009">
              <w:rPr>
                <w:rFonts w:cs="Arial"/>
                <w:b w:val="0"/>
                <w:sz w:val="14"/>
                <w:szCs w:val="14"/>
              </w:rPr>
              <w:t>provisions</w:t>
            </w:r>
            <w:proofErr w:type="spellEnd"/>
          </w:p>
        </w:tc>
        <w:tc>
          <w:tcPr>
            <w:tcW w:w="1134" w:type="dxa"/>
            <w:tcBorders>
              <w:top w:val="nil"/>
              <w:left w:val="nil"/>
              <w:bottom w:val="nil"/>
              <w:right w:val="nil"/>
            </w:tcBorders>
            <w:shd w:val="clear" w:color="auto" w:fill="D9E2F3" w:themeFill="accent5" w:themeFillTint="33"/>
            <w:vAlign w:val="center"/>
          </w:tcPr>
          <w:p w14:paraId="116EB0F5"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72009">
              <w:rPr>
                <w:rFonts w:cs="Arial"/>
                <w:sz w:val="14"/>
                <w:szCs w:val="14"/>
              </w:rPr>
              <w:t xml:space="preserve">  125,806 </w:t>
            </w:r>
          </w:p>
        </w:tc>
        <w:tc>
          <w:tcPr>
            <w:tcW w:w="1134" w:type="dxa"/>
            <w:tcBorders>
              <w:top w:val="nil"/>
              <w:left w:val="nil"/>
              <w:bottom w:val="nil"/>
              <w:right w:val="nil"/>
            </w:tcBorders>
            <w:shd w:val="clear" w:color="auto" w:fill="D9E2F3" w:themeFill="accent5" w:themeFillTint="33"/>
            <w:vAlign w:val="center"/>
          </w:tcPr>
          <w:p w14:paraId="5E87711B"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 xml:space="preserve">  5,318,118 </w:t>
            </w:r>
          </w:p>
        </w:tc>
        <w:tc>
          <w:tcPr>
            <w:tcW w:w="1134" w:type="dxa"/>
            <w:tcBorders>
              <w:top w:val="nil"/>
              <w:left w:val="nil"/>
              <w:bottom w:val="nil"/>
              <w:right w:val="nil"/>
            </w:tcBorders>
            <w:shd w:val="clear" w:color="auto" w:fill="D9E2F3" w:themeFill="accent5" w:themeFillTint="33"/>
            <w:vAlign w:val="center"/>
          </w:tcPr>
          <w:p w14:paraId="0D0B0B4D"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 xml:space="preserve">  -- </w:t>
            </w:r>
          </w:p>
        </w:tc>
        <w:tc>
          <w:tcPr>
            <w:tcW w:w="284" w:type="dxa"/>
            <w:tcBorders>
              <w:top w:val="nil"/>
              <w:left w:val="nil"/>
              <w:bottom w:val="nil"/>
              <w:right w:val="nil"/>
            </w:tcBorders>
            <w:shd w:val="clear" w:color="auto" w:fill="D9E2F3" w:themeFill="accent5" w:themeFillTint="33"/>
            <w:vAlign w:val="center"/>
          </w:tcPr>
          <w:p w14:paraId="7BBD516D"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28E9B53D"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133,739</w:t>
            </w:r>
          </w:p>
        </w:tc>
        <w:tc>
          <w:tcPr>
            <w:tcW w:w="1228" w:type="dxa"/>
            <w:tcBorders>
              <w:top w:val="nil"/>
              <w:left w:val="nil"/>
              <w:bottom w:val="nil"/>
              <w:right w:val="nil"/>
            </w:tcBorders>
            <w:shd w:val="clear" w:color="auto" w:fill="D9E2F3" w:themeFill="accent5" w:themeFillTint="33"/>
            <w:vAlign w:val="center"/>
          </w:tcPr>
          <w:p w14:paraId="28DABBB4"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4,983,788</w:t>
            </w:r>
          </w:p>
        </w:tc>
        <w:tc>
          <w:tcPr>
            <w:tcW w:w="1228" w:type="dxa"/>
            <w:tcBorders>
              <w:top w:val="nil"/>
              <w:left w:val="nil"/>
              <w:bottom w:val="nil"/>
              <w:right w:val="nil"/>
            </w:tcBorders>
            <w:shd w:val="clear" w:color="auto" w:fill="D9E2F3" w:themeFill="accent5" w:themeFillTint="33"/>
            <w:vAlign w:val="center"/>
          </w:tcPr>
          <w:p w14:paraId="6A5FBA5C"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w:t>
            </w:r>
          </w:p>
        </w:tc>
      </w:tr>
      <w:tr w:rsidR="00AC0D3B" w:rsidRPr="00C72009" w14:paraId="4F407464"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tcPr>
          <w:p w14:paraId="638D2DAD" w14:textId="77777777" w:rsidR="00AC0D3B" w:rsidRPr="00C72009" w:rsidRDefault="00AC0D3B" w:rsidP="00AC0D3B">
            <w:pPr>
              <w:keepNext/>
              <w:keepLines/>
              <w:spacing w:before="40" w:after="40"/>
              <w:ind w:left="113"/>
              <w:rPr>
                <w:rFonts w:eastAsia="Times New Roman" w:cs="Arial"/>
                <w:b w:val="0"/>
                <w:spacing w:val="-2"/>
                <w:sz w:val="14"/>
                <w:szCs w:val="14"/>
              </w:rPr>
            </w:pPr>
            <w:r w:rsidRPr="00C72009">
              <w:rPr>
                <w:rFonts w:cs="Arial"/>
                <w:b w:val="0"/>
                <w:sz w:val="14"/>
                <w:szCs w:val="14"/>
              </w:rPr>
              <w:t>Other non-</w:t>
            </w:r>
            <w:proofErr w:type="spellStart"/>
            <w:r w:rsidRPr="00C72009">
              <w:rPr>
                <w:rFonts w:cs="Arial"/>
                <w:b w:val="0"/>
                <w:sz w:val="14"/>
                <w:szCs w:val="14"/>
              </w:rPr>
              <w:t>current</w:t>
            </w:r>
            <w:proofErr w:type="spellEnd"/>
            <w:r w:rsidRPr="00C72009">
              <w:rPr>
                <w:rFonts w:cs="Arial"/>
                <w:b w:val="0"/>
                <w:sz w:val="14"/>
                <w:szCs w:val="14"/>
              </w:rPr>
              <w:t xml:space="preserve"> </w:t>
            </w:r>
            <w:proofErr w:type="spellStart"/>
            <w:r w:rsidRPr="00C72009">
              <w:rPr>
                <w:rFonts w:cs="Arial"/>
                <w:b w:val="0"/>
                <w:sz w:val="14"/>
                <w:szCs w:val="14"/>
              </w:rPr>
              <w:t>liabilities</w:t>
            </w:r>
            <w:proofErr w:type="spellEnd"/>
          </w:p>
        </w:tc>
        <w:tc>
          <w:tcPr>
            <w:tcW w:w="1134" w:type="dxa"/>
            <w:tcBorders>
              <w:top w:val="nil"/>
              <w:left w:val="nil"/>
              <w:bottom w:val="nil"/>
              <w:right w:val="nil"/>
            </w:tcBorders>
            <w:shd w:val="clear" w:color="auto" w:fill="FFFFFF" w:themeFill="background1"/>
            <w:vAlign w:val="center"/>
          </w:tcPr>
          <w:p w14:paraId="3A1E3976"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72009">
              <w:rPr>
                <w:rFonts w:cs="Arial"/>
                <w:sz w:val="14"/>
                <w:szCs w:val="14"/>
              </w:rPr>
              <w:t xml:space="preserve">  38,456 </w:t>
            </w:r>
          </w:p>
        </w:tc>
        <w:tc>
          <w:tcPr>
            <w:tcW w:w="1134" w:type="dxa"/>
            <w:tcBorders>
              <w:top w:val="nil"/>
              <w:left w:val="nil"/>
              <w:bottom w:val="nil"/>
              <w:right w:val="nil"/>
            </w:tcBorders>
            <w:shd w:val="clear" w:color="auto" w:fill="FFFFFF" w:themeFill="background1"/>
            <w:vAlign w:val="center"/>
          </w:tcPr>
          <w:p w14:paraId="348F481F"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 xml:space="preserve">  883,573 </w:t>
            </w:r>
          </w:p>
        </w:tc>
        <w:tc>
          <w:tcPr>
            <w:tcW w:w="1134" w:type="dxa"/>
            <w:tcBorders>
              <w:top w:val="nil"/>
              <w:left w:val="nil"/>
              <w:bottom w:val="nil"/>
              <w:right w:val="nil"/>
            </w:tcBorders>
            <w:shd w:val="clear" w:color="auto" w:fill="FFFFFF" w:themeFill="background1"/>
            <w:vAlign w:val="center"/>
          </w:tcPr>
          <w:p w14:paraId="77CEA872"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 xml:space="preserve">  -- </w:t>
            </w:r>
          </w:p>
        </w:tc>
        <w:tc>
          <w:tcPr>
            <w:tcW w:w="284" w:type="dxa"/>
            <w:tcBorders>
              <w:top w:val="nil"/>
              <w:left w:val="nil"/>
              <w:bottom w:val="nil"/>
              <w:right w:val="nil"/>
            </w:tcBorders>
            <w:shd w:val="clear" w:color="auto" w:fill="FFFFFF" w:themeFill="background1"/>
            <w:vAlign w:val="center"/>
          </w:tcPr>
          <w:p w14:paraId="4E211FCA"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67CD6451"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15,640</w:t>
            </w:r>
          </w:p>
        </w:tc>
        <w:tc>
          <w:tcPr>
            <w:tcW w:w="1228" w:type="dxa"/>
            <w:tcBorders>
              <w:top w:val="nil"/>
              <w:left w:val="nil"/>
              <w:bottom w:val="nil"/>
              <w:right w:val="nil"/>
            </w:tcBorders>
            <w:shd w:val="clear" w:color="auto" w:fill="FFFFFF" w:themeFill="background1"/>
            <w:vAlign w:val="center"/>
          </w:tcPr>
          <w:p w14:paraId="4D8E72C2"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658,647</w:t>
            </w:r>
          </w:p>
        </w:tc>
        <w:tc>
          <w:tcPr>
            <w:tcW w:w="1228" w:type="dxa"/>
            <w:tcBorders>
              <w:top w:val="nil"/>
              <w:left w:val="nil"/>
              <w:bottom w:val="nil"/>
              <w:right w:val="nil"/>
            </w:tcBorders>
            <w:shd w:val="clear" w:color="auto" w:fill="FFFFFF" w:themeFill="background1"/>
            <w:vAlign w:val="center"/>
          </w:tcPr>
          <w:p w14:paraId="6CD55590"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2009">
              <w:rPr>
                <w:rFonts w:cs="Arial"/>
                <w:sz w:val="14"/>
                <w:szCs w:val="14"/>
              </w:rPr>
              <w:t>--</w:t>
            </w:r>
          </w:p>
        </w:tc>
      </w:tr>
      <w:tr w:rsidR="00AC0D3B" w:rsidRPr="00C72009" w14:paraId="5EB8DE36"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tcPr>
          <w:p w14:paraId="76BDFC90" w14:textId="77777777" w:rsidR="00AC0D3B" w:rsidRPr="00C72009" w:rsidRDefault="00AC0D3B" w:rsidP="00AC0D3B">
            <w:pPr>
              <w:keepNext/>
              <w:keepLines/>
              <w:spacing w:before="40" w:after="40"/>
              <w:rPr>
                <w:rFonts w:eastAsia="Times New Roman" w:cs="Arial"/>
                <w:spacing w:val="-2"/>
                <w:sz w:val="14"/>
                <w:szCs w:val="14"/>
              </w:rPr>
            </w:pPr>
            <w:r w:rsidRPr="00C72009">
              <w:rPr>
                <w:rFonts w:cs="Arial"/>
                <w:sz w:val="14"/>
                <w:szCs w:val="14"/>
              </w:rPr>
              <w:t xml:space="preserve">Net </w:t>
            </w:r>
            <w:proofErr w:type="spellStart"/>
            <w:r w:rsidRPr="00C72009">
              <w:rPr>
                <w:rFonts w:cs="Arial"/>
                <w:sz w:val="14"/>
                <w:szCs w:val="14"/>
              </w:rPr>
              <w:t>worth</w:t>
            </w:r>
            <w:proofErr w:type="spellEnd"/>
          </w:p>
        </w:tc>
        <w:tc>
          <w:tcPr>
            <w:tcW w:w="1134" w:type="dxa"/>
            <w:tcBorders>
              <w:top w:val="nil"/>
              <w:left w:val="nil"/>
              <w:bottom w:val="nil"/>
              <w:right w:val="nil"/>
            </w:tcBorders>
            <w:shd w:val="clear" w:color="auto" w:fill="D9E2F3" w:themeFill="accent5" w:themeFillTint="33"/>
            <w:vAlign w:val="center"/>
          </w:tcPr>
          <w:p w14:paraId="718F1127"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C72009">
              <w:rPr>
                <w:rFonts w:cs="Arial"/>
                <w:sz w:val="14"/>
                <w:szCs w:val="14"/>
              </w:rPr>
              <w:t xml:space="preserve">  225,993 </w:t>
            </w:r>
          </w:p>
        </w:tc>
        <w:tc>
          <w:tcPr>
            <w:tcW w:w="1134" w:type="dxa"/>
            <w:tcBorders>
              <w:top w:val="nil"/>
              <w:left w:val="nil"/>
              <w:bottom w:val="nil"/>
              <w:right w:val="nil"/>
            </w:tcBorders>
            <w:shd w:val="clear" w:color="auto" w:fill="D9E2F3" w:themeFill="accent5" w:themeFillTint="33"/>
            <w:vAlign w:val="center"/>
          </w:tcPr>
          <w:p w14:paraId="1891F44A"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sz w:val="14"/>
                <w:szCs w:val="14"/>
              </w:rPr>
              <w:t xml:space="preserve">  1,574,486 </w:t>
            </w:r>
          </w:p>
        </w:tc>
        <w:tc>
          <w:tcPr>
            <w:tcW w:w="1134" w:type="dxa"/>
            <w:tcBorders>
              <w:top w:val="nil"/>
              <w:left w:val="nil"/>
              <w:bottom w:val="nil"/>
              <w:right w:val="nil"/>
            </w:tcBorders>
            <w:shd w:val="clear" w:color="auto" w:fill="D9E2F3" w:themeFill="accent5" w:themeFillTint="33"/>
            <w:vAlign w:val="center"/>
          </w:tcPr>
          <w:p w14:paraId="32557CBF"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sz w:val="14"/>
                <w:szCs w:val="14"/>
              </w:rPr>
              <w:t xml:space="preserve">  2,250,417 </w:t>
            </w:r>
          </w:p>
        </w:tc>
        <w:tc>
          <w:tcPr>
            <w:tcW w:w="284" w:type="dxa"/>
            <w:tcBorders>
              <w:top w:val="nil"/>
              <w:left w:val="nil"/>
              <w:bottom w:val="nil"/>
              <w:right w:val="nil"/>
            </w:tcBorders>
            <w:shd w:val="clear" w:color="auto" w:fill="D9E2F3" w:themeFill="accent5" w:themeFillTint="33"/>
            <w:vAlign w:val="center"/>
          </w:tcPr>
          <w:p w14:paraId="149F7844"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D9E2F3" w:themeFill="accent5" w:themeFillTint="33"/>
            <w:vAlign w:val="center"/>
          </w:tcPr>
          <w:p w14:paraId="44D58A1E"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bCs/>
                <w:sz w:val="14"/>
                <w:szCs w:val="14"/>
              </w:rPr>
              <w:t>178,543</w:t>
            </w:r>
          </w:p>
        </w:tc>
        <w:tc>
          <w:tcPr>
            <w:tcW w:w="1228" w:type="dxa"/>
            <w:tcBorders>
              <w:top w:val="nil"/>
              <w:left w:val="nil"/>
              <w:bottom w:val="nil"/>
              <w:right w:val="nil"/>
            </w:tcBorders>
            <w:shd w:val="clear" w:color="auto" w:fill="D9E2F3" w:themeFill="accent5" w:themeFillTint="33"/>
            <w:vAlign w:val="center"/>
          </w:tcPr>
          <w:p w14:paraId="4F206A54"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bCs/>
                <w:sz w:val="14"/>
                <w:szCs w:val="14"/>
              </w:rPr>
              <w:t>1,728,093</w:t>
            </w:r>
          </w:p>
        </w:tc>
        <w:tc>
          <w:tcPr>
            <w:tcW w:w="1228" w:type="dxa"/>
            <w:tcBorders>
              <w:top w:val="nil"/>
              <w:left w:val="nil"/>
              <w:bottom w:val="nil"/>
              <w:right w:val="nil"/>
            </w:tcBorders>
            <w:shd w:val="clear" w:color="auto" w:fill="D9E2F3" w:themeFill="accent5" w:themeFillTint="33"/>
            <w:vAlign w:val="center"/>
          </w:tcPr>
          <w:p w14:paraId="299BF2A8"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72009">
              <w:rPr>
                <w:rFonts w:cs="Arial"/>
                <w:b/>
                <w:bCs/>
                <w:sz w:val="14"/>
                <w:szCs w:val="14"/>
              </w:rPr>
              <w:t>2,294,376</w:t>
            </w:r>
          </w:p>
        </w:tc>
      </w:tr>
      <w:tr w:rsidR="00AC0D3B" w:rsidRPr="00C72009" w14:paraId="11BD25ED"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tcPr>
          <w:p w14:paraId="7531ACE2" w14:textId="77777777" w:rsidR="00AC0D3B" w:rsidRPr="00C72009" w:rsidRDefault="00AC0D3B" w:rsidP="00AC0D3B">
            <w:pPr>
              <w:keepNext/>
              <w:keepLines/>
              <w:spacing w:before="40" w:after="40"/>
              <w:rPr>
                <w:rFonts w:eastAsia="Times New Roman" w:cs="Arial"/>
                <w:spacing w:val="-2"/>
                <w:sz w:val="14"/>
                <w:szCs w:val="14"/>
              </w:rPr>
            </w:pPr>
            <w:r w:rsidRPr="00C72009">
              <w:rPr>
                <w:rFonts w:cs="Arial"/>
                <w:sz w:val="14"/>
                <w:szCs w:val="14"/>
              </w:rPr>
              <w:t>Atribuível à BB Seguridade</w:t>
            </w:r>
          </w:p>
        </w:tc>
        <w:tc>
          <w:tcPr>
            <w:tcW w:w="1134" w:type="dxa"/>
            <w:tcBorders>
              <w:top w:val="nil"/>
              <w:left w:val="nil"/>
              <w:bottom w:val="nil"/>
              <w:right w:val="nil"/>
            </w:tcBorders>
            <w:shd w:val="clear" w:color="auto" w:fill="FFFFFF" w:themeFill="background1"/>
            <w:vAlign w:val="center"/>
          </w:tcPr>
          <w:p w14:paraId="0DC25031"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C72009">
              <w:rPr>
                <w:rFonts w:cs="Arial"/>
                <w:sz w:val="14"/>
                <w:szCs w:val="14"/>
              </w:rPr>
              <w:t xml:space="preserve"> 169,472 </w:t>
            </w:r>
          </w:p>
        </w:tc>
        <w:tc>
          <w:tcPr>
            <w:tcW w:w="1134" w:type="dxa"/>
            <w:tcBorders>
              <w:top w:val="nil"/>
              <w:left w:val="nil"/>
              <w:bottom w:val="nil"/>
              <w:right w:val="nil"/>
            </w:tcBorders>
            <w:shd w:val="clear" w:color="auto" w:fill="FFFFFF" w:themeFill="background1"/>
            <w:vAlign w:val="center"/>
          </w:tcPr>
          <w:p w14:paraId="728B2577"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sz w:val="14"/>
                <w:szCs w:val="14"/>
              </w:rPr>
              <w:t xml:space="preserve"> 1,180,707 </w:t>
            </w:r>
          </w:p>
        </w:tc>
        <w:tc>
          <w:tcPr>
            <w:tcW w:w="1134" w:type="dxa"/>
            <w:tcBorders>
              <w:top w:val="nil"/>
              <w:left w:val="nil"/>
              <w:bottom w:val="nil"/>
              <w:right w:val="nil"/>
            </w:tcBorders>
            <w:shd w:val="clear" w:color="auto" w:fill="FFFFFF" w:themeFill="background1"/>
            <w:vAlign w:val="center"/>
          </w:tcPr>
          <w:p w14:paraId="5F2932E0"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sz w:val="14"/>
                <w:szCs w:val="14"/>
              </w:rPr>
              <w:t xml:space="preserve"> 1,687,588 </w:t>
            </w:r>
          </w:p>
        </w:tc>
        <w:tc>
          <w:tcPr>
            <w:tcW w:w="284" w:type="dxa"/>
            <w:tcBorders>
              <w:top w:val="nil"/>
              <w:left w:val="nil"/>
              <w:bottom w:val="nil"/>
              <w:right w:val="nil"/>
            </w:tcBorders>
            <w:shd w:val="clear" w:color="auto" w:fill="FFFFFF" w:themeFill="background1"/>
            <w:vAlign w:val="center"/>
          </w:tcPr>
          <w:p w14:paraId="4A91A3E6"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FFFFFF" w:themeFill="background1"/>
            <w:vAlign w:val="center"/>
          </w:tcPr>
          <w:p w14:paraId="5049974E"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bCs/>
                <w:sz w:val="14"/>
                <w:szCs w:val="14"/>
              </w:rPr>
              <w:t>133,889</w:t>
            </w:r>
          </w:p>
        </w:tc>
        <w:tc>
          <w:tcPr>
            <w:tcW w:w="1228" w:type="dxa"/>
            <w:tcBorders>
              <w:top w:val="nil"/>
              <w:left w:val="nil"/>
              <w:bottom w:val="nil"/>
              <w:right w:val="nil"/>
            </w:tcBorders>
            <w:shd w:val="clear" w:color="auto" w:fill="FFFFFF" w:themeFill="background1"/>
            <w:vAlign w:val="center"/>
          </w:tcPr>
          <w:p w14:paraId="323E62A1"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bCs/>
                <w:sz w:val="14"/>
                <w:szCs w:val="14"/>
              </w:rPr>
              <w:t>1,295,897</w:t>
            </w:r>
          </w:p>
        </w:tc>
        <w:tc>
          <w:tcPr>
            <w:tcW w:w="1228" w:type="dxa"/>
            <w:tcBorders>
              <w:top w:val="nil"/>
              <w:left w:val="nil"/>
              <w:bottom w:val="nil"/>
              <w:right w:val="nil"/>
            </w:tcBorders>
            <w:shd w:val="clear" w:color="auto" w:fill="FFFFFF" w:themeFill="background1"/>
            <w:vAlign w:val="center"/>
          </w:tcPr>
          <w:p w14:paraId="1E5A856B"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bCs/>
                <w:sz w:val="14"/>
                <w:szCs w:val="14"/>
              </w:rPr>
              <w:t>1,720,553</w:t>
            </w:r>
          </w:p>
        </w:tc>
      </w:tr>
      <w:tr w:rsidR="00AC0D3B" w:rsidRPr="00C72009" w14:paraId="6F8BAD11" w14:textId="77777777" w:rsidTr="00AC0D3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tcPr>
          <w:p w14:paraId="2064B696" w14:textId="77777777" w:rsidR="00AC0D3B" w:rsidRPr="00C72009" w:rsidRDefault="00AC0D3B" w:rsidP="00AC0D3B">
            <w:pPr>
              <w:keepNext/>
              <w:keepLines/>
              <w:spacing w:before="40" w:after="40"/>
              <w:ind w:left="113"/>
              <w:rPr>
                <w:rFonts w:eastAsia="Times New Roman" w:cs="Arial"/>
                <w:b w:val="0"/>
                <w:spacing w:val="-2"/>
                <w:sz w:val="14"/>
                <w:szCs w:val="14"/>
              </w:rPr>
            </w:pPr>
            <w:proofErr w:type="spellStart"/>
            <w:r w:rsidRPr="00C72009">
              <w:rPr>
                <w:rFonts w:cs="Arial"/>
                <w:b w:val="0"/>
                <w:sz w:val="14"/>
                <w:szCs w:val="14"/>
              </w:rPr>
              <w:t>Intangible</w:t>
            </w:r>
            <w:proofErr w:type="spellEnd"/>
            <w:r w:rsidRPr="00C72009">
              <w:rPr>
                <w:rFonts w:cs="Arial"/>
                <w:b w:val="0"/>
                <w:sz w:val="14"/>
                <w:szCs w:val="14"/>
              </w:rPr>
              <w:t xml:space="preserve"> </w:t>
            </w:r>
            <w:proofErr w:type="spellStart"/>
            <w:r w:rsidRPr="00C72009">
              <w:rPr>
                <w:rFonts w:cs="Arial"/>
                <w:b w:val="0"/>
                <w:sz w:val="14"/>
                <w:szCs w:val="14"/>
              </w:rPr>
              <w:t>assets</w:t>
            </w:r>
            <w:proofErr w:type="spellEnd"/>
            <w:r w:rsidRPr="00C72009">
              <w:rPr>
                <w:rFonts w:cs="Arial"/>
                <w:b w:val="0"/>
                <w:sz w:val="14"/>
                <w:szCs w:val="14"/>
              </w:rPr>
              <w:t xml:space="preserve"> </w:t>
            </w:r>
            <w:r w:rsidRPr="00C72009">
              <w:rPr>
                <w:rFonts w:cs="Arial"/>
                <w:b w:val="0"/>
                <w:sz w:val="14"/>
                <w:szCs w:val="14"/>
                <w:vertAlign w:val="superscript"/>
              </w:rPr>
              <w:t>(1)</w:t>
            </w:r>
          </w:p>
        </w:tc>
        <w:tc>
          <w:tcPr>
            <w:tcW w:w="1134" w:type="dxa"/>
            <w:tcBorders>
              <w:top w:val="nil"/>
              <w:left w:val="nil"/>
              <w:bottom w:val="nil"/>
              <w:right w:val="nil"/>
            </w:tcBorders>
            <w:shd w:val="clear" w:color="auto" w:fill="D9E2F3" w:themeFill="accent5" w:themeFillTint="33"/>
            <w:vAlign w:val="center"/>
          </w:tcPr>
          <w:p w14:paraId="52BD68E4"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72009">
              <w:rPr>
                <w:rFonts w:eastAsia="Times New Roman" w:cs="Arial"/>
                <w:spacing w:val="-2"/>
                <w:sz w:val="14"/>
                <w:szCs w:val="14"/>
              </w:rPr>
              <w:t>--</w:t>
            </w:r>
          </w:p>
        </w:tc>
        <w:tc>
          <w:tcPr>
            <w:tcW w:w="1134" w:type="dxa"/>
            <w:tcBorders>
              <w:top w:val="nil"/>
              <w:left w:val="nil"/>
              <w:bottom w:val="nil"/>
              <w:right w:val="nil"/>
            </w:tcBorders>
            <w:shd w:val="clear" w:color="auto" w:fill="D9E2F3" w:themeFill="accent5" w:themeFillTint="33"/>
            <w:vAlign w:val="center"/>
          </w:tcPr>
          <w:p w14:paraId="476DC8D8"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w:t>
            </w:r>
          </w:p>
        </w:tc>
        <w:tc>
          <w:tcPr>
            <w:tcW w:w="1134" w:type="dxa"/>
            <w:tcBorders>
              <w:top w:val="nil"/>
              <w:left w:val="nil"/>
              <w:bottom w:val="nil"/>
              <w:right w:val="nil"/>
            </w:tcBorders>
            <w:shd w:val="clear" w:color="auto" w:fill="D9E2F3" w:themeFill="accent5" w:themeFillTint="33"/>
            <w:vAlign w:val="center"/>
          </w:tcPr>
          <w:p w14:paraId="59BEF463"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517,586</w:t>
            </w:r>
          </w:p>
        </w:tc>
        <w:tc>
          <w:tcPr>
            <w:tcW w:w="284" w:type="dxa"/>
            <w:tcBorders>
              <w:top w:val="nil"/>
              <w:left w:val="nil"/>
              <w:bottom w:val="nil"/>
              <w:right w:val="nil"/>
            </w:tcBorders>
            <w:shd w:val="clear" w:color="auto" w:fill="D9E2F3" w:themeFill="accent5" w:themeFillTint="33"/>
            <w:vAlign w:val="center"/>
          </w:tcPr>
          <w:p w14:paraId="0DB265B7"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0FF4D89A"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eastAsia="Times New Roman" w:cs="Arial"/>
                <w:spacing w:val="-2"/>
                <w:sz w:val="14"/>
                <w:szCs w:val="14"/>
              </w:rPr>
              <w:t>--</w:t>
            </w:r>
          </w:p>
        </w:tc>
        <w:tc>
          <w:tcPr>
            <w:tcW w:w="1228" w:type="dxa"/>
            <w:tcBorders>
              <w:top w:val="nil"/>
              <w:left w:val="nil"/>
              <w:bottom w:val="nil"/>
              <w:right w:val="nil"/>
            </w:tcBorders>
            <w:shd w:val="clear" w:color="auto" w:fill="D9E2F3" w:themeFill="accent5" w:themeFillTint="33"/>
            <w:vAlign w:val="center"/>
          </w:tcPr>
          <w:p w14:paraId="3F264B7C"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w:t>
            </w:r>
          </w:p>
        </w:tc>
        <w:tc>
          <w:tcPr>
            <w:tcW w:w="1228" w:type="dxa"/>
            <w:tcBorders>
              <w:top w:val="nil"/>
              <w:left w:val="nil"/>
              <w:bottom w:val="nil"/>
              <w:right w:val="nil"/>
            </w:tcBorders>
            <w:shd w:val="clear" w:color="auto" w:fill="D9E2F3" w:themeFill="accent5" w:themeFillTint="33"/>
            <w:vAlign w:val="center"/>
          </w:tcPr>
          <w:p w14:paraId="3B2AAF16" w14:textId="77777777" w:rsidR="00AC0D3B" w:rsidRPr="00C72009" w:rsidRDefault="00AC0D3B" w:rsidP="00AC0D3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2009">
              <w:rPr>
                <w:rFonts w:cs="Arial"/>
                <w:sz w:val="14"/>
                <w:szCs w:val="14"/>
              </w:rPr>
              <w:t>525,161</w:t>
            </w:r>
          </w:p>
        </w:tc>
      </w:tr>
      <w:tr w:rsidR="00AC0D3B" w:rsidRPr="00C72009" w14:paraId="69A2B928" w14:textId="77777777" w:rsidTr="00AC0D3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shd w:val="clear" w:color="auto" w:fill="FFFFFF" w:themeFill="background1"/>
            <w:vAlign w:val="center"/>
            <w:hideMark/>
          </w:tcPr>
          <w:p w14:paraId="5C7B495A" w14:textId="77777777" w:rsidR="00AC0D3B" w:rsidRPr="00C72009" w:rsidRDefault="00AC0D3B" w:rsidP="00AC0D3B">
            <w:pPr>
              <w:keepNext/>
              <w:keepLines/>
              <w:spacing w:before="40" w:after="40"/>
              <w:rPr>
                <w:rFonts w:eastAsia="Times New Roman" w:cs="Arial"/>
                <w:spacing w:val="-2"/>
                <w:sz w:val="14"/>
                <w:szCs w:val="14"/>
              </w:rPr>
            </w:pPr>
            <w:proofErr w:type="spellStart"/>
            <w:r w:rsidRPr="00C72009">
              <w:rPr>
                <w:rFonts w:cs="Arial"/>
                <w:sz w:val="14"/>
                <w:szCs w:val="14"/>
              </w:rPr>
              <w:t>Investment</w:t>
            </w:r>
            <w:proofErr w:type="spellEnd"/>
            <w:r w:rsidRPr="00C72009">
              <w:rPr>
                <w:rFonts w:cs="Arial"/>
                <w:sz w:val="14"/>
                <w:szCs w:val="14"/>
              </w:rPr>
              <w:t xml:space="preserve"> balance</w:t>
            </w:r>
          </w:p>
        </w:tc>
        <w:tc>
          <w:tcPr>
            <w:tcW w:w="1134" w:type="dxa"/>
            <w:tcBorders>
              <w:top w:val="nil"/>
              <w:left w:val="nil"/>
              <w:bottom w:val="single" w:sz="2" w:space="0" w:color="8EAADB" w:themeColor="accent5" w:themeTint="99"/>
              <w:right w:val="nil"/>
            </w:tcBorders>
            <w:shd w:val="clear" w:color="auto" w:fill="FFFFFF" w:themeFill="background1"/>
            <w:vAlign w:val="center"/>
          </w:tcPr>
          <w:p w14:paraId="00B9FC5B"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C72009">
              <w:rPr>
                <w:rFonts w:cs="Arial"/>
                <w:sz w:val="14"/>
                <w:szCs w:val="14"/>
              </w:rPr>
              <w:t xml:space="preserve"> 169,472 </w:t>
            </w:r>
          </w:p>
        </w:tc>
        <w:tc>
          <w:tcPr>
            <w:tcW w:w="1134" w:type="dxa"/>
            <w:tcBorders>
              <w:top w:val="nil"/>
              <w:left w:val="nil"/>
              <w:bottom w:val="single" w:sz="2" w:space="0" w:color="8EAADB" w:themeColor="accent5" w:themeTint="99"/>
              <w:right w:val="nil"/>
            </w:tcBorders>
            <w:shd w:val="clear" w:color="auto" w:fill="FFFFFF" w:themeFill="background1"/>
            <w:vAlign w:val="center"/>
          </w:tcPr>
          <w:p w14:paraId="7A12EFCB"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sz w:val="14"/>
                <w:szCs w:val="14"/>
              </w:rPr>
              <w:t xml:space="preserve"> 1,180,707 </w:t>
            </w:r>
          </w:p>
        </w:tc>
        <w:tc>
          <w:tcPr>
            <w:tcW w:w="1134" w:type="dxa"/>
            <w:tcBorders>
              <w:top w:val="nil"/>
              <w:left w:val="nil"/>
              <w:bottom w:val="single" w:sz="2" w:space="0" w:color="8EAADB" w:themeColor="accent5" w:themeTint="99"/>
              <w:right w:val="nil"/>
            </w:tcBorders>
            <w:shd w:val="clear" w:color="auto" w:fill="FFFFFF" w:themeFill="background1"/>
            <w:vAlign w:val="center"/>
          </w:tcPr>
          <w:p w14:paraId="43863C8D"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bCs/>
                <w:sz w:val="14"/>
                <w:szCs w:val="14"/>
              </w:rPr>
              <w:t>2,205,174</w:t>
            </w:r>
          </w:p>
        </w:tc>
        <w:tc>
          <w:tcPr>
            <w:tcW w:w="284" w:type="dxa"/>
            <w:tcBorders>
              <w:top w:val="nil"/>
              <w:left w:val="nil"/>
              <w:bottom w:val="single" w:sz="2" w:space="0" w:color="8EAADB" w:themeColor="accent5" w:themeTint="99"/>
              <w:right w:val="nil"/>
            </w:tcBorders>
            <w:shd w:val="clear" w:color="auto" w:fill="FFFFFF" w:themeFill="background1"/>
            <w:vAlign w:val="center"/>
          </w:tcPr>
          <w:p w14:paraId="0FCDD1B4"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single" w:sz="2" w:space="0" w:color="8EAADB" w:themeColor="accent5" w:themeTint="99"/>
              <w:right w:val="nil"/>
            </w:tcBorders>
            <w:shd w:val="clear" w:color="auto" w:fill="FFFFFF" w:themeFill="background1"/>
            <w:vAlign w:val="center"/>
          </w:tcPr>
          <w:p w14:paraId="65F2B01E"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bCs/>
                <w:sz w:val="14"/>
                <w:szCs w:val="14"/>
              </w:rPr>
              <w:t>133,889</w:t>
            </w:r>
          </w:p>
        </w:tc>
        <w:tc>
          <w:tcPr>
            <w:tcW w:w="1228" w:type="dxa"/>
            <w:tcBorders>
              <w:top w:val="nil"/>
              <w:left w:val="nil"/>
              <w:bottom w:val="single" w:sz="2" w:space="0" w:color="8EAADB" w:themeColor="accent5" w:themeTint="99"/>
              <w:right w:val="nil"/>
            </w:tcBorders>
            <w:shd w:val="clear" w:color="auto" w:fill="FFFFFF" w:themeFill="background1"/>
            <w:vAlign w:val="center"/>
          </w:tcPr>
          <w:p w14:paraId="2A5B64EA"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bCs/>
                <w:sz w:val="14"/>
                <w:szCs w:val="14"/>
              </w:rPr>
              <w:t>1,295,897</w:t>
            </w:r>
          </w:p>
        </w:tc>
        <w:tc>
          <w:tcPr>
            <w:tcW w:w="1228" w:type="dxa"/>
            <w:tcBorders>
              <w:top w:val="nil"/>
              <w:left w:val="nil"/>
              <w:bottom w:val="single" w:sz="2" w:space="0" w:color="8EAADB" w:themeColor="accent5" w:themeTint="99"/>
              <w:right w:val="nil"/>
            </w:tcBorders>
            <w:shd w:val="clear" w:color="auto" w:fill="FFFFFF" w:themeFill="background1"/>
            <w:vAlign w:val="center"/>
          </w:tcPr>
          <w:p w14:paraId="0F3B1BB5" w14:textId="77777777" w:rsidR="00AC0D3B" w:rsidRPr="00C72009" w:rsidRDefault="00AC0D3B" w:rsidP="00AC0D3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72009">
              <w:rPr>
                <w:rFonts w:cs="Arial"/>
                <w:b/>
                <w:bCs/>
                <w:sz w:val="14"/>
                <w:szCs w:val="14"/>
              </w:rPr>
              <w:t>2,245,714</w:t>
            </w:r>
          </w:p>
        </w:tc>
      </w:tr>
    </w:tbl>
    <w:p w14:paraId="22A61B89" w14:textId="40A0DD52" w:rsidR="00AC0D3B" w:rsidRPr="00C72009" w:rsidRDefault="00AC0D3B" w:rsidP="00AC0D3B">
      <w:pPr>
        <w:numPr>
          <w:ilvl w:val="0"/>
          <w:numId w:val="16"/>
        </w:numPr>
        <w:spacing w:line="257" w:lineRule="auto"/>
        <w:ind w:left="284" w:hanging="284"/>
        <w:contextualSpacing/>
        <w:jc w:val="both"/>
        <w:rPr>
          <w:rFonts w:eastAsia="Times New Roman" w:cs="Arial"/>
          <w:spacing w:val="-2"/>
          <w:sz w:val="14"/>
          <w:szCs w:val="18"/>
          <w:lang w:val="en-US" w:eastAsia="pt-BR"/>
        </w:rPr>
      </w:pPr>
      <w:r w:rsidRPr="00C72009">
        <w:rPr>
          <w:rFonts w:eastAsia="Times New Roman" w:cs="Arial"/>
          <w:spacing w:val="-2"/>
          <w:sz w:val="14"/>
          <w:szCs w:val="18"/>
          <w:lang w:val="en-US" w:eastAsia="pt-BR"/>
        </w:rPr>
        <w:t xml:space="preserve">Includes in the book value of the investment of BB </w:t>
      </w:r>
      <w:proofErr w:type="spellStart"/>
      <w:r w:rsidRPr="00C72009">
        <w:rPr>
          <w:rFonts w:eastAsia="Times New Roman" w:cs="Arial"/>
          <w:spacing w:val="-2"/>
          <w:sz w:val="14"/>
          <w:szCs w:val="18"/>
          <w:lang w:val="en-US" w:eastAsia="pt-BR"/>
        </w:rPr>
        <w:t>Mapfre</w:t>
      </w:r>
      <w:proofErr w:type="spellEnd"/>
      <w:r w:rsidRPr="00C72009">
        <w:rPr>
          <w:rFonts w:eastAsia="Times New Roman" w:cs="Arial"/>
          <w:spacing w:val="-2"/>
          <w:sz w:val="14"/>
          <w:szCs w:val="18"/>
          <w:lang w:val="en-US" w:eastAsia="pt-BR"/>
        </w:rPr>
        <w:t xml:space="preserve">, intangible assets with defined useful life, in the net amortization amount of R$ 178,582 thousand on </w:t>
      </w:r>
      <w:r w:rsidR="009B56CB" w:rsidRPr="00C72009">
        <w:rPr>
          <w:rFonts w:eastAsia="Times New Roman" w:cs="Arial"/>
          <w:spacing w:val="-2"/>
          <w:sz w:val="14"/>
          <w:szCs w:val="18"/>
          <w:lang w:val="en-US" w:eastAsia="pt-BR"/>
        </w:rPr>
        <w:t>June 30, 2021</w:t>
      </w:r>
      <w:r w:rsidRPr="00C72009">
        <w:rPr>
          <w:rFonts w:eastAsia="Times New Roman" w:cs="Arial"/>
          <w:spacing w:val="-2"/>
          <w:sz w:val="14"/>
          <w:szCs w:val="18"/>
          <w:lang w:val="en-US" w:eastAsia="pt-BR"/>
        </w:rPr>
        <w:t xml:space="preserve"> (R$ 186,157 thousand on Dec 31, 2020) and intangible assets with indefinite useful life amount of R$ 339,004 thousand from the partnership agreement with </w:t>
      </w:r>
      <w:proofErr w:type="spellStart"/>
      <w:r w:rsidRPr="00C72009">
        <w:rPr>
          <w:rFonts w:eastAsia="Times New Roman" w:cs="Arial"/>
          <w:spacing w:val="-2"/>
          <w:sz w:val="14"/>
          <w:szCs w:val="18"/>
          <w:lang w:val="en-US" w:eastAsia="pt-BR"/>
        </w:rPr>
        <w:t>Mapfre</w:t>
      </w:r>
      <w:proofErr w:type="spellEnd"/>
      <w:r w:rsidRPr="00C72009">
        <w:rPr>
          <w:rFonts w:eastAsia="Times New Roman" w:cs="Arial"/>
          <w:spacing w:val="-2"/>
          <w:sz w:val="14"/>
          <w:szCs w:val="18"/>
          <w:lang w:val="en-US" w:eastAsia="pt-BR"/>
        </w:rPr>
        <w:t>.</w:t>
      </w:r>
    </w:p>
    <w:p w14:paraId="597B0EBD" w14:textId="77777777" w:rsidR="00AC0D3B" w:rsidRPr="00C72009" w:rsidRDefault="00AC0D3B" w:rsidP="00AC0D3B">
      <w:pPr>
        <w:keepNext/>
        <w:keepLines/>
        <w:pageBreakBefore/>
        <w:spacing w:after="0" w:line="240" w:lineRule="auto"/>
        <w:rPr>
          <w:rFonts w:eastAsia="Times New Roman" w:cs="Arial"/>
          <w:b/>
          <w:color w:val="1F4E79" w:themeColor="accent1" w:themeShade="80"/>
          <w:spacing w:val="-2"/>
          <w:szCs w:val="18"/>
          <w:lang w:eastAsia="pt-BR"/>
        </w:rPr>
      </w:pPr>
      <w:r w:rsidRPr="00C72009">
        <w:rPr>
          <w:rFonts w:eastAsia="Times New Roman" w:cs="Arial"/>
          <w:b/>
          <w:color w:val="1F4E79" w:themeColor="accent1" w:themeShade="80"/>
          <w:spacing w:val="-2"/>
          <w:szCs w:val="18"/>
          <w:lang w:eastAsia="pt-BR"/>
        </w:rPr>
        <w:lastRenderedPageBreak/>
        <w:t xml:space="preserve">c.2) </w:t>
      </w:r>
      <w:proofErr w:type="spellStart"/>
      <w:r w:rsidRPr="00C72009">
        <w:rPr>
          <w:rFonts w:eastAsia="Times New Roman" w:cs="Arial"/>
          <w:b/>
          <w:color w:val="1F4E79" w:themeColor="accent1" w:themeShade="80"/>
          <w:spacing w:val="-2"/>
          <w:szCs w:val="18"/>
          <w:lang w:eastAsia="pt-BR"/>
        </w:rPr>
        <w:t>Brasilprev</w:t>
      </w:r>
      <w:proofErr w:type="spellEnd"/>
      <w:r w:rsidRPr="00C72009">
        <w:rPr>
          <w:rFonts w:eastAsia="Times New Roman" w:cs="Arial"/>
          <w:b/>
          <w:color w:val="1F4E79" w:themeColor="accent1" w:themeShade="80"/>
          <w:spacing w:val="-2"/>
          <w:szCs w:val="18"/>
          <w:lang w:eastAsia="pt-BR"/>
        </w:rPr>
        <w:t xml:space="preserve">, </w:t>
      </w:r>
      <w:proofErr w:type="spellStart"/>
      <w:r w:rsidRPr="00C72009">
        <w:rPr>
          <w:rFonts w:eastAsia="Times New Roman" w:cs="Arial"/>
          <w:b/>
          <w:color w:val="1F4E79" w:themeColor="accent1" w:themeShade="80"/>
          <w:spacing w:val="-2"/>
          <w:szCs w:val="18"/>
          <w:lang w:eastAsia="pt-BR"/>
        </w:rPr>
        <w:t>Brasilcap</w:t>
      </w:r>
      <w:proofErr w:type="spellEnd"/>
      <w:r w:rsidRPr="00C72009">
        <w:rPr>
          <w:rFonts w:eastAsia="Times New Roman" w:cs="Arial"/>
          <w:b/>
          <w:color w:val="1F4E79" w:themeColor="accent1" w:themeShade="80"/>
          <w:spacing w:val="-2"/>
          <w:szCs w:val="18"/>
          <w:lang w:eastAsia="pt-BR"/>
        </w:rPr>
        <w:t xml:space="preserve">, </w:t>
      </w:r>
      <w:proofErr w:type="spellStart"/>
      <w:r w:rsidRPr="00C72009">
        <w:rPr>
          <w:rFonts w:eastAsia="Times New Roman" w:cs="Arial"/>
          <w:b/>
          <w:color w:val="1F4E79" w:themeColor="accent1" w:themeShade="80"/>
          <w:spacing w:val="-2"/>
          <w:szCs w:val="18"/>
          <w:lang w:eastAsia="pt-BR"/>
        </w:rPr>
        <w:t>Brasildental</w:t>
      </w:r>
      <w:proofErr w:type="spellEnd"/>
      <w:r w:rsidRPr="00C72009">
        <w:rPr>
          <w:rFonts w:eastAsia="Times New Roman" w:cs="Arial"/>
          <w:b/>
          <w:color w:val="1F4E79" w:themeColor="accent1" w:themeShade="80"/>
          <w:spacing w:val="-2"/>
          <w:szCs w:val="18"/>
          <w:lang w:eastAsia="pt-BR"/>
        </w:rPr>
        <w:t xml:space="preserve">, BB Corretora e </w:t>
      </w:r>
      <w:proofErr w:type="spellStart"/>
      <w:r w:rsidRPr="00C72009">
        <w:rPr>
          <w:rFonts w:eastAsia="Times New Roman" w:cs="Arial"/>
          <w:b/>
          <w:color w:val="1F4E79" w:themeColor="accent1" w:themeShade="80"/>
          <w:spacing w:val="-2"/>
          <w:szCs w:val="18"/>
          <w:lang w:eastAsia="pt-BR"/>
        </w:rPr>
        <w:t>Ciclic</w:t>
      </w:r>
      <w:proofErr w:type="spellEnd"/>
    </w:p>
    <w:p w14:paraId="60F15CCC" w14:textId="77777777" w:rsidR="00AC0D3B" w:rsidRPr="00C72009" w:rsidRDefault="00AC0D3B" w:rsidP="00AC0D3B">
      <w:pPr>
        <w:spacing w:after="0" w:line="240" w:lineRule="auto"/>
        <w:rPr>
          <w:rFonts w:eastAsia="Times New Roman" w:cs="Arial"/>
          <w:b/>
          <w:color w:val="1F4E79" w:themeColor="accent1" w:themeShade="80"/>
          <w:spacing w:val="-2"/>
          <w:szCs w:val="18"/>
          <w:lang w:eastAsia="pt-BR"/>
        </w:rPr>
      </w:pPr>
    </w:p>
    <w:p w14:paraId="2681ECC8" w14:textId="77777777" w:rsidR="00AC0D3B" w:rsidRPr="00C72009" w:rsidRDefault="00AC0D3B" w:rsidP="00AC0D3B">
      <w:pPr>
        <w:spacing w:after="0" w:line="240" w:lineRule="auto"/>
        <w:rPr>
          <w:rFonts w:eastAsia="Times New Roman" w:cs="Arial"/>
          <w:b/>
          <w:color w:val="1F4E79" w:themeColor="accent1" w:themeShade="80"/>
          <w:spacing w:val="-2"/>
          <w:szCs w:val="18"/>
          <w:lang w:eastAsia="pt-BR"/>
        </w:rPr>
      </w:pPr>
      <w:proofErr w:type="spellStart"/>
      <w:r w:rsidRPr="00C72009">
        <w:rPr>
          <w:rFonts w:eastAsia="Times New Roman" w:cs="Arial"/>
          <w:b/>
          <w:color w:val="1F4E79" w:themeColor="accent1" w:themeShade="80"/>
          <w:spacing w:val="-2"/>
          <w:szCs w:val="18"/>
          <w:lang w:eastAsia="pt-BR"/>
        </w:rPr>
        <w:t>Result</w:t>
      </w:r>
      <w:proofErr w:type="spellEnd"/>
      <w:r w:rsidRPr="00C72009">
        <w:rPr>
          <w:rFonts w:eastAsia="Times New Roman" w:cs="Arial"/>
          <w:b/>
          <w:color w:val="1F4E79" w:themeColor="accent1" w:themeShade="80"/>
          <w:spacing w:val="-2"/>
          <w:szCs w:val="18"/>
          <w:lang w:eastAsia="pt-BR"/>
        </w:rPr>
        <w:t xml:space="preserve"> </w:t>
      </w:r>
      <w:proofErr w:type="spellStart"/>
      <w:r w:rsidRPr="00C72009">
        <w:rPr>
          <w:rFonts w:eastAsia="Times New Roman" w:cs="Arial"/>
          <w:b/>
          <w:color w:val="1F4E79" w:themeColor="accent1" w:themeShade="80"/>
          <w:spacing w:val="-2"/>
          <w:szCs w:val="18"/>
          <w:lang w:eastAsia="pt-BR"/>
        </w:rPr>
        <w:t>Information</w:t>
      </w:r>
      <w:proofErr w:type="spellEnd"/>
    </w:p>
    <w:p w14:paraId="616572FF" w14:textId="77777777" w:rsidR="00AC0D3B" w:rsidRPr="00C72009" w:rsidRDefault="00AC0D3B" w:rsidP="00AC0D3B">
      <w:pPr>
        <w:spacing w:after="0" w:line="240" w:lineRule="auto"/>
        <w:rPr>
          <w:rFonts w:eastAsia="Times New Roman" w:cs="Arial"/>
          <w:b/>
          <w:color w:val="1F4E79" w:themeColor="accent1" w:themeShade="80"/>
          <w:spacing w:val="-2"/>
          <w:szCs w:val="20"/>
          <w:lang w:eastAsia="pt-BR"/>
        </w:rPr>
      </w:pPr>
    </w:p>
    <w:p w14:paraId="0BF97F46" w14:textId="77777777" w:rsidR="00AC0D3B" w:rsidRPr="00C72009" w:rsidRDefault="00AC0D3B" w:rsidP="00AC0D3B">
      <w:pPr>
        <w:keepNext/>
        <w:keepLines/>
        <w:spacing w:after="0"/>
        <w:jc w:val="right"/>
        <w:rPr>
          <w:rFonts w:cs="Arial"/>
          <w:b/>
          <w:sz w:val="14"/>
          <w:szCs w:val="18"/>
        </w:rPr>
      </w:pPr>
      <w:r w:rsidRPr="00C72009">
        <w:rPr>
          <w:rFonts w:cs="Arial"/>
          <w:b/>
          <w:sz w:val="14"/>
          <w:szCs w:val="18"/>
        </w:rPr>
        <w:t xml:space="preserve">R$ </w:t>
      </w:r>
      <w:proofErr w:type="spellStart"/>
      <w:r w:rsidRPr="00C72009">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AC0D3B" w:rsidRPr="00C72009" w14:paraId="6BC119C9" w14:textId="77777777" w:rsidTr="00AC0D3B">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9463B6" w14:textId="77777777" w:rsidR="00AC0D3B" w:rsidRPr="00C72009" w:rsidRDefault="00AC0D3B" w:rsidP="00AC0D3B">
            <w:pPr>
              <w:keepNext/>
              <w:keepLines/>
              <w:spacing w:before="40" w:after="40" w:line="240" w:lineRule="auto"/>
              <w:jc w:val="center"/>
              <w:rPr>
                <w:rFonts w:eastAsia="Times New Roman" w:cs="Arial"/>
                <w:b/>
                <w:spacing w:val="-2"/>
                <w:sz w:val="14"/>
                <w:szCs w:val="18"/>
                <w:lang w:eastAsia="pt-BR"/>
              </w:rPr>
            </w:pPr>
            <w:proofErr w:type="spellStart"/>
            <w:r w:rsidRPr="00C72009">
              <w:rPr>
                <w:rFonts w:cs="Arial"/>
                <w:b/>
                <w:sz w:val="14"/>
                <w:szCs w:val="14"/>
              </w:rPr>
              <w:t>Segment</w:t>
            </w:r>
            <w:proofErr w:type="spellEnd"/>
          </w:p>
        </w:tc>
        <w:tc>
          <w:tcPr>
            <w:tcW w:w="4038"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40C241AA"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Insurance</w:t>
            </w:r>
            <w:proofErr w:type="spellEnd"/>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775DFD08"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r>
      <w:tr w:rsidR="00AC0D3B" w:rsidRPr="00C72009" w14:paraId="6A4B84ED" w14:textId="77777777" w:rsidTr="00AC0D3B">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0713DA"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cs="Arial"/>
                <w:b/>
                <w:sz w:val="14"/>
                <w:szCs w:val="14"/>
              </w:rPr>
              <w:t>Line</w:t>
            </w:r>
            <w:proofErr w:type="spellEnd"/>
            <w:r w:rsidRPr="00C72009">
              <w:rPr>
                <w:rFonts w:cs="Arial"/>
                <w:b/>
                <w:sz w:val="14"/>
                <w:szCs w:val="14"/>
              </w:rPr>
              <w:t xml:space="preserve"> </w:t>
            </w:r>
            <w:proofErr w:type="spellStart"/>
            <w:r w:rsidRPr="00C72009">
              <w:rPr>
                <w:rFonts w:cs="Arial"/>
                <w:b/>
                <w:sz w:val="14"/>
                <w:szCs w:val="14"/>
              </w:rPr>
              <w:t>of</w:t>
            </w:r>
            <w:proofErr w:type="spellEnd"/>
            <w:r w:rsidRPr="00C72009">
              <w:rPr>
                <w:rFonts w:cs="Arial"/>
                <w:b/>
                <w:sz w:val="14"/>
                <w:szCs w:val="14"/>
              </w:rPr>
              <w:t xml:space="preserve"> business</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917853"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Private</w:t>
            </w:r>
          </w:p>
          <w:p w14:paraId="63C1D1BB"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Pension</w:t>
            </w:r>
            <w:proofErr w:type="spellEnd"/>
          </w:p>
          <w:p w14:paraId="1D97DB03"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B9C107"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Capitalization</w:t>
            </w:r>
            <w:proofErr w:type="spellEnd"/>
          </w:p>
          <w:p w14:paraId="222F1990"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03F471FF"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Health</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53C5FE74"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BF9888"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r>
      <w:tr w:rsidR="00AC0D3B" w:rsidRPr="00C72009" w14:paraId="4BFAEB51" w14:textId="77777777" w:rsidTr="00AC0D3B">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376B1C"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cs="Arial"/>
                <w:b/>
                <w:sz w:val="14"/>
                <w:szCs w:val="14"/>
              </w:rPr>
              <w:t>2</w:t>
            </w:r>
            <w:r w:rsidRPr="00C72009">
              <w:rPr>
                <w:rFonts w:cs="Arial"/>
                <w:b/>
                <w:sz w:val="14"/>
                <w:szCs w:val="14"/>
                <w:vertAlign w:val="superscript"/>
              </w:rPr>
              <w:t>nd</w:t>
            </w:r>
            <w:r w:rsidRPr="00C72009">
              <w:rPr>
                <w:rFonts w:cs="Arial"/>
                <w:b/>
                <w:sz w:val="14"/>
                <w:szCs w:val="14"/>
              </w:rPr>
              <w:t xml:space="preserve"> </w:t>
            </w:r>
            <w:proofErr w:type="spellStart"/>
            <w:r w:rsidRPr="00C72009">
              <w:rPr>
                <w:rFonts w:cs="Arial"/>
                <w:b/>
                <w:sz w:val="14"/>
                <w:szCs w:val="14"/>
              </w:rPr>
              <w:t>Quarter</w:t>
            </w:r>
            <w:proofErr w:type="spellEnd"/>
            <w:r w:rsidRPr="00C72009">
              <w:rPr>
                <w:rFonts w:cs="Arial"/>
                <w:b/>
                <w:sz w:val="14"/>
                <w:szCs w:val="14"/>
              </w:rPr>
              <w:t xml:space="preserve"> 2021</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150A67"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Brasilprev</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3D0DB9"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Brasilcap</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445928"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1D4367"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BB Corretora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AF812A"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Ciclic</w:t>
            </w:r>
            <w:proofErr w:type="spellEnd"/>
          </w:p>
        </w:tc>
      </w:tr>
      <w:tr w:rsidR="00AC0D3B" w:rsidRPr="00C72009" w14:paraId="7CB36F12" w14:textId="77777777" w:rsidTr="00AC0D3B">
        <w:trPr>
          <w:trHeight w:val="238"/>
          <w:jc w:val="center"/>
        </w:trPr>
        <w:tc>
          <w:tcPr>
            <w:tcW w:w="2909" w:type="dxa"/>
            <w:tcBorders>
              <w:top w:val="single" w:sz="2" w:space="0" w:color="8EAADB" w:themeColor="accent5" w:themeTint="99"/>
            </w:tcBorders>
            <w:vAlign w:val="center"/>
          </w:tcPr>
          <w:p w14:paraId="74227211" w14:textId="77777777" w:rsidR="00AC0D3B" w:rsidRPr="00C72009" w:rsidRDefault="00AC0D3B" w:rsidP="00AC0D3B">
            <w:pPr>
              <w:keepNext/>
              <w:keepLines/>
              <w:spacing w:before="40" w:after="40" w:line="240" w:lineRule="auto"/>
              <w:rPr>
                <w:rFonts w:eastAsia="Times New Roman" w:cs="Arial"/>
                <w:b/>
                <w:spacing w:val="-2"/>
                <w:sz w:val="14"/>
                <w:szCs w:val="14"/>
                <w:lang w:val="en-US" w:eastAsia="pt-BR"/>
              </w:rPr>
            </w:pPr>
            <w:r w:rsidRPr="00C72009">
              <w:rPr>
                <w:rFonts w:eastAsia="Times New Roman" w:cs="Arial"/>
                <w:b/>
                <w:spacing w:val="-2"/>
                <w:sz w:val="14"/>
                <w:szCs w:val="14"/>
                <w:lang w:val="en-US" w:eastAsia="pt-BR"/>
              </w:rPr>
              <w:t>Net income from operations / premiums</w:t>
            </w:r>
          </w:p>
        </w:tc>
        <w:tc>
          <w:tcPr>
            <w:tcW w:w="1346" w:type="dxa"/>
            <w:tcBorders>
              <w:top w:val="single" w:sz="2" w:space="0" w:color="8EAADB" w:themeColor="accent5" w:themeTint="99"/>
            </w:tcBorders>
          </w:tcPr>
          <w:p w14:paraId="687EE8B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 xml:space="preserve">618,479 </w:t>
            </w:r>
          </w:p>
        </w:tc>
        <w:tc>
          <w:tcPr>
            <w:tcW w:w="1346" w:type="dxa"/>
            <w:tcBorders>
              <w:top w:val="single" w:sz="2" w:space="0" w:color="8EAADB" w:themeColor="accent5" w:themeTint="99"/>
            </w:tcBorders>
          </w:tcPr>
          <w:p w14:paraId="67B3908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647 </w:t>
            </w:r>
          </w:p>
        </w:tc>
        <w:tc>
          <w:tcPr>
            <w:tcW w:w="1346" w:type="dxa"/>
            <w:tcBorders>
              <w:top w:val="single" w:sz="2" w:space="0" w:color="8EAADB" w:themeColor="accent5" w:themeTint="99"/>
            </w:tcBorders>
          </w:tcPr>
          <w:p w14:paraId="6EBC33C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17,701 </w:t>
            </w:r>
          </w:p>
        </w:tc>
        <w:tc>
          <w:tcPr>
            <w:tcW w:w="1346" w:type="dxa"/>
            <w:tcBorders>
              <w:top w:val="single" w:sz="2" w:space="0" w:color="8EAADB" w:themeColor="accent5" w:themeTint="99"/>
            </w:tcBorders>
            <w:vAlign w:val="center"/>
          </w:tcPr>
          <w:p w14:paraId="451C387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 xml:space="preserve">  792,891</w:t>
            </w:r>
          </w:p>
        </w:tc>
        <w:tc>
          <w:tcPr>
            <w:tcW w:w="1346" w:type="dxa"/>
            <w:tcBorders>
              <w:top w:val="single" w:sz="2" w:space="0" w:color="8EAADB" w:themeColor="accent5" w:themeTint="99"/>
            </w:tcBorders>
            <w:vAlign w:val="center"/>
          </w:tcPr>
          <w:p w14:paraId="66AFAE0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 xml:space="preserve">  2,398</w:t>
            </w:r>
          </w:p>
        </w:tc>
      </w:tr>
      <w:tr w:rsidR="00AC0D3B" w:rsidRPr="00C72009" w14:paraId="243D9F37" w14:textId="77777777" w:rsidTr="00AC0D3B">
        <w:trPr>
          <w:trHeight w:val="238"/>
          <w:jc w:val="center"/>
        </w:trPr>
        <w:tc>
          <w:tcPr>
            <w:tcW w:w="2909" w:type="dxa"/>
            <w:shd w:val="clear" w:color="auto" w:fill="D9E2F3" w:themeFill="accent5" w:themeFillTint="33"/>
            <w:vAlign w:val="center"/>
          </w:tcPr>
          <w:p w14:paraId="0AB8F868"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Social Security</w:t>
            </w:r>
          </w:p>
        </w:tc>
        <w:tc>
          <w:tcPr>
            <w:tcW w:w="1346" w:type="dxa"/>
            <w:shd w:val="clear" w:color="auto" w:fill="D9E2F3" w:themeFill="accent5" w:themeFillTint="33"/>
            <w:vAlign w:val="center"/>
          </w:tcPr>
          <w:p w14:paraId="751E72C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11,956,945</w:t>
            </w:r>
          </w:p>
        </w:tc>
        <w:tc>
          <w:tcPr>
            <w:tcW w:w="1346" w:type="dxa"/>
            <w:shd w:val="clear" w:color="auto" w:fill="D9E2F3" w:themeFill="accent5" w:themeFillTint="33"/>
            <w:vAlign w:val="center"/>
          </w:tcPr>
          <w:p w14:paraId="2C26946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5F176E1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20E8015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7F881FE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0E847679" w14:textId="77777777" w:rsidTr="00AC0D3B">
        <w:trPr>
          <w:trHeight w:val="238"/>
          <w:jc w:val="center"/>
        </w:trPr>
        <w:tc>
          <w:tcPr>
            <w:tcW w:w="2909" w:type="dxa"/>
            <w:shd w:val="clear" w:color="auto" w:fill="FFFFFF" w:themeFill="background1"/>
            <w:vAlign w:val="center"/>
          </w:tcPr>
          <w:p w14:paraId="6B11CBD5"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bCs/>
                <w:color w:val="000000"/>
                <w:spacing w:val="-2"/>
                <w:sz w:val="14"/>
                <w:szCs w:val="14"/>
                <w:lang w:eastAsia="pt-BR"/>
              </w:rPr>
              <w:t>Capitalization</w:t>
            </w:r>
            <w:proofErr w:type="spellEnd"/>
          </w:p>
        </w:tc>
        <w:tc>
          <w:tcPr>
            <w:tcW w:w="1346" w:type="dxa"/>
            <w:shd w:val="clear" w:color="auto" w:fill="FFFFFF" w:themeFill="background1"/>
            <w:vAlign w:val="center"/>
          </w:tcPr>
          <w:p w14:paraId="24C595D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4B11ABC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127,018</w:t>
            </w:r>
          </w:p>
        </w:tc>
        <w:tc>
          <w:tcPr>
            <w:tcW w:w="1346" w:type="dxa"/>
            <w:shd w:val="clear" w:color="auto" w:fill="FFFFFF" w:themeFill="background1"/>
            <w:vAlign w:val="center"/>
          </w:tcPr>
          <w:p w14:paraId="7FF7A8E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5B17042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1D061C9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16F9E3C7" w14:textId="77777777" w:rsidTr="00AC0D3B">
        <w:trPr>
          <w:trHeight w:val="238"/>
          <w:jc w:val="center"/>
        </w:trPr>
        <w:tc>
          <w:tcPr>
            <w:tcW w:w="2909" w:type="dxa"/>
            <w:shd w:val="clear" w:color="auto" w:fill="D9E2F3" w:themeFill="accent5" w:themeFillTint="33"/>
            <w:vAlign w:val="center"/>
          </w:tcPr>
          <w:p w14:paraId="0AC1C5B8"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Health </w:t>
            </w:r>
            <w:proofErr w:type="spellStart"/>
            <w:r w:rsidRPr="00C72009">
              <w:rPr>
                <w:rFonts w:eastAsia="Times New Roman" w:cs="Arial"/>
                <w:bCs/>
                <w:color w:val="000000"/>
                <w:spacing w:val="-2"/>
                <w:sz w:val="14"/>
                <w:szCs w:val="14"/>
                <w:lang w:eastAsia="pt-BR"/>
              </w:rPr>
              <w:t>care</w:t>
            </w:r>
            <w:proofErr w:type="spellEnd"/>
          </w:p>
        </w:tc>
        <w:tc>
          <w:tcPr>
            <w:tcW w:w="1346" w:type="dxa"/>
            <w:shd w:val="clear" w:color="auto" w:fill="D9E2F3" w:themeFill="accent5" w:themeFillTint="33"/>
            <w:vAlign w:val="center"/>
          </w:tcPr>
          <w:p w14:paraId="46CADB7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6F514F5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1D5DE63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29,809</w:t>
            </w:r>
          </w:p>
        </w:tc>
        <w:tc>
          <w:tcPr>
            <w:tcW w:w="1346" w:type="dxa"/>
            <w:shd w:val="clear" w:color="auto" w:fill="D9E2F3" w:themeFill="accent5" w:themeFillTint="33"/>
            <w:vAlign w:val="center"/>
          </w:tcPr>
          <w:p w14:paraId="3656BB5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385E5BF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24217D23" w14:textId="77777777" w:rsidTr="00AC0D3B">
        <w:trPr>
          <w:trHeight w:val="238"/>
          <w:jc w:val="center"/>
        </w:trPr>
        <w:tc>
          <w:tcPr>
            <w:tcW w:w="2909" w:type="dxa"/>
            <w:shd w:val="clear" w:color="auto" w:fill="FFFFFF" w:themeFill="background1"/>
            <w:vAlign w:val="center"/>
          </w:tcPr>
          <w:p w14:paraId="0BA3F7C1"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bCs/>
                <w:color w:val="000000"/>
                <w:spacing w:val="-2"/>
                <w:sz w:val="14"/>
                <w:szCs w:val="14"/>
                <w:lang w:eastAsia="pt-BR"/>
              </w:rPr>
              <w:t>Brokerage</w:t>
            </w:r>
            <w:proofErr w:type="spellEnd"/>
          </w:p>
        </w:tc>
        <w:tc>
          <w:tcPr>
            <w:tcW w:w="1346" w:type="dxa"/>
            <w:shd w:val="clear" w:color="auto" w:fill="FFFFFF" w:themeFill="background1"/>
            <w:vAlign w:val="center"/>
          </w:tcPr>
          <w:p w14:paraId="2C644BE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1EC0BDE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634115D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52F090C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846,983</w:t>
            </w:r>
          </w:p>
        </w:tc>
        <w:tc>
          <w:tcPr>
            <w:tcW w:w="1346" w:type="dxa"/>
            <w:shd w:val="clear" w:color="auto" w:fill="FFFFFF" w:themeFill="background1"/>
            <w:vAlign w:val="center"/>
          </w:tcPr>
          <w:p w14:paraId="71F020A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3,035</w:t>
            </w:r>
          </w:p>
        </w:tc>
      </w:tr>
      <w:tr w:rsidR="00AC0D3B" w:rsidRPr="00C72009" w14:paraId="05819937" w14:textId="77777777" w:rsidTr="00AC0D3B">
        <w:trPr>
          <w:trHeight w:val="238"/>
          <w:jc w:val="center"/>
        </w:trPr>
        <w:tc>
          <w:tcPr>
            <w:tcW w:w="2909" w:type="dxa"/>
            <w:shd w:val="clear" w:color="auto" w:fill="D9E2F3" w:themeFill="accent5" w:themeFillTint="33"/>
            <w:vAlign w:val="center"/>
          </w:tcPr>
          <w:p w14:paraId="33CA72DE"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bCs/>
                <w:color w:val="000000"/>
                <w:spacing w:val="-2"/>
                <w:sz w:val="14"/>
                <w:szCs w:val="14"/>
                <w:lang w:eastAsia="pt-BR"/>
              </w:rPr>
              <w:t>Costs</w:t>
            </w:r>
            <w:proofErr w:type="spellEnd"/>
            <w:r w:rsidRPr="00C72009">
              <w:rPr>
                <w:rFonts w:eastAsia="Times New Roman" w:cs="Arial"/>
                <w:bCs/>
                <w:color w:val="000000"/>
                <w:spacing w:val="-2"/>
                <w:sz w:val="14"/>
                <w:szCs w:val="14"/>
                <w:lang w:eastAsia="pt-BR"/>
              </w:rPr>
              <w:t xml:space="preserve"> / </w:t>
            </w:r>
            <w:proofErr w:type="spellStart"/>
            <w:r w:rsidRPr="00C72009">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vAlign w:val="center"/>
          </w:tcPr>
          <w:p w14:paraId="78A58F9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(11,338,466)</w:t>
            </w:r>
          </w:p>
        </w:tc>
        <w:tc>
          <w:tcPr>
            <w:tcW w:w="1346" w:type="dxa"/>
            <w:shd w:val="clear" w:color="auto" w:fill="D9E2F3" w:themeFill="accent5" w:themeFillTint="33"/>
          </w:tcPr>
          <w:p w14:paraId="028308C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(126,371)</w:t>
            </w:r>
          </w:p>
        </w:tc>
        <w:tc>
          <w:tcPr>
            <w:tcW w:w="1346" w:type="dxa"/>
            <w:shd w:val="clear" w:color="auto" w:fill="D9E2F3" w:themeFill="accent5" w:themeFillTint="33"/>
          </w:tcPr>
          <w:p w14:paraId="77F54BB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(12,108)</w:t>
            </w:r>
          </w:p>
        </w:tc>
        <w:tc>
          <w:tcPr>
            <w:tcW w:w="1346" w:type="dxa"/>
            <w:shd w:val="clear" w:color="auto" w:fill="D9E2F3" w:themeFill="accent5" w:themeFillTint="33"/>
            <w:vAlign w:val="center"/>
          </w:tcPr>
          <w:p w14:paraId="1866312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(54,092)</w:t>
            </w:r>
          </w:p>
        </w:tc>
        <w:tc>
          <w:tcPr>
            <w:tcW w:w="1346" w:type="dxa"/>
            <w:shd w:val="clear" w:color="auto" w:fill="D9E2F3" w:themeFill="accent5" w:themeFillTint="33"/>
            <w:vAlign w:val="center"/>
          </w:tcPr>
          <w:p w14:paraId="237974C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(637)</w:t>
            </w:r>
          </w:p>
        </w:tc>
      </w:tr>
      <w:tr w:rsidR="00AC0D3B" w:rsidRPr="00C72009" w14:paraId="73EE9D8F" w14:textId="77777777" w:rsidTr="00AC0D3B">
        <w:trPr>
          <w:trHeight w:val="238"/>
          <w:jc w:val="center"/>
        </w:trPr>
        <w:tc>
          <w:tcPr>
            <w:tcW w:w="2909" w:type="dxa"/>
            <w:shd w:val="clear" w:color="auto" w:fill="FFFFFF" w:themeFill="background1"/>
            <w:vAlign w:val="center"/>
          </w:tcPr>
          <w:p w14:paraId="57DF78D1" w14:textId="77777777" w:rsidR="00AC0D3B" w:rsidRPr="00C72009" w:rsidRDefault="00AC0D3B" w:rsidP="00AC0D3B">
            <w:pPr>
              <w:keepNext/>
              <w:keepLines/>
              <w:spacing w:before="40" w:after="40" w:line="240" w:lineRule="auto"/>
              <w:rPr>
                <w:rFonts w:eastAsia="Times New Roman" w:cs="Arial"/>
                <w:b/>
                <w:spacing w:val="-2"/>
                <w:sz w:val="14"/>
                <w:szCs w:val="14"/>
                <w:lang w:eastAsia="pt-BR"/>
              </w:rPr>
            </w:pPr>
            <w:r w:rsidRPr="00C72009">
              <w:rPr>
                <w:rFonts w:eastAsia="Times New Roman" w:cs="Arial"/>
                <w:b/>
                <w:spacing w:val="-2"/>
                <w:sz w:val="14"/>
                <w:szCs w:val="14"/>
                <w:lang w:eastAsia="pt-BR"/>
              </w:rPr>
              <w:t xml:space="preserve">Financial </w:t>
            </w:r>
            <w:proofErr w:type="spellStart"/>
            <w:r w:rsidRPr="00C72009">
              <w:rPr>
                <w:rFonts w:eastAsia="Times New Roman" w:cs="Arial"/>
                <w:b/>
                <w:spacing w:val="-2"/>
                <w:sz w:val="14"/>
                <w:szCs w:val="14"/>
                <w:lang w:eastAsia="pt-BR"/>
              </w:rPr>
              <w:t>result</w:t>
            </w:r>
            <w:proofErr w:type="spellEnd"/>
          </w:p>
        </w:tc>
        <w:tc>
          <w:tcPr>
            <w:tcW w:w="1346" w:type="dxa"/>
            <w:shd w:val="clear" w:color="auto" w:fill="FFFFFF" w:themeFill="background1"/>
          </w:tcPr>
          <w:p w14:paraId="332ADFB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(368,123)</w:t>
            </w:r>
          </w:p>
        </w:tc>
        <w:tc>
          <w:tcPr>
            <w:tcW w:w="1346" w:type="dxa"/>
            <w:shd w:val="clear" w:color="auto" w:fill="FFFFFF" w:themeFill="background1"/>
          </w:tcPr>
          <w:p w14:paraId="0ED537A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24,235 </w:t>
            </w:r>
          </w:p>
        </w:tc>
        <w:tc>
          <w:tcPr>
            <w:tcW w:w="1346" w:type="dxa"/>
            <w:shd w:val="clear" w:color="auto" w:fill="FFFFFF" w:themeFill="background1"/>
          </w:tcPr>
          <w:p w14:paraId="24C43EF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 </w:t>
            </w:r>
          </w:p>
        </w:tc>
        <w:tc>
          <w:tcPr>
            <w:tcW w:w="1346" w:type="dxa"/>
            <w:shd w:val="clear" w:color="auto" w:fill="FFFFFF" w:themeFill="background1"/>
          </w:tcPr>
          <w:p w14:paraId="17B10A1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18,680 </w:t>
            </w:r>
          </w:p>
        </w:tc>
        <w:tc>
          <w:tcPr>
            <w:tcW w:w="1346" w:type="dxa"/>
            <w:shd w:val="clear" w:color="auto" w:fill="FFFFFF" w:themeFill="background1"/>
          </w:tcPr>
          <w:p w14:paraId="7DDBCA5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48 </w:t>
            </w:r>
          </w:p>
        </w:tc>
      </w:tr>
      <w:tr w:rsidR="00AC0D3B" w:rsidRPr="00C72009" w14:paraId="72676E76" w14:textId="77777777" w:rsidTr="00AC0D3B">
        <w:trPr>
          <w:trHeight w:val="238"/>
          <w:jc w:val="center"/>
        </w:trPr>
        <w:tc>
          <w:tcPr>
            <w:tcW w:w="2909" w:type="dxa"/>
            <w:shd w:val="clear" w:color="auto" w:fill="D9E2F3" w:themeFill="accent5" w:themeFillTint="33"/>
            <w:vAlign w:val="center"/>
          </w:tcPr>
          <w:p w14:paraId="241F6013"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bCs/>
                <w:spacing w:val="-2"/>
                <w:sz w:val="14"/>
                <w:szCs w:val="14"/>
                <w:lang w:eastAsia="pt-BR"/>
              </w:rPr>
              <w:t>Interest</w:t>
            </w:r>
            <w:proofErr w:type="spellEnd"/>
            <w:r w:rsidRPr="00C72009">
              <w:rPr>
                <w:rFonts w:eastAsia="Times New Roman" w:cs="Arial"/>
                <w:bCs/>
                <w:spacing w:val="-2"/>
                <w:sz w:val="14"/>
                <w:szCs w:val="14"/>
                <w:lang w:eastAsia="pt-BR"/>
              </w:rPr>
              <w:t xml:space="preserve"> income</w:t>
            </w:r>
          </w:p>
        </w:tc>
        <w:tc>
          <w:tcPr>
            <w:tcW w:w="1346" w:type="dxa"/>
            <w:shd w:val="clear" w:color="auto" w:fill="D9E2F3" w:themeFill="accent5" w:themeFillTint="33"/>
          </w:tcPr>
          <w:p w14:paraId="62B58CB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1,377,437 </w:t>
            </w:r>
          </w:p>
        </w:tc>
        <w:tc>
          <w:tcPr>
            <w:tcW w:w="1346" w:type="dxa"/>
            <w:shd w:val="clear" w:color="auto" w:fill="D9E2F3" w:themeFill="accent5" w:themeFillTint="33"/>
          </w:tcPr>
          <w:p w14:paraId="69E55F0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144,115 </w:t>
            </w:r>
          </w:p>
        </w:tc>
        <w:tc>
          <w:tcPr>
            <w:tcW w:w="1346" w:type="dxa"/>
            <w:shd w:val="clear" w:color="auto" w:fill="D9E2F3" w:themeFill="accent5" w:themeFillTint="33"/>
          </w:tcPr>
          <w:p w14:paraId="1F7BF2C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tcPr>
          <w:p w14:paraId="711E791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17,107 </w:t>
            </w:r>
          </w:p>
        </w:tc>
        <w:tc>
          <w:tcPr>
            <w:tcW w:w="1346" w:type="dxa"/>
            <w:shd w:val="clear" w:color="auto" w:fill="D9E2F3" w:themeFill="accent5" w:themeFillTint="33"/>
          </w:tcPr>
          <w:p w14:paraId="3918404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3D316208" w14:textId="77777777" w:rsidTr="00AC0D3B">
        <w:trPr>
          <w:trHeight w:val="238"/>
          <w:jc w:val="center"/>
        </w:trPr>
        <w:tc>
          <w:tcPr>
            <w:tcW w:w="2909" w:type="dxa"/>
            <w:shd w:val="clear" w:color="auto" w:fill="auto"/>
            <w:vAlign w:val="center"/>
          </w:tcPr>
          <w:p w14:paraId="05059051"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r w:rsidRPr="00C72009">
              <w:rPr>
                <w:rFonts w:eastAsia="Times New Roman" w:cs="Arial"/>
                <w:bCs/>
                <w:spacing w:val="-2"/>
                <w:sz w:val="14"/>
                <w:szCs w:val="14"/>
                <w:lang w:eastAsia="pt-BR"/>
              </w:rPr>
              <w:t>Other financial income</w:t>
            </w:r>
          </w:p>
        </w:tc>
        <w:tc>
          <w:tcPr>
            <w:tcW w:w="1346" w:type="dxa"/>
            <w:shd w:val="clear" w:color="auto" w:fill="auto"/>
          </w:tcPr>
          <w:p w14:paraId="417E392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2,834,331 </w:t>
            </w:r>
          </w:p>
        </w:tc>
        <w:tc>
          <w:tcPr>
            <w:tcW w:w="1346" w:type="dxa"/>
            <w:shd w:val="clear" w:color="auto" w:fill="auto"/>
          </w:tcPr>
          <w:p w14:paraId="22649E0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128,737 </w:t>
            </w:r>
          </w:p>
        </w:tc>
        <w:tc>
          <w:tcPr>
            <w:tcW w:w="1346" w:type="dxa"/>
            <w:shd w:val="clear" w:color="auto" w:fill="auto"/>
          </w:tcPr>
          <w:p w14:paraId="090F909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299 </w:t>
            </w:r>
          </w:p>
        </w:tc>
        <w:tc>
          <w:tcPr>
            <w:tcW w:w="1346" w:type="dxa"/>
            <w:shd w:val="clear" w:color="auto" w:fill="auto"/>
          </w:tcPr>
          <w:p w14:paraId="3529E79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1,626 </w:t>
            </w:r>
          </w:p>
        </w:tc>
        <w:tc>
          <w:tcPr>
            <w:tcW w:w="1346" w:type="dxa"/>
            <w:shd w:val="clear" w:color="auto" w:fill="auto"/>
          </w:tcPr>
          <w:p w14:paraId="23A6485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82 </w:t>
            </w:r>
          </w:p>
        </w:tc>
      </w:tr>
      <w:tr w:rsidR="00AC0D3B" w:rsidRPr="00C72009" w14:paraId="5A21089F" w14:textId="77777777" w:rsidTr="00AC0D3B">
        <w:trPr>
          <w:trHeight w:val="238"/>
          <w:jc w:val="center"/>
        </w:trPr>
        <w:tc>
          <w:tcPr>
            <w:tcW w:w="2909" w:type="dxa"/>
            <w:shd w:val="clear" w:color="auto" w:fill="D9E2F3" w:themeFill="accent5" w:themeFillTint="33"/>
            <w:vAlign w:val="center"/>
          </w:tcPr>
          <w:p w14:paraId="2A8AAA7E" w14:textId="77777777" w:rsidR="00AC0D3B" w:rsidRPr="00C72009" w:rsidRDefault="00AC0D3B" w:rsidP="00AC0D3B">
            <w:pPr>
              <w:keepNext/>
              <w:keepLines/>
              <w:spacing w:before="40" w:after="40" w:line="240" w:lineRule="auto"/>
              <w:ind w:left="113"/>
              <w:rPr>
                <w:rFonts w:eastAsia="Times New Roman" w:cs="Arial"/>
                <w:b/>
                <w:bCs/>
                <w:color w:val="000000"/>
                <w:spacing w:val="-2"/>
                <w:sz w:val="14"/>
                <w:szCs w:val="14"/>
                <w:lang w:eastAsia="pt-BR"/>
              </w:rPr>
            </w:pPr>
            <w:proofErr w:type="spellStart"/>
            <w:r w:rsidRPr="00C72009">
              <w:rPr>
                <w:rFonts w:eastAsia="Times New Roman" w:cs="Arial"/>
                <w:bCs/>
                <w:spacing w:val="-2"/>
                <w:sz w:val="14"/>
                <w:szCs w:val="14"/>
                <w:lang w:eastAsia="pt-BR"/>
              </w:rPr>
              <w:t>Interest</w:t>
            </w:r>
            <w:proofErr w:type="spellEnd"/>
            <w:r w:rsidRPr="00C72009">
              <w:rPr>
                <w:rFonts w:eastAsia="Times New Roman" w:cs="Arial"/>
                <w:bCs/>
                <w:spacing w:val="-2"/>
                <w:sz w:val="14"/>
                <w:szCs w:val="14"/>
                <w:lang w:eastAsia="pt-BR"/>
              </w:rPr>
              <w:t xml:space="preserve"> </w:t>
            </w:r>
            <w:proofErr w:type="spellStart"/>
            <w:r w:rsidRPr="00C72009">
              <w:rPr>
                <w:rFonts w:eastAsia="Times New Roman" w:cs="Arial"/>
                <w:bCs/>
                <w:spacing w:val="-2"/>
                <w:sz w:val="14"/>
                <w:szCs w:val="14"/>
                <w:lang w:eastAsia="pt-BR"/>
              </w:rPr>
              <w:t>expense</w:t>
            </w:r>
            <w:proofErr w:type="spellEnd"/>
          </w:p>
        </w:tc>
        <w:tc>
          <w:tcPr>
            <w:tcW w:w="1346" w:type="dxa"/>
            <w:shd w:val="clear" w:color="auto" w:fill="D9E2F3" w:themeFill="accent5" w:themeFillTint="33"/>
          </w:tcPr>
          <w:p w14:paraId="24BB789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(354,478)</w:t>
            </w:r>
          </w:p>
        </w:tc>
        <w:tc>
          <w:tcPr>
            <w:tcW w:w="1346" w:type="dxa"/>
            <w:shd w:val="clear" w:color="auto" w:fill="D9E2F3" w:themeFill="accent5" w:themeFillTint="33"/>
          </w:tcPr>
          <w:p w14:paraId="470E2A5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(100,805)</w:t>
            </w:r>
          </w:p>
        </w:tc>
        <w:tc>
          <w:tcPr>
            <w:tcW w:w="1346" w:type="dxa"/>
            <w:shd w:val="clear" w:color="auto" w:fill="D9E2F3" w:themeFill="accent5" w:themeFillTint="33"/>
          </w:tcPr>
          <w:p w14:paraId="057C5F7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tcPr>
          <w:p w14:paraId="0F675A1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tcPr>
          <w:p w14:paraId="0AF7A92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w:t>
            </w:r>
          </w:p>
        </w:tc>
      </w:tr>
      <w:tr w:rsidR="00AC0D3B" w:rsidRPr="00C72009" w14:paraId="7BFEFD68" w14:textId="77777777" w:rsidTr="00AC0D3B">
        <w:trPr>
          <w:trHeight w:val="238"/>
          <w:jc w:val="center"/>
        </w:trPr>
        <w:tc>
          <w:tcPr>
            <w:tcW w:w="2909" w:type="dxa"/>
            <w:shd w:val="clear" w:color="auto" w:fill="auto"/>
            <w:vAlign w:val="center"/>
          </w:tcPr>
          <w:p w14:paraId="4054923B" w14:textId="77777777" w:rsidR="00AC0D3B" w:rsidRPr="00C72009" w:rsidRDefault="00AC0D3B" w:rsidP="00AC0D3B">
            <w:pPr>
              <w:keepNext/>
              <w:keepLines/>
              <w:spacing w:before="40" w:after="40" w:line="240" w:lineRule="auto"/>
              <w:ind w:left="113"/>
              <w:rPr>
                <w:rFonts w:eastAsia="Times New Roman" w:cs="Arial"/>
                <w:b/>
                <w:bCs/>
                <w:spacing w:val="-2"/>
                <w:sz w:val="14"/>
                <w:szCs w:val="14"/>
                <w:lang w:eastAsia="pt-BR"/>
              </w:rPr>
            </w:pPr>
            <w:r w:rsidRPr="00C72009">
              <w:rPr>
                <w:rFonts w:eastAsia="Times New Roman" w:cs="Arial"/>
                <w:bCs/>
                <w:spacing w:val="-2"/>
                <w:sz w:val="14"/>
                <w:szCs w:val="14"/>
                <w:lang w:eastAsia="pt-BR"/>
              </w:rPr>
              <w:t xml:space="preserve">Other financial </w:t>
            </w:r>
            <w:proofErr w:type="spellStart"/>
            <w:r w:rsidRPr="00C72009">
              <w:rPr>
                <w:rFonts w:eastAsia="Times New Roman" w:cs="Arial"/>
                <w:bCs/>
                <w:spacing w:val="-2"/>
                <w:sz w:val="14"/>
                <w:szCs w:val="14"/>
                <w:lang w:eastAsia="pt-BR"/>
              </w:rPr>
              <w:t>expenses</w:t>
            </w:r>
            <w:proofErr w:type="spellEnd"/>
          </w:p>
        </w:tc>
        <w:tc>
          <w:tcPr>
            <w:tcW w:w="1346" w:type="dxa"/>
            <w:shd w:val="clear" w:color="auto" w:fill="auto"/>
          </w:tcPr>
          <w:p w14:paraId="077AAC7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(4,225,413)</w:t>
            </w:r>
          </w:p>
        </w:tc>
        <w:tc>
          <w:tcPr>
            <w:tcW w:w="1346" w:type="dxa"/>
            <w:shd w:val="clear" w:color="auto" w:fill="auto"/>
          </w:tcPr>
          <w:p w14:paraId="083617B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(147,812)</w:t>
            </w:r>
          </w:p>
        </w:tc>
        <w:tc>
          <w:tcPr>
            <w:tcW w:w="1346" w:type="dxa"/>
            <w:shd w:val="clear" w:color="auto" w:fill="auto"/>
          </w:tcPr>
          <w:p w14:paraId="1E385E7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(289)</w:t>
            </w:r>
          </w:p>
        </w:tc>
        <w:tc>
          <w:tcPr>
            <w:tcW w:w="1346" w:type="dxa"/>
            <w:shd w:val="clear" w:color="auto" w:fill="auto"/>
          </w:tcPr>
          <w:p w14:paraId="738D8BD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(53)</w:t>
            </w:r>
          </w:p>
        </w:tc>
        <w:tc>
          <w:tcPr>
            <w:tcW w:w="1346" w:type="dxa"/>
            <w:shd w:val="clear" w:color="auto" w:fill="auto"/>
          </w:tcPr>
          <w:p w14:paraId="1839C9C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(33)</w:t>
            </w:r>
          </w:p>
        </w:tc>
      </w:tr>
      <w:tr w:rsidR="00AC0D3B" w:rsidRPr="00C72009" w14:paraId="11CE8445" w14:textId="77777777" w:rsidTr="00AC0D3B">
        <w:trPr>
          <w:trHeight w:val="238"/>
          <w:jc w:val="center"/>
        </w:trPr>
        <w:tc>
          <w:tcPr>
            <w:tcW w:w="2909" w:type="dxa"/>
            <w:shd w:val="clear" w:color="auto" w:fill="D9E2F3" w:themeFill="accent5" w:themeFillTint="33"/>
            <w:vAlign w:val="center"/>
          </w:tcPr>
          <w:p w14:paraId="004C7360"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Equity</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tcPr>
          <w:p w14:paraId="0FF2CF4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(11,186)</w:t>
            </w:r>
          </w:p>
        </w:tc>
        <w:tc>
          <w:tcPr>
            <w:tcW w:w="1346" w:type="dxa"/>
            <w:shd w:val="clear" w:color="auto" w:fill="D9E2F3" w:themeFill="accent5" w:themeFillTint="33"/>
          </w:tcPr>
          <w:p w14:paraId="71062FA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(130)</w:t>
            </w:r>
          </w:p>
        </w:tc>
        <w:tc>
          <w:tcPr>
            <w:tcW w:w="1346" w:type="dxa"/>
            <w:shd w:val="clear" w:color="auto" w:fill="D9E2F3" w:themeFill="accent5" w:themeFillTint="33"/>
          </w:tcPr>
          <w:p w14:paraId="1560157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(15)</w:t>
            </w:r>
          </w:p>
        </w:tc>
        <w:tc>
          <w:tcPr>
            <w:tcW w:w="1346" w:type="dxa"/>
            <w:shd w:val="clear" w:color="auto" w:fill="D9E2F3" w:themeFill="accent5" w:themeFillTint="33"/>
          </w:tcPr>
          <w:p w14:paraId="2224277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(190)</w:t>
            </w:r>
          </w:p>
        </w:tc>
        <w:tc>
          <w:tcPr>
            <w:tcW w:w="1346" w:type="dxa"/>
            <w:shd w:val="clear" w:color="auto" w:fill="D9E2F3" w:themeFill="accent5" w:themeFillTint="33"/>
          </w:tcPr>
          <w:p w14:paraId="600A9A4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(5,499)</w:t>
            </w:r>
          </w:p>
        </w:tc>
      </w:tr>
      <w:tr w:rsidR="00AC0D3B" w:rsidRPr="00C72009" w14:paraId="7E4F33CA" w14:textId="77777777" w:rsidTr="00AC0D3B">
        <w:trPr>
          <w:trHeight w:val="238"/>
          <w:jc w:val="center"/>
        </w:trPr>
        <w:tc>
          <w:tcPr>
            <w:tcW w:w="2909" w:type="dxa"/>
            <w:shd w:val="clear" w:color="auto" w:fill="auto"/>
            <w:vAlign w:val="center"/>
          </w:tcPr>
          <w:p w14:paraId="3AB50E0E"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bCs/>
                <w:color w:val="000000"/>
                <w:spacing w:val="-2"/>
                <w:sz w:val="14"/>
                <w:szCs w:val="14"/>
                <w:lang w:eastAsia="pt-BR"/>
              </w:rPr>
              <w:t>Depreciation</w:t>
            </w:r>
            <w:proofErr w:type="spellEnd"/>
            <w:r w:rsidRPr="00C72009">
              <w:rPr>
                <w:rFonts w:eastAsia="Times New Roman" w:cs="Arial"/>
                <w:bCs/>
                <w:color w:val="000000"/>
                <w:spacing w:val="-2"/>
                <w:sz w:val="14"/>
                <w:szCs w:val="14"/>
                <w:lang w:eastAsia="pt-BR"/>
              </w:rPr>
              <w:t xml:space="preserve"> </w:t>
            </w:r>
            <w:proofErr w:type="spellStart"/>
            <w:r w:rsidRPr="00C72009">
              <w:rPr>
                <w:rFonts w:eastAsia="Times New Roman" w:cs="Arial"/>
                <w:bCs/>
                <w:color w:val="000000"/>
                <w:spacing w:val="-2"/>
                <w:sz w:val="14"/>
                <w:szCs w:val="14"/>
                <w:lang w:eastAsia="pt-BR"/>
              </w:rPr>
              <w:t>and</w:t>
            </w:r>
            <w:proofErr w:type="spellEnd"/>
            <w:r w:rsidRPr="00C72009">
              <w:rPr>
                <w:rFonts w:eastAsia="Times New Roman" w:cs="Arial"/>
                <w:bCs/>
                <w:color w:val="000000"/>
                <w:spacing w:val="-2"/>
                <w:sz w:val="14"/>
                <w:szCs w:val="14"/>
                <w:lang w:eastAsia="pt-BR"/>
              </w:rPr>
              <w:t xml:space="preserve"> </w:t>
            </w:r>
            <w:proofErr w:type="spellStart"/>
            <w:r w:rsidRPr="00C72009">
              <w:rPr>
                <w:rFonts w:eastAsia="Times New Roman" w:cs="Arial"/>
                <w:bCs/>
                <w:color w:val="000000"/>
                <w:spacing w:val="-2"/>
                <w:sz w:val="14"/>
                <w:szCs w:val="14"/>
                <w:lang w:eastAsia="pt-BR"/>
              </w:rPr>
              <w:t>amortization</w:t>
            </w:r>
            <w:proofErr w:type="spellEnd"/>
          </w:p>
        </w:tc>
        <w:tc>
          <w:tcPr>
            <w:tcW w:w="1346" w:type="dxa"/>
            <w:shd w:val="clear" w:color="auto" w:fill="auto"/>
          </w:tcPr>
          <w:p w14:paraId="4EE8F166"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(11,186)</w:t>
            </w:r>
          </w:p>
        </w:tc>
        <w:tc>
          <w:tcPr>
            <w:tcW w:w="1346" w:type="dxa"/>
            <w:shd w:val="clear" w:color="auto" w:fill="auto"/>
          </w:tcPr>
          <w:p w14:paraId="5981A660"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(130)</w:t>
            </w:r>
          </w:p>
        </w:tc>
        <w:tc>
          <w:tcPr>
            <w:tcW w:w="1346" w:type="dxa"/>
            <w:shd w:val="clear" w:color="auto" w:fill="auto"/>
          </w:tcPr>
          <w:p w14:paraId="5DD8A649"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(15)</w:t>
            </w:r>
          </w:p>
        </w:tc>
        <w:tc>
          <w:tcPr>
            <w:tcW w:w="1346" w:type="dxa"/>
            <w:shd w:val="clear" w:color="auto" w:fill="auto"/>
          </w:tcPr>
          <w:p w14:paraId="5B70308F"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(190)</w:t>
            </w:r>
          </w:p>
        </w:tc>
        <w:tc>
          <w:tcPr>
            <w:tcW w:w="1346" w:type="dxa"/>
            <w:shd w:val="clear" w:color="auto" w:fill="auto"/>
          </w:tcPr>
          <w:p w14:paraId="7A03C951"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(154)</w:t>
            </w:r>
          </w:p>
        </w:tc>
      </w:tr>
      <w:tr w:rsidR="00AC0D3B" w:rsidRPr="00C72009" w14:paraId="35FE1A10" w14:textId="77777777" w:rsidTr="00AC0D3B">
        <w:trPr>
          <w:trHeight w:val="238"/>
          <w:jc w:val="center"/>
        </w:trPr>
        <w:tc>
          <w:tcPr>
            <w:tcW w:w="2909" w:type="dxa"/>
            <w:shd w:val="clear" w:color="auto" w:fill="D9E2F3" w:themeFill="accent5" w:themeFillTint="33"/>
            <w:vAlign w:val="center"/>
          </w:tcPr>
          <w:p w14:paraId="3F82C6E4"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equity</w:t>
            </w:r>
            <w:proofErr w:type="spellEnd"/>
            <w:r w:rsidRPr="00C72009">
              <w:rPr>
                <w:rFonts w:eastAsia="Times New Roman" w:cs="Arial"/>
                <w:bCs/>
                <w:color w:val="000000"/>
                <w:spacing w:val="-2"/>
                <w:sz w:val="14"/>
                <w:szCs w:val="14"/>
                <w:lang w:eastAsia="pt-BR"/>
              </w:rPr>
              <w:t xml:space="preserve"> income / </w:t>
            </w:r>
            <w:proofErr w:type="spellStart"/>
            <w:r w:rsidRPr="00C72009">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tcPr>
          <w:p w14:paraId="1714F212"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tcPr>
          <w:p w14:paraId="19975CD5"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tcPr>
          <w:p w14:paraId="5ED10502"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tcPr>
          <w:p w14:paraId="13BA0F52"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tcPr>
          <w:p w14:paraId="63EA7E59"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(5,345)</w:t>
            </w:r>
          </w:p>
        </w:tc>
      </w:tr>
      <w:tr w:rsidR="00AC0D3B" w:rsidRPr="00C72009" w14:paraId="179E54F7" w14:textId="77777777" w:rsidTr="00AC0D3B">
        <w:trPr>
          <w:trHeight w:val="238"/>
          <w:jc w:val="center"/>
        </w:trPr>
        <w:tc>
          <w:tcPr>
            <w:tcW w:w="2909" w:type="dxa"/>
            <w:shd w:val="clear" w:color="auto" w:fill="FFFFFF" w:themeFill="background1"/>
            <w:vAlign w:val="center"/>
          </w:tcPr>
          <w:p w14:paraId="703AA9B5"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Other income </w:t>
            </w:r>
            <w:proofErr w:type="spellStart"/>
            <w:r w:rsidRPr="00C72009">
              <w:rPr>
                <w:rFonts w:eastAsia="Times New Roman" w:cs="Arial"/>
                <w:b/>
                <w:color w:val="000000"/>
                <w:spacing w:val="-2"/>
                <w:sz w:val="14"/>
                <w:szCs w:val="14"/>
                <w:lang w:eastAsia="pt-BR"/>
              </w:rPr>
              <w:t>and</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expenses</w:t>
            </w:r>
            <w:proofErr w:type="spellEnd"/>
          </w:p>
        </w:tc>
        <w:tc>
          <w:tcPr>
            <w:tcW w:w="1346" w:type="dxa"/>
            <w:shd w:val="clear" w:color="auto" w:fill="FFFFFF" w:themeFill="background1"/>
          </w:tcPr>
          <w:p w14:paraId="158D730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(150,632)</w:t>
            </w:r>
          </w:p>
        </w:tc>
        <w:tc>
          <w:tcPr>
            <w:tcW w:w="1346" w:type="dxa"/>
            <w:shd w:val="clear" w:color="auto" w:fill="FFFFFF" w:themeFill="background1"/>
          </w:tcPr>
          <w:p w14:paraId="6E837B9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11,849 </w:t>
            </w:r>
          </w:p>
        </w:tc>
        <w:tc>
          <w:tcPr>
            <w:tcW w:w="1346" w:type="dxa"/>
            <w:shd w:val="clear" w:color="auto" w:fill="FFFFFF" w:themeFill="background1"/>
          </w:tcPr>
          <w:p w14:paraId="4528F65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(9,131)</w:t>
            </w:r>
          </w:p>
        </w:tc>
        <w:tc>
          <w:tcPr>
            <w:tcW w:w="1346" w:type="dxa"/>
            <w:shd w:val="clear" w:color="auto" w:fill="FFFFFF" w:themeFill="background1"/>
          </w:tcPr>
          <w:p w14:paraId="4F805C1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(16,812)</w:t>
            </w:r>
          </w:p>
        </w:tc>
        <w:tc>
          <w:tcPr>
            <w:tcW w:w="1346" w:type="dxa"/>
            <w:shd w:val="clear" w:color="auto" w:fill="FFFFFF" w:themeFill="background1"/>
          </w:tcPr>
          <w:p w14:paraId="0A591C4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r>
      <w:tr w:rsidR="00AC0D3B" w:rsidRPr="00C72009" w14:paraId="36B46AFF" w14:textId="77777777" w:rsidTr="00AC0D3B">
        <w:trPr>
          <w:trHeight w:val="238"/>
          <w:jc w:val="center"/>
        </w:trPr>
        <w:tc>
          <w:tcPr>
            <w:tcW w:w="2909" w:type="dxa"/>
            <w:shd w:val="clear" w:color="auto" w:fill="D9E2F3" w:themeFill="accent5" w:themeFillTint="33"/>
            <w:vAlign w:val="center"/>
          </w:tcPr>
          <w:p w14:paraId="302E4FAA"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revenue</w:t>
            </w:r>
            <w:proofErr w:type="spellEnd"/>
          </w:p>
        </w:tc>
        <w:tc>
          <w:tcPr>
            <w:tcW w:w="1346" w:type="dxa"/>
            <w:shd w:val="clear" w:color="auto" w:fill="D9E2F3" w:themeFill="accent5" w:themeFillTint="33"/>
          </w:tcPr>
          <w:p w14:paraId="7BB2EE9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3,387 </w:t>
            </w:r>
          </w:p>
        </w:tc>
        <w:tc>
          <w:tcPr>
            <w:tcW w:w="1346" w:type="dxa"/>
            <w:shd w:val="clear" w:color="auto" w:fill="D9E2F3" w:themeFill="accent5" w:themeFillTint="33"/>
          </w:tcPr>
          <w:p w14:paraId="1A7916A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11,837 </w:t>
            </w:r>
          </w:p>
        </w:tc>
        <w:tc>
          <w:tcPr>
            <w:tcW w:w="1346" w:type="dxa"/>
            <w:shd w:val="clear" w:color="auto" w:fill="D9E2F3" w:themeFill="accent5" w:themeFillTint="33"/>
          </w:tcPr>
          <w:p w14:paraId="3266532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 </w:t>
            </w:r>
          </w:p>
        </w:tc>
        <w:tc>
          <w:tcPr>
            <w:tcW w:w="1346" w:type="dxa"/>
            <w:shd w:val="clear" w:color="auto" w:fill="D9E2F3" w:themeFill="accent5" w:themeFillTint="33"/>
          </w:tcPr>
          <w:p w14:paraId="1A90637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432 </w:t>
            </w:r>
          </w:p>
        </w:tc>
        <w:tc>
          <w:tcPr>
            <w:tcW w:w="1346" w:type="dxa"/>
            <w:shd w:val="clear" w:color="auto" w:fill="D9E2F3" w:themeFill="accent5" w:themeFillTint="33"/>
          </w:tcPr>
          <w:p w14:paraId="3043DE5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682A249B" w14:textId="77777777" w:rsidTr="00AC0D3B">
        <w:trPr>
          <w:trHeight w:val="238"/>
          <w:jc w:val="center"/>
        </w:trPr>
        <w:tc>
          <w:tcPr>
            <w:tcW w:w="2909" w:type="dxa"/>
            <w:shd w:val="clear" w:color="auto" w:fill="FFFFFF" w:themeFill="background1"/>
            <w:vAlign w:val="center"/>
          </w:tcPr>
          <w:p w14:paraId="42797A80"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expenses</w:t>
            </w:r>
            <w:proofErr w:type="spellEnd"/>
          </w:p>
        </w:tc>
        <w:tc>
          <w:tcPr>
            <w:tcW w:w="1346" w:type="dxa"/>
            <w:shd w:val="clear" w:color="auto" w:fill="FFFFFF" w:themeFill="background1"/>
          </w:tcPr>
          <w:p w14:paraId="495D4D6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(154,019)</w:t>
            </w:r>
          </w:p>
        </w:tc>
        <w:tc>
          <w:tcPr>
            <w:tcW w:w="1346" w:type="dxa"/>
            <w:shd w:val="clear" w:color="auto" w:fill="FFFFFF" w:themeFill="background1"/>
          </w:tcPr>
          <w:p w14:paraId="1B6E43A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12 </w:t>
            </w:r>
          </w:p>
        </w:tc>
        <w:tc>
          <w:tcPr>
            <w:tcW w:w="1346" w:type="dxa"/>
            <w:shd w:val="clear" w:color="auto" w:fill="FFFFFF" w:themeFill="background1"/>
          </w:tcPr>
          <w:p w14:paraId="7026271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(9,134)</w:t>
            </w:r>
          </w:p>
        </w:tc>
        <w:tc>
          <w:tcPr>
            <w:tcW w:w="1346" w:type="dxa"/>
            <w:shd w:val="clear" w:color="auto" w:fill="FFFFFF" w:themeFill="background1"/>
          </w:tcPr>
          <w:p w14:paraId="02B6C43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(17,244)</w:t>
            </w:r>
          </w:p>
        </w:tc>
        <w:tc>
          <w:tcPr>
            <w:tcW w:w="1346" w:type="dxa"/>
            <w:shd w:val="clear" w:color="auto" w:fill="FFFFFF" w:themeFill="background1"/>
          </w:tcPr>
          <w:p w14:paraId="389285F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2F82A608" w14:textId="77777777" w:rsidTr="00AC0D3B">
        <w:trPr>
          <w:trHeight w:val="238"/>
          <w:jc w:val="center"/>
        </w:trPr>
        <w:tc>
          <w:tcPr>
            <w:tcW w:w="2909" w:type="dxa"/>
            <w:shd w:val="clear" w:color="auto" w:fill="D9E2F3" w:themeFill="accent5" w:themeFillTint="33"/>
            <w:vAlign w:val="center"/>
          </w:tcPr>
          <w:p w14:paraId="33CB30EA"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Operational</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tcPr>
          <w:p w14:paraId="15205C5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88,538 </w:t>
            </w:r>
          </w:p>
        </w:tc>
        <w:tc>
          <w:tcPr>
            <w:tcW w:w="1346" w:type="dxa"/>
            <w:shd w:val="clear" w:color="auto" w:fill="D9E2F3" w:themeFill="accent5" w:themeFillTint="33"/>
          </w:tcPr>
          <w:p w14:paraId="158385E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36,602 </w:t>
            </w:r>
          </w:p>
        </w:tc>
        <w:tc>
          <w:tcPr>
            <w:tcW w:w="1346" w:type="dxa"/>
            <w:shd w:val="clear" w:color="auto" w:fill="D9E2F3" w:themeFill="accent5" w:themeFillTint="33"/>
          </w:tcPr>
          <w:p w14:paraId="71B55C1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8,565 </w:t>
            </w:r>
          </w:p>
        </w:tc>
        <w:tc>
          <w:tcPr>
            <w:tcW w:w="1346" w:type="dxa"/>
            <w:shd w:val="clear" w:color="auto" w:fill="D9E2F3" w:themeFill="accent5" w:themeFillTint="33"/>
          </w:tcPr>
          <w:p w14:paraId="5599CDE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794,569 </w:t>
            </w:r>
          </w:p>
        </w:tc>
        <w:tc>
          <w:tcPr>
            <w:tcW w:w="1346" w:type="dxa"/>
            <w:shd w:val="clear" w:color="auto" w:fill="D9E2F3" w:themeFill="accent5" w:themeFillTint="33"/>
          </w:tcPr>
          <w:p w14:paraId="087C9C3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(3,053)</w:t>
            </w:r>
          </w:p>
        </w:tc>
      </w:tr>
      <w:tr w:rsidR="00AC0D3B" w:rsidRPr="00C72009" w14:paraId="07DF527C" w14:textId="77777777" w:rsidTr="00AC0D3B">
        <w:trPr>
          <w:trHeight w:val="238"/>
          <w:jc w:val="center"/>
        </w:trPr>
        <w:tc>
          <w:tcPr>
            <w:tcW w:w="2909" w:type="dxa"/>
            <w:shd w:val="clear" w:color="auto" w:fill="FFFFFF" w:themeFill="background1"/>
            <w:vAlign w:val="center"/>
          </w:tcPr>
          <w:p w14:paraId="42283A87" w14:textId="77777777" w:rsidR="00AC0D3B" w:rsidRPr="00C72009" w:rsidRDefault="00AC0D3B" w:rsidP="00AC0D3B">
            <w:pPr>
              <w:keepNext/>
              <w:keepLines/>
              <w:spacing w:before="40" w:after="40" w:line="240" w:lineRule="auto"/>
              <w:rPr>
                <w:rFonts w:eastAsia="Times New Roman" w:cs="Arial"/>
                <w:b/>
                <w:color w:val="000000"/>
                <w:spacing w:val="-2"/>
                <w:sz w:val="14"/>
                <w:szCs w:val="14"/>
                <w:lang w:val="en-US" w:eastAsia="pt-BR"/>
              </w:rPr>
            </w:pPr>
            <w:r w:rsidRPr="00C72009">
              <w:rPr>
                <w:rFonts w:eastAsia="Times New Roman" w:cs="Arial"/>
                <w:b/>
                <w:color w:val="000000"/>
                <w:spacing w:val="-2"/>
                <w:sz w:val="14"/>
                <w:szCs w:val="14"/>
                <w:lang w:val="en-US" w:eastAsia="pt-BR"/>
              </w:rPr>
              <w:t>Gains / losses on non-current assets</w:t>
            </w:r>
          </w:p>
        </w:tc>
        <w:tc>
          <w:tcPr>
            <w:tcW w:w="1346" w:type="dxa"/>
            <w:shd w:val="clear" w:color="auto" w:fill="FFFFFF" w:themeFill="background1"/>
          </w:tcPr>
          <w:p w14:paraId="1C5A1AA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(96)</w:t>
            </w:r>
          </w:p>
        </w:tc>
        <w:tc>
          <w:tcPr>
            <w:tcW w:w="1346" w:type="dxa"/>
            <w:shd w:val="clear" w:color="auto" w:fill="FFFFFF" w:themeFill="background1"/>
          </w:tcPr>
          <w:p w14:paraId="47BDF2D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346" w:type="dxa"/>
            <w:shd w:val="clear" w:color="auto" w:fill="FFFFFF" w:themeFill="background1"/>
          </w:tcPr>
          <w:p w14:paraId="5D1A822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346" w:type="dxa"/>
            <w:shd w:val="clear" w:color="auto" w:fill="FFFFFF" w:themeFill="background1"/>
          </w:tcPr>
          <w:p w14:paraId="5CFF7CF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346" w:type="dxa"/>
            <w:shd w:val="clear" w:color="auto" w:fill="FFFFFF" w:themeFill="background1"/>
          </w:tcPr>
          <w:p w14:paraId="5069DA0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r>
      <w:tr w:rsidR="00AC0D3B" w:rsidRPr="00C72009" w14:paraId="0C5E0919" w14:textId="77777777" w:rsidTr="00AC0D3B">
        <w:trPr>
          <w:trHeight w:val="238"/>
          <w:jc w:val="center"/>
        </w:trPr>
        <w:tc>
          <w:tcPr>
            <w:tcW w:w="2909" w:type="dxa"/>
            <w:shd w:val="clear" w:color="auto" w:fill="D9E2F3" w:themeFill="accent5" w:themeFillTint="33"/>
            <w:vAlign w:val="center"/>
          </w:tcPr>
          <w:p w14:paraId="1D6C1B24"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Income </w:t>
            </w:r>
            <w:proofErr w:type="spellStart"/>
            <w:r w:rsidRPr="00C72009">
              <w:rPr>
                <w:rFonts w:eastAsia="Times New Roman" w:cs="Arial"/>
                <w:b/>
                <w:color w:val="000000"/>
                <w:spacing w:val="-2"/>
                <w:sz w:val="14"/>
                <w:szCs w:val="14"/>
                <w:lang w:eastAsia="pt-BR"/>
              </w:rPr>
              <w:t>before</w:t>
            </w:r>
            <w:proofErr w:type="spellEnd"/>
            <w:r w:rsidRPr="00C72009">
              <w:rPr>
                <w:rFonts w:eastAsia="Times New Roman" w:cs="Arial"/>
                <w:b/>
                <w:color w:val="000000"/>
                <w:spacing w:val="-2"/>
                <w:sz w:val="14"/>
                <w:szCs w:val="14"/>
                <w:lang w:eastAsia="pt-BR"/>
              </w:rPr>
              <w:t xml:space="preserve"> taxes</w:t>
            </w:r>
          </w:p>
        </w:tc>
        <w:tc>
          <w:tcPr>
            <w:tcW w:w="1346" w:type="dxa"/>
            <w:shd w:val="clear" w:color="auto" w:fill="D9E2F3" w:themeFill="accent5" w:themeFillTint="33"/>
          </w:tcPr>
          <w:p w14:paraId="575A017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88,442 </w:t>
            </w:r>
          </w:p>
        </w:tc>
        <w:tc>
          <w:tcPr>
            <w:tcW w:w="1346" w:type="dxa"/>
            <w:shd w:val="clear" w:color="auto" w:fill="D9E2F3" w:themeFill="accent5" w:themeFillTint="33"/>
          </w:tcPr>
          <w:p w14:paraId="32F7978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36,602 </w:t>
            </w:r>
          </w:p>
        </w:tc>
        <w:tc>
          <w:tcPr>
            <w:tcW w:w="1346" w:type="dxa"/>
            <w:shd w:val="clear" w:color="auto" w:fill="D9E2F3" w:themeFill="accent5" w:themeFillTint="33"/>
          </w:tcPr>
          <w:p w14:paraId="5F7C4F8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8,565 </w:t>
            </w:r>
          </w:p>
        </w:tc>
        <w:tc>
          <w:tcPr>
            <w:tcW w:w="1346" w:type="dxa"/>
            <w:shd w:val="clear" w:color="auto" w:fill="D9E2F3" w:themeFill="accent5" w:themeFillTint="33"/>
          </w:tcPr>
          <w:p w14:paraId="3F04178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794,569 </w:t>
            </w:r>
          </w:p>
        </w:tc>
        <w:tc>
          <w:tcPr>
            <w:tcW w:w="1346" w:type="dxa"/>
            <w:shd w:val="clear" w:color="auto" w:fill="D9E2F3" w:themeFill="accent5" w:themeFillTint="33"/>
          </w:tcPr>
          <w:p w14:paraId="1B07914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(3,053)</w:t>
            </w:r>
          </w:p>
        </w:tc>
      </w:tr>
      <w:tr w:rsidR="00AC0D3B" w:rsidRPr="00C72009" w14:paraId="69892B63" w14:textId="77777777" w:rsidTr="00AC0D3B">
        <w:trPr>
          <w:trHeight w:val="238"/>
          <w:jc w:val="center"/>
        </w:trPr>
        <w:tc>
          <w:tcPr>
            <w:tcW w:w="2909" w:type="dxa"/>
            <w:shd w:val="clear" w:color="auto" w:fill="FFFFFF" w:themeFill="background1"/>
            <w:vAlign w:val="center"/>
          </w:tcPr>
          <w:p w14:paraId="0E8FBA8F"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r w:rsidRPr="00C72009">
              <w:rPr>
                <w:rFonts w:eastAsia="Times New Roman" w:cs="Arial"/>
                <w:bCs/>
                <w:color w:val="000000"/>
                <w:spacing w:val="-2"/>
                <w:sz w:val="14"/>
                <w:szCs w:val="14"/>
                <w:lang w:eastAsia="pt-BR"/>
              </w:rPr>
              <w:t>Taxes</w:t>
            </w:r>
          </w:p>
        </w:tc>
        <w:tc>
          <w:tcPr>
            <w:tcW w:w="1346" w:type="dxa"/>
            <w:shd w:val="clear" w:color="auto" w:fill="FFFFFF" w:themeFill="background1"/>
          </w:tcPr>
          <w:p w14:paraId="3AF4B57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(33,306)</w:t>
            </w:r>
          </w:p>
        </w:tc>
        <w:tc>
          <w:tcPr>
            <w:tcW w:w="1346" w:type="dxa"/>
            <w:shd w:val="clear" w:color="auto" w:fill="FFFFFF" w:themeFill="background1"/>
          </w:tcPr>
          <w:p w14:paraId="58E1CAC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(13,875)</w:t>
            </w:r>
          </w:p>
        </w:tc>
        <w:tc>
          <w:tcPr>
            <w:tcW w:w="1346" w:type="dxa"/>
            <w:shd w:val="clear" w:color="auto" w:fill="FFFFFF" w:themeFill="background1"/>
          </w:tcPr>
          <w:p w14:paraId="692D118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(2,939)</w:t>
            </w:r>
          </w:p>
        </w:tc>
        <w:tc>
          <w:tcPr>
            <w:tcW w:w="1346" w:type="dxa"/>
            <w:shd w:val="clear" w:color="auto" w:fill="FFFFFF" w:themeFill="background1"/>
          </w:tcPr>
          <w:p w14:paraId="01055A3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(270,940)</w:t>
            </w:r>
          </w:p>
        </w:tc>
        <w:tc>
          <w:tcPr>
            <w:tcW w:w="1346" w:type="dxa"/>
            <w:shd w:val="clear" w:color="auto" w:fill="FFFFFF" w:themeFill="background1"/>
          </w:tcPr>
          <w:p w14:paraId="45625CA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6A25D9B0" w14:textId="77777777" w:rsidTr="00AC0D3B">
        <w:trPr>
          <w:trHeight w:val="238"/>
          <w:jc w:val="center"/>
        </w:trPr>
        <w:tc>
          <w:tcPr>
            <w:tcW w:w="2909" w:type="dxa"/>
            <w:shd w:val="clear" w:color="auto" w:fill="D9E2F3" w:themeFill="accent5" w:themeFillTint="33"/>
            <w:vAlign w:val="center"/>
          </w:tcPr>
          <w:p w14:paraId="4E526D86"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r w:rsidRPr="00C72009">
              <w:rPr>
                <w:rFonts w:eastAsia="Times New Roman" w:cs="Arial"/>
                <w:bCs/>
                <w:color w:val="000000"/>
                <w:spacing w:val="-2"/>
                <w:sz w:val="14"/>
                <w:szCs w:val="14"/>
                <w:lang w:eastAsia="pt-BR"/>
              </w:rPr>
              <w:t xml:space="preserve">Profit </w:t>
            </w:r>
            <w:proofErr w:type="spellStart"/>
            <w:r w:rsidRPr="00C72009">
              <w:rPr>
                <w:rFonts w:eastAsia="Times New Roman" w:cs="Arial"/>
                <w:bCs/>
                <w:color w:val="000000"/>
                <w:spacing w:val="-2"/>
                <w:sz w:val="14"/>
                <w:szCs w:val="14"/>
                <w:lang w:eastAsia="pt-BR"/>
              </w:rPr>
              <w:t>sharing</w:t>
            </w:r>
            <w:proofErr w:type="spellEnd"/>
          </w:p>
        </w:tc>
        <w:tc>
          <w:tcPr>
            <w:tcW w:w="1346" w:type="dxa"/>
            <w:shd w:val="clear" w:color="auto" w:fill="D9E2F3" w:themeFill="accent5" w:themeFillTint="33"/>
          </w:tcPr>
          <w:p w14:paraId="4B40917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(3,625)</w:t>
            </w:r>
          </w:p>
        </w:tc>
        <w:tc>
          <w:tcPr>
            <w:tcW w:w="1346" w:type="dxa"/>
            <w:shd w:val="clear" w:color="auto" w:fill="D9E2F3" w:themeFill="accent5" w:themeFillTint="33"/>
          </w:tcPr>
          <w:p w14:paraId="071A19C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(1,398)</w:t>
            </w:r>
          </w:p>
        </w:tc>
        <w:tc>
          <w:tcPr>
            <w:tcW w:w="1346" w:type="dxa"/>
            <w:shd w:val="clear" w:color="auto" w:fill="D9E2F3" w:themeFill="accent5" w:themeFillTint="33"/>
          </w:tcPr>
          <w:p w14:paraId="0F5C28C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(133)</w:t>
            </w:r>
          </w:p>
        </w:tc>
        <w:tc>
          <w:tcPr>
            <w:tcW w:w="1346" w:type="dxa"/>
            <w:shd w:val="clear" w:color="auto" w:fill="D9E2F3" w:themeFill="accent5" w:themeFillTint="33"/>
          </w:tcPr>
          <w:p w14:paraId="5D94742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tcPr>
          <w:p w14:paraId="2339595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02345F05" w14:textId="77777777" w:rsidTr="00AC0D3B">
        <w:trPr>
          <w:trHeight w:val="238"/>
          <w:jc w:val="center"/>
        </w:trPr>
        <w:tc>
          <w:tcPr>
            <w:tcW w:w="2909" w:type="dxa"/>
            <w:shd w:val="clear" w:color="auto" w:fill="FFFFFF" w:themeFill="background1"/>
            <w:vAlign w:val="center"/>
          </w:tcPr>
          <w:p w14:paraId="491D28C7" w14:textId="77777777" w:rsidR="00AC0D3B" w:rsidRPr="00C72009" w:rsidRDefault="00AC0D3B" w:rsidP="00AC0D3B">
            <w:pPr>
              <w:keepNext/>
              <w:keepLines/>
              <w:spacing w:before="40" w:after="40" w:line="240" w:lineRule="auto"/>
              <w:rPr>
                <w:rFonts w:eastAsia="Times New Roman" w:cs="Arial"/>
                <w:b/>
                <w:color w:val="000000"/>
                <w:spacing w:val="-2"/>
                <w:sz w:val="14"/>
                <w:szCs w:val="14"/>
                <w:lang w:val="en-US" w:eastAsia="pt-BR"/>
              </w:rPr>
            </w:pPr>
            <w:r w:rsidRPr="00C72009">
              <w:rPr>
                <w:rFonts w:eastAsia="Times New Roman" w:cs="Arial"/>
                <w:b/>
                <w:color w:val="000000"/>
                <w:spacing w:val="-2"/>
                <w:sz w:val="14"/>
                <w:szCs w:val="14"/>
                <w:lang w:val="en-US" w:eastAsia="pt-BR"/>
              </w:rPr>
              <w:t>Net profit (loss) for the year</w:t>
            </w:r>
          </w:p>
        </w:tc>
        <w:tc>
          <w:tcPr>
            <w:tcW w:w="1346" w:type="dxa"/>
            <w:shd w:val="clear" w:color="auto" w:fill="FFFFFF" w:themeFill="background1"/>
          </w:tcPr>
          <w:p w14:paraId="7EB22D1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 xml:space="preserve">51,511 </w:t>
            </w:r>
          </w:p>
        </w:tc>
        <w:tc>
          <w:tcPr>
            <w:tcW w:w="1346" w:type="dxa"/>
            <w:shd w:val="clear" w:color="auto" w:fill="FFFFFF" w:themeFill="background1"/>
          </w:tcPr>
          <w:p w14:paraId="14789A2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21,329 </w:t>
            </w:r>
          </w:p>
        </w:tc>
        <w:tc>
          <w:tcPr>
            <w:tcW w:w="1346" w:type="dxa"/>
            <w:shd w:val="clear" w:color="auto" w:fill="FFFFFF" w:themeFill="background1"/>
          </w:tcPr>
          <w:p w14:paraId="71BFB3D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5,493 </w:t>
            </w:r>
          </w:p>
        </w:tc>
        <w:tc>
          <w:tcPr>
            <w:tcW w:w="1346" w:type="dxa"/>
            <w:shd w:val="clear" w:color="auto" w:fill="FFFFFF" w:themeFill="background1"/>
          </w:tcPr>
          <w:p w14:paraId="62635D3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523,629 </w:t>
            </w:r>
          </w:p>
        </w:tc>
        <w:tc>
          <w:tcPr>
            <w:tcW w:w="1346" w:type="dxa"/>
            <w:shd w:val="clear" w:color="auto" w:fill="FFFFFF" w:themeFill="background1"/>
          </w:tcPr>
          <w:p w14:paraId="18FB77E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(3,053)</w:t>
            </w:r>
          </w:p>
        </w:tc>
      </w:tr>
      <w:tr w:rsidR="00AC0D3B" w:rsidRPr="00C72009" w14:paraId="77FFE9D0" w14:textId="77777777" w:rsidTr="00AC0D3B">
        <w:trPr>
          <w:trHeight w:val="238"/>
          <w:jc w:val="center"/>
        </w:trPr>
        <w:tc>
          <w:tcPr>
            <w:tcW w:w="2909" w:type="dxa"/>
            <w:shd w:val="clear" w:color="auto" w:fill="D9E2F3" w:themeFill="accent5" w:themeFillTint="33"/>
            <w:vAlign w:val="center"/>
          </w:tcPr>
          <w:p w14:paraId="2E2E04D4"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Other </w:t>
            </w:r>
            <w:proofErr w:type="spellStart"/>
            <w:r w:rsidRPr="00C72009">
              <w:rPr>
                <w:rFonts w:eastAsia="Times New Roman" w:cs="Arial"/>
                <w:b/>
                <w:color w:val="000000"/>
                <w:spacing w:val="-2"/>
                <w:sz w:val="14"/>
                <w:szCs w:val="14"/>
                <w:lang w:eastAsia="pt-BR"/>
              </w:rPr>
              <w:t>comprehensive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results</w:t>
            </w:r>
            <w:proofErr w:type="spellEnd"/>
          </w:p>
        </w:tc>
        <w:tc>
          <w:tcPr>
            <w:tcW w:w="1346" w:type="dxa"/>
            <w:shd w:val="clear" w:color="auto" w:fill="D9E2F3" w:themeFill="accent5" w:themeFillTint="33"/>
          </w:tcPr>
          <w:p w14:paraId="367C13D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84 </w:t>
            </w:r>
          </w:p>
        </w:tc>
        <w:tc>
          <w:tcPr>
            <w:tcW w:w="1346" w:type="dxa"/>
            <w:shd w:val="clear" w:color="auto" w:fill="D9E2F3" w:themeFill="accent5" w:themeFillTint="33"/>
          </w:tcPr>
          <w:p w14:paraId="5111A28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(109,144)</w:t>
            </w:r>
          </w:p>
        </w:tc>
        <w:tc>
          <w:tcPr>
            <w:tcW w:w="1346" w:type="dxa"/>
            <w:shd w:val="clear" w:color="auto" w:fill="D9E2F3" w:themeFill="accent5" w:themeFillTint="33"/>
          </w:tcPr>
          <w:p w14:paraId="2C95E2B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346" w:type="dxa"/>
            <w:shd w:val="clear" w:color="auto" w:fill="D9E2F3" w:themeFill="accent5" w:themeFillTint="33"/>
          </w:tcPr>
          <w:p w14:paraId="0D26C0F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346" w:type="dxa"/>
            <w:shd w:val="clear" w:color="auto" w:fill="D9E2F3" w:themeFill="accent5" w:themeFillTint="33"/>
          </w:tcPr>
          <w:p w14:paraId="22C4EE8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r>
      <w:tr w:rsidR="00AC0D3B" w:rsidRPr="00C72009" w14:paraId="77BD686C" w14:textId="77777777" w:rsidTr="00AC0D3B">
        <w:trPr>
          <w:trHeight w:val="238"/>
          <w:jc w:val="center"/>
        </w:trPr>
        <w:tc>
          <w:tcPr>
            <w:tcW w:w="2909" w:type="dxa"/>
            <w:shd w:val="clear" w:color="auto" w:fill="FFFFFF" w:themeFill="background1"/>
            <w:vAlign w:val="center"/>
          </w:tcPr>
          <w:p w14:paraId="2FB9CDEB"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Total </w:t>
            </w:r>
            <w:proofErr w:type="spellStart"/>
            <w:r w:rsidRPr="00C72009">
              <w:rPr>
                <w:rFonts w:eastAsia="Times New Roman" w:cs="Arial"/>
                <w:b/>
                <w:color w:val="000000"/>
                <w:spacing w:val="-2"/>
                <w:sz w:val="14"/>
                <w:szCs w:val="14"/>
                <w:lang w:eastAsia="pt-BR"/>
              </w:rPr>
              <w:t>comprehensive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shd w:val="clear" w:color="auto" w:fill="FFFFFF" w:themeFill="background1"/>
          </w:tcPr>
          <w:p w14:paraId="061D85D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51,595 </w:t>
            </w:r>
          </w:p>
        </w:tc>
        <w:tc>
          <w:tcPr>
            <w:tcW w:w="1346" w:type="dxa"/>
            <w:shd w:val="clear" w:color="auto" w:fill="FFFFFF" w:themeFill="background1"/>
          </w:tcPr>
          <w:p w14:paraId="35A552C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(87,816)</w:t>
            </w:r>
          </w:p>
        </w:tc>
        <w:tc>
          <w:tcPr>
            <w:tcW w:w="1346" w:type="dxa"/>
            <w:shd w:val="clear" w:color="auto" w:fill="FFFFFF" w:themeFill="background1"/>
          </w:tcPr>
          <w:p w14:paraId="2265F19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5,493 </w:t>
            </w:r>
          </w:p>
        </w:tc>
        <w:tc>
          <w:tcPr>
            <w:tcW w:w="1346" w:type="dxa"/>
            <w:shd w:val="clear" w:color="auto" w:fill="FFFFFF" w:themeFill="background1"/>
          </w:tcPr>
          <w:p w14:paraId="3BF2F2E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523,629 </w:t>
            </w:r>
          </w:p>
        </w:tc>
        <w:tc>
          <w:tcPr>
            <w:tcW w:w="1346" w:type="dxa"/>
            <w:shd w:val="clear" w:color="auto" w:fill="FFFFFF" w:themeFill="background1"/>
          </w:tcPr>
          <w:p w14:paraId="725D136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(3,053)</w:t>
            </w:r>
          </w:p>
        </w:tc>
      </w:tr>
      <w:tr w:rsidR="00AC0D3B" w:rsidRPr="00C72009" w14:paraId="5C8641CF" w14:textId="77777777" w:rsidTr="00AC0D3B">
        <w:trPr>
          <w:trHeight w:val="238"/>
          <w:jc w:val="center"/>
        </w:trPr>
        <w:tc>
          <w:tcPr>
            <w:tcW w:w="2909" w:type="dxa"/>
            <w:shd w:val="clear" w:color="auto" w:fill="D9E2F3" w:themeFill="accent5" w:themeFillTint="33"/>
            <w:vAlign w:val="center"/>
          </w:tcPr>
          <w:p w14:paraId="385BDE90"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Attributable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to</w:t>
            </w:r>
            <w:proofErr w:type="spellEnd"/>
            <w:r w:rsidRPr="00C72009">
              <w:rPr>
                <w:rFonts w:eastAsia="Times New Roman" w:cs="Arial"/>
                <w:b/>
                <w:color w:val="000000"/>
                <w:spacing w:val="-2"/>
                <w:sz w:val="14"/>
                <w:szCs w:val="14"/>
                <w:lang w:eastAsia="pt-BR"/>
              </w:rPr>
              <w:t xml:space="preserve"> BB Seguridade</w:t>
            </w:r>
          </w:p>
        </w:tc>
        <w:tc>
          <w:tcPr>
            <w:tcW w:w="1346" w:type="dxa"/>
            <w:shd w:val="clear" w:color="auto" w:fill="D9E2F3" w:themeFill="accent5" w:themeFillTint="33"/>
          </w:tcPr>
          <w:p w14:paraId="3776005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38,631 </w:t>
            </w:r>
          </w:p>
        </w:tc>
        <w:tc>
          <w:tcPr>
            <w:tcW w:w="1346" w:type="dxa"/>
            <w:shd w:val="clear" w:color="auto" w:fill="D9E2F3" w:themeFill="accent5" w:themeFillTint="33"/>
          </w:tcPr>
          <w:p w14:paraId="44F90FF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14,217 </w:t>
            </w:r>
          </w:p>
        </w:tc>
        <w:tc>
          <w:tcPr>
            <w:tcW w:w="1346" w:type="dxa"/>
            <w:shd w:val="clear" w:color="auto" w:fill="D9E2F3" w:themeFill="accent5" w:themeFillTint="33"/>
          </w:tcPr>
          <w:p w14:paraId="21E6F75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4,122 </w:t>
            </w:r>
          </w:p>
        </w:tc>
        <w:tc>
          <w:tcPr>
            <w:tcW w:w="1346" w:type="dxa"/>
            <w:shd w:val="clear" w:color="auto" w:fill="D9E2F3" w:themeFill="accent5" w:themeFillTint="33"/>
            <w:vAlign w:val="center"/>
          </w:tcPr>
          <w:p w14:paraId="34AC62D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523,629</w:t>
            </w:r>
          </w:p>
        </w:tc>
        <w:tc>
          <w:tcPr>
            <w:tcW w:w="1346" w:type="dxa"/>
            <w:shd w:val="clear" w:color="auto" w:fill="D9E2F3" w:themeFill="accent5" w:themeFillTint="33"/>
          </w:tcPr>
          <w:p w14:paraId="54585A1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(2,290)</w:t>
            </w:r>
          </w:p>
        </w:tc>
      </w:tr>
      <w:tr w:rsidR="00AC0D3B" w:rsidRPr="00C72009" w14:paraId="73C0DC63" w14:textId="77777777" w:rsidTr="00AC0D3B">
        <w:trPr>
          <w:trHeight w:val="238"/>
          <w:jc w:val="center"/>
        </w:trPr>
        <w:tc>
          <w:tcPr>
            <w:tcW w:w="2909" w:type="dxa"/>
            <w:shd w:val="clear" w:color="auto" w:fill="FFFFFF" w:themeFill="background1"/>
            <w:vAlign w:val="center"/>
          </w:tcPr>
          <w:p w14:paraId="25978748"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r w:rsidRPr="00C72009">
              <w:rPr>
                <w:rFonts w:eastAsia="Times New Roman" w:cs="Arial"/>
                <w:color w:val="000000"/>
                <w:spacing w:val="-2"/>
                <w:sz w:val="14"/>
                <w:szCs w:val="14"/>
                <w:lang w:eastAsia="pt-BR"/>
              </w:rPr>
              <w:t xml:space="preserve">Other </w:t>
            </w:r>
            <w:proofErr w:type="spellStart"/>
            <w:r w:rsidRPr="00C72009">
              <w:rPr>
                <w:rFonts w:eastAsia="Times New Roman" w:cs="Arial"/>
                <w:color w:val="000000"/>
                <w:spacing w:val="-2"/>
                <w:sz w:val="14"/>
                <w:szCs w:val="14"/>
                <w:lang w:eastAsia="pt-BR"/>
              </w:rPr>
              <w:t>adjustments</w:t>
            </w:r>
            <w:proofErr w:type="spellEnd"/>
            <w:r w:rsidRPr="00C72009">
              <w:rPr>
                <w:rFonts w:eastAsia="Times New Roman" w:cs="Arial"/>
                <w:color w:val="000000"/>
                <w:spacing w:val="-2"/>
                <w:sz w:val="14"/>
                <w:szCs w:val="14"/>
                <w:lang w:eastAsia="pt-BR"/>
              </w:rPr>
              <w:t xml:space="preserve"> </w:t>
            </w:r>
            <w:r w:rsidRPr="00C72009">
              <w:rPr>
                <w:rFonts w:eastAsia="Times New Roman" w:cs="Arial"/>
                <w:color w:val="000000"/>
                <w:spacing w:val="-2"/>
                <w:sz w:val="14"/>
                <w:szCs w:val="14"/>
                <w:vertAlign w:val="superscript"/>
                <w:lang w:eastAsia="pt-BR"/>
              </w:rPr>
              <w:t>(1)</w:t>
            </w:r>
          </w:p>
        </w:tc>
        <w:tc>
          <w:tcPr>
            <w:tcW w:w="1346" w:type="dxa"/>
            <w:shd w:val="clear" w:color="auto" w:fill="FFFFFF" w:themeFill="background1"/>
            <w:vAlign w:val="center"/>
          </w:tcPr>
          <w:p w14:paraId="412D89E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0B105E5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0DFF763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1C66CA3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tcPr>
          <w:p w14:paraId="2E68563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(37)</w:t>
            </w:r>
          </w:p>
        </w:tc>
      </w:tr>
      <w:tr w:rsidR="00AC0D3B" w:rsidRPr="00C72009" w14:paraId="6F9155BE" w14:textId="77777777" w:rsidTr="00AC0D3B">
        <w:trPr>
          <w:trHeight w:val="238"/>
          <w:jc w:val="center"/>
        </w:trPr>
        <w:tc>
          <w:tcPr>
            <w:tcW w:w="2909" w:type="dxa"/>
            <w:tcBorders>
              <w:bottom w:val="single" w:sz="2" w:space="0" w:color="8EAADB" w:themeColor="accent5" w:themeTint="99"/>
            </w:tcBorders>
            <w:shd w:val="clear" w:color="auto" w:fill="D9E2F3" w:themeFill="accent5" w:themeFillTint="33"/>
            <w:vAlign w:val="center"/>
          </w:tcPr>
          <w:p w14:paraId="48D3C2B1"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Equivalence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tcBorders>
              <w:bottom w:val="single" w:sz="2" w:space="0" w:color="8EAADB" w:themeColor="accent5" w:themeTint="99"/>
            </w:tcBorders>
            <w:shd w:val="clear" w:color="auto" w:fill="D9E2F3" w:themeFill="accent5" w:themeFillTint="33"/>
          </w:tcPr>
          <w:p w14:paraId="7EE0DC8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38,631 </w:t>
            </w:r>
          </w:p>
        </w:tc>
        <w:tc>
          <w:tcPr>
            <w:tcW w:w="1346" w:type="dxa"/>
            <w:tcBorders>
              <w:bottom w:val="single" w:sz="2" w:space="0" w:color="8EAADB" w:themeColor="accent5" w:themeTint="99"/>
            </w:tcBorders>
            <w:shd w:val="clear" w:color="auto" w:fill="D9E2F3" w:themeFill="accent5" w:themeFillTint="33"/>
          </w:tcPr>
          <w:p w14:paraId="1379649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14,217 </w:t>
            </w:r>
          </w:p>
        </w:tc>
        <w:tc>
          <w:tcPr>
            <w:tcW w:w="1346" w:type="dxa"/>
            <w:tcBorders>
              <w:bottom w:val="single" w:sz="2" w:space="0" w:color="8EAADB" w:themeColor="accent5" w:themeTint="99"/>
            </w:tcBorders>
            <w:shd w:val="clear" w:color="auto" w:fill="D9E2F3" w:themeFill="accent5" w:themeFillTint="33"/>
          </w:tcPr>
          <w:p w14:paraId="3315A3C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4,122 </w:t>
            </w:r>
          </w:p>
        </w:tc>
        <w:tc>
          <w:tcPr>
            <w:tcW w:w="1346" w:type="dxa"/>
            <w:tcBorders>
              <w:bottom w:val="single" w:sz="2" w:space="0" w:color="8EAADB" w:themeColor="accent5" w:themeTint="99"/>
            </w:tcBorders>
            <w:shd w:val="clear" w:color="auto" w:fill="D9E2F3" w:themeFill="accent5" w:themeFillTint="33"/>
            <w:vAlign w:val="center"/>
          </w:tcPr>
          <w:p w14:paraId="6039648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523,629</w:t>
            </w:r>
          </w:p>
        </w:tc>
        <w:tc>
          <w:tcPr>
            <w:tcW w:w="1346" w:type="dxa"/>
            <w:tcBorders>
              <w:bottom w:val="single" w:sz="2" w:space="0" w:color="8EAADB" w:themeColor="accent5" w:themeTint="99"/>
            </w:tcBorders>
            <w:shd w:val="clear" w:color="auto" w:fill="D9E2F3" w:themeFill="accent5" w:themeFillTint="33"/>
            <w:vAlign w:val="center"/>
          </w:tcPr>
          <w:p w14:paraId="14D2A1A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(2,327)</w:t>
            </w:r>
          </w:p>
        </w:tc>
      </w:tr>
    </w:tbl>
    <w:p w14:paraId="35934971" w14:textId="77777777" w:rsidR="00AC0D3B" w:rsidRPr="00C72009" w:rsidRDefault="00AC0D3B" w:rsidP="00AC0D3B">
      <w:pPr>
        <w:numPr>
          <w:ilvl w:val="0"/>
          <w:numId w:val="17"/>
        </w:numPr>
        <w:spacing w:line="257" w:lineRule="auto"/>
        <w:ind w:left="284" w:hanging="284"/>
        <w:contextualSpacing/>
        <w:jc w:val="both"/>
        <w:rPr>
          <w:rFonts w:eastAsia="Times New Roman" w:cs="Arial"/>
          <w:spacing w:val="-2"/>
          <w:sz w:val="14"/>
          <w:szCs w:val="18"/>
          <w:lang w:eastAsia="pt-BR"/>
        </w:rPr>
      </w:pPr>
      <w:proofErr w:type="spellStart"/>
      <w:r w:rsidRPr="00C72009">
        <w:rPr>
          <w:rFonts w:eastAsia="Times New Roman" w:cs="Arial"/>
          <w:spacing w:val="-2"/>
          <w:sz w:val="14"/>
          <w:szCs w:val="18"/>
          <w:lang w:eastAsia="pt-BR"/>
        </w:rPr>
        <w:t>Result</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from</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previous</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years</w:t>
      </w:r>
      <w:proofErr w:type="spellEnd"/>
      <w:r w:rsidRPr="00C72009">
        <w:rPr>
          <w:rFonts w:eastAsia="Times New Roman" w:cs="Arial"/>
          <w:spacing w:val="-2"/>
          <w:sz w:val="14"/>
          <w:szCs w:val="18"/>
          <w:lang w:eastAsia="pt-BR"/>
        </w:rPr>
        <w:t>.</w:t>
      </w:r>
    </w:p>
    <w:p w14:paraId="6E7551C9" w14:textId="77777777" w:rsidR="00AC0D3B" w:rsidRPr="00C72009" w:rsidRDefault="00AC0D3B" w:rsidP="00AC0D3B">
      <w:pPr>
        <w:keepNext/>
        <w:keepLines/>
        <w:spacing w:after="0"/>
        <w:jc w:val="right"/>
        <w:rPr>
          <w:rFonts w:cs="Arial"/>
          <w:b/>
          <w:sz w:val="14"/>
          <w:szCs w:val="18"/>
        </w:rPr>
      </w:pPr>
      <w:r w:rsidRPr="00C72009">
        <w:rPr>
          <w:rFonts w:cs="Arial"/>
          <w:b/>
          <w:sz w:val="14"/>
          <w:szCs w:val="18"/>
        </w:rPr>
        <w:lastRenderedPageBreak/>
        <w:t xml:space="preserve">R$ </w:t>
      </w:r>
      <w:proofErr w:type="spellStart"/>
      <w:r w:rsidRPr="00C72009">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AC0D3B" w:rsidRPr="00C72009" w14:paraId="442834CF" w14:textId="77777777" w:rsidTr="00AC0D3B">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CF6EC7" w14:textId="77777777" w:rsidR="00AC0D3B" w:rsidRPr="00C72009" w:rsidRDefault="00AC0D3B" w:rsidP="00AC0D3B">
            <w:pPr>
              <w:keepNext/>
              <w:keepLines/>
              <w:spacing w:before="40" w:after="40" w:line="240" w:lineRule="auto"/>
              <w:jc w:val="center"/>
              <w:rPr>
                <w:rFonts w:eastAsia="Times New Roman" w:cs="Arial"/>
                <w:b/>
                <w:spacing w:val="-2"/>
                <w:sz w:val="14"/>
                <w:szCs w:val="18"/>
                <w:lang w:eastAsia="pt-BR"/>
              </w:rPr>
            </w:pPr>
            <w:proofErr w:type="spellStart"/>
            <w:r w:rsidRPr="00C72009">
              <w:rPr>
                <w:rFonts w:cs="Arial"/>
                <w:b/>
                <w:sz w:val="14"/>
                <w:szCs w:val="14"/>
              </w:rPr>
              <w:t>Segment</w:t>
            </w:r>
            <w:proofErr w:type="spellEnd"/>
          </w:p>
        </w:tc>
        <w:tc>
          <w:tcPr>
            <w:tcW w:w="4038"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21D98B5B"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Insurance</w:t>
            </w:r>
            <w:proofErr w:type="spellEnd"/>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31C3EB57"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r>
      <w:tr w:rsidR="00AC0D3B" w:rsidRPr="00C72009" w14:paraId="1ED2C087" w14:textId="77777777" w:rsidTr="00AC0D3B">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7EB89F"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cs="Arial"/>
                <w:b/>
                <w:sz w:val="14"/>
                <w:szCs w:val="14"/>
              </w:rPr>
              <w:t>Line</w:t>
            </w:r>
            <w:proofErr w:type="spellEnd"/>
            <w:r w:rsidRPr="00C72009">
              <w:rPr>
                <w:rFonts w:cs="Arial"/>
                <w:b/>
                <w:sz w:val="14"/>
                <w:szCs w:val="14"/>
              </w:rPr>
              <w:t xml:space="preserve"> </w:t>
            </w:r>
            <w:proofErr w:type="spellStart"/>
            <w:r w:rsidRPr="00C72009">
              <w:rPr>
                <w:rFonts w:cs="Arial"/>
                <w:b/>
                <w:sz w:val="14"/>
                <w:szCs w:val="14"/>
              </w:rPr>
              <w:t>of</w:t>
            </w:r>
            <w:proofErr w:type="spellEnd"/>
            <w:r w:rsidRPr="00C72009">
              <w:rPr>
                <w:rFonts w:cs="Arial"/>
                <w:b/>
                <w:sz w:val="14"/>
                <w:szCs w:val="14"/>
              </w:rPr>
              <w:t xml:space="preserve"> business</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7D9A47"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Private</w:t>
            </w:r>
          </w:p>
          <w:p w14:paraId="629492EC"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Pension</w:t>
            </w:r>
            <w:proofErr w:type="spellEnd"/>
          </w:p>
          <w:p w14:paraId="78D54EC2"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3B5F51"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Capitalization</w:t>
            </w:r>
            <w:proofErr w:type="spellEnd"/>
          </w:p>
          <w:p w14:paraId="42C45D33"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02383EE7"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Health</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42D1E16F"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C23E0A"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r>
      <w:tr w:rsidR="00AC0D3B" w:rsidRPr="00C72009" w14:paraId="796BBFF5" w14:textId="77777777" w:rsidTr="00AC0D3B">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30CC0B"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cs="Arial"/>
                <w:b/>
                <w:sz w:val="14"/>
                <w:szCs w:val="14"/>
              </w:rPr>
              <w:t>2</w:t>
            </w:r>
            <w:r w:rsidRPr="00C72009">
              <w:rPr>
                <w:rFonts w:cs="Arial"/>
                <w:b/>
                <w:sz w:val="14"/>
                <w:szCs w:val="14"/>
                <w:vertAlign w:val="superscript"/>
              </w:rPr>
              <w:t>nd</w:t>
            </w:r>
            <w:r w:rsidRPr="00C72009">
              <w:rPr>
                <w:rFonts w:cs="Arial"/>
                <w:b/>
                <w:sz w:val="14"/>
                <w:szCs w:val="14"/>
              </w:rPr>
              <w:t xml:space="preserve"> </w:t>
            </w:r>
            <w:proofErr w:type="spellStart"/>
            <w:r w:rsidRPr="00C72009">
              <w:rPr>
                <w:rFonts w:cs="Arial"/>
                <w:b/>
                <w:sz w:val="14"/>
                <w:szCs w:val="14"/>
              </w:rPr>
              <w:t>Quarter</w:t>
            </w:r>
            <w:proofErr w:type="spellEnd"/>
            <w:r w:rsidRPr="00C72009">
              <w:rPr>
                <w:rFonts w:cs="Arial"/>
                <w:b/>
                <w:sz w:val="14"/>
                <w:szCs w:val="14"/>
              </w:rPr>
              <w:t xml:space="preserve"> 2020</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108308"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Brasilprev</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97FBD39"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Brasilcap</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8AFC16"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F5C3AB"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BB Corretora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602B58"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Ciclic</w:t>
            </w:r>
            <w:proofErr w:type="spellEnd"/>
          </w:p>
        </w:tc>
      </w:tr>
      <w:tr w:rsidR="00AC0D3B" w:rsidRPr="00C72009" w14:paraId="79AEE387" w14:textId="77777777" w:rsidTr="00AC0D3B">
        <w:trPr>
          <w:trHeight w:val="238"/>
          <w:jc w:val="center"/>
        </w:trPr>
        <w:tc>
          <w:tcPr>
            <w:tcW w:w="2909" w:type="dxa"/>
            <w:tcBorders>
              <w:top w:val="single" w:sz="2" w:space="0" w:color="8EAADB" w:themeColor="accent5" w:themeTint="99"/>
            </w:tcBorders>
            <w:vAlign w:val="center"/>
          </w:tcPr>
          <w:p w14:paraId="35B016E9" w14:textId="77777777" w:rsidR="00AC0D3B" w:rsidRPr="00C72009" w:rsidRDefault="00AC0D3B" w:rsidP="00AC0D3B">
            <w:pPr>
              <w:keepNext/>
              <w:keepLines/>
              <w:spacing w:before="40" w:after="40" w:line="240" w:lineRule="auto"/>
              <w:rPr>
                <w:rFonts w:eastAsia="Times New Roman" w:cs="Arial"/>
                <w:b/>
                <w:spacing w:val="-2"/>
                <w:sz w:val="14"/>
                <w:szCs w:val="14"/>
                <w:lang w:val="en-US" w:eastAsia="pt-BR"/>
              </w:rPr>
            </w:pPr>
            <w:r w:rsidRPr="00C72009">
              <w:rPr>
                <w:rFonts w:eastAsia="Times New Roman" w:cs="Arial"/>
                <w:b/>
                <w:spacing w:val="-2"/>
                <w:sz w:val="14"/>
                <w:szCs w:val="14"/>
                <w:lang w:val="en-US" w:eastAsia="pt-BR"/>
              </w:rPr>
              <w:t>Net income from operations / premiums</w:t>
            </w:r>
          </w:p>
        </w:tc>
        <w:tc>
          <w:tcPr>
            <w:tcW w:w="1346" w:type="dxa"/>
            <w:tcBorders>
              <w:top w:val="single" w:sz="2" w:space="0" w:color="8EAADB" w:themeColor="accent5" w:themeTint="99"/>
            </w:tcBorders>
            <w:vAlign w:val="center"/>
          </w:tcPr>
          <w:p w14:paraId="3F6BBAB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 xml:space="preserve">565,072 </w:t>
            </w:r>
          </w:p>
        </w:tc>
        <w:tc>
          <w:tcPr>
            <w:tcW w:w="1346" w:type="dxa"/>
            <w:tcBorders>
              <w:top w:val="single" w:sz="2" w:space="0" w:color="8EAADB" w:themeColor="accent5" w:themeTint="99"/>
            </w:tcBorders>
            <w:vAlign w:val="center"/>
          </w:tcPr>
          <w:p w14:paraId="22E5EE2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(11,055)</w:t>
            </w:r>
          </w:p>
        </w:tc>
        <w:tc>
          <w:tcPr>
            <w:tcW w:w="1346" w:type="dxa"/>
            <w:tcBorders>
              <w:top w:val="single" w:sz="2" w:space="0" w:color="8EAADB" w:themeColor="accent5" w:themeTint="99"/>
            </w:tcBorders>
            <w:vAlign w:val="center"/>
          </w:tcPr>
          <w:p w14:paraId="69EEC79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19,336 </w:t>
            </w:r>
          </w:p>
        </w:tc>
        <w:tc>
          <w:tcPr>
            <w:tcW w:w="1346" w:type="dxa"/>
            <w:tcBorders>
              <w:top w:val="single" w:sz="2" w:space="0" w:color="8EAADB" w:themeColor="accent5" w:themeTint="99"/>
            </w:tcBorders>
            <w:vAlign w:val="center"/>
          </w:tcPr>
          <w:p w14:paraId="086C52F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 xml:space="preserve">  701,589</w:t>
            </w:r>
          </w:p>
        </w:tc>
        <w:tc>
          <w:tcPr>
            <w:tcW w:w="1346" w:type="dxa"/>
            <w:tcBorders>
              <w:top w:val="single" w:sz="2" w:space="0" w:color="8EAADB" w:themeColor="accent5" w:themeTint="99"/>
            </w:tcBorders>
            <w:vAlign w:val="center"/>
          </w:tcPr>
          <w:p w14:paraId="3EB67B8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 xml:space="preserve">  823</w:t>
            </w:r>
          </w:p>
        </w:tc>
      </w:tr>
      <w:tr w:rsidR="00AC0D3B" w:rsidRPr="00C72009" w14:paraId="6E62D588" w14:textId="77777777" w:rsidTr="00AC0D3B">
        <w:trPr>
          <w:trHeight w:val="238"/>
          <w:jc w:val="center"/>
        </w:trPr>
        <w:tc>
          <w:tcPr>
            <w:tcW w:w="2909" w:type="dxa"/>
            <w:shd w:val="clear" w:color="auto" w:fill="D9E2F3" w:themeFill="accent5" w:themeFillTint="33"/>
            <w:vAlign w:val="center"/>
          </w:tcPr>
          <w:p w14:paraId="455BB64B"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Social Security</w:t>
            </w:r>
          </w:p>
        </w:tc>
        <w:tc>
          <w:tcPr>
            <w:tcW w:w="1346" w:type="dxa"/>
            <w:shd w:val="clear" w:color="auto" w:fill="D9E2F3" w:themeFill="accent5" w:themeFillTint="33"/>
            <w:vAlign w:val="center"/>
          </w:tcPr>
          <w:p w14:paraId="6A6D25A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7,516,801</w:t>
            </w:r>
          </w:p>
        </w:tc>
        <w:tc>
          <w:tcPr>
            <w:tcW w:w="1346" w:type="dxa"/>
            <w:shd w:val="clear" w:color="auto" w:fill="D9E2F3" w:themeFill="accent5" w:themeFillTint="33"/>
            <w:vAlign w:val="center"/>
          </w:tcPr>
          <w:p w14:paraId="784A394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528543A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5D81EB5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5C2E118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3877348B" w14:textId="77777777" w:rsidTr="00AC0D3B">
        <w:trPr>
          <w:trHeight w:val="238"/>
          <w:jc w:val="center"/>
        </w:trPr>
        <w:tc>
          <w:tcPr>
            <w:tcW w:w="2909" w:type="dxa"/>
            <w:shd w:val="clear" w:color="auto" w:fill="FFFFFF" w:themeFill="background1"/>
            <w:vAlign w:val="center"/>
          </w:tcPr>
          <w:p w14:paraId="60A6C7C7"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bCs/>
                <w:color w:val="000000"/>
                <w:spacing w:val="-2"/>
                <w:sz w:val="14"/>
                <w:szCs w:val="14"/>
                <w:lang w:eastAsia="pt-BR"/>
              </w:rPr>
              <w:t>Capitalization</w:t>
            </w:r>
            <w:proofErr w:type="spellEnd"/>
          </w:p>
        </w:tc>
        <w:tc>
          <w:tcPr>
            <w:tcW w:w="1346" w:type="dxa"/>
            <w:shd w:val="clear" w:color="auto" w:fill="FFFFFF" w:themeFill="background1"/>
            <w:vAlign w:val="center"/>
          </w:tcPr>
          <w:p w14:paraId="794B036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4DCF0FD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136,157</w:t>
            </w:r>
          </w:p>
        </w:tc>
        <w:tc>
          <w:tcPr>
            <w:tcW w:w="1346" w:type="dxa"/>
            <w:shd w:val="clear" w:color="auto" w:fill="FFFFFF" w:themeFill="background1"/>
            <w:vAlign w:val="center"/>
          </w:tcPr>
          <w:p w14:paraId="1B9E86C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2BA5C04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10CD8BC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21973344" w14:textId="77777777" w:rsidTr="00AC0D3B">
        <w:trPr>
          <w:trHeight w:val="238"/>
          <w:jc w:val="center"/>
        </w:trPr>
        <w:tc>
          <w:tcPr>
            <w:tcW w:w="2909" w:type="dxa"/>
            <w:shd w:val="clear" w:color="auto" w:fill="D9E2F3" w:themeFill="accent5" w:themeFillTint="33"/>
            <w:vAlign w:val="center"/>
          </w:tcPr>
          <w:p w14:paraId="502792A2"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Health </w:t>
            </w:r>
            <w:proofErr w:type="spellStart"/>
            <w:r w:rsidRPr="00C72009">
              <w:rPr>
                <w:rFonts w:eastAsia="Times New Roman" w:cs="Arial"/>
                <w:bCs/>
                <w:color w:val="000000"/>
                <w:spacing w:val="-2"/>
                <w:sz w:val="14"/>
                <w:szCs w:val="14"/>
                <w:lang w:eastAsia="pt-BR"/>
              </w:rPr>
              <w:t>care</w:t>
            </w:r>
            <w:proofErr w:type="spellEnd"/>
          </w:p>
        </w:tc>
        <w:tc>
          <w:tcPr>
            <w:tcW w:w="1346" w:type="dxa"/>
            <w:shd w:val="clear" w:color="auto" w:fill="D9E2F3" w:themeFill="accent5" w:themeFillTint="33"/>
            <w:vAlign w:val="center"/>
          </w:tcPr>
          <w:p w14:paraId="19313E6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113397F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0359881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28,901</w:t>
            </w:r>
          </w:p>
        </w:tc>
        <w:tc>
          <w:tcPr>
            <w:tcW w:w="1346" w:type="dxa"/>
            <w:shd w:val="clear" w:color="auto" w:fill="D9E2F3" w:themeFill="accent5" w:themeFillTint="33"/>
            <w:vAlign w:val="center"/>
          </w:tcPr>
          <w:p w14:paraId="1CC6BE6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0F82A24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488CA1BF" w14:textId="77777777" w:rsidTr="00AC0D3B">
        <w:trPr>
          <w:trHeight w:val="238"/>
          <w:jc w:val="center"/>
        </w:trPr>
        <w:tc>
          <w:tcPr>
            <w:tcW w:w="2909" w:type="dxa"/>
            <w:shd w:val="clear" w:color="auto" w:fill="FFFFFF" w:themeFill="background1"/>
            <w:vAlign w:val="center"/>
          </w:tcPr>
          <w:p w14:paraId="40966C27"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bCs/>
                <w:color w:val="000000"/>
                <w:spacing w:val="-2"/>
                <w:sz w:val="14"/>
                <w:szCs w:val="14"/>
                <w:lang w:eastAsia="pt-BR"/>
              </w:rPr>
              <w:t>Brokerage</w:t>
            </w:r>
            <w:proofErr w:type="spellEnd"/>
          </w:p>
        </w:tc>
        <w:tc>
          <w:tcPr>
            <w:tcW w:w="1346" w:type="dxa"/>
            <w:shd w:val="clear" w:color="auto" w:fill="FFFFFF" w:themeFill="background1"/>
            <w:vAlign w:val="center"/>
          </w:tcPr>
          <w:p w14:paraId="65BFF3B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0FF50A9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46A3562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032C410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738,367 </w:t>
            </w:r>
          </w:p>
        </w:tc>
        <w:tc>
          <w:tcPr>
            <w:tcW w:w="1346" w:type="dxa"/>
            <w:shd w:val="clear" w:color="auto" w:fill="FFFFFF" w:themeFill="background1"/>
            <w:vAlign w:val="center"/>
          </w:tcPr>
          <w:p w14:paraId="53C85C6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918 </w:t>
            </w:r>
          </w:p>
        </w:tc>
      </w:tr>
      <w:tr w:rsidR="00AC0D3B" w:rsidRPr="00C72009" w14:paraId="353B1AFD" w14:textId="77777777" w:rsidTr="00AC0D3B">
        <w:trPr>
          <w:trHeight w:val="238"/>
          <w:jc w:val="center"/>
        </w:trPr>
        <w:tc>
          <w:tcPr>
            <w:tcW w:w="2909" w:type="dxa"/>
            <w:shd w:val="clear" w:color="auto" w:fill="D9E2F3" w:themeFill="accent5" w:themeFillTint="33"/>
            <w:vAlign w:val="center"/>
          </w:tcPr>
          <w:p w14:paraId="5626092E"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bCs/>
                <w:color w:val="000000"/>
                <w:spacing w:val="-2"/>
                <w:sz w:val="14"/>
                <w:szCs w:val="14"/>
                <w:lang w:eastAsia="pt-BR"/>
              </w:rPr>
              <w:t>Costs</w:t>
            </w:r>
            <w:proofErr w:type="spellEnd"/>
            <w:r w:rsidRPr="00C72009">
              <w:rPr>
                <w:rFonts w:eastAsia="Times New Roman" w:cs="Arial"/>
                <w:bCs/>
                <w:color w:val="000000"/>
                <w:spacing w:val="-2"/>
                <w:sz w:val="14"/>
                <w:szCs w:val="14"/>
                <w:lang w:eastAsia="pt-BR"/>
              </w:rPr>
              <w:t xml:space="preserve"> / </w:t>
            </w:r>
            <w:proofErr w:type="spellStart"/>
            <w:r w:rsidRPr="00C72009">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vAlign w:val="center"/>
          </w:tcPr>
          <w:p w14:paraId="0C3B200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(6,951,729)</w:t>
            </w:r>
          </w:p>
        </w:tc>
        <w:tc>
          <w:tcPr>
            <w:tcW w:w="1346" w:type="dxa"/>
            <w:shd w:val="clear" w:color="auto" w:fill="D9E2F3" w:themeFill="accent5" w:themeFillTint="33"/>
            <w:vAlign w:val="center"/>
          </w:tcPr>
          <w:p w14:paraId="534858C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(147,211)</w:t>
            </w:r>
          </w:p>
        </w:tc>
        <w:tc>
          <w:tcPr>
            <w:tcW w:w="1346" w:type="dxa"/>
            <w:shd w:val="clear" w:color="auto" w:fill="D9E2F3" w:themeFill="accent5" w:themeFillTint="33"/>
            <w:vAlign w:val="center"/>
          </w:tcPr>
          <w:p w14:paraId="19819E0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(9,565)</w:t>
            </w:r>
          </w:p>
        </w:tc>
        <w:tc>
          <w:tcPr>
            <w:tcW w:w="1346" w:type="dxa"/>
            <w:shd w:val="clear" w:color="auto" w:fill="D9E2F3" w:themeFill="accent5" w:themeFillTint="33"/>
            <w:vAlign w:val="center"/>
          </w:tcPr>
          <w:p w14:paraId="1C98826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(36,778)</w:t>
            </w:r>
          </w:p>
        </w:tc>
        <w:tc>
          <w:tcPr>
            <w:tcW w:w="1346" w:type="dxa"/>
            <w:shd w:val="clear" w:color="auto" w:fill="D9E2F3" w:themeFill="accent5" w:themeFillTint="33"/>
            <w:vAlign w:val="center"/>
          </w:tcPr>
          <w:p w14:paraId="21CFA00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(95)</w:t>
            </w:r>
          </w:p>
        </w:tc>
      </w:tr>
      <w:tr w:rsidR="00AC0D3B" w:rsidRPr="00C72009" w14:paraId="7396B34C" w14:textId="77777777" w:rsidTr="00AC0D3B">
        <w:trPr>
          <w:trHeight w:val="238"/>
          <w:jc w:val="center"/>
        </w:trPr>
        <w:tc>
          <w:tcPr>
            <w:tcW w:w="2909" w:type="dxa"/>
            <w:shd w:val="clear" w:color="auto" w:fill="FFFFFF" w:themeFill="background1"/>
            <w:vAlign w:val="center"/>
          </w:tcPr>
          <w:p w14:paraId="37872BB6" w14:textId="77777777" w:rsidR="00AC0D3B" w:rsidRPr="00C72009" w:rsidRDefault="00AC0D3B" w:rsidP="00AC0D3B">
            <w:pPr>
              <w:keepNext/>
              <w:keepLines/>
              <w:spacing w:before="40" w:after="40" w:line="240" w:lineRule="auto"/>
              <w:rPr>
                <w:rFonts w:eastAsia="Times New Roman" w:cs="Arial"/>
                <w:b/>
                <w:spacing w:val="-2"/>
                <w:sz w:val="14"/>
                <w:szCs w:val="14"/>
                <w:lang w:eastAsia="pt-BR"/>
              </w:rPr>
            </w:pPr>
            <w:r w:rsidRPr="00C72009">
              <w:rPr>
                <w:rFonts w:eastAsia="Times New Roman" w:cs="Arial"/>
                <w:b/>
                <w:spacing w:val="-2"/>
                <w:sz w:val="14"/>
                <w:szCs w:val="14"/>
                <w:lang w:eastAsia="pt-BR"/>
              </w:rPr>
              <w:t xml:space="preserve">Financial </w:t>
            </w:r>
            <w:proofErr w:type="spellStart"/>
            <w:r w:rsidRPr="00C72009">
              <w:rPr>
                <w:rFonts w:eastAsia="Times New Roman" w:cs="Arial"/>
                <w:b/>
                <w:spacing w:val="-2"/>
                <w:sz w:val="14"/>
                <w:szCs w:val="14"/>
                <w:lang w:eastAsia="pt-BR"/>
              </w:rPr>
              <w:t>result</w:t>
            </w:r>
            <w:proofErr w:type="spellEnd"/>
          </w:p>
        </w:tc>
        <w:tc>
          <w:tcPr>
            <w:tcW w:w="1346" w:type="dxa"/>
            <w:shd w:val="clear" w:color="auto" w:fill="FFFFFF" w:themeFill="background1"/>
            <w:vAlign w:val="center"/>
          </w:tcPr>
          <w:p w14:paraId="57A4A9C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48,385 </w:t>
            </w:r>
          </w:p>
        </w:tc>
        <w:tc>
          <w:tcPr>
            <w:tcW w:w="1346" w:type="dxa"/>
            <w:shd w:val="clear" w:color="auto" w:fill="FFFFFF" w:themeFill="background1"/>
            <w:vAlign w:val="center"/>
          </w:tcPr>
          <w:p w14:paraId="6311134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80,096 </w:t>
            </w:r>
          </w:p>
        </w:tc>
        <w:tc>
          <w:tcPr>
            <w:tcW w:w="1346" w:type="dxa"/>
            <w:shd w:val="clear" w:color="auto" w:fill="FFFFFF" w:themeFill="background1"/>
            <w:vAlign w:val="center"/>
          </w:tcPr>
          <w:p w14:paraId="211D4D2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(130)</w:t>
            </w:r>
          </w:p>
        </w:tc>
        <w:tc>
          <w:tcPr>
            <w:tcW w:w="1346" w:type="dxa"/>
            <w:shd w:val="clear" w:color="auto" w:fill="FFFFFF" w:themeFill="background1"/>
            <w:vAlign w:val="center"/>
          </w:tcPr>
          <w:p w14:paraId="7C26B50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15,271 </w:t>
            </w:r>
          </w:p>
        </w:tc>
        <w:tc>
          <w:tcPr>
            <w:tcW w:w="1346" w:type="dxa"/>
            <w:shd w:val="clear" w:color="auto" w:fill="FFFFFF" w:themeFill="background1"/>
            <w:vAlign w:val="center"/>
          </w:tcPr>
          <w:p w14:paraId="73FAB24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(9)</w:t>
            </w:r>
          </w:p>
        </w:tc>
      </w:tr>
      <w:tr w:rsidR="00AC0D3B" w:rsidRPr="00C72009" w14:paraId="42BB5ECA" w14:textId="77777777" w:rsidTr="00AC0D3B">
        <w:trPr>
          <w:trHeight w:val="238"/>
          <w:jc w:val="center"/>
        </w:trPr>
        <w:tc>
          <w:tcPr>
            <w:tcW w:w="2909" w:type="dxa"/>
            <w:shd w:val="clear" w:color="auto" w:fill="D9E2F3" w:themeFill="accent5" w:themeFillTint="33"/>
            <w:vAlign w:val="center"/>
          </w:tcPr>
          <w:p w14:paraId="77695288"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bCs/>
                <w:spacing w:val="-2"/>
                <w:sz w:val="14"/>
                <w:szCs w:val="14"/>
                <w:lang w:eastAsia="pt-BR"/>
              </w:rPr>
              <w:t>Interest</w:t>
            </w:r>
            <w:proofErr w:type="spellEnd"/>
            <w:r w:rsidRPr="00C72009">
              <w:rPr>
                <w:rFonts w:eastAsia="Times New Roman" w:cs="Arial"/>
                <w:bCs/>
                <w:spacing w:val="-2"/>
                <w:sz w:val="14"/>
                <w:szCs w:val="14"/>
                <w:lang w:eastAsia="pt-BR"/>
              </w:rPr>
              <w:t xml:space="preserve"> income</w:t>
            </w:r>
          </w:p>
        </w:tc>
        <w:tc>
          <w:tcPr>
            <w:tcW w:w="1346" w:type="dxa"/>
            <w:shd w:val="clear" w:color="auto" w:fill="D9E2F3" w:themeFill="accent5" w:themeFillTint="33"/>
            <w:vAlign w:val="center"/>
          </w:tcPr>
          <w:p w14:paraId="1E90293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953,304 </w:t>
            </w:r>
          </w:p>
        </w:tc>
        <w:tc>
          <w:tcPr>
            <w:tcW w:w="1346" w:type="dxa"/>
            <w:shd w:val="clear" w:color="auto" w:fill="D9E2F3" w:themeFill="accent5" w:themeFillTint="33"/>
            <w:vAlign w:val="center"/>
          </w:tcPr>
          <w:p w14:paraId="1B89D58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148,588 </w:t>
            </w:r>
          </w:p>
        </w:tc>
        <w:tc>
          <w:tcPr>
            <w:tcW w:w="1346" w:type="dxa"/>
            <w:shd w:val="clear" w:color="auto" w:fill="D9E2F3" w:themeFill="accent5" w:themeFillTint="33"/>
            <w:vAlign w:val="center"/>
          </w:tcPr>
          <w:p w14:paraId="11D299B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5760590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15,353 </w:t>
            </w:r>
          </w:p>
        </w:tc>
        <w:tc>
          <w:tcPr>
            <w:tcW w:w="1346" w:type="dxa"/>
            <w:shd w:val="clear" w:color="auto" w:fill="D9E2F3" w:themeFill="accent5" w:themeFillTint="33"/>
            <w:vAlign w:val="center"/>
          </w:tcPr>
          <w:p w14:paraId="2645117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78E16173" w14:textId="77777777" w:rsidTr="00AC0D3B">
        <w:trPr>
          <w:trHeight w:val="238"/>
          <w:jc w:val="center"/>
        </w:trPr>
        <w:tc>
          <w:tcPr>
            <w:tcW w:w="2909" w:type="dxa"/>
            <w:shd w:val="clear" w:color="auto" w:fill="auto"/>
            <w:vAlign w:val="center"/>
          </w:tcPr>
          <w:p w14:paraId="29304872"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r w:rsidRPr="00C72009">
              <w:rPr>
                <w:rFonts w:eastAsia="Times New Roman" w:cs="Arial"/>
                <w:bCs/>
                <w:spacing w:val="-2"/>
                <w:sz w:val="14"/>
                <w:szCs w:val="14"/>
                <w:lang w:eastAsia="pt-BR"/>
              </w:rPr>
              <w:t>Other financial income</w:t>
            </w:r>
          </w:p>
        </w:tc>
        <w:tc>
          <w:tcPr>
            <w:tcW w:w="1346" w:type="dxa"/>
            <w:shd w:val="clear" w:color="auto" w:fill="auto"/>
            <w:vAlign w:val="center"/>
          </w:tcPr>
          <w:p w14:paraId="3C5807D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5,060,377 </w:t>
            </w:r>
          </w:p>
        </w:tc>
        <w:tc>
          <w:tcPr>
            <w:tcW w:w="1346" w:type="dxa"/>
            <w:shd w:val="clear" w:color="auto" w:fill="auto"/>
            <w:vAlign w:val="center"/>
          </w:tcPr>
          <w:p w14:paraId="1830C4E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39,997 </w:t>
            </w:r>
          </w:p>
        </w:tc>
        <w:tc>
          <w:tcPr>
            <w:tcW w:w="1346" w:type="dxa"/>
            <w:shd w:val="clear" w:color="auto" w:fill="auto"/>
            <w:vAlign w:val="center"/>
          </w:tcPr>
          <w:p w14:paraId="21FF966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288 </w:t>
            </w:r>
          </w:p>
        </w:tc>
        <w:tc>
          <w:tcPr>
            <w:tcW w:w="1346" w:type="dxa"/>
            <w:shd w:val="clear" w:color="auto" w:fill="auto"/>
            <w:vAlign w:val="center"/>
          </w:tcPr>
          <w:p w14:paraId="653AEE1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auto"/>
            <w:vAlign w:val="center"/>
          </w:tcPr>
          <w:p w14:paraId="20CD23C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105 </w:t>
            </w:r>
          </w:p>
        </w:tc>
      </w:tr>
      <w:tr w:rsidR="00AC0D3B" w:rsidRPr="00C72009" w14:paraId="1B8FCCCB" w14:textId="77777777" w:rsidTr="00AC0D3B">
        <w:trPr>
          <w:trHeight w:val="238"/>
          <w:jc w:val="center"/>
        </w:trPr>
        <w:tc>
          <w:tcPr>
            <w:tcW w:w="2909" w:type="dxa"/>
            <w:shd w:val="clear" w:color="auto" w:fill="D9E2F3" w:themeFill="accent5" w:themeFillTint="33"/>
            <w:vAlign w:val="center"/>
          </w:tcPr>
          <w:p w14:paraId="79647DC6" w14:textId="77777777" w:rsidR="00AC0D3B" w:rsidRPr="00C72009" w:rsidRDefault="00AC0D3B" w:rsidP="00AC0D3B">
            <w:pPr>
              <w:keepNext/>
              <w:keepLines/>
              <w:spacing w:before="40" w:after="40" w:line="240" w:lineRule="auto"/>
              <w:ind w:left="113"/>
              <w:rPr>
                <w:rFonts w:eastAsia="Times New Roman" w:cs="Arial"/>
                <w:b/>
                <w:bCs/>
                <w:color w:val="000000"/>
                <w:spacing w:val="-2"/>
                <w:sz w:val="14"/>
                <w:szCs w:val="14"/>
                <w:lang w:eastAsia="pt-BR"/>
              </w:rPr>
            </w:pPr>
            <w:proofErr w:type="spellStart"/>
            <w:r w:rsidRPr="00C72009">
              <w:rPr>
                <w:rFonts w:eastAsia="Times New Roman" w:cs="Arial"/>
                <w:bCs/>
                <w:spacing w:val="-2"/>
                <w:sz w:val="14"/>
                <w:szCs w:val="14"/>
                <w:lang w:eastAsia="pt-BR"/>
              </w:rPr>
              <w:t>Interest</w:t>
            </w:r>
            <w:proofErr w:type="spellEnd"/>
            <w:r w:rsidRPr="00C72009">
              <w:rPr>
                <w:rFonts w:eastAsia="Times New Roman" w:cs="Arial"/>
                <w:bCs/>
                <w:spacing w:val="-2"/>
                <w:sz w:val="14"/>
                <w:szCs w:val="14"/>
                <w:lang w:eastAsia="pt-BR"/>
              </w:rPr>
              <w:t xml:space="preserve"> </w:t>
            </w:r>
            <w:proofErr w:type="spellStart"/>
            <w:r w:rsidRPr="00C72009">
              <w:rPr>
                <w:rFonts w:eastAsia="Times New Roman" w:cs="Arial"/>
                <w:bCs/>
                <w:spacing w:val="-2"/>
                <w:sz w:val="14"/>
                <w:szCs w:val="14"/>
                <w:lang w:eastAsia="pt-BR"/>
              </w:rPr>
              <w:t>expense</w:t>
            </w:r>
            <w:proofErr w:type="spellEnd"/>
          </w:p>
        </w:tc>
        <w:tc>
          <w:tcPr>
            <w:tcW w:w="1346" w:type="dxa"/>
            <w:shd w:val="clear" w:color="auto" w:fill="D9E2F3" w:themeFill="accent5" w:themeFillTint="33"/>
            <w:vAlign w:val="center"/>
          </w:tcPr>
          <w:p w14:paraId="1F39FEA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(481,027)</w:t>
            </w:r>
          </w:p>
        </w:tc>
        <w:tc>
          <w:tcPr>
            <w:tcW w:w="1346" w:type="dxa"/>
            <w:shd w:val="clear" w:color="auto" w:fill="D9E2F3" w:themeFill="accent5" w:themeFillTint="33"/>
            <w:vAlign w:val="center"/>
          </w:tcPr>
          <w:p w14:paraId="0EEB31E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(102,997)</w:t>
            </w:r>
          </w:p>
        </w:tc>
        <w:tc>
          <w:tcPr>
            <w:tcW w:w="1346" w:type="dxa"/>
            <w:shd w:val="clear" w:color="auto" w:fill="D9E2F3" w:themeFill="accent5" w:themeFillTint="33"/>
            <w:vAlign w:val="center"/>
          </w:tcPr>
          <w:p w14:paraId="6FE6073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66B0A25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21502B0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w:t>
            </w:r>
          </w:p>
        </w:tc>
      </w:tr>
      <w:tr w:rsidR="00AC0D3B" w:rsidRPr="00C72009" w14:paraId="447BC6E7" w14:textId="77777777" w:rsidTr="00AC0D3B">
        <w:trPr>
          <w:trHeight w:val="238"/>
          <w:jc w:val="center"/>
        </w:trPr>
        <w:tc>
          <w:tcPr>
            <w:tcW w:w="2909" w:type="dxa"/>
            <w:shd w:val="clear" w:color="auto" w:fill="auto"/>
            <w:vAlign w:val="center"/>
          </w:tcPr>
          <w:p w14:paraId="76B03706" w14:textId="77777777" w:rsidR="00AC0D3B" w:rsidRPr="00C72009" w:rsidRDefault="00AC0D3B" w:rsidP="00AC0D3B">
            <w:pPr>
              <w:keepNext/>
              <w:keepLines/>
              <w:spacing w:before="40" w:after="40" w:line="240" w:lineRule="auto"/>
              <w:ind w:left="113"/>
              <w:rPr>
                <w:rFonts w:eastAsia="Times New Roman" w:cs="Arial"/>
                <w:b/>
                <w:bCs/>
                <w:spacing w:val="-2"/>
                <w:sz w:val="14"/>
                <w:szCs w:val="14"/>
                <w:lang w:eastAsia="pt-BR"/>
              </w:rPr>
            </w:pPr>
            <w:r w:rsidRPr="00C72009">
              <w:rPr>
                <w:rFonts w:eastAsia="Times New Roman" w:cs="Arial"/>
                <w:bCs/>
                <w:spacing w:val="-2"/>
                <w:sz w:val="14"/>
                <w:szCs w:val="14"/>
                <w:lang w:eastAsia="pt-BR"/>
              </w:rPr>
              <w:t xml:space="preserve">Other financial </w:t>
            </w:r>
            <w:proofErr w:type="spellStart"/>
            <w:r w:rsidRPr="00C72009">
              <w:rPr>
                <w:rFonts w:eastAsia="Times New Roman" w:cs="Arial"/>
                <w:bCs/>
                <w:spacing w:val="-2"/>
                <w:sz w:val="14"/>
                <w:szCs w:val="14"/>
                <w:lang w:eastAsia="pt-BR"/>
              </w:rPr>
              <w:t>expenses</w:t>
            </w:r>
            <w:proofErr w:type="spellEnd"/>
          </w:p>
        </w:tc>
        <w:tc>
          <w:tcPr>
            <w:tcW w:w="1346" w:type="dxa"/>
            <w:shd w:val="clear" w:color="auto" w:fill="auto"/>
            <w:vAlign w:val="center"/>
          </w:tcPr>
          <w:p w14:paraId="613BD29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(5,484,269)</w:t>
            </w:r>
          </w:p>
        </w:tc>
        <w:tc>
          <w:tcPr>
            <w:tcW w:w="1346" w:type="dxa"/>
            <w:shd w:val="clear" w:color="auto" w:fill="auto"/>
            <w:vAlign w:val="center"/>
          </w:tcPr>
          <w:p w14:paraId="4F0BF7E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(5,493)</w:t>
            </w:r>
          </w:p>
        </w:tc>
        <w:tc>
          <w:tcPr>
            <w:tcW w:w="1346" w:type="dxa"/>
            <w:shd w:val="clear" w:color="auto" w:fill="auto"/>
            <w:vAlign w:val="center"/>
          </w:tcPr>
          <w:p w14:paraId="1932201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(418)</w:t>
            </w:r>
          </w:p>
        </w:tc>
        <w:tc>
          <w:tcPr>
            <w:tcW w:w="1346" w:type="dxa"/>
            <w:shd w:val="clear" w:color="auto" w:fill="auto"/>
            <w:vAlign w:val="center"/>
          </w:tcPr>
          <w:p w14:paraId="33064E5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(82)</w:t>
            </w:r>
          </w:p>
        </w:tc>
        <w:tc>
          <w:tcPr>
            <w:tcW w:w="1346" w:type="dxa"/>
            <w:shd w:val="clear" w:color="auto" w:fill="auto"/>
            <w:vAlign w:val="center"/>
          </w:tcPr>
          <w:p w14:paraId="13F8A26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(111)</w:t>
            </w:r>
          </w:p>
        </w:tc>
      </w:tr>
      <w:tr w:rsidR="00AC0D3B" w:rsidRPr="00C72009" w14:paraId="08A6AFE2" w14:textId="77777777" w:rsidTr="00AC0D3B">
        <w:trPr>
          <w:trHeight w:val="238"/>
          <w:jc w:val="center"/>
        </w:trPr>
        <w:tc>
          <w:tcPr>
            <w:tcW w:w="2909" w:type="dxa"/>
            <w:shd w:val="clear" w:color="auto" w:fill="D9E2F3" w:themeFill="accent5" w:themeFillTint="33"/>
            <w:vAlign w:val="center"/>
          </w:tcPr>
          <w:p w14:paraId="5B8A5233"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Equity</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vAlign w:val="center"/>
          </w:tcPr>
          <w:p w14:paraId="648056E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(10,687)</w:t>
            </w:r>
          </w:p>
        </w:tc>
        <w:tc>
          <w:tcPr>
            <w:tcW w:w="1346" w:type="dxa"/>
            <w:shd w:val="clear" w:color="auto" w:fill="D9E2F3" w:themeFill="accent5" w:themeFillTint="33"/>
            <w:vAlign w:val="center"/>
          </w:tcPr>
          <w:p w14:paraId="2A92B6B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(223)</w:t>
            </w:r>
          </w:p>
        </w:tc>
        <w:tc>
          <w:tcPr>
            <w:tcW w:w="1346" w:type="dxa"/>
            <w:shd w:val="clear" w:color="auto" w:fill="D9E2F3" w:themeFill="accent5" w:themeFillTint="33"/>
            <w:vAlign w:val="center"/>
          </w:tcPr>
          <w:p w14:paraId="5979037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w:t>
            </w:r>
          </w:p>
        </w:tc>
        <w:tc>
          <w:tcPr>
            <w:tcW w:w="1346" w:type="dxa"/>
            <w:shd w:val="clear" w:color="auto" w:fill="D9E2F3" w:themeFill="accent5" w:themeFillTint="33"/>
            <w:vAlign w:val="center"/>
          </w:tcPr>
          <w:p w14:paraId="1286DCC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(149)</w:t>
            </w:r>
          </w:p>
        </w:tc>
        <w:tc>
          <w:tcPr>
            <w:tcW w:w="1346" w:type="dxa"/>
            <w:shd w:val="clear" w:color="auto" w:fill="D9E2F3" w:themeFill="accent5" w:themeFillTint="33"/>
            <w:vAlign w:val="center"/>
          </w:tcPr>
          <w:p w14:paraId="5AD06B0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(6,612)</w:t>
            </w:r>
          </w:p>
        </w:tc>
      </w:tr>
      <w:tr w:rsidR="00AC0D3B" w:rsidRPr="00C72009" w14:paraId="50366E40" w14:textId="77777777" w:rsidTr="00AC0D3B">
        <w:trPr>
          <w:trHeight w:val="238"/>
          <w:jc w:val="center"/>
        </w:trPr>
        <w:tc>
          <w:tcPr>
            <w:tcW w:w="2909" w:type="dxa"/>
            <w:shd w:val="clear" w:color="auto" w:fill="auto"/>
            <w:vAlign w:val="center"/>
          </w:tcPr>
          <w:p w14:paraId="7DB61763"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bCs/>
                <w:color w:val="000000"/>
                <w:spacing w:val="-2"/>
                <w:sz w:val="14"/>
                <w:szCs w:val="14"/>
                <w:lang w:eastAsia="pt-BR"/>
              </w:rPr>
              <w:t>Depreciation</w:t>
            </w:r>
            <w:proofErr w:type="spellEnd"/>
            <w:r w:rsidRPr="00C72009">
              <w:rPr>
                <w:rFonts w:eastAsia="Times New Roman" w:cs="Arial"/>
                <w:bCs/>
                <w:color w:val="000000"/>
                <w:spacing w:val="-2"/>
                <w:sz w:val="14"/>
                <w:szCs w:val="14"/>
                <w:lang w:eastAsia="pt-BR"/>
              </w:rPr>
              <w:t xml:space="preserve"> </w:t>
            </w:r>
            <w:proofErr w:type="spellStart"/>
            <w:r w:rsidRPr="00C72009">
              <w:rPr>
                <w:rFonts w:eastAsia="Times New Roman" w:cs="Arial"/>
                <w:bCs/>
                <w:color w:val="000000"/>
                <w:spacing w:val="-2"/>
                <w:sz w:val="14"/>
                <w:szCs w:val="14"/>
                <w:lang w:eastAsia="pt-BR"/>
              </w:rPr>
              <w:t>and</w:t>
            </w:r>
            <w:proofErr w:type="spellEnd"/>
            <w:r w:rsidRPr="00C72009">
              <w:rPr>
                <w:rFonts w:eastAsia="Times New Roman" w:cs="Arial"/>
                <w:bCs/>
                <w:color w:val="000000"/>
                <w:spacing w:val="-2"/>
                <w:sz w:val="14"/>
                <w:szCs w:val="14"/>
                <w:lang w:eastAsia="pt-BR"/>
              </w:rPr>
              <w:t xml:space="preserve"> </w:t>
            </w:r>
            <w:proofErr w:type="spellStart"/>
            <w:r w:rsidRPr="00C72009">
              <w:rPr>
                <w:rFonts w:eastAsia="Times New Roman" w:cs="Arial"/>
                <w:bCs/>
                <w:color w:val="000000"/>
                <w:spacing w:val="-2"/>
                <w:sz w:val="14"/>
                <w:szCs w:val="14"/>
                <w:lang w:eastAsia="pt-BR"/>
              </w:rPr>
              <w:t>amortization</w:t>
            </w:r>
            <w:proofErr w:type="spellEnd"/>
          </w:p>
        </w:tc>
        <w:tc>
          <w:tcPr>
            <w:tcW w:w="1346" w:type="dxa"/>
            <w:shd w:val="clear" w:color="auto" w:fill="auto"/>
            <w:vAlign w:val="center"/>
          </w:tcPr>
          <w:p w14:paraId="4DAC2A33"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(10,687)</w:t>
            </w:r>
          </w:p>
        </w:tc>
        <w:tc>
          <w:tcPr>
            <w:tcW w:w="1346" w:type="dxa"/>
            <w:shd w:val="clear" w:color="auto" w:fill="auto"/>
            <w:vAlign w:val="center"/>
          </w:tcPr>
          <w:p w14:paraId="60DBBC78"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(223)</w:t>
            </w:r>
          </w:p>
        </w:tc>
        <w:tc>
          <w:tcPr>
            <w:tcW w:w="1346" w:type="dxa"/>
            <w:shd w:val="clear" w:color="auto" w:fill="auto"/>
            <w:vAlign w:val="center"/>
          </w:tcPr>
          <w:p w14:paraId="68DA2E8B"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(6)</w:t>
            </w:r>
          </w:p>
        </w:tc>
        <w:tc>
          <w:tcPr>
            <w:tcW w:w="1346" w:type="dxa"/>
            <w:shd w:val="clear" w:color="auto" w:fill="auto"/>
            <w:vAlign w:val="center"/>
          </w:tcPr>
          <w:p w14:paraId="15387A5E"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(149)</w:t>
            </w:r>
          </w:p>
        </w:tc>
        <w:tc>
          <w:tcPr>
            <w:tcW w:w="1346" w:type="dxa"/>
            <w:shd w:val="clear" w:color="auto" w:fill="auto"/>
            <w:vAlign w:val="center"/>
          </w:tcPr>
          <w:p w14:paraId="32BB22E5"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135 </w:t>
            </w:r>
          </w:p>
        </w:tc>
      </w:tr>
      <w:tr w:rsidR="00AC0D3B" w:rsidRPr="00C72009" w14:paraId="6AD93670" w14:textId="77777777" w:rsidTr="00AC0D3B">
        <w:trPr>
          <w:trHeight w:val="238"/>
          <w:jc w:val="center"/>
        </w:trPr>
        <w:tc>
          <w:tcPr>
            <w:tcW w:w="2909" w:type="dxa"/>
            <w:shd w:val="clear" w:color="auto" w:fill="D9E2F3" w:themeFill="accent5" w:themeFillTint="33"/>
            <w:vAlign w:val="center"/>
          </w:tcPr>
          <w:p w14:paraId="53307CE4"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equity</w:t>
            </w:r>
            <w:proofErr w:type="spellEnd"/>
            <w:r w:rsidRPr="00C72009">
              <w:rPr>
                <w:rFonts w:eastAsia="Times New Roman" w:cs="Arial"/>
                <w:bCs/>
                <w:color w:val="000000"/>
                <w:spacing w:val="-2"/>
                <w:sz w:val="14"/>
                <w:szCs w:val="14"/>
                <w:lang w:eastAsia="pt-BR"/>
              </w:rPr>
              <w:t xml:space="preserve"> income / </w:t>
            </w:r>
            <w:proofErr w:type="spellStart"/>
            <w:r w:rsidRPr="00C72009">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vAlign w:val="center"/>
          </w:tcPr>
          <w:p w14:paraId="06342966"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1A24D71E"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125D620F"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238789DB"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21C05713"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(6,747)</w:t>
            </w:r>
          </w:p>
        </w:tc>
      </w:tr>
      <w:tr w:rsidR="00AC0D3B" w:rsidRPr="00C72009" w14:paraId="121C5FD2" w14:textId="77777777" w:rsidTr="00AC0D3B">
        <w:trPr>
          <w:trHeight w:val="238"/>
          <w:jc w:val="center"/>
        </w:trPr>
        <w:tc>
          <w:tcPr>
            <w:tcW w:w="2909" w:type="dxa"/>
            <w:shd w:val="clear" w:color="auto" w:fill="FFFFFF" w:themeFill="background1"/>
            <w:vAlign w:val="center"/>
          </w:tcPr>
          <w:p w14:paraId="2A0A4BEB"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Other income </w:t>
            </w:r>
            <w:proofErr w:type="spellStart"/>
            <w:r w:rsidRPr="00C72009">
              <w:rPr>
                <w:rFonts w:eastAsia="Times New Roman" w:cs="Arial"/>
                <w:b/>
                <w:color w:val="000000"/>
                <w:spacing w:val="-2"/>
                <w:sz w:val="14"/>
                <w:szCs w:val="14"/>
                <w:lang w:eastAsia="pt-BR"/>
              </w:rPr>
              <w:t>and</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expenses</w:t>
            </w:r>
            <w:proofErr w:type="spellEnd"/>
          </w:p>
        </w:tc>
        <w:tc>
          <w:tcPr>
            <w:tcW w:w="1346" w:type="dxa"/>
            <w:shd w:val="clear" w:color="auto" w:fill="FFFFFF" w:themeFill="background1"/>
            <w:vAlign w:val="center"/>
          </w:tcPr>
          <w:p w14:paraId="680F392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(139,353)</w:t>
            </w:r>
          </w:p>
        </w:tc>
        <w:tc>
          <w:tcPr>
            <w:tcW w:w="1346" w:type="dxa"/>
            <w:shd w:val="clear" w:color="auto" w:fill="FFFFFF" w:themeFill="background1"/>
            <w:vAlign w:val="center"/>
          </w:tcPr>
          <w:p w14:paraId="2B0FA11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7,300 </w:t>
            </w:r>
          </w:p>
        </w:tc>
        <w:tc>
          <w:tcPr>
            <w:tcW w:w="1346" w:type="dxa"/>
            <w:shd w:val="clear" w:color="auto" w:fill="FFFFFF" w:themeFill="background1"/>
            <w:vAlign w:val="center"/>
          </w:tcPr>
          <w:p w14:paraId="11A4FEF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(8,251)</w:t>
            </w:r>
          </w:p>
        </w:tc>
        <w:tc>
          <w:tcPr>
            <w:tcW w:w="1346" w:type="dxa"/>
            <w:shd w:val="clear" w:color="auto" w:fill="FFFFFF" w:themeFill="background1"/>
            <w:vAlign w:val="center"/>
          </w:tcPr>
          <w:p w14:paraId="01D57E3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(62,032)</w:t>
            </w:r>
          </w:p>
        </w:tc>
        <w:tc>
          <w:tcPr>
            <w:tcW w:w="1346" w:type="dxa"/>
            <w:shd w:val="clear" w:color="auto" w:fill="FFFFFF" w:themeFill="background1"/>
            <w:vAlign w:val="center"/>
          </w:tcPr>
          <w:p w14:paraId="7657672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r>
      <w:tr w:rsidR="00AC0D3B" w:rsidRPr="00C72009" w14:paraId="60A1C54E" w14:textId="77777777" w:rsidTr="00AC0D3B">
        <w:trPr>
          <w:trHeight w:val="238"/>
          <w:jc w:val="center"/>
        </w:trPr>
        <w:tc>
          <w:tcPr>
            <w:tcW w:w="2909" w:type="dxa"/>
            <w:shd w:val="clear" w:color="auto" w:fill="D9E2F3" w:themeFill="accent5" w:themeFillTint="33"/>
            <w:vAlign w:val="center"/>
          </w:tcPr>
          <w:p w14:paraId="6594A506"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revenue</w:t>
            </w:r>
            <w:proofErr w:type="spellEnd"/>
          </w:p>
        </w:tc>
        <w:tc>
          <w:tcPr>
            <w:tcW w:w="1346" w:type="dxa"/>
            <w:shd w:val="clear" w:color="auto" w:fill="D9E2F3" w:themeFill="accent5" w:themeFillTint="33"/>
            <w:vAlign w:val="center"/>
          </w:tcPr>
          <w:p w14:paraId="128BB7B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4,204 </w:t>
            </w:r>
          </w:p>
        </w:tc>
        <w:tc>
          <w:tcPr>
            <w:tcW w:w="1346" w:type="dxa"/>
            <w:shd w:val="clear" w:color="auto" w:fill="D9E2F3" w:themeFill="accent5" w:themeFillTint="33"/>
            <w:vAlign w:val="center"/>
          </w:tcPr>
          <w:p w14:paraId="1512B2F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6,639 </w:t>
            </w:r>
          </w:p>
        </w:tc>
        <w:tc>
          <w:tcPr>
            <w:tcW w:w="1346" w:type="dxa"/>
            <w:shd w:val="clear" w:color="auto" w:fill="D9E2F3" w:themeFill="accent5" w:themeFillTint="33"/>
            <w:vAlign w:val="center"/>
          </w:tcPr>
          <w:p w14:paraId="09690B1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4 </w:t>
            </w:r>
          </w:p>
        </w:tc>
        <w:tc>
          <w:tcPr>
            <w:tcW w:w="1346" w:type="dxa"/>
            <w:shd w:val="clear" w:color="auto" w:fill="D9E2F3" w:themeFill="accent5" w:themeFillTint="33"/>
            <w:vAlign w:val="center"/>
          </w:tcPr>
          <w:p w14:paraId="1DDA7AB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61A3B69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0AE5A980" w14:textId="77777777" w:rsidTr="00AC0D3B">
        <w:trPr>
          <w:trHeight w:val="238"/>
          <w:jc w:val="center"/>
        </w:trPr>
        <w:tc>
          <w:tcPr>
            <w:tcW w:w="2909" w:type="dxa"/>
            <w:shd w:val="clear" w:color="auto" w:fill="FFFFFF" w:themeFill="background1"/>
            <w:vAlign w:val="center"/>
          </w:tcPr>
          <w:p w14:paraId="391B2F7B"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expenses</w:t>
            </w:r>
            <w:proofErr w:type="spellEnd"/>
          </w:p>
        </w:tc>
        <w:tc>
          <w:tcPr>
            <w:tcW w:w="1346" w:type="dxa"/>
            <w:shd w:val="clear" w:color="auto" w:fill="FFFFFF" w:themeFill="background1"/>
            <w:vAlign w:val="center"/>
          </w:tcPr>
          <w:p w14:paraId="62F95BF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(143,557)</w:t>
            </w:r>
          </w:p>
        </w:tc>
        <w:tc>
          <w:tcPr>
            <w:tcW w:w="1346" w:type="dxa"/>
            <w:shd w:val="clear" w:color="auto" w:fill="FFFFFF" w:themeFill="background1"/>
            <w:vAlign w:val="center"/>
          </w:tcPr>
          <w:p w14:paraId="134A349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661 </w:t>
            </w:r>
          </w:p>
        </w:tc>
        <w:tc>
          <w:tcPr>
            <w:tcW w:w="1346" w:type="dxa"/>
            <w:shd w:val="clear" w:color="auto" w:fill="FFFFFF" w:themeFill="background1"/>
            <w:vAlign w:val="center"/>
          </w:tcPr>
          <w:p w14:paraId="20CFD26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(8,255)</w:t>
            </w:r>
          </w:p>
        </w:tc>
        <w:tc>
          <w:tcPr>
            <w:tcW w:w="1346" w:type="dxa"/>
            <w:shd w:val="clear" w:color="auto" w:fill="FFFFFF" w:themeFill="background1"/>
            <w:vAlign w:val="center"/>
          </w:tcPr>
          <w:p w14:paraId="5FC8966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(62,032)</w:t>
            </w:r>
          </w:p>
        </w:tc>
        <w:tc>
          <w:tcPr>
            <w:tcW w:w="1346" w:type="dxa"/>
            <w:shd w:val="clear" w:color="auto" w:fill="FFFFFF" w:themeFill="background1"/>
            <w:vAlign w:val="center"/>
          </w:tcPr>
          <w:p w14:paraId="2D3FFD5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6C323C58" w14:textId="77777777" w:rsidTr="00AC0D3B">
        <w:trPr>
          <w:trHeight w:val="238"/>
          <w:jc w:val="center"/>
        </w:trPr>
        <w:tc>
          <w:tcPr>
            <w:tcW w:w="2909" w:type="dxa"/>
            <w:shd w:val="clear" w:color="auto" w:fill="D9E2F3" w:themeFill="accent5" w:themeFillTint="33"/>
            <w:vAlign w:val="center"/>
          </w:tcPr>
          <w:p w14:paraId="27A45943"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Operational</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vAlign w:val="center"/>
          </w:tcPr>
          <w:p w14:paraId="670116E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463,417 </w:t>
            </w:r>
          </w:p>
        </w:tc>
        <w:tc>
          <w:tcPr>
            <w:tcW w:w="1346" w:type="dxa"/>
            <w:shd w:val="clear" w:color="auto" w:fill="D9E2F3" w:themeFill="accent5" w:themeFillTint="33"/>
            <w:vAlign w:val="center"/>
          </w:tcPr>
          <w:p w14:paraId="2FD9C67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76,118 </w:t>
            </w:r>
          </w:p>
        </w:tc>
        <w:tc>
          <w:tcPr>
            <w:tcW w:w="1346" w:type="dxa"/>
            <w:shd w:val="clear" w:color="auto" w:fill="D9E2F3" w:themeFill="accent5" w:themeFillTint="33"/>
            <w:vAlign w:val="center"/>
          </w:tcPr>
          <w:p w14:paraId="50A05FF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10,949 </w:t>
            </w:r>
          </w:p>
        </w:tc>
        <w:tc>
          <w:tcPr>
            <w:tcW w:w="1346" w:type="dxa"/>
            <w:shd w:val="clear" w:color="auto" w:fill="D9E2F3" w:themeFill="accent5" w:themeFillTint="33"/>
            <w:vAlign w:val="center"/>
          </w:tcPr>
          <w:p w14:paraId="338E1CD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654,679 </w:t>
            </w:r>
          </w:p>
        </w:tc>
        <w:tc>
          <w:tcPr>
            <w:tcW w:w="1346" w:type="dxa"/>
            <w:shd w:val="clear" w:color="auto" w:fill="D9E2F3" w:themeFill="accent5" w:themeFillTint="33"/>
            <w:vAlign w:val="center"/>
          </w:tcPr>
          <w:p w14:paraId="6DF5079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(5,799)</w:t>
            </w:r>
          </w:p>
        </w:tc>
      </w:tr>
      <w:tr w:rsidR="00AC0D3B" w:rsidRPr="00C72009" w14:paraId="1D112142" w14:textId="77777777" w:rsidTr="00AC0D3B">
        <w:trPr>
          <w:trHeight w:val="238"/>
          <w:jc w:val="center"/>
        </w:trPr>
        <w:tc>
          <w:tcPr>
            <w:tcW w:w="2909" w:type="dxa"/>
            <w:shd w:val="clear" w:color="auto" w:fill="FFFFFF" w:themeFill="background1"/>
            <w:vAlign w:val="center"/>
          </w:tcPr>
          <w:p w14:paraId="5E41F739"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Income </w:t>
            </w:r>
            <w:proofErr w:type="spellStart"/>
            <w:r w:rsidRPr="00C72009">
              <w:rPr>
                <w:rFonts w:eastAsia="Times New Roman" w:cs="Arial"/>
                <w:b/>
                <w:color w:val="000000"/>
                <w:spacing w:val="-2"/>
                <w:sz w:val="14"/>
                <w:szCs w:val="14"/>
                <w:lang w:eastAsia="pt-BR"/>
              </w:rPr>
              <w:t>before</w:t>
            </w:r>
            <w:proofErr w:type="spellEnd"/>
            <w:r w:rsidRPr="00C72009">
              <w:rPr>
                <w:rFonts w:eastAsia="Times New Roman" w:cs="Arial"/>
                <w:b/>
                <w:color w:val="000000"/>
                <w:spacing w:val="-2"/>
                <w:sz w:val="14"/>
                <w:szCs w:val="14"/>
                <w:lang w:eastAsia="pt-BR"/>
              </w:rPr>
              <w:t xml:space="preserve"> taxes</w:t>
            </w:r>
          </w:p>
        </w:tc>
        <w:tc>
          <w:tcPr>
            <w:tcW w:w="1346" w:type="dxa"/>
            <w:shd w:val="clear" w:color="auto" w:fill="FFFFFF" w:themeFill="background1"/>
            <w:vAlign w:val="center"/>
          </w:tcPr>
          <w:p w14:paraId="23B63E4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463,417 </w:t>
            </w:r>
          </w:p>
        </w:tc>
        <w:tc>
          <w:tcPr>
            <w:tcW w:w="1346" w:type="dxa"/>
            <w:shd w:val="clear" w:color="auto" w:fill="FFFFFF" w:themeFill="background1"/>
            <w:vAlign w:val="center"/>
          </w:tcPr>
          <w:p w14:paraId="217F9A8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76,118 </w:t>
            </w:r>
          </w:p>
        </w:tc>
        <w:tc>
          <w:tcPr>
            <w:tcW w:w="1346" w:type="dxa"/>
            <w:shd w:val="clear" w:color="auto" w:fill="FFFFFF" w:themeFill="background1"/>
            <w:vAlign w:val="center"/>
          </w:tcPr>
          <w:p w14:paraId="375744F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10,949 </w:t>
            </w:r>
          </w:p>
        </w:tc>
        <w:tc>
          <w:tcPr>
            <w:tcW w:w="1346" w:type="dxa"/>
            <w:shd w:val="clear" w:color="auto" w:fill="FFFFFF" w:themeFill="background1"/>
            <w:vAlign w:val="center"/>
          </w:tcPr>
          <w:p w14:paraId="29FDAC7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654,679 </w:t>
            </w:r>
          </w:p>
        </w:tc>
        <w:tc>
          <w:tcPr>
            <w:tcW w:w="1346" w:type="dxa"/>
            <w:shd w:val="clear" w:color="auto" w:fill="FFFFFF" w:themeFill="background1"/>
            <w:vAlign w:val="center"/>
          </w:tcPr>
          <w:p w14:paraId="03CE514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(5,799)</w:t>
            </w:r>
          </w:p>
        </w:tc>
      </w:tr>
      <w:tr w:rsidR="00AC0D3B" w:rsidRPr="00C72009" w14:paraId="775ED7C9" w14:textId="77777777" w:rsidTr="00AC0D3B">
        <w:trPr>
          <w:trHeight w:val="238"/>
          <w:jc w:val="center"/>
        </w:trPr>
        <w:tc>
          <w:tcPr>
            <w:tcW w:w="2909" w:type="dxa"/>
            <w:shd w:val="clear" w:color="auto" w:fill="D9E2F3" w:themeFill="accent5" w:themeFillTint="33"/>
            <w:vAlign w:val="center"/>
          </w:tcPr>
          <w:p w14:paraId="35359C3F"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r w:rsidRPr="00C72009">
              <w:rPr>
                <w:rFonts w:eastAsia="Times New Roman" w:cs="Arial"/>
                <w:bCs/>
                <w:color w:val="000000"/>
                <w:spacing w:val="-2"/>
                <w:sz w:val="14"/>
                <w:szCs w:val="14"/>
                <w:lang w:eastAsia="pt-BR"/>
              </w:rPr>
              <w:t>Taxes</w:t>
            </w:r>
          </w:p>
        </w:tc>
        <w:tc>
          <w:tcPr>
            <w:tcW w:w="1346" w:type="dxa"/>
            <w:shd w:val="clear" w:color="auto" w:fill="D9E2F3" w:themeFill="accent5" w:themeFillTint="33"/>
            <w:vAlign w:val="center"/>
          </w:tcPr>
          <w:p w14:paraId="64B7EA5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(180,075)</w:t>
            </w:r>
          </w:p>
        </w:tc>
        <w:tc>
          <w:tcPr>
            <w:tcW w:w="1346" w:type="dxa"/>
            <w:shd w:val="clear" w:color="auto" w:fill="D9E2F3" w:themeFill="accent5" w:themeFillTint="33"/>
            <w:vAlign w:val="center"/>
          </w:tcPr>
          <w:p w14:paraId="7EA6C49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(29,412)</w:t>
            </w:r>
          </w:p>
        </w:tc>
        <w:tc>
          <w:tcPr>
            <w:tcW w:w="1346" w:type="dxa"/>
            <w:shd w:val="clear" w:color="auto" w:fill="D9E2F3" w:themeFill="accent5" w:themeFillTint="33"/>
            <w:vAlign w:val="center"/>
          </w:tcPr>
          <w:p w14:paraId="5ED056F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(3,701)</w:t>
            </w:r>
          </w:p>
        </w:tc>
        <w:tc>
          <w:tcPr>
            <w:tcW w:w="1346" w:type="dxa"/>
            <w:shd w:val="clear" w:color="auto" w:fill="D9E2F3" w:themeFill="accent5" w:themeFillTint="33"/>
            <w:vAlign w:val="center"/>
          </w:tcPr>
          <w:p w14:paraId="79A4ABC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 xml:space="preserve">  (223,984)</w:t>
            </w:r>
          </w:p>
        </w:tc>
        <w:tc>
          <w:tcPr>
            <w:tcW w:w="1346" w:type="dxa"/>
            <w:shd w:val="clear" w:color="auto" w:fill="D9E2F3" w:themeFill="accent5" w:themeFillTint="33"/>
            <w:vAlign w:val="center"/>
          </w:tcPr>
          <w:p w14:paraId="3D5EC2A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24C9A550" w14:textId="77777777" w:rsidTr="00AC0D3B">
        <w:trPr>
          <w:trHeight w:val="238"/>
          <w:jc w:val="center"/>
        </w:trPr>
        <w:tc>
          <w:tcPr>
            <w:tcW w:w="2909" w:type="dxa"/>
            <w:shd w:val="clear" w:color="auto" w:fill="FFFFFF" w:themeFill="background1"/>
            <w:vAlign w:val="center"/>
          </w:tcPr>
          <w:p w14:paraId="0C8926AB"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r w:rsidRPr="00C72009">
              <w:rPr>
                <w:rFonts w:eastAsia="Times New Roman" w:cs="Arial"/>
                <w:bCs/>
                <w:color w:val="000000"/>
                <w:spacing w:val="-2"/>
                <w:sz w:val="14"/>
                <w:szCs w:val="14"/>
                <w:lang w:eastAsia="pt-BR"/>
              </w:rPr>
              <w:t xml:space="preserve">Profit </w:t>
            </w:r>
            <w:proofErr w:type="spellStart"/>
            <w:r w:rsidRPr="00C72009">
              <w:rPr>
                <w:rFonts w:eastAsia="Times New Roman" w:cs="Arial"/>
                <w:bCs/>
                <w:color w:val="000000"/>
                <w:spacing w:val="-2"/>
                <w:sz w:val="14"/>
                <w:szCs w:val="14"/>
                <w:lang w:eastAsia="pt-BR"/>
              </w:rPr>
              <w:t>sharing</w:t>
            </w:r>
            <w:proofErr w:type="spellEnd"/>
          </w:p>
        </w:tc>
        <w:tc>
          <w:tcPr>
            <w:tcW w:w="1346" w:type="dxa"/>
            <w:shd w:val="clear" w:color="auto" w:fill="FFFFFF" w:themeFill="background1"/>
            <w:vAlign w:val="center"/>
          </w:tcPr>
          <w:p w14:paraId="049D304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(3,532)</w:t>
            </w:r>
          </w:p>
        </w:tc>
        <w:tc>
          <w:tcPr>
            <w:tcW w:w="1346" w:type="dxa"/>
            <w:shd w:val="clear" w:color="auto" w:fill="FFFFFF" w:themeFill="background1"/>
            <w:vAlign w:val="center"/>
          </w:tcPr>
          <w:p w14:paraId="1D5222E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(1,413)</w:t>
            </w:r>
          </w:p>
        </w:tc>
        <w:tc>
          <w:tcPr>
            <w:tcW w:w="1346" w:type="dxa"/>
            <w:shd w:val="clear" w:color="auto" w:fill="FFFFFF" w:themeFill="background1"/>
            <w:vAlign w:val="center"/>
          </w:tcPr>
          <w:p w14:paraId="7311F59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(122)</w:t>
            </w:r>
          </w:p>
        </w:tc>
        <w:tc>
          <w:tcPr>
            <w:tcW w:w="1346" w:type="dxa"/>
            <w:shd w:val="clear" w:color="auto" w:fill="FFFFFF" w:themeFill="background1"/>
            <w:vAlign w:val="center"/>
          </w:tcPr>
          <w:p w14:paraId="1306D35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346" w:type="dxa"/>
            <w:shd w:val="clear" w:color="auto" w:fill="FFFFFF" w:themeFill="background1"/>
            <w:vAlign w:val="center"/>
          </w:tcPr>
          <w:p w14:paraId="07E62FE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6769FA8B" w14:textId="77777777" w:rsidTr="00AC0D3B">
        <w:trPr>
          <w:trHeight w:val="238"/>
          <w:jc w:val="center"/>
        </w:trPr>
        <w:tc>
          <w:tcPr>
            <w:tcW w:w="2909" w:type="dxa"/>
            <w:shd w:val="clear" w:color="auto" w:fill="D9E2F3" w:themeFill="accent5" w:themeFillTint="33"/>
            <w:vAlign w:val="center"/>
          </w:tcPr>
          <w:p w14:paraId="66D7BE75" w14:textId="77777777" w:rsidR="00AC0D3B" w:rsidRPr="00C72009" w:rsidRDefault="00AC0D3B" w:rsidP="00AC0D3B">
            <w:pPr>
              <w:keepNext/>
              <w:keepLines/>
              <w:spacing w:before="40" w:after="40" w:line="240" w:lineRule="auto"/>
              <w:rPr>
                <w:rFonts w:eastAsia="Times New Roman" w:cs="Arial"/>
                <w:b/>
                <w:color w:val="000000"/>
                <w:spacing w:val="-2"/>
                <w:sz w:val="14"/>
                <w:szCs w:val="14"/>
                <w:lang w:val="en-US" w:eastAsia="pt-BR"/>
              </w:rPr>
            </w:pPr>
            <w:r w:rsidRPr="00C72009">
              <w:rPr>
                <w:rFonts w:eastAsia="Times New Roman" w:cs="Arial"/>
                <w:b/>
                <w:color w:val="000000"/>
                <w:spacing w:val="-2"/>
                <w:sz w:val="14"/>
                <w:szCs w:val="14"/>
                <w:lang w:val="en-US" w:eastAsia="pt-BR"/>
              </w:rPr>
              <w:t>Net profit (loss) for the year</w:t>
            </w:r>
          </w:p>
        </w:tc>
        <w:tc>
          <w:tcPr>
            <w:tcW w:w="1346" w:type="dxa"/>
            <w:shd w:val="clear" w:color="auto" w:fill="D9E2F3" w:themeFill="accent5" w:themeFillTint="33"/>
            <w:vAlign w:val="center"/>
          </w:tcPr>
          <w:p w14:paraId="7DB28AE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 xml:space="preserve">279,810 </w:t>
            </w:r>
          </w:p>
        </w:tc>
        <w:tc>
          <w:tcPr>
            <w:tcW w:w="1346" w:type="dxa"/>
            <w:shd w:val="clear" w:color="auto" w:fill="D9E2F3" w:themeFill="accent5" w:themeFillTint="33"/>
            <w:vAlign w:val="center"/>
          </w:tcPr>
          <w:p w14:paraId="4586EE0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45,294 </w:t>
            </w:r>
          </w:p>
        </w:tc>
        <w:tc>
          <w:tcPr>
            <w:tcW w:w="1346" w:type="dxa"/>
            <w:shd w:val="clear" w:color="auto" w:fill="D9E2F3" w:themeFill="accent5" w:themeFillTint="33"/>
            <w:vAlign w:val="center"/>
          </w:tcPr>
          <w:p w14:paraId="646621A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7,126 </w:t>
            </w:r>
          </w:p>
        </w:tc>
        <w:tc>
          <w:tcPr>
            <w:tcW w:w="1346" w:type="dxa"/>
            <w:shd w:val="clear" w:color="auto" w:fill="D9E2F3" w:themeFill="accent5" w:themeFillTint="33"/>
            <w:vAlign w:val="center"/>
          </w:tcPr>
          <w:p w14:paraId="3D2552A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430,695 </w:t>
            </w:r>
          </w:p>
        </w:tc>
        <w:tc>
          <w:tcPr>
            <w:tcW w:w="1346" w:type="dxa"/>
            <w:shd w:val="clear" w:color="auto" w:fill="D9E2F3" w:themeFill="accent5" w:themeFillTint="33"/>
            <w:vAlign w:val="center"/>
          </w:tcPr>
          <w:p w14:paraId="5BE1258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(5,799)</w:t>
            </w:r>
          </w:p>
        </w:tc>
      </w:tr>
      <w:tr w:rsidR="00AC0D3B" w:rsidRPr="00C72009" w14:paraId="128BF06C" w14:textId="77777777" w:rsidTr="00AC0D3B">
        <w:trPr>
          <w:trHeight w:val="238"/>
          <w:jc w:val="center"/>
        </w:trPr>
        <w:tc>
          <w:tcPr>
            <w:tcW w:w="2909" w:type="dxa"/>
            <w:shd w:val="clear" w:color="auto" w:fill="FFFFFF" w:themeFill="background1"/>
            <w:vAlign w:val="center"/>
          </w:tcPr>
          <w:p w14:paraId="67BD9769"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Other </w:t>
            </w:r>
            <w:proofErr w:type="spellStart"/>
            <w:r w:rsidRPr="00C72009">
              <w:rPr>
                <w:rFonts w:eastAsia="Times New Roman" w:cs="Arial"/>
                <w:b/>
                <w:color w:val="000000"/>
                <w:spacing w:val="-2"/>
                <w:sz w:val="14"/>
                <w:szCs w:val="14"/>
                <w:lang w:eastAsia="pt-BR"/>
              </w:rPr>
              <w:t>comprehensive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results</w:t>
            </w:r>
            <w:proofErr w:type="spellEnd"/>
          </w:p>
        </w:tc>
        <w:tc>
          <w:tcPr>
            <w:tcW w:w="1346" w:type="dxa"/>
            <w:shd w:val="clear" w:color="auto" w:fill="FFFFFF" w:themeFill="background1"/>
            <w:vAlign w:val="center"/>
          </w:tcPr>
          <w:p w14:paraId="6F668D1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1,030 </w:t>
            </w:r>
          </w:p>
        </w:tc>
        <w:tc>
          <w:tcPr>
            <w:tcW w:w="1346" w:type="dxa"/>
            <w:shd w:val="clear" w:color="auto" w:fill="FFFFFF" w:themeFill="background1"/>
            <w:vAlign w:val="center"/>
          </w:tcPr>
          <w:p w14:paraId="4C3F34B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74,111 </w:t>
            </w:r>
          </w:p>
        </w:tc>
        <w:tc>
          <w:tcPr>
            <w:tcW w:w="1346" w:type="dxa"/>
            <w:shd w:val="clear" w:color="auto" w:fill="FFFFFF" w:themeFill="background1"/>
            <w:vAlign w:val="center"/>
          </w:tcPr>
          <w:p w14:paraId="2FD66BC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346" w:type="dxa"/>
            <w:shd w:val="clear" w:color="auto" w:fill="FFFFFF" w:themeFill="background1"/>
            <w:vAlign w:val="center"/>
          </w:tcPr>
          <w:p w14:paraId="4FF2AC6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346" w:type="dxa"/>
            <w:shd w:val="clear" w:color="auto" w:fill="FFFFFF" w:themeFill="background1"/>
            <w:vAlign w:val="center"/>
          </w:tcPr>
          <w:p w14:paraId="2BCDD5B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r>
      <w:tr w:rsidR="00AC0D3B" w:rsidRPr="00C72009" w14:paraId="59A73BB5" w14:textId="77777777" w:rsidTr="00AC0D3B">
        <w:trPr>
          <w:trHeight w:val="238"/>
          <w:jc w:val="center"/>
        </w:trPr>
        <w:tc>
          <w:tcPr>
            <w:tcW w:w="2909" w:type="dxa"/>
            <w:shd w:val="clear" w:color="auto" w:fill="D9E2F3" w:themeFill="accent5" w:themeFillTint="33"/>
            <w:vAlign w:val="center"/>
          </w:tcPr>
          <w:p w14:paraId="1D932226"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Total </w:t>
            </w:r>
            <w:proofErr w:type="spellStart"/>
            <w:r w:rsidRPr="00C72009">
              <w:rPr>
                <w:rFonts w:eastAsia="Times New Roman" w:cs="Arial"/>
                <w:b/>
                <w:color w:val="000000"/>
                <w:spacing w:val="-2"/>
                <w:sz w:val="14"/>
                <w:szCs w:val="14"/>
                <w:lang w:eastAsia="pt-BR"/>
              </w:rPr>
              <w:t>comprehensive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vAlign w:val="center"/>
          </w:tcPr>
          <w:p w14:paraId="3091C72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280,840 </w:t>
            </w:r>
          </w:p>
        </w:tc>
        <w:tc>
          <w:tcPr>
            <w:tcW w:w="1346" w:type="dxa"/>
            <w:shd w:val="clear" w:color="auto" w:fill="D9E2F3" w:themeFill="accent5" w:themeFillTint="33"/>
            <w:vAlign w:val="center"/>
          </w:tcPr>
          <w:p w14:paraId="6391D13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119,404 </w:t>
            </w:r>
          </w:p>
        </w:tc>
        <w:tc>
          <w:tcPr>
            <w:tcW w:w="1346" w:type="dxa"/>
            <w:shd w:val="clear" w:color="auto" w:fill="D9E2F3" w:themeFill="accent5" w:themeFillTint="33"/>
            <w:vAlign w:val="center"/>
          </w:tcPr>
          <w:p w14:paraId="6C1552E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7,126 </w:t>
            </w:r>
          </w:p>
        </w:tc>
        <w:tc>
          <w:tcPr>
            <w:tcW w:w="1346" w:type="dxa"/>
            <w:shd w:val="clear" w:color="auto" w:fill="D9E2F3" w:themeFill="accent5" w:themeFillTint="33"/>
            <w:vAlign w:val="center"/>
          </w:tcPr>
          <w:p w14:paraId="091B1D4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430,695 </w:t>
            </w:r>
          </w:p>
        </w:tc>
        <w:tc>
          <w:tcPr>
            <w:tcW w:w="1346" w:type="dxa"/>
            <w:shd w:val="clear" w:color="auto" w:fill="D9E2F3" w:themeFill="accent5" w:themeFillTint="33"/>
            <w:vAlign w:val="center"/>
          </w:tcPr>
          <w:p w14:paraId="703FC64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(5,799)</w:t>
            </w:r>
          </w:p>
        </w:tc>
      </w:tr>
      <w:tr w:rsidR="00AC0D3B" w:rsidRPr="00C72009" w14:paraId="1D1A7DE5" w14:textId="77777777" w:rsidTr="00AC0D3B">
        <w:trPr>
          <w:trHeight w:val="238"/>
          <w:jc w:val="center"/>
        </w:trPr>
        <w:tc>
          <w:tcPr>
            <w:tcW w:w="2909" w:type="dxa"/>
            <w:shd w:val="clear" w:color="auto" w:fill="FFFFFF" w:themeFill="background1"/>
            <w:vAlign w:val="center"/>
          </w:tcPr>
          <w:p w14:paraId="7FAA7062"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Attributable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to</w:t>
            </w:r>
            <w:proofErr w:type="spellEnd"/>
            <w:r w:rsidRPr="00C72009">
              <w:rPr>
                <w:rFonts w:eastAsia="Times New Roman" w:cs="Arial"/>
                <w:b/>
                <w:color w:val="000000"/>
                <w:spacing w:val="-2"/>
                <w:sz w:val="14"/>
                <w:szCs w:val="14"/>
                <w:lang w:eastAsia="pt-BR"/>
              </w:rPr>
              <w:t xml:space="preserve"> BB Seguridade</w:t>
            </w:r>
          </w:p>
        </w:tc>
        <w:tc>
          <w:tcPr>
            <w:tcW w:w="1346" w:type="dxa"/>
            <w:shd w:val="clear" w:color="auto" w:fill="FFFFFF" w:themeFill="background1"/>
            <w:vAlign w:val="center"/>
          </w:tcPr>
          <w:p w14:paraId="48A6537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209,844 </w:t>
            </w:r>
          </w:p>
        </w:tc>
        <w:tc>
          <w:tcPr>
            <w:tcW w:w="1346" w:type="dxa"/>
            <w:shd w:val="clear" w:color="auto" w:fill="FFFFFF" w:themeFill="background1"/>
            <w:vAlign w:val="center"/>
          </w:tcPr>
          <w:p w14:paraId="2FDBE8F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30,193 </w:t>
            </w:r>
          </w:p>
        </w:tc>
        <w:tc>
          <w:tcPr>
            <w:tcW w:w="1346" w:type="dxa"/>
            <w:shd w:val="clear" w:color="auto" w:fill="FFFFFF" w:themeFill="background1"/>
            <w:vAlign w:val="center"/>
          </w:tcPr>
          <w:p w14:paraId="22865B6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5,344 </w:t>
            </w:r>
          </w:p>
        </w:tc>
        <w:tc>
          <w:tcPr>
            <w:tcW w:w="1346" w:type="dxa"/>
            <w:shd w:val="clear" w:color="auto" w:fill="FFFFFF" w:themeFill="background1"/>
            <w:vAlign w:val="center"/>
          </w:tcPr>
          <w:p w14:paraId="176D2CF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430,695</w:t>
            </w:r>
          </w:p>
        </w:tc>
        <w:tc>
          <w:tcPr>
            <w:tcW w:w="1346" w:type="dxa"/>
            <w:shd w:val="clear" w:color="auto" w:fill="FFFFFF" w:themeFill="background1"/>
            <w:vAlign w:val="center"/>
          </w:tcPr>
          <w:p w14:paraId="5262386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(4,349)</w:t>
            </w:r>
          </w:p>
        </w:tc>
      </w:tr>
      <w:tr w:rsidR="00AC0D3B" w:rsidRPr="00C72009" w14:paraId="42FBF21E" w14:textId="77777777" w:rsidTr="00AC0D3B">
        <w:trPr>
          <w:trHeight w:val="238"/>
          <w:jc w:val="center"/>
        </w:trPr>
        <w:tc>
          <w:tcPr>
            <w:tcW w:w="2909" w:type="dxa"/>
            <w:shd w:val="clear" w:color="auto" w:fill="D9E2F3" w:themeFill="accent5" w:themeFillTint="33"/>
            <w:vAlign w:val="center"/>
          </w:tcPr>
          <w:p w14:paraId="1C5C6FB1"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r w:rsidRPr="00C72009">
              <w:rPr>
                <w:rFonts w:eastAsia="Times New Roman" w:cs="Arial"/>
                <w:color w:val="000000"/>
                <w:spacing w:val="-2"/>
                <w:sz w:val="14"/>
                <w:szCs w:val="14"/>
                <w:lang w:eastAsia="pt-BR"/>
              </w:rPr>
              <w:t xml:space="preserve">Other </w:t>
            </w:r>
            <w:proofErr w:type="spellStart"/>
            <w:r w:rsidRPr="00C72009">
              <w:rPr>
                <w:rFonts w:eastAsia="Times New Roman" w:cs="Arial"/>
                <w:color w:val="000000"/>
                <w:spacing w:val="-2"/>
                <w:sz w:val="14"/>
                <w:szCs w:val="14"/>
                <w:lang w:eastAsia="pt-BR"/>
              </w:rPr>
              <w:t>adjustments</w:t>
            </w:r>
            <w:proofErr w:type="spellEnd"/>
            <w:r w:rsidRPr="00C72009">
              <w:rPr>
                <w:rFonts w:eastAsia="Times New Roman" w:cs="Arial"/>
                <w:color w:val="000000"/>
                <w:spacing w:val="-2"/>
                <w:sz w:val="14"/>
                <w:szCs w:val="14"/>
                <w:lang w:eastAsia="pt-BR"/>
              </w:rPr>
              <w:t xml:space="preserve"> </w:t>
            </w:r>
            <w:r w:rsidRPr="00C72009">
              <w:rPr>
                <w:rFonts w:eastAsia="Times New Roman" w:cs="Arial"/>
                <w:color w:val="000000"/>
                <w:spacing w:val="-2"/>
                <w:sz w:val="14"/>
                <w:szCs w:val="14"/>
                <w:vertAlign w:val="superscript"/>
                <w:lang w:eastAsia="pt-BR"/>
              </w:rPr>
              <w:t>(1)</w:t>
            </w:r>
          </w:p>
        </w:tc>
        <w:tc>
          <w:tcPr>
            <w:tcW w:w="1346" w:type="dxa"/>
            <w:shd w:val="clear" w:color="auto" w:fill="D9E2F3" w:themeFill="accent5" w:themeFillTint="33"/>
            <w:vAlign w:val="center"/>
          </w:tcPr>
          <w:p w14:paraId="2135A74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(188)</w:t>
            </w:r>
          </w:p>
        </w:tc>
        <w:tc>
          <w:tcPr>
            <w:tcW w:w="1346" w:type="dxa"/>
            <w:shd w:val="clear" w:color="auto" w:fill="D9E2F3" w:themeFill="accent5" w:themeFillTint="33"/>
            <w:vAlign w:val="center"/>
          </w:tcPr>
          <w:p w14:paraId="2260123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b/>
                <w:spacing w:val="-2"/>
                <w:sz w:val="14"/>
                <w:szCs w:val="14"/>
                <w:lang w:eastAsia="pt-BR"/>
              </w:rPr>
              <w:t>--</w:t>
            </w:r>
          </w:p>
        </w:tc>
        <w:tc>
          <w:tcPr>
            <w:tcW w:w="1346" w:type="dxa"/>
            <w:shd w:val="clear" w:color="auto" w:fill="D9E2F3" w:themeFill="accent5" w:themeFillTint="33"/>
            <w:vAlign w:val="center"/>
          </w:tcPr>
          <w:p w14:paraId="5AA66D6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3DC05B4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177A1EC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b/>
                <w:spacing w:val="-2"/>
                <w:sz w:val="14"/>
                <w:szCs w:val="14"/>
                <w:lang w:eastAsia="pt-BR"/>
              </w:rPr>
              <w:t>--</w:t>
            </w:r>
          </w:p>
        </w:tc>
      </w:tr>
      <w:tr w:rsidR="00AC0D3B" w:rsidRPr="00C72009" w14:paraId="171BF2B1" w14:textId="77777777" w:rsidTr="00AC0D3B">
        <w:trPr>
          <w:trHeight w:val="238"/>
          <w:jc w:val="center"/>
        </w:trPr>
        <w:tc>
          <w:tcPr>
            <w:tcW w:w="2909" w:type="dxa"/>
            <w:tcBorders>
              <w:bottom w:val="single" w:sz="2" w:space="0" w:color="8EAADB" w:themeColor="accent5" w:themeTint="99"/>
            </w:tcBorders>
            <w:shd w:val="clear" w:color="auto" w:fill="FFFFFF" w:themeFill="background1"/>
            <w:vAlign w:val="center"/>
          </w:tcPr>
          <w:p w14:paraId="56842E5B"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Equivalence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tcBorders>
              <w:bottom w:val="single" w:sz="2" w:space="0" w:color="8EAADB" w:themeColor="accent5" w:themeTint="99"/>
            </w:tcBorders>
            <w:shd w:val="clear" w:color="auto" w:fill="FFFFFF" w:themeFill="background1"/>
            <w:vAlign w:val="center"/>
          </w:tcPr>
          <w:p w14:paraId="27F3418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209,656 </w:t>
            </w:r>
          </w:p>
        </w:tc>
        <w:tc>
          <w:tcPr>
            <w:tcW w:w="1346" w:type="dxa"/>
            <w:tcBorders>
              <w:bottom w:val="single" w:sz="2" w:space="0" w:color="8EAADB" w:themeColor="accent5" w:themeTint="99"/>
            </w:tcBorders>
            <w:shd w:val="clear" w:color="auto" w:fill="FFFFFF" w:themeFill="background1"/>
            <w:vAlign w:val="center"/>
          </w:tcPr>
          <w:p w14:paraId="3A24FA0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30,193 </w:t>
            </w:r>
          </w:p>
        </w:tc>
        <w:tc>
          <w:tcPr>
            <w:tcW w:w="1346" w:type="dxa"/>
            <w:tcBorders>
              <w:bottom w:val="single" w:sz="2" w:space="0" w:color="8EAADB" w:themeColor="accent5" w:themeTint="99"/>
            </w:tcBorders>
            <w:shd w:val="clear" w:color="auto" w:fill="FFFFFF" w:themeFill="background1"/>
            <w:vAlign w:val="center"/>
          </w:tcPr>
          <w:p w14:paraId="3797FA2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5,344 </w:t>
            </w:r>
          </w:p>
        </w:tc>
        <w:tc>
          <w:tcPr>
            <w:tcW w:w="1346" w:type="dxa"/>
            <w:tcBorders>
              <w:bottom w:val="single" w:sz="2" w:space="0" w:color="8EAADB" w:themeColor="accent5" w:themeTint="99"/>
            </w:tcBorders>
            <w:shd w:val="clear" w:color="auto" w:fill="FFFFFF" w:themeFill="background1"/>
            <w:vAlign w:val="center"/>
          </w:tcPr>
          <w:p w14:paraId="5C6401A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430,695</w:t>
            </w:r>
          </w:p>
        </w:tc>
        <w:tc>
          <w:tcPr>
            <w:tcW w:w="1346" w:type="dxa"/>
            <w:tcBorders>
              <w:bottom w:val="single" w:sz="2" w:space="0" w:color="8EAADB" w:themeColor="accent5" w:themeTint="99"/>
            </w:tcBorders>
            <w:shd w:val="clear" w:color="auto" w:fill="FFFFFF" w:themeFill="background1"/>
            <w:vAlign w:val="center"/>
          </w:tcPr>
          <w:p w14:paraId="039F736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(4,349)</w:t>
            </w:r>
          </w:p>
        </w:tc>
      </w:tr>
    </w:tbl>
    <w:p w14:paraId="263A3ED4" w14:textId="77777777" w:rsidR="00AC0D3B" w:rsidRPr="00C72009" w:rsidRDefault="00AC0D3B" w:rsidP="00AC0D3B">
      <w:pPr>
        <w:numPr>
          <w:ilvl w:val="0"/>
          <w:numId w:val="40"/>
        </w:numPr>
        <w:spacing w:line="257" w:lineRule="auto"/>
        <w:contextualSpacing/>
        <w:jc w:val="both"/>
        <w:rPr>
          <w:rFonts w:eastAsia="Times New Roman" w:cs="Arial"/>
          <w:spacing w:val="-2"/>
          <w:sz w:val="14"/>
          <w:szCs w:val="18"/>
          <w:lang w:val="en-US" w:eastAsia="pt-BR"/>
        </w:rPr>
      </w:pPr>
      <w:r w:rsidRPr="00C72009">
        <w:rPr>
          <w:rFonts w:eastAsia="Times New Roman" w:cs="Arial"/>
          <w:spacing w:val="-2"/>
          <w:sz w:val="14"/>
          <w:szCs w:val="18"/>
          <w:lang w:val="en-US" w:eastAsia="pt-BR"/>
        </w:rPr>
        <w:t>Adjustments for purposes of standardizing accounting practices pursuant to CPC 06 (R2) – Leases.</w:t>
      </w:r>
    </w:p>
    <w:p w14:paraId="1760495F" w14:textId="77777777" w:rsidR="00AC0D3B" w:rsidRPr="00C72009" w:rsidRDefault="00AC0D3B" w:rsidP="00AC0D3B">
      <w:pPr>
        <w:keepNext/>
        <w:keepLines/>
        <w:spacing w:after="0"/>
        <w:jc w:val="right"/>
        <w:rPr>
          <w:rFonts w:cs="Arial"/>
          <w:b/>
          <w:sz w:val="14"/>
          <w:szCs w:val="18"/>
        </w:rPr>
      </w:pPr>
      <w:r w:rsidRPr="00C72009">
        <w:rPr>
          <w:rFonts w:cs="Arial"/>
          <w:b/>
          <w:sz w:val="14"/>
          <w:szCs w:val="18"/>
        </w:rPr>
        <w:lastRenderedPageBreak/>
        <w:t xml:space="preserve">R$ </w:t>
      </w:r>
      <w:proofErr w:type="spellStart"/>
      <w:r w:rsidRPr="00C72009">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AC0D3B" w:rsidRPr="00C72009" w14:paraId="6AFA3997" w14:textId="77777777" w:rsidTr="00AC0D3B">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EB9175"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cs="Arial"/>
                <w:b/>
                <w:sz w:val="14"/>
                <w:szCs w:val="14"/>
              </w:rPr>
              <w:t>Segment</w:t>
            </w:r>
            <w:proofErr w:type="spellEnd"/>
          </w:p>
        </w:tc>
        <w:tc>
          <w:tcPr>
            <w:tcW w:w="4038"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5F382E70"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Insurance</w:t>
            </w:r>
            <w:proofErr w:type="spellEnd"/>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095A5EF9"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r>
      <w:tr w:rsidR="00AC0D3B" w:rsidRPr="00C72009" w14:paraId="72520A1D" w14:textId="77777777" w:rsidTr="00AC0D3B">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804C78"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cs="Arial"/>
                <w:b/>
                <w:sz w:val="14"/>
                <w:szCs w:val="14"/>
              </w:rPr>
              <w:t>Line</w:t>
            </w:r>
            <w:proofErr w:type="spellEnd"/>
            <w:r w:rsidRPr="00C72009">
              <w:rPr>
                <w:rFonts w:cs="Arial"/>
                <w:b/>
                <w:sz w:val="14"/>
                <w:szCs w:val="14"/>
              </w:rPr>
              <w:t xml:space="preserve"> </w:t>
            </w:r>
            <w:proofErr w:type="spellStart"/>
            <w:r w:rsidRPr="00C72009">
              <w:rPr>
                <w:rFonts w:cs="Arial"/>
                <w:b/>
                <w:sz w:val="14"/>
                <w:szCs w:val="14"/>
              </w:rPr>
              <w:t>of</w:t>
            </w:r>
            <w:proofErr w:type="spellEnd"/>
            <w:r w:rsidRPr="00C72009">
              <w:rPr>
                <w:rFonts w:cs="Arial"/>
                <w:b/>
                <w:sz w:val="14"/>
                <w:szCs w:val="14"/>
              </w:rPr>
              <w:t xml:space="preserve"> business</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025FC1"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Private</w:t>
            </w:r>
          </w:p>
          <w:p w14:paraId="53201F84"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Pension</w:t>
            </w:r>
            <w:proofErr w:type="spellEnd"/>
            <w:r w:rsidRPr="00C72009">
              <w:rPr>
                <w:rFonts w:eastAsia="Times New Roman" w:cs="Arial"/>
                <w:b/>
                <w:spacing w:val="-2"/>
                <w:sz w:val="14"/>
                <w:szCs w:val="14"/>
                <w:lang w:eastAsia="pt-BR"/>
              </w:rPr>
              <w:t xml:space="preserve"> </w:t>
            </w:r>
            <w:proofErr w:type="spellStart"/>
            <w:r w:rsidRPr="00C72009">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65F1D5"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Capitalization</w:t>
            </w:r>
            <w:proofErr w:type="spellEnd"/>
          </w:p>
          <w:p w14:paraId="6BFB4660"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21C7D474"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Health</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0A2E181F"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6016A9"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r>
      <w:tr w:rsidR="00AC0D3B" w:rsidRPr="00C72009" w14:paraId="36F4AD51" w14:textId="77777777" w:rsidTr="00AC0D3B">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5AE7A1" w14:textId="585EC0ED" w:rsidR="00AC0D3B" w:rsidRPr="00C72009" w:rsidRDefault="00AC0D3B" w:rsidP="00E615E1">
            <w:pPr>
              <w:keepNext/>
              <w:keepLines/>
              <w:spacing w:before="40" w:after="40" w:line="240" w:lineRule="auto"/>
              <w:jc w:val="center"/>
              <w:rPr>
                <w:rFonts w:eastAsia="Times New Roman" w:cs="Arial"/>
                <w:b/>
                <w:spacing w:val="-2"/>
                <w:sz w:val="14"/>
                <w:szCs w:val="14"/>
                <w:lang w:eastAsia="pt-BR"/>
              </w:rPr>
            </w:pPr>
            <w:r w:rsidRPr="00C72009">
              <w:rPr>
                <w:rFonts w:cs="Arial"/>
                <w:b/>
                <w:spacing w:val="-2"/>
                <w:sz w:val="14"/>
                <w:szCs w:val="18"/>
              </w:rPr>
              <w:t>1</w:t>
            </w:r>
            <w:r w:rsidRPr="00C72009">
              <w:rPr>
                <w:rFonts w:cs="Arial"/>
                <w:b/>
                <w:spacing w:val="-2"/>
                <w:sz w:val="14"/>
                <w:szCs w:val="18"/>
                <w:vertAlign w:val="superscript"/>
              </w:rPr>
              <w:t>st</w:t>
            </w:r>
            <w:r w:rsidRPr="00C72009">
              <w:rPr>
                <w:rFonts w:cs="Arial"/>
                <w:b/>
                <w:spacing w:val="-2"/>
                <w:sz w:val="14"/>
                <w:szCs w:val="18"/>
              </w:rPr>
              <w:t xml:space="preserve"> Half</w:t>
            </w:r>
            <w:r w:rsidR="00E615E1" w:rsidRPr="00C72009">
              <w:rPr>
                <w:rFonts w:cs="Arial"/>
                <w:b/>
                <w:spacing w:val="-2"/>
                <w:sz w:val="14"/>
                <w:szCs w:val="18"/>
              </w:rPr>
              <w:t xml:space="preserve"> </w:t>
            </w:r>
            <w:r w:rsidRPr="00C72009">
              <w:rPr>
                <w:rFonts w:cs="Arial"/>
                <w:b/>
                <w:spacing w:val="-2"/>
                <w:sz w:val="14"/>
                <w:szCs w:val="18"/>
              </w:rPr>
              <w:t>2021</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74F74F"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Brasilprev</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407A27"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Brasilcap</w:t>
            </w:r>
            <w:proofErr w:type="spellEnd"/>
            <w:r w:rsidRPr="00C72009">
              <w:rPr>
                <w:rFonts w:eastAsia="Times New Roman" w:cs="Arial"/>
                <w:b/>
                <w:spacing w:val="-2"/>
                <w:sz w:val="14"/>
                <w:szCs w:val="14"/>
                <w:lang w:eastAsia="pt-BR"/>
              </w:rPr>
              <w:t xml:space="preserve"> </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9AE596"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6686E8"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 xml:space="preserve">BB Corretora </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523CD5"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Ciclic</w:t>
            </w:r>
            <w:proofErr w:type="spellEnd"/>
            <w:r w:rsidRPr="00C72009">
              <w:rPr>
                <w:rFonts w:eastAsia="Times New Roman" w:cs="Arial"/>
                <w:b/>
                <w:spacing w:val="-2"/>
                <w:sz w:val="14"/>
                <w:szCs w:val="14"/>
                <w:lang w:eastAsia="pt-BR"/>
              </w:rPr>
              <w:t xml:space="preserve"> </w:t>
            </w:r>
          </w:p>
        </w:tc>
      </w:tr>
      <w:tr w:rsidR="00AC0D3B" w:rsidRPr="00C72009" w14:paraId="5CC6AD29" w14:textId="77777777" w:rsidTr="00AC0D3B">
        <w:trPr>
          <w:trHeight w:val="238"/>
          <w:jc w:val="center"/>
        </w:trPr>
        <w:tc>
          <w:tcPr>
            <w:tcW w:w="2909" w:type="dxa"/>
            <w:tcBorders>
              <w:top w:val="single" w:sz="2" w:space="0" w:color="8EAADB" w:themeColor="accent5" w:themeTint="99"/>
            </w:tcBorders>
            <w:vAlign w:val="center"/>
          </w:tcPr>
          <w:p w14:paraId="63A9D284" w14:textId="77777777" w:rsidR="00AC0D3B" w:rsidRPr="00C72009" w:rsidRDefault="00AC0D3B" w:rsidP="00AC0D3B">
            <w:pPr>
              <w:keepNext/>
              <w:keepLines/>
              <w:spacing w:before="40" w:after="40" w:line="240" w:lineRule="auto"/>
              <w:rPr>
                <w:rFonts w:eastAsia="Times New Roman" w:cs="Arial"/>
                <w:b/>
                <w:spacing w:val="-2"/>
                <w:sz w:val="14"/>
                <w:szCs w:val="14"/>
                <w:lang w:val="en-US" w:eastAsia="pt-BR"/>
              </w:rPr>
            </w:pPr>
            <w:r w:rsidRPr="00C72009">
              <w:rPr>
                <w:rFonts w:eastAsia="Times New Roman" w:cs="Arial"/>
                <w:b/>
                <w:spacing w:val="-2"/>
                <w:sz w:val="14"/>
                <w:szCs w:val="14"/>
                <w:lang w:val="en-US" w:eastAsia="pt-BR"/>
              </w:rPr>
              <w:t>Net income from operations / premiums</w:t>
            </w:r>
          </w:p>
        </w:tc>
        <w:tc>
          <w:tcPr>
            <w:tcW w:w="1346" w:type="dxa"/>
            <w:tcBorders>
              <w:top w:val="single" w:sz="2" w:space="0" w:color="8EAADB" w:themeColor="accent5" w:themeTint="99"/>
            </w:tcBorders>
          </w:tcPr>
          <w:p w14:paraId="04FE06D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 xml:space="preserve">1,219,394 </w:t>
            </w:r>
          </w:p>
        </w:tc>
        <w:tc>
          <w:tcPr>
            <w:tcW w:w="1346" w:type="dxa"/>
            <w:tcBorders>
              <w:top w:val="single" w:sz="2" w:space="0" w:color="8EAADB" w:themeColor="accent5" w:themeTint="99"/>
            </w:tcBorders>
          </w:tcPr>
          <w:p w14:paraId="20594DB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11,390 </w:t>
            </w:r>
          </w:p>
        </w:tc>
        <w:tc>
          <w:tcPr>
            <w:tcW w:w="1346" w:type="dxa"/>
            <w:tcBorders>
              <w:top w:val="single" w:sz="2" w:space="0" w:color="8EAADB" w:themeColor="accent5" w:themeTint="99"/>
            </w:tcBorders>
          </w:tcPr>
          <w:p w14:paraId="1D07E0C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36,060 </w:t>
            </w:r>
          </w:p>
        </w:tc>
        <w:tc>
          <w:tcPr>
            <w:tcW w:w="1346" w:type="dxa"/>
            <w:tcBorders>
              <w:top w:val="single" w:sz="2" w:space="0" w:color="8EAADB" w:themeColor="accent5" w:themeTint="99"/>
            </w:tcBorders>
            <w:vAlign w:val="center"/>
          </w:tcPr>
          <w:p w14:paraId="524787C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 xml:space="preserve">  1,572,792</w:t>
            </w:r>
          </w:p>
        </w:tc>
        <w:tc>
          <w:tcPr>
            <w:tcW w:w="1346" w:type="dxa"/>
            <w:tcBorders>
              <w:top w:val="single" w:sz="2" w:space="0" w:color="8EAADB" w:themeColor="accent5" w:themeTint="99"/>
            </w:tcBorders>
            <w:vAlign w:val="center"/>
          </w:tcPr>
          <w:p w14:paraId="1D3030A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 xml:space="preserve">  3,046</w:t>
            </w:r>
          </w:p>
        </w:tc>
      </w:tr>
      <w:tr w:rsidR="00AC0D3B" w:rsidRPr="00C72009" w14:paraId="59A559B4" w14:textId="77777777" w:rsidTr="00AC0D3B">
        <w:trPr>
          <w:trHeight w:val="238"/>
          <w:jc w:val="center"/>
        </w:trPr>
        <w:tc>
          <w:tcPr>
            <w:tcW w:w="2909" w:type="dxa"/>
            <w:shd w:val="clear" w:color="auto" w:fill="D9E2F3" w:themeFill="accent5" w:themeFillTint="33"/>
            <w:vAlign w:val="center"/>
          </w:tcPr>
          <w:p w14:paraId="4CEDF6D4"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Social Security</w:t>
            </w:r>
          </w:p>
        </w:tc>
        <w:tc>
          <w:tcPr>
            <w:tcW w:w="1346" w:type="dxa"/>
            <w:shd w:val="clear" w:color="auto" w:fill="D9E2F3" w:themeFill="accent5" w:themeFillTint="33"/>
            <w:vAlign w:val="center"/>
          </w:tcPr>
          <w:p w14:paraId="6023034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23,515,225</w:t>
            </w:r>
          </w:p>
        </w:tc>
        <w:tc>
          <w:tcPr>
            <w:tcW w:w="1346" w:type="dxa"/>
            <w:shd w:val="clear" w:color="auto" w:fill="D9E2F3" w:themeFill="accent5" w:themeFillTint="33"/>
            <w:vAlign w:val="center"/>
          </w:tcPr>
          <w:p w14:paraId="3A42641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2007566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548B355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7B89343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0CE80449" w14:textId="77777777" w:rsidTr="00AC0D3B">
        <w:trPr>
          <w:trHeight w:val="238"/>
          <w:jc w:val="center"/>
        </w:trPr>
        <w:tc>
          <w:tcPr>
            <w:tcW w:w="2909" w:type="dxa"/>
            <w:shd w:val="clear" w:color="auto" w:fill="FFFFFF" w:themeFill="background1"/>
            <w:vAlign w:val="center"/>
          </w:tcPr>
          <w:p w14:paraId="376F36EB"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bCs/>
                <w:color w:val="000000"/>
                <w:spacing w:val="-2"/>
                <w:sz w:val="14"/>
                <w:szCs w:val="14"/>
                <w:lang w:eastAsia="pt-BR"/>
              </w:rPr>
              <w:t>Capitalization</w:t>
            </w:r>
            <w:proofErr w:type="spellEnd"/>
          </w:p>
        </w:tc>
        <w:tc>
          <w:tcPr>
            <w:tcW w:w="1346" w:type="dxa"/>
            <w:shd w:val="clear" w:color="auto" w:fill="FFFFFF" w:themeFill="background1"/>
            <w:vAlign w:val="center"/>
          </w:tcPr>
          <w:p w14:paraId="409A97C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05BCC4C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294,704</w:t>
            </w:r>
          </w:p>
        </w:tc>
        <w:tc>
          <w:tcPr>
            <w:tcW w:w="1346" w:type="dxa"/>
            <w:shd w:val="clear" w:color="auto" w:fill="FFFFFF" w:themeFill="background1"/>
            <w:vAlign w:val="center"/>
          </w:tcPr>
          <w:p w14:paraId="35D5847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5B48C83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1234C14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10FE4846" w14:textId="77777777" w:rsidTr="00AC0D3B">
        <w:trPr>
          <w:trHeight w:val="238"/>
          <w:jc w:val="center"/>
        </w:trPr>
        <w:tc>
          <w:tcPr>
            <w:tcW w:w="2909" w:type="dxa"/>
            <w:shd w:val="clear" w:color="auto" w:fill="D9E2F3" w:themeFill="accent5" w:themeFillTint="33"/>
            <w:vAlign w:val="center"/>
          </w:tcPr>
          <w:p w14:paraId="3BF9142D"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Health </w:t>
            </w:r>
            <w:proofErr w:type="spellStart"/>
            <w:r w:rsidRPr="00C72009">
              <w:rPr>
                <w:rFonts w:eastAsia="Times New Roman" w:cs="Arial"/>
                <w:bCs/>
                <w:color w:val="000000"/>
                <w:spacing w:val="-2"/>
                <w:sz w:val="14"/>
                <w:szCs w:val="14"/>
                <w:lang w:eastAsia="pt-BR"/>
              </w:rPr>
              <w:t>care</w:t>
            </w:r>
            <w:proofErr w:type="spellEnd"/>
          </w:p>
        </w:tc>
        <w:tc>
          <w:tcPr>
            <w:tcW w:w="1346" w:type="dxa"/>
            <w:shd w:val="clear" w:color="auto" w:fill="D9E2F3" w:themeFill="accent5" w:themeFillTint="33"/>
            <w:vAlign w:val="center"/>
          </w:tcPr>
          <w:p w14:paraId="5D87C9E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3D598EA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2FC2F13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 xml:space="preserve">  59,155</w:t>
            </w:r>
          </w:p>
        </w:tc>
        <w:tc>
          <w:tcPr>
            <w:tcW w:w="1346" w:type="dxa"/>
            <w:shd w:val="clear" w:color="auto" w:fill="D9E2F3" w:themeFill="accent5" w:themeFillTint="33"/>
            <w:vAlign w:val="center"/>
          </w:tcPr>
          <w:p w14:paraId="64AD971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D9E2F3" w:themeFill="accent5" w:themeFillTint="33"/>
            <w:vAlign w:val="center"/>
          </w:tcPr>
          <w:p w14:paraId="72891BD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1DC84CAE" w14:textId="77777777" w:rsidTr="00AC0D3B">
        <w:trPr>
          <w:trHeight w:val="238"/>
          <w:jc w:val="center"/>
        </w:trPr>
        <w:tc>
          <w:tcPr>
            <w:tcW w:w="2909" w:type="dxa"/>
            <w:shd w:val="clear" w:color="auto" w:fill="FFFFFF" w:themeFill="background1"/>
            <w:vAlign w:val="center"/>
          </w:tcPr>
          <w:p w14:paraId="06276366"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bCs/>
                <w:color w:val="000000"/>
                <w:spacing w:val="-2"/>
                <w:sz w:val="14"/>
                <w:szCs w:val="14"/>
                <w:lang w:eastAsia="pt-BR"/>
              </w:rPr>
              <w:t>Brokerage</w:t>
            </w:r>
            <w:proofErr w:type="spellEnd"/>
          </w:p>
        </w:tc>
        <w:tc>
          <w:tcPr>
            <w:tcW w:w="1346" w:type="dxa"/>
            <w:shd w:val="clear" w:color="auto" w:fill="FFFFFF" w:themeFill="background1"/>
            <w:vAlign w:val="center"/>
          </w:tcPr>
          <w:p w14:paraId="301CFBD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62F68BB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275B148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6C2F03C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1,667,226 </w:t>
            </w:r>
          </w:p>
        </w:tc>
        <w:tc>
          <w:tcPr>
            <w:tcW w:w="1346" w:type="dxa"/>
            <w:shd w:val="clear" w:color="auto" w:fill="FFFFFF" w:themeFill="background1"/>
            <w:vAlign w:val="center"/>
          </w:tcPr>
          <w:p w14:paraId="62B03AB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4,024 </w:t>
            </w:r>
          </w:p>
        </w:tc>
      </w:tr>
      <w:tr w:rsidR="00AC0D3B" w:rsidRPr="00C72009" w14:paraId="61FCE8E1" w14:textId="77777777" w:rsidTr="00AC0D3B">
        <w:trPr>
          <w:trHeight w:val="238"/>
          <w:jc w:val="center"/>
        </w:trPr>
        <w:tc>
          <w:tcPr>
            <w:tcW w:w="2909" w:type="dxa"/>
            <w:shd w:val="clear" w:color="auto" w:fill="D9E2F3" w:themeFill="accent5" w:themeFillTint="33"/>
            <w:vAlign w:val="center"/>
          </w:tcPr>
          <w:p w14:paraId="2832616A"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bCs/>
                <w:color w:val="000000"/>
                <w:spacing w:val="-2"/>
                <w:sz w:val="14"/>
                <w:szCs w:val="14"/>
                <w:lang w:eastAsia="pt-BR"/>
              </w:rPr>
              <w:t>Costs</w:t>
            </w:r>
            <w:proofErr w:type="spellEnd"/>
            <w:r w:rsidRPr="00C72009">
              <w:rPr>
                <w:rFonts w:eastAsia="Times New Roman" w:cs="Arial"/>
                <w:bCs/>
                <w:color w:val="000000"/>
                <w:spacing w:val="-2"/>
                <w:sz w:val="14"/>
                <w:szCs w:val="14"/>
                <w:lang w:eastAsia="pt-BR"/>
              </w:rPr>
              <w:t xml:space="preserve"> / </w:t>
            </w:r>
            <w:proofErr w:type="spellStart"/>
            <w:r w:rsidRPr="00C72009">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vAlign w:val="center"/>
          </w:tcPr>
          <w:p w14:paraId="2FCFEDC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(22,295,831)</w:t>
            </w:r>
          </w:p>
        </w:tc>
        <w:tc>
          <w:tcPr>
            <w:tcW w:w="1346" w:type="dxa"/>
            <w:shd w:val="clear" w:color="auto" w:fill="D9E2F3" w:themeFill="accent5" w:themeFillTint="33"/>
            <w:vAlign w:val="center"/>
          </w:tcPr>
          <w:p w14:paraId="56E2F0E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(283,314)</w:t>
            </w:r>
          </w:p>
        </w:tc>
        <w:tc>
          <w:tcPr>
            <w:tcW w:w="1346" w:type="dxa"/>
            <w:shd w:val="clear" w:color="auto" w:fill="D9E2F3" w:themeFill="accent5" w:themeFillTint="33"/>
            <w:vAlign w:val="center"/>
          </w:tcPr>
          <w:p w14:paraId="5B41559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(23,095)</w:t>
            </w:r>
          </w:p>
        </w:tc>
        <w:tc>
          <w:tcPr>
            <w:tcW w:w="1346" w:type="dxa"/>
            <w:shd w:val="clear" w:color="auto" w:fill="D9E2F3" w:themeFill="accent5" w:themeFillTint="33"/>
            <w:vAlign w:val="center"/>
          </w:tcPr>
          <w:p w14:paraId="747D631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(94,434)</w:t>
            </w:r>
          </w:p>
        </w:tc>
        <w:tc>
          <w:tcPr>
            <w:tcW w:w="1346" w:type="dxa"/>
            <w:shd w:val="clear" w:color="auto" w:fill="D9E2F3" w:themeFill="accent5" w:themeFillTint="33"/>
            <w:vAlign w:val="center"/>
          </w:tcPr>
          <w:p w14:paraId="0950208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(978)</w:t>
            </w:r>
          </w:p>
        </w:tc>
      </w:tr>
      <w:tr w:rsidR="00AC0D3B" w:rsidRPr="00C72009" w14:paraId="7EFBA194" w14:textId="77777777" w:rsidTr="00AC0D3B">
        <w:trPr>
          <w:trHeight w:val="238"/>
          <w:jc w:val="center"/>
        </w:trPr>
        <w:tc>
          <w:tcPr>
            <w:tcW w:w="2909" w:type="dxa"/>
            <w:shd w:val="clear" w:color="auto" w:fill="FFFFFF" w:themeFill="background1"/>
            <w:vAlign w:val="center"/>
          </w:tcPr>
          <w:p w14:paraId="3E7EFA06" w14:textId="77777777" w:rsidR="00AC0D3B" w:rsidRPr="00C72009" w:rsidRDefault="00AC0D3B" w:rsidP="00AC0D3B">
            <w:pPr>
              <w:keepNext/>
              <w:keepLines/>
              <w:spacing w:before="40" w:after="40" w:line="240" w:lineRule="auto"/>
              <w:rPr>
                <w:rFonts w:eastAsia="Times New Roman" w:cs="Arial"/>
                <w:b/>
                <w:spacing w:val="-2"/>
                <w:sz w:val="14"/>
                <w:szCs w:val="14"/>
                <w:lang w:eastAsia="pt-BR"/>
              </w:rPr>
            </w:pPr>
            <w:r w:rsidRPr="00C72009">
              <w:rPr>
                <w:rFonts w:eastAsia="Times New Roman" w:cs="Arial"/>
                <w:b/>
                <w:spacing w:val="-2"/>
                <w:sz w:val="14"/>
                <w:szCs w:val="14"/>
                <w:lang w:eastAsia="pt-BR"/>
              </w:rPr>
              <w:t xml:space="preserve">Financial </w:t>
            </w:r>
            <w:proofErr w:type="spellStart"/>
            <w:r w:rsidRPr="00C72009">
              <w:rPr>
                <w:rFonts w:eastAsia="Times New Roman" w:cs="Arial"/>
                <w:b/>
                <w:spacing w:val="-2"/>
                <w:sz w:val="14"/>
                <w:szCs w:val="14"/>
                <w:lang w:eastAsia="pt-BR"/>
              </w:rPr>
              <w:t>result</w:t>
            </w:r>
            <w:proofErr w:type="spellEnd"/>
          </w:p>
        </w:tc>
        <w:tc>
          <w:tcPr>
            <w:tcW w:w="1346" w:type="dxa"/>
            <w:shd w:val="clear" w:color="auto" w:fill="FFFFFF" w:themeFill="background1"/>
            <w:vAlign w:val="center"/>
          </w:tcPr>
          <w:p w14:paraId="284A7C7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(393,265)</w:t>
            </w:r>
          </w:p>
        </w:tc>
        <w:tc>
          <w:tcPr>
            <w:tcW w:w="1346" w:type="dxa"/>
            <w:shd w:val="clear" w:color="auto" w:fill="FFFFFF" w:themeFill="background1"/>
            <w:vAlign w:val="center"/>
          </w:tcPr>
          <w:p w14:paraId="4C94C0B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86,597 </w:t>
            </w:r>
          </w:p>
        </w:tc>
        <w:tc>
          <w:tcPr>
            <w:tcW w:w="1346" w:type="dxa"/>
            <w:shd w:val="clear" w:color="auto" w:fill="FFFFFF" w:themeFill="background1"/>
            <w:vAlign w:val="center"/>
          </w:tcPr>
          <w:p w14:paraId="01B2C34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(415)</w:t>
            </w:r>
          </w:p>
        </w:tc>
        <w:tc>
          <w:tcPr>
            <w:tcW w:w="1346" w:type="dxa"/>
            <w:shd w:val="clear" w:color="auto" w:fill="FFFFFF" w:themeFill="background1"/>
            <w:vAlign w:val="center"/>
          </w:tcPr>
          <w:p w14:paraId="41FAC34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26,274 </w:t>
            </w:r>
          </w:p>
        </w:tc>
        <w:tc>
          <w:tcPr>
            <w:tcW w:w="1346" w:type="dxa"/>
            <w:shd w:val="clear" w:color="auto" w:fill="FFFFFF" w:themeFill="background1"/>
            <w:vAlign w:val="center"/>
          </w:tcPr>
          <w:p w14:paraId="4C233D8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48 </w:t>
            </w:r>
          </w:p>
        </w:tc>
      </w:tr>
      <w:tr w:rsidR="00AC0D3B" w:rsidRPr="00C72009" w14:paraId="1CFEF15B" w14:textId="77777777" w:rsidTr="00AC0D3B">
        <w:trPr>
          <w:trHeight w:val="238"/>
          <w:jc w:val="center"/>
        </w:trPr>
        <w:tc>
          <w:tcPr>
            <w:tcW w:w="2909" w:type="dxa"/>
            <w:shd w:val="clear" w:color="auto" w:fill="D9E2F3" w:themeFill="accent5" w:themeFillTint="33"/>
            <w:vAlign w:val="center"/>
          </w:tcPr>
          <w:p w14:paraId="1672A68D"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bCs/>
                <w:spacing w:val="-2"/>
                <w:sz w:val="14"/>
                <w:szCs w:val="14"/>
                <w:lang w:eastAsia="pt-BR"/>
              </w:rPr>
              <w:t>Interest</w:t>
            </w:r>
            <w:proofErr w:type="spellEnd"/>
            <w:r w:rsidRPr="00C72009">
              <w:rPr>
                <w:rFonts w:eastAsia="Times New Roman" w:cs="Arial"/>
                <w:bCs/>
                <w:spacing w:val="-2"/>
                <w:sz w:val="14"/>
                <w:szCs w:val="14"/>
                <w:lang w:eastAsia="pt-BR"/>
              </w:rPr>
              <w:t xml:space="preserve"> income</w:t>
            </w:r>
          </w:p>
        </w:tc>
        <w:tc>
          <w:tcPr>
            <w:tcW w:w="1346" w:type="dxa"/>
            <w:shd w:val="clear" w:color="auto" w:fill="D9E2F3" w:themeFill="accent5" w:themeFillTint="33"/>
            <w:vAlign w:val="center"/>
          </w:tcPr>
          <w:p w14:paraId="476C256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2,768,675 </w:t>
            </w:r>
          </w:p>
        </w:tc>
        <w:tc>
          <w:tcPr>
            <w:tcW w:w="1346" w:type="dxa"/>
            <w:shd w:val="clear" w:color="auto" w:fill="D9E2F3" w:themeFill="accent5" w:themeFillTint="33"/>
            <w:vAlign w:val="center"/>
          </w:tcPr>
          <w:p w14:paraId="1AE37A0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299,653 </w:t>
            </w:r>
          </w:p>
        </w:tc>
        <w:tc>
          <w:tcPr>
            <w:tcW w:w="1346" w:type="dxa"/>
            <w:shd w:val="clear" w:color="auto" w:fill="D9E2F3" w:themeFill="accent5" w:themeFillTint="33"/>
            <w:vAlign w:val="center"/>
          </w:tcPr>
          <w:p w14:paraId="23CDD67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2AAA086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29,328 </w:t>
            </w:r>
          </w:p>
        </w:tc>
        <w:tc>
          <w:tcPr>
            <w:tcW w:w="1346" w:type="dxa"/>
            <w:shd w:val="clear" w:color="auto" w:fill="D9E2F3" w:themeFill="accent5" w:themeFillTint="33"/>
            <w:vAlign w:val="center"/>
          </w:tcPr>
          <w:p w14:paraId="5810F11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79BC0BFD" w14:textId="77777777" w:rsidTr="00AC0D3B">
        <w:trPr>
          <w:trHeight w:val="238"/>
          <w:jc w:val="center"/>
        </w:trPr>
        <w:tc>
          <w:tcPr>
            <w:tcW w:w="2909" w:type="dxa"/>
            <w:shd w:val="clear" w:color="auto" w:fill="FFFFFF" w:themeFill="background1"/>
            <w:vAlign w:val="center"/>
          </w:tcPr>
          <w:p w14:paraId="7B7DE148"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r w:rsidRPr="00C72009">
              <w:rPr>
                <w:rFonts w:eastAsia="Times New Roman" w:cs="Arial"/>
                <w:bCs/>
                <w:spacing w:val="-2"/>
                <w:sz w:val="14"/>
                <w:szCs w:val="14"/>
                <w:lang w:eastAsia="pt-BR"/>
              </w:rPr>
              <w:t>Other financial income</w:t>
            </w:r>
          </w:p>
        </w:tc>
        <w:tc>
          <w:tcPr>
            <w:tcW w:w="1346" w:type="dxa"/>
            <w:shd w:val="clear" w:color="auto" w:fill="FFFFFF" w:themeFill="background1"/>
            <w:vAlign w:val="center"/>
          </w:tcPr>
          <w:p w14:paraId="2738945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(164,190)</w:t>
            </w:r>
          </w:p>
        </w:tc>
        <w:tc>
          <w:tcPr>
            <w:tcW w:w="1346" w:type="dxa"/>
            <w:shd w:val="clear" w:color="auto" w:fill="FFFFFF" w:themeFill="background1"/>
            <w:vAlign w:val="center"/>
          </w:tcPr>
          <w:p w14:paraId="409EEFB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241,022 </w:t>
            </w:r>
          </w:p>
        </w:tc>
        <w:tc>
          <w:tcPr>
            <w:tcW w:w="1346" w:type="dxa"/>
            <w:shd w:val="clear" w:color="auto" w:fill="FFFFFF" w:themeFill="background1"/>
            <w:vAlign w:val="center"/>
          </w:tcPr>
          <w:p w14:paraId="2C5F4F3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470 </w:t>
            </w:r>
          </w:p>
        </w:tc>
        <w:tc>
          <w:tcPr>
            <w:tcW w:w="1346" w:type="dxa"/>
            <w:shd w:val="clear" w:color="auto" w:fill="FFFFFF" w:themeFill="background1"/>
            <w:vAlign w:val="center"/>
          </w:tcPr>
          <w:p w14:paraId="5F6DF37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FFFFFF" w:themeFill="background1"/>
            <w:vAlign w:val="center"/>
          </w:tcPr>
          <w:p w14:paraId="18225FA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160 </w:t>
            </w:r>
          </w:p>
        </w:tc>
      </w:tr>
      <w:tr w:rsidR="00AC0D3B" w:rsidRPr="00C72009" w14:paraId="13A76E97" w14:textId="77777777" w:rsidTr="00AC0D3B">
        <w:trPr>
          <w:trHeight w:val="238"/>
          <w:jc w:val="center"/>
        </w:trPr>
        <w:tc>
          <w:tcPr>
            <w:tcW w:w="2909" w:type="dxa"/>
            <w:shd w:val="clear" w:color="auto" w:fill="D9E2F3" w:themeFill="accent5" w:themeFillTint="33"/>
            <w:vAlign w:val="center"/>
          </w:tcPr>
          <w:p w14:paraId="3E24DAF4" w14:textId="77777777" w:rsidR="00AC0D3B" w:rsidRPr="00C72009" w:rsidRDefault="00AC0D3B" w:rsidP="00AC0D3B">
            <w:pPr>
              <w:keepNext/>
              <w:keepLines/>
              <w:spacing w:before="40" w:after="40" w:line="240" w:lineRule="auto"/>
              <w:ind w:left="113"/>
              <w:rPr>
                <w:rFonts w:eastAsia="Times New Roman" w:cs="Arial"/>
                <w:b/>
                <w:bCs/>
                <w:color w:val="000000"/>
                <w:spacing w:val="-2"/>
                <w:sz w:val="14"/>
                <w:szCs w:val="14"/>
                <w:lang w:eastAsia="pt-BR"/>
              </w:rPr>
            </w:pPr>
            <w:proofErr w:type="spellStart"/>
            <w:r w:rsidRPr="00C72009">
              <w:rPr>
                <w:rFonts w:eastAsia="Times New Roman" w:cs="Arial"/>
                <w:bCs/>
                <w:spacing w:val="-2"/>
                <w:sz w:val="14"/>
                <w:szCs w:val="14"/>
                <w:lang w:eastAsia="pt-BR"/>
              </w:rPr>
              <w:t>Interest</w:t>
            </w:r>
            <w:proofErr w:type="spellEnd"/>
            <w:r w:rsidRPr="00C72009">
              <w:rPr>
                <w:rFonts w:eastAsia="Times New Roman" w:cs="Arial"/>
                <w:bCs/>
                <w:spacing w:val="-2"/>
                <w:sz w:val="14"/>
                <w:szCs w:val="14"/>
                <w:lang w:eastAsia="pt-BR"/>
              </w:rPr>
              <w:t xml:space="preserve"> </w:t>
            </w:r>
            <w:proofErr w:type="spellStart"/>
            <w:r w:rsidRPr="00C72009">
              <w:rPr>
                <w:rFonts w:eastAsia="Times New Roman" w:cs="Arial"/>
                <w:bCs/>
                <w:spacing w:val="-2"/>
                <w:sz w:val="14"/>
                <w:szCs w:val="14"/>
                <w:lang w:eastAsia="pt-BR"/>
              </w:rPr>
              <w:t>expense</w:t>
            </w:r>
            <w:proofErr w:type="spellEnd"/>
          </w:p>
        </w:tc>
        <w:tc>
          <w:tcPr>
            <w:tcW w:w="1346" w:type="dxa"/>
            <w:shd w:val="clear" w:color="auto" w:fill="D9E2F3" w:themeFill="accent5" w:themeFillTint="33"/>
            <w:vAlign w:val="center"/>
          </w:tcPr>
          <w:p w14:paraId="26F087C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(763,596)</w:t>
            </w:r>
          </w:p>
        </w:tc>
        <w:tc>
          <w:tcPr>
            <w:tcW w:w="1346" w:type="dxa"/>
            <w:shd w:val="clear" w:color="auto" w:fill="D9E2F3" w:themeFill="accent5" w:themeFillTint="33"/>
            <w:vAlign w:val="center"/>
          </w:tcPr>
          <w:p w14:paraId="7496900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(205,881)</w:t>
            </w:r>
          </w:p>
        </w:tc>
        <w:tc>
          <w:tcPr>
            <w:tcW w:w="1346" w:type="dxa"/>
            <w:shd w:val="clear" w:color="auto" w:fill="D9E2F3" w:themeFill="accent5" w:themeFillTint="33"/>
            <w:vAlign w:val="center"/>
          </w:tcPr>
          <w:p w14:paraId="4F210EA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423AEA1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(2,934)</w:t>
            </w:r>
          </w:p>
        </w:tc>
        <w:tc>
          <w:tcPr>
            <w:tcW w:w="1346" w:type="dxa"/>
            <w:shd w:val="clear" w:color="auto" w:fill="D9E2F3" w:themeFill="accent5" w:themeFillTint="33"/>
            <w:vAlign w:val="center"/>
          </w:tcPr>
          <w:p w14:paraId="69343A2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(4)</w:t>
            </w:r>
          </w:p>
        </w:tc>
      </w:tr>
      <w:tr w:rsidR="00AC0D3B" w:rsidRPr="00C72009" w14:paraId="4D61D33B" w14:textId="77777777" w:rsidTr="00AC0D3B">
        <w:trPr>
          <w:trHeight w:val="238"/>
          <w:jc w:val="center"/>
        </w:trPr>
        <w:tc>
          <w:tcPr>
            <w:tcW w:w="2909" w:type="dxa"/>
            <w:shd w:val="clear" w:color="auto" w:fill="FFFFFF" w:themeFill="background1"/>
            <w:vAlign w:val="center"/>
          </w:tcPr>
          <w:p w14:paraId="194A65D5" w14:textId="77777777" w:rsidR="00AC0D3B" w:rsidRPr="00C72009" w:rsidRDefault="00AC0D3B" w:rsidP="00AC0D3B">
            <w:pPr>
              <w:keepNext/>
              <w:keepLines/>
              <w:spacing w:before="40" w:after="40" w:line="240" w:lineRule="auto"/>
              <w:ind w:left="113"/>
              <w:rPr>
                <w:rFonts w:eastAsia="Times New Roman" w:cs="Arial"/>
                <w:b/>
                <w:bCs/>
                <w:spacing w:val="-2"/>
                <w:sz w:val="14"/>
                <w:szCs w:val="14"/>
                <w:lang w:eastAsia="pt-BR"/>
              </w:rPr>
            </w:pPr>
            <w:r w:rsidRPr="00C72009">
              <w:rPr>
                <w:rFonts w:eastAsia="Times New Roman" w:cs="Arial"/>
                <w:bCs/>
                <w:spacing w:val="-2"/>
                <w:sz w:val="14"/>
                <w:szCs w:val="14"/>
                <w:lang w:eastAsia="pt-BR"/>
              </w:rPr>
              <w:t xml:space="preserve">Other financial </w:t>
            </w:r>
            <w:proofErr w:type="spellStart"/>
            <w:r w:rsidRPr="00C72009">
              <w:rPr>
                <w:rFonts w:eastAsia="Times New Roman" w:cs="Arial"/>
                <w:bCs/>
                <w:spacing w:val="-2"/>
                <w:sz w:val="14"/>
                <w:szCs w:val="14"/>
                <w:lang w:eastAsia="pt-BR"/>
              </w:rPr>
              <w:t>expenses</w:t>
            </w:r>
            <w:proofErr w:type="spellEnd"/>
          </w:p>
        </w:tc>
        <w:tc>
          <w:tcPr>
            <w:tcW w:w="1346" w:type="dxa"/>
            <w:shd w:val="clear" w:color="auto" w:fill="FFFFFF" w:themeFill="background1"/>
            <w:vAlign w:val="center"/>
          </w:tcPr>
          <w:p w14:paraId="5631611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(2,234,154)</w:t>
            </w:r>
          </w:p>
        </w:tc>
        <w:tc>
          <w:tcPr>
            <w:tcW w:w="1346" w:type="dxa"/>
            <w:shd w:val="clear" w:color="auto" w:fill="FFFFFF" w:themeFill="background1"/>
            <w:vAlign w:val="center"/>
          </w:tcPr>
          <w:p w14:paraId="3F66787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(248,198)</w:t>
            </w:r>
          </w:p>
        </w:tc>
        <w:tc>
          <w:tcPr>
            <w:tcW w:w="1346" w:type="dxa"/>
            <w:shd w:val="clear" w:color="auto" w:fill="FFFFFF" w:themeFill="background1"/>
            <w:vAlign w:val="center"/>
          </w:tcPr>
          <w:p w14:paraId="592911A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(885)</w:t>
            </w:r>
          </w:p>
        </w:tc>
        <w:tc>
          <w:tcPr>
            <w:tcW w:w="1346" w:type="dxa"/>
            <w:shd w:val="clear" w:color="auto" w:fill="FFFFFF" w:themeFill="background1"/>
            <w:vAlign w:val="center"/>
          </w:tcPr>
          <w:p w14:paraId="1797F18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(120)</w:t>
            </w:r>
          </w:p>
        </w:tc>
        <w:tc>
          <w:tcPr>
            <w:tcW w:w="1346" w:type="dxa"/>
            <w:shd w:val="clear" w:color="auto" w:fill="FFFFFF" w:themeFill="background1"/>
            <w:vAlign w:val="center"/>
          </w:tcPr>
          <w:p w14:paraId="3B191C5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(108)</w:t>
            </w:r>
          </w:p>
        </w:tc>
      </w:tr>
      <w:tr w:rsidR="00AC0D3B" w:rsidRPr="00C72009" w14:paraId="48AAA7D4" w14:textId="77777777" w:rsidTr="00AC0D3B">
        <w:trPr>
          <w:trHeight w:val="238"/>
          <w:jc w:val="center"/>
        </w:trPr>
        <w:tc>
          <w:tcPr>
            <w:tcW w:w="2909" w:type="dxa"/>
            <w:shd w:val="clear" w:color="auto" w:fill="D9E2F3" w:themeFill="accent5" w:themeFillTint="33"/>
            <w:vAlign w:val="center"/>
          </w:tcPr>
          <w:p w14:paraId="3CF16828"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Equity</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vAlign w:val="center"/>
          </w:tcPr>
          <w:p w14:paraId="1435ABB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(22,457)</w:t>
            </w:r>
          </w:p>
        </w:tc>
        <w:tc>
          <w:tcPr>
            <w:tcW w:w="1346" w:type="dxa"/>
            <w:shd w:val="clear" w:color="auto" w:fill="D9E2F3" w:themeFill="accent5" w:themeFillTint="33"/>
            <w:vAlign w:val="center"/>
          </w:tcPr>
          <w:p w14:paraId="6A083AA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(313)</w:t>
            </w:r>
          </w:p>
        </w:tc>
        <w:tc>
          <w:tcPr>
            <w:tcW w:w="1346" w:type="dxa"/>
            <w:shd w:val="clear" w:color="auto" w:fill="D9E2F3" w:themeFill="accent5" w:themeFillTint="33"/>
            <w:vAlign w:val="center"/>
          </w:tcPr>
          <w:p w14:paraId="58BF0FF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(31)</w:t>
            </w:r>
          </w:p>
        </w:tc>
        <w:tc>
          <w:tcPr>
            <w:tcW w:w="1346" w:type="dxa"/>
            <w:shd w:val="clear" w:color="auto" w:fill="D9E2F3" w:themeFill="accent5" w:themeFillTint="33"/>
            <w:vAlign w:val="center"/>
          </w:tcPr>
          <w:p w14:paraId="34D3E41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(384)</w:t>
            </w:r>
          </w:p>
        </w:tc>
        <w:tc>
          <w:tcPr>
            <w:tcW w:w="1346" w:type="dxa"/>
            <w:shd w:val="clear" w:color="auto" w:fill="D9E2F3" w:themeFill="accent5" w:themeFillTint="33"/>
            <w:vAlign w:val="center"/>
          </w:tcPr>
          <w:p w14:paraId="3FE17DF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(11,245)</w:t>
            </w:r>
          </w:p>
        </w:tc>
      </w:tr>
      <w:tr w:rsidR="00AC0D3B" w:rsidRPr="00C72009" w14:paraId="1C29CB93" w14:textId="77777777" w:rsidTr="00AC0D3B">
        <w:trPr>
          <w:trHeight w:val="238"/>
          <w:jc w:val="center"/>
        </w:trPr>
        <w:tc>
          <w:tcPr>
            <w:tcW w:w="2909" w:type="dxa"/>
            <w:shd w:val="clear" w:color="auto" w:fill="FFFFFF" w:themeFill="background1"/>
            <w:vAlign w:val="center"/>
          </w:tcPr>
          <w:p w14:paraId="55F538D8"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bCs/>
                <w:color w:val="000000"/>
                <w:spacing w:val="-2"/>
                <w:sz w:val="14"/>
                <w:szCs w:val="14"/>
                <w:lang w:eastAsia="pt-BR"/>
              </w:rPr>
              <w:t>Depreciation</w:t>
            </w:r>
            <w:proofErr w:type="spellEnd"/>
            <w:r w:rsidRPr="00C72009">
              <w:rPr>
                <w:rFonts w:eastAsia="Times New Roman" w:cs="Arial"/>
                <w:bCs/>
                <w:color w:val="000000"/>
                <w:spacing w:val="-2"/>
                <w:sz w:val="14"/>
                <w:szCs w:val="14"/>
                <w:lang w:eastAsia="pt-BR"/>
              </w:rPr>
              <w:t xml:space="preserve"> </w:t>
            </w:r>
            <w:proofErr w:type="spellStart"/>
            <w:r w:rsidRPr="00C72009">
              <w:rPr>
                <w:rFonts w:eastAsia="Times New Roman" w:cs="Arial"/>
                <w:bCs/>
                <w:color w:val="000000"/>
                <w:spacing w:val="-2"/>
                <w:sz w:val="14"/>
                <w:szCs w:val="14"/>
                <w:lang w:eastAsia="pt-BR"/>
              </w:rPr>
              <w:t>and</w:t>
            </w:r>
            <w:proofErr w:type="spellEnd"/>
            <w:r w:rsidRPr="00C72009">
              <w:rPr>
                <w:rFonts w:eastAsia="Times New Roman" w:cs="Arial"/>
                <w:bCs/>
                <w:color w:val="000000"/>
                <w:spacing w:val="-2"/>
                <w:sz w:val="14"/>
                <w:szCs w:val="14"/>
                <w:lang w:eastAsia="pt-BR"/>
              </w:rPr>
              <w:t xml:space="preserve"> </w:t>
            </w:r>
            <w:proofErr w:type="spellStart"/>
            <w:r w:rsidRPr="00C72009">
              <w:rPr>
                <w:rFonts w:eastAsia="Times New Roman" w:cs="Arial"/>
                <w:bCs/>
                <w:color w:val="000000"/>
                <w:spacing w:val="-2"/>
                <w:sz w:val="14"/>
                <w:szCs w:val="14"/>
                <w:lang w:eastAsia="pt-BR"/>
              </w:rPr>
              <w:t>amortization</w:t>
            </w:r>
            <w:proofErr w:type="spellEnd"/>
          </w:p>
        </w:tc>
        <w:tc>
          <w:tcPr>
            <w:tcW w:w="1346" w:type="dxa"/>
            <w:shd w:val="clear" w:color="auto" w:fill="FFFFFF" w:themeFill="background1"/>
            <w:vAlign w:val="center"/>
          </w:tcPr>
          <w:p w14:paraId="3B92A597"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(22,457)</w:t>
            </w:r>
          </w:p>
        </w:tc>
        <w:tc>
          <w:tcPr>
            <w:tcW w:w="1346" w:type="dxa"/>
            <w:shd w:val="clear" w:color="auto" w:fill="FFFFFF" w:themeFill="background1"/>
            <w:vAlign w:val="center"/>
          </w:tcPr>
          <w:p w14:paraId="03E753A6"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(313)</w:t>
            </w:r>
          </w:p>
        </w:tc>
        <w:tc>
          <w:tcPr>
            <w:tcW w:w="1346" w:type="dxa"/>
            <w:shd w:val="clear" w:color="auto" w:fill="FFFFFF" w:themeFill="background1"/>
            <w:vAlign w:val="center"/>
          </w:tcPr>
          <w:p w14:paraId="5C80A6D9"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(31)</w:t>
            </w:r>
          </w:p>
        </w:tc>
        <w:tc>
          <w:tcPr>
            <w:tcW w:w="1346" w:type="dxa"/>
            <w:shd w:val="clear" w:color="auto" w:fill="FFFFFF" w:themeFill="background1"/>
            <w:vAlign w:val="center"/>
          </w:tcPr>
          <w:p w14:paraId="4E8DBEBA"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(384)</w:t>
            </w:r>
          </w:p>
        </w:tc>
        <w:tc>
          <w:tcPr>
            <w:tcW w:w="1346" w:type="dxa"/>
            <w:shd w:val="clear" w:color="auto" w:fill="FFFFFF" w:themeFill="background1"/>
            <w:vAlign w:val="center"/>
          </w:tcPr>
          <w:p w14:paraId="2EDAD4FD"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(299)</w:t>
            </w:r>
          </w:p>
        </w:tc>
      </w:tr>
      <w:tr w:rsidR="00AC0D3B" w:rsidRPr="00C72009" w14:paraId="2221433C" w14:textId="77777777" w:rsidTr="00AC0D3B">
        <w:trPr>
          <w:trHeight w:val="238"/>
          <w:jc w:val="center"/>
        </w:trPr>
        <w:tc>
          <w:tcPr>
            <w:tcW w:w="2909" w:type="dxa"/>
            <w:shd w:val="clear" w:color="auto" w:fill="D9E2F3" w:themeFill="accent5" w:themeFillTint="33"/>
            <w:vAlign w:val="center"/>
          </w:tcPr>
          <w:p w14:paraId="0A737BD4"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equity</w:t>
            </w:r>
            <w:proofErr w:type="spellEnd"/>
            <w:r w:rsidRPr="00C72009">
              <w:rPr>
                <w:rFonts w:eastAsia="Times New Roman" w:cs="Arial"/>
                <w:bCs/>
                <w:color w:val="000000"/>
                <w:spacing w:val="-2"/>
                <w:sz w:val="14"/>
                <w:szCs w:val="14"/>
                <w:lang w:eastAsia="pt-BR"/>
              </w:rPr>
              <w:t xml:space="preserve"> income / </w:t>
            </w:r>
            <w:proofErr w:type="spellStart"/>
            <w:r w:rsidRPr="00C72009">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vAlign w:val="center"/>
          </w:tcPr>
          <w:p w14:paraId="0B623B0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52801CB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17D98A4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0F9A35F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2A15D1E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(10,945)</w:t>
            </w:r>
          </w:p>
        </w:tc>
      </w:tr>
      <w:tr w:rsidR="00AC0D3B" w:rsidRPr="00C72009" w14:paraId="48E3F7B0" w14:textId="77777777" w:rsidTr="00AC0D3B">
        <w:trPr>
          <w:trHeight w:val="238"/>
          <w:jc w:val="center"/>
        </w:trPr>
        <w:tc>
          <w:tcPr>
            <w:tcW w:w="2909" w:type="dxa"/>
            <w:shd w:val="clear" w:color="auto" w:fill="FFFFFF" w:themeFill="background1"/>
            <w:vAlign w:val="center"/>
          </w:tcPr>
          <w:p w14:paraId="711D2BDC"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Other income </w:t>
            </w:r>
            <w:proofErr w:type="spellStart"/>
            <w:r w:rsidRPr="00C72009">
              <w:rPr>
                <w:rFonts w:eastAsia="Times New Roman" w:cs="Arial"/>
                <w:b/>
                <w:color w:val="000000"/>
                <w:spacing w:val="-2"/>
                <w:sz w:val="14"/>
                <w:szCs w:val="14"/>
                <w:lang w:eastAsia="pt-BR"/>
              </w:rPr>
              <w:t>and</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expenses</w:t>
            </w:r>
            <w:proofErr w:type="spellEnd"/>
          </w:p>
        </w:tc>
        <w:tc>
          <w:tcPr>
            <w:tcW w:w="1346" w:type="dxa"/>
            <w:shd w:val="clear" w:color="auto" w:fill="FFFFFF" w:themeFill="background1"/>
            <w:vAlign w:val="center"/>
          </w:tcPr>
          <w:p w14:paraId="072899A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(286,140)</w:t>
            </w:r>
          </w:p>
        </w:tc>
        <w:tc>
          <w:tcPr>
            <w:tcW w:w="1346" w:type="dxa"/>
            <w:shd w:val="clear" w:color="auto" w:fill="FFFFFF" w:themeFill="background1"/>
            <w:vAlign w:val="center"/>
          </w:tcPr>
          <w:p w14:paraId="3B9C33F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20,846 </w:t>
            </w:r>
          </w:p>
        </w:tc>
        <w:tc>
          <w:tcPr>
            <w:tcW w:w="1346" w:type="dxa"/>
            <w:shd w:val="clear" w:color="auto" w:fill="FFFFFF" w:themeFill="background1"/>
            <w:vAlign w:val="center"/>
          </w:tcPr>
          <w:p w14:paraId="7282C52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(16,587)</w:t>
            </w:r>
          </w:p>
        </w:tc>
        <w:tc>
          <w:tcPr>
            <w:tcW w:w="1346" w:type="dxa"/>
            <w:shd w:val="clear" w:color="auto" w:fill="FFFFFF" w:themeFill="background1"/>
            <w:vAlign w:val="center"/>
          </w:tcPr>
          <w:p w14:paraId="1DD2400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(34,956)</w:t>
            </w:r>
          </w:p>
        </w:tc>
        <w:tc>
          <w:tcPr>
            <w:tcW w:w="1346" w:type="dxa"/>
            <w:shd w:val="clear" w:color="auto" w:fill="FFFFFF" w:themeFill="background1"/>
            <w:vAlign w:val="center"/>
          </w:tcPr>
          <w:p w14:paraId="25EE7AA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r>
      <w:tr w:rsidR="00AC0D3B" w:rsidRPr="00C72009" w14:paraId="282D2F70" w14:textId="77777777" w:rsidTr="00AC0D3B">
        <w:trPr>
          <w:trHeight w:val="238"/>
          <w:jc w:val="center"/>
        </w:trPr>
        <w:tc>
          <w:tcPr>
            <w:tcW w:w="2909" w:type="dxa"/>
            <w:shd w:val="clear" w:color="auto" w:fill="D9E2F3" w:themeFill="accent5" w:themeFillTint="33"/>
            <w:vAlign w:val="center"/>
          </w:tcPr>
          <w:p w14:paraId="6CA1FC6B"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revenue</w:t>
            </w:r>
            <w:proofErr w:type="spellEnd"/>
          </w:p>
        </w:tc>
        <w:tc>
          <w:tcPr>
            <w:tcW w:w="1346" w:type="dxa"/>
            <w:shd w:val="clear" w:color="auto" w:fill="D9E2F3" w:themeFill="accent5" w:themeFillTint="33"/>
            <w:vAlign w:val="center"/>
          </w:tcPr>
          <w:p w14:paraId="1D5D7AC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6,770 </w:t>
            </w:r>
          </w:p>
        </w:tc>
        <w:tc>
          <w:tcPr>
            <w:tcW w:w="1346" w:type="dxa"/>
            <w:shd w:val="clear" w:color="auto" w:fill="D9E2F3" w:themeFill="accent5" w:themeFillTint="33"/>
            <w:vAlign w:val="center"/>
          </w:tcPr>
          <w:p w14:paraId="263BD8F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21,015 </w:t>
            </w:r>
          </w:p>
        </w:tc>
        <w:tc>
          <w:tcPr>
            <w:tcW w:w="1346" w:type="dxa"/>
            <w:shd w:val="clear" w:color="auto" w:fill="D9E2F3" w:themeFill="accent5" w:themeFillTint="33"/>
            <w:vAlign w:val="center"/>
          </w:tcPr>
          <w:p w14:paraId="60FF702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 </w:t>
            </w:r>
          </w:p>
        </w:tc>
        <w:tc>
          <w:tcPr>
            <w:tcW w:w="1346" w:type="dxa"/>
            <w:shd w:val="clear" w:color="auto" w:fill="D9E2F3" w:themeFill="accent5" w:themeFillTint="33"/>
            <w:vAlign w:val="center"/>
          </w:tcPr>
          <w:p w14:paraId="427F05C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1E0E5DB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0C7B66E7" w14:textId="77777777" w:rsidTr="00AC0D3B">
        <w:trPr>
          <w:trHeight w:val="238"/>
          <w:jc w:val="center"/>
        </w:trPr>
        <w:tc>
          <w:tcPr>
            <w:tcW w:w="2909" w:type="dxa"/>
            <w:shd w:val="clear" w:color="auto" w:fill="FFFFFF" w:themeFill="background1"/>
            <w:vAlign w:val="center"/>
          </w:tcPr>
          <w:p w14:paraId="688190E2"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expenses</w:t>
            </w:r>
            <w:proofErr w:type="spellEnd"/>
          </w:p>
        </w:tc>
        <w:tc>
          <w:tcPr>
            <w:tcW w:w="1346" w:type="dxa"/>
            <w:shd w:val="clear" w:color="auto" w:fill="FFFFFF" w:themeFill="background1"/>
            <w:vAlign w:val="center"/>
          </w:tcPr>
          <w:p w14:paraId="4DA02CF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(292,910)</w:t>
            </w:r>
          </w:p>
        </w:tc>
        <w:tc>
          <w:tcPr>
            <w:tcW w:w="1346" w:type="dxa"/>
            <w:shd w:val="clear" w:color="auto" w:fill="FFFFFF" w:themeFill="background1"/>
            <w:vAlign w:val="center"/>
          </w:tcPr>
          <w:p w14:paraId="14E97A5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(168)</w:t>
            </w:r>
          </w:p>
        </w:tc>
        <w:tc>
          <w:tcPr>
            <w:tcW w:w="1346" w:type="dxa"/>
            <w:shd w:val="clear" w:color="auto" w:fill="FFFFFF" w:themeFill="background1"/>
            <w:vAlign w:val="center"/>
          </w:tcPr>
          <w:p w14:paraId="5C070C1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(16,590)</w:t>
            </w:r>
          </w:p>
        </w:tc>
        <w:tc>
          <w:tcPr>
            <w:tcW w:w="1346" w:type="dxa"/>
            <w:shd w:val="clear" w:color="auto" w:fill="FFFFFF" w:themeFill="background1"/>
            <w:vAlign w:val="center"/>
          </w:tcPr>
          <w:p w14:paraId="15676F7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(34,956)</w:t>
            </w:r>
          </w:p>
        </w:tc>
        <w:tc>
          <w:tcPr>
            <w:tcW w:w="1346" w:type="dxa"/>
            <w:shd w:val="clear" w:color="auto" w:fill="FFFFFF" w:themeFill="background1"/>
            <w:vAlign w:val="center"/>
          </w:tcPr>
          <w:p w14:paraId="3C2C59B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338D2FF1" w14:textId="77777777" w:rsidTr="00AC0D3B">
        <w:trPr>
          <w:trHeight w:val="238"/>
          <w:jc w:val="center"/>
        </w:trPr>
        <w:tc>
          <w:tcPr>
            <w:tcW w:w="2909" w:type="dxa"/>
            <w:shd w:val="clear" w:color="auto" w:fill="D9E2F3" w:themeFill="accent5" w:themeFillTint="33"/>
            <w:vAlign w:val="center"/>
          </w:tcPr>
          <w:p w14:paraId="75276B14"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Operational</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vAlign w:val="center"/>
          </w:tcPr>
          <w:p w14:paraId="0443E33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517,532 </w:t>
            </w:r>
          </w:p>
        </w:tc>
        <w:tc>
          <w:tcPr>
            <w:tcW w:w="1346" w:type="dxa"/>
            <w:shd w:val="clear" w:color="auto" w:fill="D9E2F3" w:themeFill="accent5" w:themeFillTint="33"/>
            <w:vAlign w:val="center"/>
          </w:tcPr>
          <w:p w14:paraId="3B6F8B4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118,519 </w:t>
            </w:r>
          </w:p>
        </w:tc>
        <w:tc>
          <w:tcPr>
            <w:tcW w:w="1346" w:type="dxa"/>
            <w:shd w:val="clear" w:color="auto" w:fill="D9E2F3" w:themeFill="accent5" w:themeFillTint="33"/>
            <w:vAlign w:val="center"/>
          </w:tcPr>
          <w:p w14:paraId="413E9FF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19,027 </w:t>
            </w:r>
          </w:p>
        </w:tc>
        <w:tc>
          <w:tcPr>
            <w:tcW w:w="1346" w:type="dxa"/>
            <w:shd w:val="clear" w:color="auto" w:fill="D9E2F3" w:themeFill="accent5" w:themeFillTint="33"/>
            <w:vAlign w:val="center"/>
          </w:tcPr>
          <w:p w14:paraId="1A8AE48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1,563,726 </w:t>
            </w:r>
          </w:p>
        </w:tc>
        <w:tc>
          <w:tcPr>
            <w:tcW w:w="1346" w:type="dxa"/>
            <w:shd w:val="clear" w:color="auto" w:fill="D9E2F3" w:themeFill="accent5" w:themeFillTint="33"/>
            <w:vAlign w:val="center"/>
          </w:tcPr>
          <w:p w14:paraId="5D6CD75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(8,151)</w:t>
            </w:r>
          </w:p>
        </w:tc>
      </w:tr>
      <w:tr w:rsidR="00AC0D3B" w:rsidRPr="00C72009" w14:paraId="4C599AAF" w14:textId="77777777" w:rsidTr="00AC0D3B">
        <w:trPr>
          <w:trHeight w:val="238"/>
          <w:jc w:val="center"/>
        </w:trPr>
        <w:tc>
          <w:tcPr>
            <w:tcW w:w="2909" w:type="dxa"/>
            <w:shd w:val="clear" w:color="auto" w:fill="FFFFFF" w:themeFill="background1"/>
            <w:vAlign w:val="center"/>
          </w:tcPr>
          <w:p w14:paraId="4A751182" w14:textId="77777777" w:rsidR="00AC0D3B" w:rsidRPr="00C72009" w:rsidRDefault="00AC0D3B" w:rsidP="00AC0D3B">
            <w:pPr>
              <w:keepNext/>
              <w:keepLines/>
              <w:spacing w:before="40" w:after="40" w:line="240" w:lineRule="auto"/>
              <w:rPr>
                <w:rFonts w:eastAsia="Times New Roman" w:cs="Arial"/>
                <w:b/>
                <w:color w:val="000000"/>
                <w:spacing w:val="-2"/>
                <w:sz w:val="14"/>
                <w:szCs w:val="14"/>
                <w:lang w:val="en-US" w:eastAsia="pt-BR"/>
              </w:rPr>
            </w:pPr>
            <w:r w:rsidRPr="00C72009">
              <w:rPr>
                <w:rFonts w:eastAsia="Times New Roman" w:cs="Arial"/>
                <w:b/>
                <w:color w:val="000000"/>
                <w:spacing w:val="-2"/>
                <w:sz w:val="14"/>
                <w:szCs w:val="14"/>
                <w:lang w:val="en-US" w:eastAsia="pt-BR"/>
              </w:rPr>
              <w:t>Gains / losses on non-current assets</w:t>
            </w:r>
          </w:p>
        </w:tc>
        <w:tc>
          <w:tcPr>
            <w:tcW w:w="1346" w:type="dxa"/>
            <w:shd w:val="clear" w:color="auto" w:fill="FFFFFF" w:themeFill="background1"/>
            <w:vAlign w:val="center"/>
          </w:tcPr>
          <w:p w14:paraId="082D83B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(96)</w:t>
            </w:r>
          </w:p>
        </w:tc>
        <w:tc>
          <w:tcPr>
            <w:tcW w:w="1346" w:type="dxa"/>
            <w:shd w:val="clear" w:color="auto" w:fill="FFFFFF" w:themeFill="background1"/>
            <w:vAlign w:val="center"/>
          </w:tcPr>
          <w:p w14:paraId="5522D50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w:t>
            </w:r>
          </w:p>
        </w:tc>
        <w:tc>
          <w:tcPr>
            <w:tcW w:w="1346" w:type="dxa"/>
            <w:shd w:val="clear" w:color="auto" w:fill="FFFFFF" w:themeFill="background1"/>
            <w:vAlign w:val="center"/>
          </w:tcPr>
          <w:p w14:paraId="345252D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346" w:type="dxa"/>
            <w:shd w:val="clear" w:color="auto" w:fill="FFFFFF" w:themeFill="background1"/>
            <w:vAlign w:val="center"/>
          </w:tcPr>
          <w:p w14:paraId="553FF26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346" w:type="dxa"/>
            <w:shd w:val="clear" w:color="auto" w:fill="FFFFFF" w:themeFill="background1"/>
            <w:vAlign w:val="center"/>
          </w:tcPr>
          <w:p w14:paraId="1142D7B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r>
      <w:tr w:rsidR="00AC0D3B" w:rsidRPr="00C72009" w14:paraId="010EC3FD" w14:textId="77777777" w:rsidTr="00AC0D3B">
        <w:trPr>
          <w:trHeight w:val="238"/>
          <w:jc w:val="center"/>
        </w:trPr>
        <w:tc>
          <w:tcPr>
            <w:tcW w:w="2909" w:type="dxa"/>
            <w:shd w:val="clear" w:color="auto" w:fill="D9E2F3" w:themeFill="accent5" w:themeFillTint="33"/>
            <w:vAlign w:val="center"/>
          </w:tcPr>
          <w:p w14:paraId="24900F4E"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Income </w:t>
            </w:r>
            <w:proofErr w:type="spellStart"/>
            <w:r w:rsidRPr="00C72009">
              <w:rPr>
                <w:rFonts w:eastAsia="Times New Roman" w:cs="Arial"/>
                <w:b/>
                <w:color w:val="000000"/>
                <w:spacing w:val="-2"/>
                <w:sz w:val="14"/>
                <w:szCs w:val="14"/>
                <w:lang w:eastAsia="pt-BR"/>
              </w:rPr>
              <w:t>before</w:t>
            </w:r>
            <w:proofErr w:type="spellEnd"/>
            <w:r w:rsidRPr="00C72009">
              <w:rPr>
                <w:rFonts w:eastAsia="Times New Roman" w:cs="Arial"/>
                <w:b/>
                <w:color w:val="000000"/>
                <w:spacing w:val="-2"/>
                <w:sz w:val="14"/>
                <w:szCs w:val="14"/>
                <w:lang w:eastAsia="pt-BR"/>
              </w:rPr>
              <w:t xml:space="preserve"> taxes</w:t>
            </w:r>
          </w:p>
        </w:tc>
        <w:tc>
          <w:tcPr>
            <w:tcW w:w="1346" w:type="dxa"/>
            <w:shd w:val="clear" w:color="auto" w:fill="D9E2F3" w:themeFill="accent5" w:themeFillTint="33"/>
            <w:vAlign w:val="center"/>
          </w:tcPr>
          <w:p w14:paraId="45A7F41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517,436 </w:t>
            </w:r>
          </w:p>
        </w:tc>
        <w:tc>
          <w:tcPr>
            <w:tcW w:w="1346" w:type="dxa"/>
            <w:shd w:val="clear" w:color="auto" w:fill="D9E2F3" w:themeFill="accent5" w:themeFillTint="33"/>
            <w:vAlign w:val="center"/>
          </w:tcPr>
          <w:p w14:paraId="574CA8A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118,518 </w:t>
            </w:r>
          </w:p>
        </w:tc>
        <w:tc>
          <w:tcPr>
            <w:tcW w:w="1346" w:type="dxa"/>
            <w:shd w:val="clear" w:color="auto" w:fill="D9E2F3" w:themeFill="accent5" w:themeFillTint="33"/>
            <w:vAlign w:val="center"/>
          </w:tcPr>
          <w:p w14:paraId="32EF817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19,027 </w:t>
            </w:r>
          </w:p>
        </w:tc>
        <w:tc>
          <w:tcPr>
            <w:tcW w:w="1346" w:type="dxa"/>
            <w:shd w:val="clear" w:color="auto" w:fill="D9E2F3" w:themeFill="accent5" w:themeFillTint="33"/>
            <w:vAlign w:val="center"/>
          </w:tcPr>
          <w:p w14:paraId="29456CF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1,563,726 </w:t>
            </w:r>
          </w:p>
        </w:tc>
        <w:tc>
          <w:tcPr>
            <w:tcW w:w="1346" w:type="dxa"/>
            <w:shd w:val="clear" w:color="auto" w:fill="D9E2F3" w:themeFill="accent5" w:themeFillTint="33"/>
            <w:vAlign w:val="center"/>
          </w:tcPr>
          <w:p w14:paraId="67714FC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(8,151)</w:t>
            </w:r>
          </w:p>
        </w:tc>
      </w:tr>
      <w:tr w:rsidR="00AC0D3B" w:rsidRPr="00C72009" w14:paraId="42AFA6E2" w14:textId="77777777" w:rsidTr="00AC0D3B">
        <w:trPr>
          <w:trHeight w:val="238"/>
          <w:jc w:val="center"/>
        </w:trPr>
        <w:tc>
          <w:tcPr>
            <w:tcW w:w="2909" w:type="dxa"/>
            <w:shd w:val="clear" w:color="auto" w:fill="FFFFFF" w:themeFill="background1"/>
            <w:vAlign w:val="center"/>
          </w:tcPr>
          <w:p w14:paraId="2E817EF4"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r w:rsidRPr="00C72009">
              <w:rPr>
                <w:rFonts w:eastAsia="Times New Roman" w:cs="Arial"/>
                <w:bCs/>
                <w:color w:val="000000"/>
                <w:spacing w:val="-2"/>
                <w:sz w:val="14"/>
                <w:szCs w:val="14"/>
                <w:lang w:eastAsia="pt-BR"/>
              </w:rPr>
              <w:t>Taxes</w:t>
            </w:r>
          </w:p>
        </w:tc>
        <w:tc>
          <w:tcPr>
            <w:tcW w:w="1346" w:type="dxa"/>
            <w:shd w:val="clear" w:color="auto" w:fill="FFFFFF" w:themeFill="background1"/>
            <w:vAlign w:val="center"/>
          </w:tcPr>
          <w:p w14:paraId="38F0196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(204,108)</w:t>
            </w:r>
          </w:p>
        </w:tc>
        <w:tc>
          <w:tcPr>
            <w:tcW w:w="1346" w:type="dxa"/>
            <w:shd w:val="clear" w:color="auto" w:fill="FFFFFF" w:themeFill="background1"/>
            <w:vAlign w:val="center"/>
          </w:tcPr>
          <w:p w14:paraId="6E0B63B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(45,997)</w:t>
            </w:r>
          </w:p>
        </w:tc>
        <w:tc>
          <w:tcPr>
            <w:tcW w:w="1346" w:type="dxa"/>
            <w:shd w:val="clear" w:color="auto" w:fill="FFFFFF" w:themeFill="background1"/>
            <w:vAlign w:val="center"/>
          </w:tcPr>
          <w:p w14:paraId="45FC423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(6,485)</w:t>
            </w:r>
          </w:p>
        </w:tc>
        <w:tc>
          <w:tcPr>
            <w:tcW w:w="1346" w:type="dxa"/>
            <w:shd w:val="clear" w:color="auto" w:fill="FFFFFF" w:themeFill="background1"/>
            <w:vAlign w:val="center"/>
          </w:tcPr>
          <w:p w14:paraId="7985D5D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(533,726)</w:t>
            </w:r>
          </w:p>
        </w:tc>
        <w:tc>
          <w:tcPr>
            <w:tcW w:w="1346" w:type="dxa"/>
            <w:shd w:val="clear" w:color="auto" w:fill="FFFFFF" w:themeFill="background1"/>
            <w:vAlign w:val="center"/>
          </w:tcPr>
          <w:p w14:paraId="1E6924A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6E638DBB" w14:textId="77777777" w:rsidTr="00AC0D3B">
        <w:trPr>
          <w:trHeight w:val="238"/>
          <w:jc w:val="center"/>
        </w:trPr>
        <w:tc>
          <w:tcPr>
            <w:tcW w:w="2909" w:type="dxa"/>
            <w:shd w:val="clear" w:color="auto" w:fill="D9E2F3" w:themeFill="accent5" w:themeFillTint="33"/>
            <w:vAlign w:val="center"/>
          </w:tcPr>
          <w:p w14:paraId="67A1F6E1"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r w:rsidRPr="00C72009">
              <w:rPr>
                <w:rFonts w:eastAsia="Times New Roman" w:cs="Arial"/>
                <w:bCs/>
                <w:color w:val="000000"/>
                <w:spacing w:val="-2"/>
                <w:sz w:val="14"/>
                <w:szCs w:val="14"/>
                <w:lang w:eastAsia="pt-BR"/>
              </w:rPr>
              <w:t xml:space="preserve">Profit </w:t>
            </w:r>
            <w:proofErr w:type="spellStart"/>
            <w:r w:rsidRPr="00C72009">
              <w:rPr>
                <w:rFonts w:eastAsia="Times New Roman" w:cs="Arial"/>
                <w:bCs/>
                <w:color w:val="000000"/>
                <w:spacing w:val="-2"/>
                <w:sz w:val="14"/>
                <w:szCs w:val="14"/>
                <w:lang w:eastAsia="pt-BR"/>
              </w:rPr>
              <w:t>sharing</w:t>
            </w:r>
            <w:proofErr w:type="spellEnd"/>
          </w:p>
        </w:tc>
        <w:tc>
          <w:tcPr>
            <w:tcW w:w="1346" w:type="dxa"/>
            <w:shd w:val="clear" w:color="auto" w:fill="D9E2F3" w:themeFill="accent5" w:themeFillTint="33"/>
            <w:vAlign w:val="center"/>
          </w:tcPr>
          <w:p w14:paraId="4B88FA3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(5,968)</w:t>
            </w:r>
          </w:p>
        </w:tc>
        <w:tc>
          <w:tcPr>
            <w:tcW w:w="1346" w:type="dxa"/>
            <w:shd w:val="clear" w:color="auto" w:fill="D9E2F3" w:themeFill="accent5" w:themeFillTint="33"/>
            <w:vAlign w:val="center"/>
          </w:tcPr>
          <w:p w14:paraId="60F4001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(2,821)</w:t>
            </w:r>
          </w:p>
        </w:tc>
        <w:tc>
          <w:tcPr>
            <w:tcW w:w="1346" w:type="dxa"/>
            <w:shd w:val="clear" w:color="auto" w:fill="D9E2F3" w:themeFill="accent5" w:themeFillTint="33"/>
            <w:vAlign w:val="center"/>
          </w:tcPr>
          <w:p w14:paraId="0BB3A88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(264)</w:t>
            </w:r>
          </w:p>
        </w:tc>
        <w:tc>
          <w:tcPr>
            <w:tcW w:w="1346" w:type="dxa"/>
            <w:shd w:val="clear" w:color="auto" w:fill="D9E2F3" w:themeFill="accent5" w:themeFillTint="33"/>
            <w:vAlign w:val="center"/>
          </w:tcPr>
          <w:p w14:paraId="0656064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2D3BE8E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2DDE1669" w14:textId="77777777" w:rsidTr="00AC0D3B">
        <w:trPr>
          <w:trHeight w:val="238"/>
          <w:jc w:val="center"/>
        </w:trPr>
        <w:tc>
          <w:tcPr>
            <w:tcW w:w="2909" w:type="dxa"/>
            <w:shd w:val="clear" w:color="auto" w:fill="FFFFFF" w:themeFill="background1"/>
            <w:vAlign w:val="center"/>
          </w:tcPr>
          <w:p w14:paraId="7C4143A1" w14:textId="77777777" w:rsidR="00AC0D3B" w:rsidRPr="00C72009" w:rsidRDefault="00AC0D3B" w:rsidP="00AC0D3B">
            <w:pPr>
              <w:keepNext/>
              <w:keepLines/>
              <w:spacing w:before="40" w:after="40" w:line="240" w:lineRule="auto"/>
              <w:rPr>
                <w:rFonts w:eastAsia="Times New Roman" w:cs="Arial"/>
                <w:b/>
                <w:color w:val="000000"/>
                <w:spacing w:val="-2"/>
                <w:sz w:val="14"/>
                <w:szCs w:val="14"/>
                <w:lang w:val="en-US" w:eastAsia="pt-BR"/>
              </w:rPr>
            </w:pPr>
            <w:r w:rsidRPr="00C72009">
              <w:rPr>
                <w:rFonts w:eastAsia="Times New Roman" w:cs="Arial"/>
                <w:b/>
                <w:color w:val="000000"/>
                <w:spacing w:val="-2"/>
                <w:sz w:val="14"/>
                <w:szCs w:val="14"/>
                <w:lang w:val="en-US" w:eastAsia="pt-BR"/>
              </w:rPr>
              <w:t>Net profit (loss) for the year</w:t>
            </w:r>
          </w:p>
        </w:tc>
        <w:tc>
          <w:tcPr>
            <w:tcW w:w="1346" w:type="dxa"/>
            <w:shd w:val="clear" w:color="auto" w:fill="FFFFFF" w:themeFill="background1"/>
            <w:vAlign w:val="center"/>
          </w:tcPr>
          <w:p w14:paraId="6ECC6BB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 xml:space="preserve">307,360 </w:t>
            </w:r>
          </w:p>
        </w:tc>
        <w:tc>
          <w:tcPr>
            <w:tcW w:w="1346" w:type="dxa"/>
            <w:shd w:val="clear" w:color="auto" w:fill="FFFFFF" w:themeFill="background1"/>
            <w:vAlign w:val="center"/>
          </w:tcPr>
          <w:p w14:paraId="334CA7B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69,699 </w:t>
            </w:r>
          </w:p>
        </w:tc>
        <w:tc>
          <w:tcPr>
            <w:tcW w:w="1346" w:type="dxa"/>
            <w:shd w:val="clear" w:color="auto" w:fill="FFFFFF" w:themeFill="background1"/>
            <w:vAlign w:val="center"/>
          </w:tcPr>
          <w:p w14:paraId="1ECBE54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12,278 </w:t>
            </w:r>
          </w:p>
        </w:tc>
        <w:tc>
          <w:tcPr>
            <w:tcW w:w="1346" w:type="dxa"/>
            <w:shd w:val="clear" w:color="auto" w:fill="FFFFFF" w:themeFill="background1"/>
            <w:vAlign w:val="center"/>
          </w:tcPr>
          <w:p w14:paraId="0F28036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 xml:space="preserve">  1,030,000</w:t>
            </w:r>
          </w:p>
        </w:tc>
        <w:tc>
          <w:tcPr>
            <w:tcW w:w="1346" w:type="dxa"/>
            <w:shd w:val="clear" w:color="auto" w:fill="FFFFFF" w:themeFill="background1"/>
            <w:vAlign w:val="center"/>
          </w:tcPr>
          <w:p w14:paraId="0D165C4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 xml:space="preserve">  (8,151)</w:t>
            </w:r>
          </w:p>
        </w:tc>
      </w:tr>
      <w:tr w:rsidR="00AC0D3B" w:rsidRPr="00C72009" w14:paraId="1CB80757" w14:textId="77777777" w:rsidTr="00AC0D3B">
        <w:trPr>
          <w:trHeight w:val="238"/>
          <w:jc w:val="center"/>
        </w:trPr>
        <w:tc>
          <w:tcPr>
            <w:tcW w:w="2909" w:type="dxa"/>
            <w:shd w:val="clear" w:color="auto" w:fill="D9E2F3" w:themeFill="accent5" w:themeFillTint="33"/>
            <w:vAlign w:val="center"/>
          </w:tcPr>
          <w:p w14:paraId="3C0E8A18"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Other </w:t>
            </w:r>
            <w:proofErr w:type="spellStart"/>
            <w:r w:rsidRPr="00C72009">
              <w:rPr>
                <w:rFonts w:eastAsia="Times New Roman" w:cs="Arial"/>
                <w:b/>
                <w:color w:val="000000"/>
                <w:spacing w:val="-2"/>
                <w:sz w:val="14"/>
                <w:szCs w:val="14"/>
                <w:lang w:eastAsia="pt-BR"/>
              </w:rPr>
              <w:t>comprehensive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results</w:t>
            </w:r>
            <w:proofErr w:type="spellEnd"/>
          </w:p>
        </w:tc>
        <w:tc>
          <w:tcPr>
            <w:tcW w:w="1346" w:type="dxa"/>
            <w:shd w:val="clear" w:color="auto" w:fill="D9E2F3" w:themeFill="accent5" w:themeFillTint="33"/>
          </w:tcPr>
          <w:p w14:paraId="14D48D4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(447)</w:t>
            </w:r>
          </w:p>
        </w:tc>
        <w:tc>
          <w:tcPr>
            <w:tcW w:w="1346" w:type="dxa"/>
            <w:shd w:val="clear" w:color="auto" w:fill="D9E2F3" w:themeFill="accent5" w:themeFillTint="33"/>
            <w:vAlign w:val="center"/>
          </w:tcPr>
          <w:p w14:paraId="393D302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(109,144)</w:t>
            </w:r>
          </w:p>
        </w:tc>
        <w:tc>
          <w:tcPr>
            <w:tcW w:w="1346" w:type="dxa"/>
            <w:shd w:val="clear" w:color="auto" w:fill="D9E2F3" w:themeFill="accent5" w:themeFillTint="33"/>
            <w:vAlign w:val="center"/>
          </w:tcPr>
          <w:p w14:paraId="7B6DA4C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346" w:type="dxa"/>
            <w:shd w:val="clear" w:color="auto" w:fill="D9E2F3" w:themeFill="accent5" w:themeFillTint="33"/>
            <w:vAlign w:val="center"/>
          </w:tcPr>
          <w:p w14:paraId="385676B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346" w:type="dxa"/>
            <w:shd w:val="clear" w:color="auto" w:fill="D9E2F3" w:themeFill="accent5" w:themeFillTint="33"/>
            <w:vAlign w:val="center"/>
          </w:tcPr>
          <w:p w14:paraId="681585B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w:t>
            </w:r>
          </w:p>
        </w:tc>
      </w:tr>
      <w:tr w:rsidR="00AC0D3B" w:rsidRPr="00C72009" w14:paraId="003CBD2D" w14:textId="77777777" w:rsidTr="00AC0D3B">
        <w:trPr>
          <w:trHeight w:val="238"/>
          <w:jc w:val="center"/>
        </w:trPr>
        <w:tc>
          <w:tcPr>
            <w:tcW w:w="2909" w:type="dxa"/>
            <w:shd w:val="clear" w:color="auto" w:fill="FFFFFF" w:themeFill="background1"/>
            <w:vAlign w:val="center"/>
          </w:tcPr>
          <w:p w14:paraId="5AFE551E"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Total </w:t>
            </w:r>
            <w:proofErr w:type="spellStart"/>
            <w:r w:rsidRPr="00C72009">
              <w:rPr>
                <w:rFonts w:eastAsia="Times New Roman" w:cs="Arial"/>
                <w:b/>
                <w:color w:val="000000"/>
                <w:spacing w:val="-2"/>
                <w:sz w:val="14"/>
                <w:szCs w:val="14"/>
                <w:lang w:eastAsia="pt-BR"/>
              </w:rPr>
              <w:t>comprehensive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shd w:val="clear" w:color="auto" w:fill="FFFFFF" w:themeFill="background1"/>
          </w:tcPr>
          <w:p w14:paraId="6A1448C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306,913 </w:t>
            </w:r>
          </w:p>
        </w:tc>
        <w:tc>
          <w:tcPr>
            <w:tcW w:w="1346" w:type="dxa"/>
            <w:shd w:val="clear" w:color="auto" w:fill="FFFFFF" w:themeFill="background1"/>
            <w:vAlign w:val="center"/>
          </w:tcPr>
          <w:p w14:paraId="27399F5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(39,446)</w:t>
            </w:r>
          </w:p>
        </w:tc>
        <w:tc>
          <w:tcPr>
            <w:tcW w:w="1346" w:type="dxa"/>
            <w:shd w:val="clear" w:color="auto" w:fill="FFFFFF" w:themeFill="background1"/>
            <w:vAlign w:val="center"/>
          </w:tcPr>
          <w:p w14:paraId="68A28F4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12,278 </w:t>
            </w:r>
          </w:p>
        </w:tc>
        <w:tc>
          <w:tcPr>
            <w:tcW w:w="1346" w:type="dxa"/>
            <w:shd w:val="clear" w:color="auto" w:fill="FFFFFF" w:themeFill="background1"/>
            <w:vAlign w:val="center"/>
          </w:tcPr>
          <w:p w14:paraId="3F5FFD0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 xml:space="preserve">  1,030,000</w:t>
            </w:r>
          </w:p>
        </w:tc>
        <w:tc>
          <w:tcPr>
            <w:tcW w:w="1346" w:type="dxa"/>
            <w:shd w:val="clear" w:color="auto" w:fill="FFFFFF" w:themeFill="background1"/>
            <w:vAlign w:val="center"/>
          </w:tcPr>
          <w:p w14:paraId="607B962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 xml:space="preserve">  (8,151)</w:t>
            </w:r>
          </w:p>
        </w:tc>
      </w:tr>
      <w:tr w:rsidR="00AC0D3B" w:rsidRPr="00C72009" w14:paraId="24AEDD9F" w14:textId="77777777" w:rsidTr="00AC0D3B">
        <w:trPr>
          <w:trHeight w:val="238"/>
          <w:jc w:val="center"/>
        </w:trPr>
        <w:tc>
          <w:tcPr>
            <w:tcW w:w="2909" w:type="dxa"/>
            <w:shd w:val="clear" w:color="auto" w:fill="D9E2F3" w:themeFill="accent5" w:themeFillTint="33"/>
            <w:vAlign w:val="center"/>
          </w:tcPr>
          <w:p w14:paraId="35321AC0"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Attributable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to</w:t>
            </w:r>
            <w:proofErr w:type="spellEnd"/>
            <w:r w:rsidRPr="00C72009">
              <w:rPr>
                <w:rFonts w:eastAsia="Times New Roman" w:cs="Arial"/>
                <w:b/>
                <w:color w:val="000000"/>
                <w:spacing w:val="-2"/>
                <w:sz w:val="14"/>
                <w:szCs w:val="14"/>
                <w:lang w:eastAsia="pt-BR"/>
              </w:rPr>
              <w:t xml:space="preserve"> BB Seguridade</w:t>
            </w:r>
          </w:p>
        </w:tc>
        <w:tc>
          <w:tcPr>
            <w:tcW w:w="1346" w:type="dxa"/>
            <w:shd w:val="clear" w:color="auto" w:fill="D9E2F3" w:themeFill="accent5" w:themeFillTint="33"/>
            <w:vAlign w:val="center"/>
          </w:tcPr>
          <w:p w14:paraId="5E39027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230,505 </w:t>
            </w:r>
          </w:p>
        </w:tc>
        <w:tc>
          <w:tcPr>
            <w:tcW w:w="1346" w:type="dxa"/>
            <w:shd w:val="clear" w:color="auto" w:fill="D9E2F3" w:themeFill="accent5" w:themeFillTint="33"/>
            <w:vAlign w:val="center"/>
          </w:tcPr>
          <w:p w14:paraId="4C20080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46,461 </w:t>
            </w:r>
          </w:p>
        </w:tc>
        <w:tc>
          <w:tcPr>
            <w:tcW w:w="1346" w:type="dxa"/>
            <w:shd w:val="clear" w:color="auto" w:fill="D9E2F3" w:themeFill="accent5" w:themeFillTint="33"/>
            <w:vAlign w:val="center"/>
          </w:tcPr>
          <w:p w14:paraId="03E130B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9,210 </w:t>
            </w:r>
          </w:p>
        </w:tc>
        <w:tc>
          <w:tcPr>
            <w:tcW w:w="1346" w:type="dxa"/>
            <w:shd w:val="clear" w:color="auto" w:fill="D9E2F3" w:themeFill="accent5" w:themeFillTint="33"/>
            <w:vAlign w:val="center"/>
          </w:tcPr>
          <w:p w14:paraId="7115AD9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1,030,000</w:t>
            </w:r>
          </w:p>
        </w:tc>
        <w:tc>
          <w:tcPr>
            <w:tcW w:w="1346" w:type="dxa"/>
            <w:shd w:val="clear" w:color="auto" w:fill="D9E2F3" w:themeFill="accent5" w:themeFillTint="33"/>
            <w:vAlign w:val="center"/>
          </w:tcPr>
          <w:p w14:paraId="67B1A25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(6,113)</w:t>
            </w:r>
          </w:p>
        </w:tc>
      </w:tr>
      <w:tr w:rsidR="00AC0D3B" w:rsidRPr="00C72009" w14:paraId="2226CC04" w14:textId="77777777" w:rsidTr="00AC0D3B">
        <w:trPr>
          <w:trHeight w:val="238"/>
          <w:jc w:val="center"/>
        </w:trPr>
        <w:tc>
          <w:tcPr>
            <w:tcW w:w="2909" w:type="dxa"/>
            <w:shd w:val="clear" w:color="auto" w:fill="FFFFFF" w:themeFill="background1"/>
            <w:vAlign w:val="center"/>
          </w:tcPr>
          <w:p w14:paraId="6378DEB2" w14:textId="77777777" w:rsidR="00AC0D3B" w:rsidRPr="00C72009" w:rsidRDefault="00AC0D3B" w:rsidP="00AC0D3B">
            <w:pPr>
              <w:keepNext/>
              <w:keepLines/>
              <w:spacing w:before="40" w:after="40" w:line="240" w:lineRule="auto"/>
              <w:ind w:left="113"/>
              <w:rPr>
                <w:rFonts w:eastAsia="Times New Roman" w:cs="Arial"/>
                <w:color w:val="000000"/>
                <w:spacing w:val="-2"/>
                <w:sz w:val="14"/>
                <w:szCs w:val="14"/>
                <w:lang w:eastAsia="pt-BR"/>
              </w:rPr>
            </w:pPr>
            <w:r w:rsidRPr="00C72009">
              <w:rPr>
                <w:rFonts w:eastAsia="Times New Roman" w:cs="Arial"/>
                <w:color w:val="000000"/>
                <w:spacing w:val="-2"/>
                <w:sz w:val="14"/>
                <w:szCs w:val="14"/>
                <w:lang w:eastAsia="pt-BR"/>
              </w:rPr>
              <w:t xml:space="preserve">Other </w:t>
            </w:r>
            <w:proofErr w:type="spellStart"/>
            <w:r w:rsidRPr="00C72009">
              <w:rPr>
                <w:rFonts w:eastAsia="Times New Roman" w:cs="Arial"/>
                <w:color w:val="000000"/>
                <w:spacing w:val="-2"/>
                <w:sz w:val="14"/>
                <w:szCs w:val="14"/>
                <w:lang w:eastAsia="pt-BR"/>
              </w:rPr>
              <w:t>adjustments</w:t>
            </w:r>
            <w:proofErr w:type="spellEnd"/>
            <w:r w:rsidRPr="00C72009">
              <w:rPr>
                <w:rFonts w:eastAsia="Times New Roman" w:cs="Arial"/>
                <w:color w:val="000000"/>
                <w:spacing w:val="-2"/>
                <w:sz w:val="14"/>
                <w:szCs w:val="14"/>
                <w:lang w:eastAsia="pt-BR"/>
              </w:rPr>
              <w:t xml:space="preserve"> </w:t>
            </w:r>
            <w:r w:rsidRPr="00C72009">
              <w:rPr>
                <w:rFonts w:eastAsia="Times New Roman" w:cs="Arial"/>
                <w:color w:val="000000"/>
                <w:spacing w:val="-2"/>
                <w:sz w:val="14"/>
                <w:szCs w:val="14"/>
                <w:vertAlign w:val="superscript"/>
                <w:lang w:eastAsia="pt-BR"/>
              </w:rPr>
              <w:t>(1)</w:t>
            </w:r>
          </w:p>
        </w:tc>
        <w:tc>
          <w:tcPr>
            <w:tcW w:w="1346" w:type="dxa"/>
            <w:shd w:val="clear" w:color="auto" w:fill="FFFFFF" w:themeFill="background1"/>
            <w:vAlign w:val="center"/>
          </w:tcPr>
          <w:p w14:paraId="2F044CE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5305EAA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25086BE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4F2139B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346" w:type="dxa"/>
            <w:shd w:val="clear" w:color="auto" w:fill="FFFFFF" w:themeFill="background1"/>
            <w:vAlign w:val="center"/>
          </w:tcPr>
          <w:p w14:paraId="48AFFA6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24</w:t>
            </w:r>
          </w:p>
        </w:tc>
      </w:tr>
      <w:tr w:rsidR="00AC0D3B" w:rsidRPr="00C72009" w14:paraId="49EC3D6C" w14:textId="77777777" w:rsidTr="00AC0D3B">
        <w:trPr>
          <w:trHeight w:val="238"/>
          <w:jc w:val="center"/>
        </w:trPr>
        <w:tc>
          <w:tcPr>
            <w:tcW w:w="2909" w:type="dxa"/>
            <w:tcBorders>
              <w:bottom w:val="single" w:sz="2" w:space="0" w:color="8EAADB" w:themeColor="accent5" w:themeTint="99"/>
            </w:tcBorders>
            <w:shd w:val="clear" w:color="auto" w:fill="D9E2F3" w:themeFill="accent5" w:themeFillTint="33"/>
            <w:vAlign w:val="center"/>
          </w:tcPr>
          <w:p w14:paraId="456D7392"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Equivalence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tcBorders>
              <w:bottom w:val="single" w:sz="2" w:space="0" w:color="8EAADB" w:themeColor="accent5" w:themeTint="99"/>
            </w:tcBorders>
            <w:shd w:val="clear" w:color="auto" w:fill="D9E2F3" w:themeFill="accent5" w:themeFillTint="33"/>
            <w:vAlign w:val="center"/>
          </w:tcPr>
          <w:p w14:paraId="12F771C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230,505 </w:t>
            </w:r>
          </w:p>
        </w:tc>
        <w:tc>
          <w:tcPr>
            <w:tcW w:w="1346" w:type="dxa"/>
            <w:tcBorders>
              <w:bottom w:val="single" w:sz="2" w:space="0" w:color="8EAADB" w:themeColor="accent5" w:themeTint="99"/>
            </w:tcBorders>
            <w:shd w:val="clear" w:color="auto" w:fill="D9E2F3" w:themeFill="accent5" w:themeFillTint="33"/>
            <w:vAlign w:val="center"/>
          </w:tcPr>
          <w:p w14:paraId="39D4623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46,461 </w:t>
            </w:r>
          </w:p>
        </w:tc>
        <w:tc>
          <w:tcPr>
            <w:tcW w:w="1346" w:type="dxa"/>
            <w:tcBorders>
              <w:bottom w:val="single" w:sz="2" w:space="0" w:color="8EAADB" w:themeColor="accent5" w:themeTint="99"/>
            </w:tcBorders>
            <w:shd w:val="clear" w:color="auto" w:fill="D9E2F3" w:themeFill="accent5" w:themeFillTint="33"/>
            <w:vAlign w:val="center"/>
          </w:tcPr>
          <w:p w14:paraId="23C8B50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9,210 </w:t>
            </w:r>
          </w:p>
        </w:tc>
        <w:tc>
          <w:tcPr>
            <w:tcW w:w="1346" w:type="dxa"/>
            <w:tcBorders>
              <w:bottom w:val="single" w:sz="2" w:space="0" w:color="8EAADB" w:themeColor="accent5" w:themeTint="99"/>
            </w:tcBorders>
            <w:shd w:val="clear" w:color="auto" w:fill="D9E2F3" w:themeFill="accent5" w:themeFillTint="33"/>
            <w:vAlign w:val="center"/>
          </w:tcPr>
          <w:p w14:paraId="65D6316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1,030,000</w:t>
            </w:r>
          </w:p>
        </w:tc>
        <w:tc>
          <w:tcPr>
            <w:tcW w:w="1346" w:type="dxa"/>
            <w:tcBorders>
              <w:bottom w:val="single" w:sz="2" w:space="0" w:color="8EAADB" w:themeColor="accent5" w:themeTint="99"/>
            </w:tcBorders>
            <w:shd w:val="clear" w:color="auto" w:fill="D9E2F3" w:themeFill="accent5" w:themeFillTint="33"/>
            <w:vAlign w:val="center"/>
          </w:tcPr>
          <w:p w14:paraId="6531FE0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(6,089)</w:t>
            </w:r>
          </w:p>
        </w:tc>
      </w:tr>
    </w:tbl>
    <w:p w14:paraId="06FD2604" w14:textId="77777777" w:rsidR="00AC0D3B" w:rsidRPr="00C72009" w:rsidRDefault="00AC0D3B" w:rsidP="00AC0D3B">
      <w:pPr>
        <w:pStyle w:val="PargrafodaLista"/>
        <w:numPr>
          <w:ilvl w:val="0"/>
          <w:numId w:val="19"/>
        </w:numPr>
        <w:rPr>
          <w:rFonts w:ascii="Arial" w:hAnsi="Arial" w:cs="Arial"/>
          <w:sz w:val="14"/>
          <w:szCs w:val="18"/>
          <w:lang w:val="en-US"/>
        </w:rPr>
      </w:pPr>
      <w:r w:rsidRPr="00C72009">
        <w:rPr>
          <w:rFonts w:ascii="Arial" w:hAnsi="Arial" w:cs="Arial"/>
          <w:sz w:val="14"/>
          <w:szCs w:val="18"/>
          <w:lang w:val="en-US"/>
        </w:rPr>
        <w:t>Result from previous years.</w:t>
      </w:r>
    </w:p>
    <w:p w14:paraId="38A80965" w14:textId="77777777" w:rsidR="00AC0D3B" w:rsidRPr="00C72009" w:rsidRDefault="00AC0D3B" w:rsidP="00AC0D3B">
      <w:pPr>
        <w:keepNext/>
        <w:keepLines/>
        <w:spacing w:after="0"/>
        <w:jc w:val="right"/>
        <w:rPr>
          <w:rFonts w:cs="Arial"/>
          <w:b/>
          <w:sz w:val="14"/>
          <w:szCs w:val="18"/>
        </w:rPr>
      </w:pPr>
      <w:r w:rsidRPr="00C72009">
        <w:rPr>
          <w:rFonts w:cs="Arial"/>
          <w:b/>
          <w:sz w:val="14"/>
          <w:szCs w:val="18"/>
        </w:rPr>
        <w:lastRenderedPageBreak/>
        <w:t xml:space="preserve">R$ </w:t>
      </w:r>
      <w:proofErr w:type="spellStart"/>
      <w:r w:rsidRPr="00C72009">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AC0D3B" w:rsidRPr="00C72009" w14:paraId="1A2330A9" w14:textId="77777777" w:rsidTr="00AC0D3B">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7D4C66"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cs="Arial"/>
                <w:b/>
                <w:sz w:val="14"/>
                <w:szCs w:val="14"/>
              </w:rPr>
              <w:t>Segment</w:t>
            </w:r>
            <w:proofErr w:type="spellEnd"/>
          </w:p>
        </w:tc>
        <w:tc>
          <w:tcPr>
            <w:tcW w:w="4038"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5EE89D53"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Insurance</w:t>
            </w:r>
            <w:proofErr w:type="spellEnd"/>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1CE862CE"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r>
      <w:tr w:rsidR="00AC0D3B" w:rsidRPr="00C72009" w14:paraId="77A3511F" w14:textId="77777777" w:rsidTr="00AC0D3B">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0E833C"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cs="Arial"/>
                <w:b/>
                <w:sz w:val="14"/>
                <w:szCs w:val="14"/>
              </w:rPr>
              <w:t>Line</w:t>
            </w:r>
            <w:proofErr w:type="spellEnd"/>
            <w:r w:rsidRPr="00C72009">
              <w:rPr>
                <w:rFonts w:cs="Arial"/>
                <w:b/>
                <w:sz w:val="14"/>
                <w:szCs w:val="14"/>
              </w:rPr>
              <w:t xml:space="preserve"> </w:t>
            </w:r>
            <w:proofErr w:type="spellStart"/>
            <w:r w:rsidRPr="00C72009">
              <w:rPr>
                <w:rFonts w:cs="Arial"/>
                <w:b/>
                <w:sz w:val="14"/>
                <w:szCs w:val="14"/>
              </w:rPr>
              <w:t>of</w:t>
            </w:r>
            <w:proofErr w:type="spellEnd"/>
            <w:r w:rsidRPr="00C72009">
              <w:rPr>
                <w:rFonts w:cs="Arial"/>
                <w:b/>
                <w:sz w:val="14"/>
                <w:szCs w:val="14"/>
              </w:rPr>
              <w:t xml:space="preserve"> business</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CD6558"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Private</w:t>
            </w:r>
          </w:p>
          <w:p w14:paraId="58B5C4EC"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Pension</w:t>
            </w:r>
            <w:proofErr w:type="spellEnd"/>
            <w:r w:rsidRPr="00C72009">
              <w:rPr>
                <w:rFonts w:eastAsia="Times New Roman" w:cs="Arial"/>
                <w:b/>
                <w:spacing w:val="-2"/>
                <w:sz w:val="14"/>
                <w:szCs w:val="14"/>
                <w:lang w:eastAsia="pt-BR"/>
              </w:rPr>
              <w:t xml:space="preserve"> </w:t>
            </w:r>
            <w:proofErr w:type="spellStart"/>
            <w:r w:rsidRPr="00C72009">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507790"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Capitalization</w:t>
            </w:r>
            <w:proofErr w:type="spellEnd"/>
          </w:p>
          <w:p w14:paraId="3A07A362"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5213B8CC"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Health</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59A54DEA"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AAE1C0"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r>
      <w:tr w:rsidR="00AC0D3B" w:rsidRPr="00C72009" w14:paraId="60809090" w14:textId="77777777" w:rsidTr="00AC0D3B">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6C1250" w14:textId="332C8967" w:rsidR="00AC0D3B" w:rsidRPr="00C72009" w:rsidRDefault="00AC0D3B" w:rsidP="00E615E1">
            <w:pPr>
              <w:keepNext/>
              <w:keepLines/>
              <w:spacing w:before="40" w:after="40" w:line="240" w:lineRule="auto"/>
              <w:jc w:val="center"/>
              <w:rPr>
                <w:rFonts w:eastAsia="Times New Roman" w:cs="Arial"/>
                <w:b/>
                <w:spacing w:val="-2"/>
                <w:sz w:val="14"/>
                <w:szCs w:val="14"/>
                <w:lang w:eastAsia="pt-BR"/>
              </w:rPr>
            </w:pPr>
            <w:r w:rsidRPr="00C72009">
              <w:rPr>
                <w:rFonts w:cs="Arial"/>
                <w:b/>
                <w:spacing w:val="-2"/>
                <w:sz w:val="14"/>
                <w:szCs w:val="18"/>
              </w:rPr>
              <w:t>1</w:t>
            </w:r>
            <w:r w:rsidRPr="00C72009">
              <w:rPr>
                <w:rFonts w:cs="Arial"/>
                <w:b/>
                <w:spacing w:val="-2"/>
                <w:sz w:val="14"/>
                <w:szCs w:val="18"/>
                <w:vertAlign w:val="superscript"/>
              </w:rPr>
              <w:t>st</w:t>
            </w:r>
            <w:r w:rsidRPr="00C72009">
              <w:rPr>
                <w:rFonts w:cs="Arial"/>
                <w:b/>
                <w:spacing w:val="-2"/>
                <w:sz w:val="14"/>
                <w:szCs w:val="18"/>
              </w:rPr>
              <w:t xml:space="preserve"> Half</w:t>
            </w:r>
            <w:r w:rsidR="00E615E1" w:rsidRPr="00C72009">
              <w:rPr>
                <w:rFonts w:cs="Arial"/>
                <w:b/>
                <w:spacing w:val="-2"/>
                <w:sz w:val="14"/>
                <w:szCs w:val="18"/>
              </w:rPr>
              <w:t xml:space="preserve"> </w:t>
            </w:r>
            <w:r w:rsidRPr="00C72009">
              <w:rPr>
                <w:rFonts w:cs="Arial"/>
                <w:b/>
                <w:spacing w:val="-2"/>
                <w:sz w:val="14"/>
                <w:szCs w:val="18"/>
              </w:rPr>
              <w:t>2020</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07713D"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Brasilprev</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8FF366"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Brasilcap</w:t>
            </w:r>
            <w:proofErr w:type="spellEnd"/>
            <w:r w:rsidRPr="00C72009">
              <w:rPr>
                <w:rFonts w:eastAsia="Times New Roman" w:cs="Arial"/>
                <w:b/>
                <w:spacing w:val="-2"/>
                <w:sz w:val="14"/>
                <w:szCs w:val="14"/>
                <w:lang w:eastAsia="pt-BR"/>
              </w:rPr>
              <w:t xml:space="preserve"> </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79596A"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67F1F4"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 xml:space="preserve">BB Corretora </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B9EB30"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Ciclic</w:t>
            </w:r>
            <w:proofErr w:type="spellEnd"/>
            <w:r w:rsidRPr="00C72009">
              <w:rPr>
                <w:rFonts w:eastAsia="Times New Roman" w:cs="Arial"/>
                <w:b/>
                <w:spacing w:val="-2"/>
                <w:sz w:val="14"/>
                <w:szCs w:val="14"/>
                <w:lang w:eastAsia="pt-BR"/>
              </w:rPr>
              <w:t xml:space="preserve"> </w:t>
            </w:r>
          </w:p>
        </w:tc>
      </w:tr>
      <w:tr w:rsidR="00AC0D3B" w:rsidRPr="00C72009" w14:paraId="32387A3F" w14:textId="77777777" w:rsidTr="00AC0D3B">
        <w:trPr>
          <w:trHeight w:val="238"/>
          <w:jc w:val="center"/>
        </w:trPr>
        <w:tc>
          <w:tcPr>
            <w:tcW w:w="2909" w:type="dxa"/>
            <w:tcBorders>
              <w:top w:val="single" w:sz="2" w:space="0" w:color="8EAADB" w:themeColor="accent5" w:themeTint="99"/>
            </w:tcBorders>
            <w:vAlign w:val="center"/>
          </w:tcPr>
          <w:p w14:paraId="3F36D588" w14:textId="77777777" w:rsidR="00AC0D3B" w:rsidRPr="00C72009" w:rsidRDefault="00AC0D3B" w:rsidP="00AC0D3B">
            <w:pPr>
              <w:keepNext/>
              <w:keepLines/>
              <w:spacing w:before="40" w:after="40" w:line="240" w:lineRule="auto"/>
              <w:rPr>
                <w:rFonts w:eastAsia="Times New Roman" w:cs="Arial"/>
                <w:b/>
                <w:spacing w:val="-2"/>
                <w:sz w:val="14"/>
                <w:szCs w:val="14"/>
                <w:lang w:val="en-US" w:eastAsia="pt-BR"/>
              </w:rPr>
            </w:pPr>
            <w:r w:rsidRPr="00C72009">
              <w:rPr>
                <w:rFonts w:eastAsia="Times New Roman" w:cs="Arial"/>
                <w:b/>
                <w:spacing w:val="-2"/>
                <w:sz w:val="14"/>
                <w:szCs w:val="14"/>
                <w:lang w:val="en-US" w:eastAsia="pt-BR"/>
              </w:rPr>
              <w:t>Net income from operations / premiums</w:t>
            </w:r>
          </w:p>
        </w:tc>
        <w:tc>
          <w:tcPr>
            <w:tcW w:w="1346" w:type="dxa"/>
            <w:tcBorders>
              <w:top w:val="single" w:sz="2" w:space="0" w:color="8EAADB" w:themeColor="accent5" w:themeTint="99"/>
            </w:tcBorders>
            <w:vAlign w:val="center"/>
          </w:tcPr>
          <w:p w14:paraId="35AA877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 xml:space="preserve">1,119,815 </w:t>
            </w:r>
          </w:p>
        </w:tc>
        <w:tc>
          <w:tcPr>
            <w:tcW w:w="1346" w:type="dxa"/>
            <w:tcBorders>
              <w:top w:val="single" w:sz="2" w:space="0" w:color="8EAADB" w:themeColor="accent5" w:themeTint="99"/>
            </w:tcBorders>
            <w:vAlign w:val="center"/>
          </w:tcPr>
          <w:p w14:paraId="6A1CB26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1,331 </w:t>
            </w:r>
          </w:p>
        </w:tc>
        <w:tc>
          <w:tcPr>
            <w:tcW w:w="1346" w:type="dxa"/>
            <w:tcBorders>
              <w:top w:val="single" w:sz="2" w:space="0" w:color="8EAADB" w:themeColor="accent5" w:themeTint="99"/>
            </w:tcBorders>
            <w:vAlign w:val="center"/>
          </w:tcPr>
          <w:p w14:paraId="69F4299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36,903 </w:t>
            </w:r>
          </w:p>
        </w:tc>
        <w:tc>
          <w:tcPr>
            <w:tcW w:w="1346" w:type="dxa"/>
            <w:tcBorders>
              <w:top w:val="single" w:sz="2" w:space="0" w:color="8EAADB" w:themeColor="accent5" w:themeTint="99"/>
            </w:tcBorders>
            <w:vAlign w:val="center"/>
          </w:tcPr>
          <w:p w14:paraId="56EDB8A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 xml:space="preserve">  1,436,747</w:t>
            </w:r>
          </w:p>
        </w:tc>
        <w:tc>
          <w:tcPr>
            <w:tcW w:w="1346" w:type="dxa"/>
            <w:tcBorders>
              <w:top w:val="single" w:sz="2" w:space="0" w:color="8EAADB" w:themeColor="accent5" w:themeTint="99"/>
            </w:tcBorders>
            <w:vAlign w:val="center"/>
          </w:tcPr>
          <w:p w14:paraId="78D22DE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 xml:space="preserve">  2,346</w:t>
            </w:r>
          </w:p>
        </w:tc>
      </w:tr>
      <w:tr w:rsidR="00AC0D3B" w:rsidRPr="00C72009" w14:paraId="5C86DB88" w14:textId="77777777" w:rsidTr="00AC0D3B">
        <w:trPr>
          <w:trHeight w:val="238"/>
          <w:jc w:val="center"/>
        </w:trPr>
        <w:tc>
          <w:tcPr>
            <w:tcW w:w="2909" w:type="dxa"/>
            <w:shd w:val="clear" w:color="auto" w:fill="D9E2F3" w:themeFill="accent5" w:themeFillTint="33"/>
            <w:vAlign w:val="center"/>
          </w:tcPr>
          <w:p w14:paraId="3BB68FB0"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Social Security</w:t>
            </w:r>
          </w:p>
        </w:tc>
        <w:tc>
          <w:tcPr>
            <w:tcW w:w="1346" w:type="dxa"/>
            <w:shd w:val="clear" w:color="auto" w:fill="D9E2F3" w:themeFill="accent5" w:themeFillTint="33"/>
            <w:vAlign w:val="center"/>
          </w:tcPr>
          <w:p w14:paraId="65B333B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18,400,619 </w:t>
            </w:r>
          </w:p>
        </w:tc>
        <w:tc>
          <w:tcPr>
            <w:tcW w:w="1346" w:type="dxa"/>
            <w:shd w:val="clear" w:color="auto" w:fill="D9E2F3" w:themeFill="accent5" w:themeFillTint="33"/>
            <w:vAlign w:val="center"/>
          </w:tcPr>
          <w:p w14:paraId="26D4F3F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529F17F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3C66B65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w:t>
            </w:r>
          </w:p>
        </w:tc>
        <w:tc>
          <w:tcPr>
            <w:tcW w:w="1346" w:type="dxa"/>
            <w:shd w:val="clear" w:color="auto" w:fill="D9E2F3" w:themeFill="accent5" w:themeFillTint="33"/>
            <w:vAlign w:val="center"/>
          </w:tcPr>
          <w:p w14:paraId="4B6E2B7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w:t>
            </w:r>
          </w:p>
        </w:tc>
      </w:tr>
      <w:tr w:rsidR="00AC0D3B" w:rsidRPr="00C72009" w14:paraId="61A771B3" w14:textId="77777777" w:rsidTr="00AC0D3B">
        <w:trPr>
          <w:trHeight w:val="238"/>
          <w:jc w:val="center"/>
        </w:trPr>
        <w:tc>
          <w:tcPr>
            <w:tcW w:w="2909" w:type="dxa"/>
            <w:shd w:val="clear" w:color="auto" w:fill="FFFFFF" w:themeFill="background1"/>
            <w:vAlign w:val="center"/>
          </w:tcPr>
          <w:p w14:paraId="3CA0E60B"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bCs/>
                <w:color w:val="000000"/>
                <w:spacing w:val="-2"/>
                <w:sz w:val="14"/>
                <w:szCs w:val="14"/>
                <w:lang w:eastAsia="pt-BR"/>
              </w:rPr>
              <w:t>Capitalization</w:t>
            </w:r>
            <w:proofErr w:type="spellEnd"/>
          </w:p>
        </w:tc>
        <w:tc>
          <w:tcPr>
            <w:tcW w:w="1346" w:type="dxa"/>
            <w:shd w:val="clear" w:color="auto" w:fill="FFFFFF" w:themeFill="background1"/>
            <w:vAlign w:val="center"/>
          </w:tcPr>
          <w:p w14:paraId="03A6149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w:t>
            </w:r>
          </w:p>
        </w:tc>
        <w:tc>
          <w:tcPr>
            <w:tcW w:w="1346" w:type="dxa"/>
            <w:shd w:val="clear" w:color="auto" w:fill="FFFFFF" w:themeFill="background1"/>
            <w:vAlign w:val="center"/>
          </w:tcPr>
          <w:p w14:paraId="157050C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286,419 </w:t>
            </w:r>
          </w:p>
        </w:tc>
        <w:tc>
          <w:tcPr>
            <w:tcW w:w="1346" w:type="dxa"/>
            <w:shd w:val="clear" w:color="auto" w:fill="FFFFFF" w:themeFill="background1"/>
            <w:vAlign w:val="center"/>
          </w:tcPr>
          <w:p w14:paraId="10D7A20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FFFFFF" w:themeFill="background1"/>
            <w:vAlign w:val="center"/>
          </w:tcPr>
          <w:p w14:paraId="3B70E30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w:t>
            </w:r>
          </w:p>
        </w:tc>
        <w:tc>
          <w:tcPr>
            <w:tcW w:w="1346" w:type="dxa"/>
            <w:shd w:val="clear" w:color="auto" w:fill="FFFFFF" w:themeFill="background1"/>
            <w:vAlign w:val="center"/>
          </w:tcPr>
          <w:p w14:paraId="74C26B9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w:t>
            </w:r>
          </w:p>
        </w:tc>
      </w:tr>
      <w:tr w:rsidR="00AC0D3B" w:rsidRPr="00C72009" w14:paraId="55A4BB96" w14:textId="77777777" w:rsidTr="00AC0D3B">
        <w:trPr>
          <w:trHeight w:val="238"/>
          <w:jc w:val="center"/>
        </w:trPr>
        <w:tc>
          <w:tcPr>
            <w:tcW w:w="2909" w:type="dxa"/>
            <w:shd w:val="clear" w:color="auto" w:fill="D9E2F3" w:themeFill="accent5" w:themeFillTint="33"/>
            <w:vAlign w:val="center"/>
          </w:tcPr>
          <w:p w14:paraId="6FC1D00B"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Health </w:t>
            </w:r>
            <w:proofErr w:type="spellStart"/>
            <w:r w:rsidRPr="00C72009">
              <w:rPr>
                <w:rFonts w:eastAsia="Times New Roman" w:cs="Arial"/>
                <w:bCs/>
                <w:color w:val="000000"/>
                <w:spacing w:val="-2"/>
                <w:sz w:val="14"/>
                <w:szCs w:val="14"/>
                <w:lang w:eastAsia="pt-BR"/>
              </w:rPr>
              <w:t>care</w:t>
            </w:r>
            <w:proofErr w:type="spellEnd"/>
          </w:p>
        </w:tc>
        <w:tc>
          <w:tcPr>
            <w:tcW w:w="1346" w:type="dxa"/>
            <w:shd w:val="clear" w:color="auto" w:fill="D9E2F3" w:themeFill="accent5" w:themeFillTint="33"/>
            <w:vAlign w:val="center"/>
          </w:tcPr>
          <w:p w14:paraId="7957250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w:t>
            </w:r>
          </w:p>
        </w:tc>
        <w:tc>
          <w:tcPr>
            <w:tcW w:w="1346" w:type="dxa"/>
            <w:shd w:val="clear" w:color="auto" w:fill="D9E2F3" w:themeFill="accent5" w:themeFillTint="33"/>
            <w:vAlign w:val="center"/>
          </w:tcPr>
          <w:p w14:paraId="1F34D1F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4867C8C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58,754 </w:t>
            </w:r>
          </w:p>
        </w:tc>
        <w:tc>
          <w:tcPr>
            <w:tcW w:w="1346" w:type="dxa"/>
            <w:shd w:val="clear" w:color="auto" w:fill="D9E2F3" w:themeFill="accent5" w:themeFillTint="33"/>
            <w:vAlign w:val="center"/>
          </w:tcPr>
          <w:p w14:paraId="508E17D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w:t>
            </w:r>
          </w:p>
        </w:tc>
        <w:tc>
          <w:tcPr>
            <w:tcW w:w="1346" w:type="dxa"/>
            <w:shd w:val="clear" w:color="auto" w:fill="D9E2F3" w:themeFill="accent5" w:themeFillTint="33"/>
            <w:vAlign w:val="center"/>
          </w:tcPr>
          <w:p w14:paraId="7634762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w:t>
            </w:r>
          </w:p>
        </w:tc>
      </w:tr>
      <w:tr w:rsidR="00AC0D3B" w:rsidRPr="00C72009" w14:paraId="0C607E72" w14:textId="77777777" w:rsidTr="00AC0D3B">
        <w:trPr>
          <w:trHeight w:val="238"/>
          <w:jc w:val="center"/>
        </w:trPr>
        <w:tc>
          <w:tcPr>
            <w:tcW w:w="2909" w:type="dxa"/>
            <w:shd w:val="clear" w:color="auto" w:fill="FFFFFF" w:themeFill="background1"/>
            <w:vAlign w:val="center"/>
          </w:tcPr>
          <w:p w14:paraId="2BBD3D0A"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bCs/>
                <w:color w:val="000000"/>
                <w:spacing w:val="-2"/>
                <w:sz w:val="14"/>
                <w:szCs w:val="14"/>
                <w:lang w:eastAsia="pt-BR"/>
              </w:rPr>
              <w:t>Brokerage</w:t>
            </w:r>
            <w:proofErr w:type="spellEnd"/>
          </w:p>
        </w:tc>
        <w:tc>
          <w:tcPr>
            <w:tcW w:w="1346" w:type="dxa"/>
            <w:shd w:val="clear" w:color="auto" w:fill="FFFFFF" w:themeFill="background1"/>
            <w:vAlign w:val="center"/>
          </w:tcPr>
          <w:p w14:paraId="15DB706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w:t>
            </w:r>
          </w:p>
        </w:tc>
        <w:tc>
          <w:tcPr>
            <w:tcW w:w="1346" w:type="dxa"/>
            <w:shd w:val="clear" w:color="auto" w:fill="FFFFFF" w:themeFill="background1"/>
            <w:vAlign w:val="center"/>
          </w:tcPr>
          <w:p w14:paraId="1E746CC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w:t>
            </w:r>
          </w:p>
        </w:tc>
        <w:tc>
          <w:tcPr>
            <w:tcW w:w="1346" w:type="dxa"/>
            <w:shd w:val="clear" w:color="auto" w:fill="FFFFFF" w:themeFill="background1"/>
            <w:vAlign w:val="center"/>
          </w:tcPr>
          <w:p w14:paraId="737EA33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w:t>
            </w:r>
          </w:p>
        </w:tc>
        <w:tc>
          <w:tcPr>
            <w:tcW w:w="1346" w:type="dxa"/>
            <w:shd w:val="clear" w:color="auto" w:fill="FFFFFF" w:themeFill="background1"/>
            <w:vAlign w:val="center"/>
          </w:tcPr>
          <w:p w14:paraId="5C48CF1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1,518,985 </w:t>
            </w:r>
          </w:p>
        </w:tc>
        <w:tc>
          <w:tcPr>
            <w:tcW w:w="1346" w:type="dxa"/>
            <w:shd w:val="clear" w:color="auto" w:fill="FFFFFF" w:themeFill="background1"/>
            <w:vAlign w:val="center"/>
          </w:tcPr>
          <w:p w14:paraId="703DC2A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2,670 </w:t>
            </w:r>
          </w:p>
        </w:tc>
      </w:tr>
      <w:tr w:rsidR="00AC0D3B" w:rsidRPr="00C72009" w14:paraId="586F03F6" w14:textId="77777777" w:rsidTr="00AC0D3B">
        <w:trPr>
          <w:trHeight w:val="238"/>
          <w:jc w:val="center"/>
        </w:trPr>
        <w:tc>
          <w:tcPr>
            <w:tcW w:w="2909" w:type="dxa"/>
            <w:shd w:val="clear" w:color="auto" w:fill="D9E2F3" w:themeFill="accent5" w:themeFillTint="33"/>
            <w:vAlign w:val="center"/>
          </w:tcPr>
          <w:p w14:paraId="6CDF9AE0"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bCs/>
                <w:color w:val="000000"/>
                <w:spacing w:val="-2"/>
                <w:sz w:val="14"/>
                <w:szCs w:val="14"/>
                <w:lang w:eastAsia="pt-BR"/>
              </w:rPr>
              <w:t>Costs</w:t>
            </w:r>
            <w:proofErr w:type="spellEnd"/>
            <w:r w:rsidRPr="00C72009">
              <w:rPr>
                <w:rFonts w:eastAsia="Times New Roman" w:cs="Arial"/>
                <w:bCs/>
                <w:color w:val="000000"/>
                <w:spacing w:val="-2"/>
                <w:sz w:val="14"/>
                <w:szCs w:val="14"/>
                <w:lang w:eastAsia="pt-BR"/>
              </w:rPr>
              <w:t xml:space="preserve"> / </w:t>
            </w:r>
            <w:proofErr w:type="spellStart"/>
            <w:r w:rsidRPr="00C72009">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vAlign w:val="center"/>
          </w:tcPr>
          <w:p w14:paraId="59457DC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(17,280,804)</w:t>
            </w:r>
          </w:p>
        </w:tc>
        <w:tc>
          <w:tcPr>
            <w:tcW w:w="1346" w:type="dxa"/>
            <w:shd w:val="clear" w:color="auto" w:fill="D9E2F3" w:themeFill="accent5" w:themeFillTint="33"/>
            <w:vAlign w:val="center"/>
          </w:tcPr>
          <w:p w14:paraId="59F8408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(285,088)</w:t>
            </w:r>
          </w:p>
        </w:tc>
        <w:tc>
          <w:tcPr>
            <w:tcW w:w="1346" w:type="dxa"/>
            <w:shd w:val="clear" w:color="auto" w:fill="D9E2F3" w:themeFill="accent5" w:themeFillTint="33"/>
            <w:vAlign w:val="center"/>
          </w:tcPr>
          <w:p w14:paraId="23D1063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(21,851)</w:t>
            </w:r>
          </w:p>
        </w:tc>
        <w:tc>
          <w:tcPr>
            <w:tcW w:w="1346" w:type="dxa"/>
            <w:shd w:val="clear" w:color="auto" w:fill="D9E2F3" w:themeFill="accent5" w:themeFillTint="33"/>
            <w:vAlign w:val="center"/>
          </w:tcPr>
          <w:p w14:paraId="24E921A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(82,238)</w:t>
            </w:r>
          </w:p>
        </w:tc>
        <w:tc>
          <w:tcPr>
            <w:tcW w:w="1346" w:type="dxa"/>
            <w:shd w:val="clear" w:color="auto" w:fill="D9E2F3" w:themeFill="accent5" w:themeFillTint="33"/>
            <w:vAlign w:val="center"/>
          </w:tcPr>
          <w:p w14:paraId="1EBD1F8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(324)</w:t>
            </w:r>
          </w:p>
        </w:tc>
      </w:tr>
      <w:tr w:rsidR="00AC0D3B" w:rsidRPr="00C72009" w14:paraId="54D3A55A" w14:textId="77777777" w:rsidTr="00AC0D3B">
        <w:trPr>
          <w:trHeight w:val="238"/>
          <w:jc w:val="center"/>
        </w:trPr>
        <w:tc>
          <w:tcPr>
            <w:tcW w:w="2909" w:type="dxa"/>
            <w:shd w:val="clear" w:color="auto" w:fill="FFFFFF" w:themeFill="background1"/>
            <w:vAlign w:val="center"/>
          </w:tcPr>
          <w:p w14:paraId="35F7DB9F" w14:textId="77777777" w:rsidR="00AC0D3B" w:rsidRPr="00C72009" w:rsidRDefault="00AC0D3B" w:rsidP="00AC0D3B">
            <w:pPr>
              <w:keepNext/>
              <w:keepLines/>
              <w:spacing w:before="40" w:after="40" w:line="240" w:lineRule="auto"/>
              <w:rPr>
                <w:rFonts w:eastAsia="Times New Roman" w:cs="Arial"/>
                <w:b/>
                <w:spacing w:val="-2"/>
                <w:sz w:val="14"/>
                <w:szCs w:val="14"/>
                <w:lang w:eastAsia="pt-BR"/>
              </w:rPr>
            </w:pPr>
            <w:r w:rsidRPr="00C72009">
              <w:rPr>
                <w:rFonts w:eastAsia="Times New Roman" w:cs="Arial"/>
                <w:b/>
                <w:spacing w:val="-2"/>
                <w:sz w:val="14"/>
                <w:szCs w:val="14"/>
                <w:lang w:eastAsia="pt-BR"/>
              </w:rPr>
              <w:t xml:space="preserve">Financial </w:t>
            </w:r>
            <w:proofErr w:type="spellStart"/>
            <w:r w:rsidRPr="00C72009">
              <w:rPr>
                <w:rFonts w:eastAsia="Times New Roman" w:cs="Arial"/>
                <w:b/>
                <w:spacing w:val="-2"/>
                <w:sz w:val="14"/>
                <w:szCs w:val="14"/>
                <w:lang w:eastAsia="pt-BR"/>
              </w:rPr>
              <w:t>result</w:t>
            </w:r>
            <w:proofErr w:type="spellEnd"/>
          </w:p>
        </w:tc>
        <w:tc>
          <w:tcPr>
            <w:tcW w:w="1346" w:type="dxa"/>
            <w:shd w:val="clear" w:color="auto" w:fill="FFFFFF" w:themeFill="background1"/>
            <w:vAlign w:val="center"/>
          </w:tcPr>
          <w:p w14:paraId="00B121C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(64,393)</w:t>
            </w:r>
          </w:p>
        </w:tc>
        <w:tc>
          <w:tcPr>
            <w:tcW w:w="1346" w:type="dxa"/>
            <w:shd w:val="clear" w:color="auto" w:fill="FFFFFF" w:themeFill="background1"/>
            <w:vAlign w:val="center"/>
          </w:tcPr>
          <w:p w14:paraId="26699FE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126,372 </w:t>
            </w:r>
          </w:p>
        </w:tc>
        <w:tc>
          <w:tcPr>
            <w:tcW w:w="1346" w:type="dxa"/>
            <w:shd w:val="clear" w:color="auto" w:fill="FFFFFF" w:themeFill="background1"/>
            <w:vAlign w:val="center"/>
          </w:tcPr>
          <w:p w14:paraId="3D28BEE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(301)</w:t>
            </w:r>
          </w:p>
        </w:tc>
        <w:tc>
          <w:tcPr>
            <w:tcW w:w="1346" w:type="dxa"/>
            <w:shd w:val="clear" w:color="auto" w:fill="FFFFFF" w:themeFill="background1"/>
            <w:vAlign w:val="center"/>
          </w:tcPr>
          <w:p w14:paraId="5F319D8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27,760 </w:t>
            </w:r>
          </w:p>
        </w:tc>
        <w:tc>
          <w:tcPr>
            <w:tcW w:w="1346" w:type="dxa"/>
            <w:shd w:val="clear" w:color="auto" w:fill="FFFFFF" w:themeFill="background1"/>
            <w:vAlign w:val="center"/>
          </w:tcPr>
          <w:p w14:paraId="0D74CC7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(169)</w:t>
            </w:r>
          </w:p>
        </w:tc>
      </w:tr>
      <w:tr w:rsidR="00AC0D3B" w:rsidRPr="00C72009" w14:paraId="734DEB35" w14:textId="77777777" w:rsidTr="00AC0D3B">
        <w:trPr>
          <w:trHeight w:val="238"/>
          <w:jc w:val="center"/>
        </w:trPr>
        <w:tc>
          <w:tcPr>
            <w:tcW w:w="2909" w:type="dxa"/>
            <w:shd w:val="clear" w:color="auto" w:fill="D9E2F3" w:themeFill="accent5" w:themeFillTint="33"/>
            <w:vAlign w:val="center"/>
          </w:tcPr>
          <w:p w14:paraId="567B3E2B"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bCs/>
                <w:spacing w:val="-2"/>
                <w:sz w:val="14"/>
                <w:szCs w:val="14"/>
                <w:lang w:eastAsia="pt-BR"/>
              </w:rPr>
              <w:t>Interest</w:t>
            </w:r>
            <w:proofErr w:type="spellEnd"/>
            <w:r w:rsidRPr="00C72009">
              <w:rPr>
                <w:rFonts w:eastAsia="Times New Roman" w:cs="Arial"/>
                <w:bCs/>
                <w:spacing w:val="-2"/>
                <w:sz w:val="14"/>
                <w:szCs w:val="14"/>
                <w:lang w:eastAsia="pt-BR"/>
              </w:rPr>
              <w:t xml:space="preserve"> income</w:t>
            </w:r>
          </w:p>
        </w:tc>
        <w:tc>
          <w:tcPr>
            <w:tcW w:w="1346" w:type="dxa"/>
            <w:shd w:val="clear" w:color="auto" w:fill="D9E2F3" w:themeFill="accent5" w:themeFillTint="33"/>
            <w:vAlign w:val="center"/>
          </w:tcPr>
          <w:p w14:paraId="510CD49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1,816,904 </w:t>
            </w:r>
          </w:p>
        </w:tc>
        <w:tc>
          <w:tcPr>
            <w:tcW w:w="1346" w:type="dxa"/>
            <w:shd w:val="clear" w:color="auto" w:fill="D9E2F3" w:themeFill="accent5" w:themeFillTint="33"/>
            <w:vAlign w:val="center"/>
          </w:tcPr>
          <w:p w14:paraId="7445281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310,395 </w:t>
            </w:r>
          </w:p>
        </w:tc>
        <w:tc>
          <w:tcPr>
            <w:tcW w:w="1346" w:type="dxa"/>
            <w:shd w:val="clear" w:color="auto" w:fill="D9E2F3" w:themeFill="accent5" w:themeFillTint="33"/>
            <w:vAlign w:val="center"/>
          </w:tcPr>
          <w:p w14:paraId="1C207FE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25D8AB7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35,906 </w:t>
            </w:r>
          </w:p>
        </w:tc>
        <w:tc>
          <w:tcPr>
            <w:tcW w:w="1346" w:type="dxa"/>
            <w:shd w:val="clear" w:color="auto" w:fill="D9E2F3" w:themeFill="accent5" w:themeFillTint="33"/>
            <w:vAlign w:val="center"/>
          </w:tcPr>
          <w:p w14:paraId="0437FF6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79FA184C" w14:textId="77777777" w:rsidTr="00AC0D3B">
        <w:trPr>
          <w:trHeight w:val="238"/>
          <w:jc w:val="center"/>
        </w:trPr>
        <w:tc>
          <w:tcPr>
            <w:tcW w:w="2909" w:type="dxa"/>
            <w:shd w:val="clear" w:color="auto" w:fill="FFFFFF" w:themeFill="background1"/>
            <w:vAlign w:val="center"/>
          </w:tcPr>
          <w:p w14:paraId="0F453376"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r w:rsidRPr="00C72009">
              <w:rPr>
                <w:rFonts w:eastAsia="Times New Roman" w:cs="Arial"/>
                <w:bCs/>
                <w:spacing w:val="-2"/>
                <w:sz w:val="14"/>
                <w:szCs w:val="14"/>
                <w:lang w:eastAsia="pt-BR"/>
              </w:rPr>
              <w:t>Other financial income</w:t>
            </w:r>
          </w:p>
        </w:tc>
        <w:tc>
          <w:tcPr>
            <w:tcW w:w="1346" w:type="dxa"/>
            <w:shd w:val="clear" w:color="auto" w:fill="FFFFFF" w:themeFill="background1"/>
            <w:vAlign w:val="center"/>
          </w:tcPr>
          <w:p w14:paraId="6CD3FC3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(643,948)</w:t>
            </w:r>
          </w:p>
        </w:tc>
        <w:tc>
          <w:tcPr>
            <w:tcW w:w="1346" w:type="dxa"/>
            <w:shd w:val="clear" w:color="auto" w:fill="FFFFFF" w:themeFill="background1"/>
            <w:vAlign w:val="center"/>
          </w:tcPr>
          <w:p w14:paraId="1B80060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59,960 </w:t>
            </w:r>
          </w:p>
        </w:tc>
        <w:tc>
          <w:tcPr>
            <w:tcW w:w="1346" w:type="dxa"/>
            <w:shd w:val="clear" w:color="auto" w:fill="FFFFFF" w:themeFill="background1"/>
            <w:vAlign w:val="center"/>
          </w:tcPr>
          <w:p w14:paraId="1974F79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449 </w:t>
            </w:r>
          </w:p>
        </w:tc>
        <w:tc>
          <w:tcPr>
            <w:tcW w:w="1346" w:type="dxa"/>
            <w:shd w:val="clear" w:color="auto" w:fill="FFFFFF" w:themeFill="background1"/>
            <w:vAlign w:val="center"/>
          </w:tcPr>
          <w:p w14:paraId="374A3D2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FFFFFF" w:themeFill="background1"/>
            <w:vAlign w:val="center"/>
          </w:tcPr>
          <w:p w14:paraId="36190C5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131 </w:t>
            </w:r>
          </w:p>
        </w:tc>
      </w:tr>
      <w:tr w:rsidR="00AC0D3B" w:rsidRPr="00C72009" w14:paraId="35551A90" w14:textId="77777777" w:rsidTr="00AC0D3B">
        <w:trPr>
          <w:trHeight w:val="238"/>
          <w:jc w:val="center"/>
        </w:trPr>
        <w:tc>
          <w:tcPr>
            <w:tcW w:w="2909" w:type="dxa"/>
            <w:shd w:val="clear" w:color="auto" w:fill="D9E2F3" w:themeFill="accent5" w:themeFillTint="33"/>
            <w:vAlign w:val="center"/>
          </w:tcPr>
          <w:p w14:paraId="0A832781" w14:textId="77777777" w:rsidR="00AC0D3B" w:rsidRPr="00C72009" w:rsidRDefault="00AC0D3B" w:rsidP="00AC0D3B">
            <w:pPr>
              <w:keepNext/>
              <w:keepLines/>
              <w:spacing w:before="40" w:after="40" w:line="240" w:lineRule="auto"/>
              <w:ind w:left="113"/>
              <w:rPr>
                <w:rFonts w:eastAsia="Times New Roman" w:cs="Arial"/>
                <w:b/>
                <w:bCs/>
                <w:color w:val="000000"/>
                <w:spacing w:val="-2"/>
                <w:sz w:val="14"/>
                <w:szCs w:val="14"/>
                <w:lang w:eastAsia="pt-BR"/>
              </w:rPr>
            </w:pPr>
            <w:proofErr w:type="spellStart"/>
            <w:r w:rsidRPr="00C72009">
              <w:rPr>
                <w:rFonts w:eastAsia="Times New Roman" w:cs="Arial"/>
                <w:bCs/>
                <w:spacing w:val="-2"/>
                <w:sz w:val="14"/>
                <w:szCs w:val="14"/>
                <w:lang w:eastAsia="pt-BR"/>
              </w:rPr>
              <w:t>Interest</w:t>
            </w:r>
            <w:proofErr w:type="spellEnd"/>
            <w:r w:rsidRPr="00C72009">
              <w:rPr>
                <w:rFonts w:eastAsia="Times New Roman" w:cs="Arial"/>
                <w:bCs/>
                <w:spacing w:val="-2"/>
                <w:sz w:val="14"/>
                <w:szCs w:val="14"/>
                <w:lang w:eastAsia="pt-BR"/>
              </w:rPr>
              <w:t xml:space="preserve"> </w:t>
            </w:r>
            <w:proofErr w:type="spellStart"/>
            <w:r w:rsidRPr="00C72009">
              <w:rPr>
                <w:rFonts w:eastAsia="Times New Roman" w:cs="Arial"/>
                <w:bCs/>
                <w:spacing w:val="-2"/>
                <w:sz w:val="14"/>
                <w:szCs w:val="14"/>
                <w:lang w:eastAsia="pt-BR"/>
              </w:rPr>
              <w:t>expense</w:t>
            </w:r>
            <w:proofErr w:type="spellEnd"/>
          </w:p>
        </w:tc>
        <w:tc>
          <w:tcPr>
            <w:tcW w:w="1346" w:type="dxa"/>
            <w:shd w:val="clear" w:color="auto" w:fill="D9E2F3" w:themeFill="accent5" w:themeFillTint="33"/>
            <w:vAlign w:val="center"/>
          </w:tcPr>
          <w:p w14:paraId="648F382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(1,007,648)</w:t>
            </w:r>
          </w:p>
        </w:tc>
        <w:tc>
          <w:tcPr>
            <w:tcW w:w="1346" w:type="dxa"/>
            <w:shd w:val="clear" w:color="auto" w:fill="D9E2F3" w:themeFill="accent5" w:themeFillTint="33"/>
            <w:vAlign w:val="center"/>
          </w:tcPr>
          <w:p w14:paraId="65695A0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(210,153)</w:t>
            </w:r>
          </w:p>
        </w:tc>
        <w:tc>
          <w:tcPr>
            <w:tcW w:w="1346" w:type="dxa"/>
            <w:shd w:val="clear" w:color="auto" w:fill="D9E2F3" w:themeFill="accent5" w:themeFillTint="33"/>
            <w:vAlign w:val="center"/>
          </w:tcPr>
          <w:p w14:paraId="15AE903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64DE414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(7,991)</w:t>
            </w:r>
          </w:p>
        </w:tc>
        <w:tc>
          <w:tcPr>
            <w:tcW w:w="1346" w:type="dxa"/>
            <w:shd w:val="clear" w:color="auto" w:fill="D9E2F3" w:themeFill="accent5" w:themeFillTint="33"/>
            <w:vAlign w:val="center"/>
          </w:tcPr>
          <w:p w14:paraId="3D7B115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(8)</w:t>
            </w:r>
          </w:p>
        </w:tc>
      </w:tr>
      <w:tr w:rsidR="00AC0D3B" w:rsidRPr="00C72009" w14:paraId="66CEB928" w14:textId="77777777" w:rsidTr="00AC0D3B">
        <w:trPr>
          <w:trHeight w:val="238"/>
          <w:jc w:val="center"/>
        </w:trPr>
        <w:tc>
          <w:tcPr>
            <w:tcW w:w="2909" w:type="dxa"/>
            <w:shd w:val="clear" w:color="auto" w:fill="FFFFFF" w:themeFill="background1"/>
            <w:vAlign w:val="center"/>
          </w:tcPr>
          <w:p w14:paraId="1CE8C5A1" w14:textId="77777777" w:rsidR="00AC0D3B" w:rsidRPr="00C72009" w:rsidRDefault="00AC0D3B" w:rsidP="00AC0D3B">
            <w:pPr>
              <w:keepNext/>
              <w:keepLines/>
              <w:spacing w:before="40" w:after="40" w:line="240" w:lineRule="auto"/>
              <w:ind w:left="113"/>
              <w:rPr>
                <w:rFonts w:eastAsia="Times New Roman" w:cs="Arial"/>
                <w:b/>
                <w:bCs/>
                <w:spacing w:val="-2"/>
                <w:sz w:val="14"/>
                <w:szCs w:val="14"/>
                <w:lang w:eastAsia="pt-BR"/>
              </w:rPr>
            </w:pPr>
            <w:r w:rsidRPr="00C72009">
              <w:rPr>
                <w:rFonts w:eastAsia="Times New Roman" w:cs="Arial"/>
                <w:bCs/>
                <w:spacing w:val="-2"/>
                <w:sz w:val="14"/>
                <w:szCs w:val="14"/>
                <w:lang w:eastAsia="pt-BR"/>
              </w:rPr>
              <w:t xml:space="preserve">Other financial </w:t>
            </w:r>
            <w:proofErr w:type="spellStart"/>
            <w:r w:rsidRPr="00C72009">
              <w:rPr>
                <w:rFonts w:eastAsia="Times New Roman" w:cs="Arial"/>
                <w:bCs/>
                <w:spacing w:val="-2"/>
                <w:sz w:val="14"/>
                <w:szCs w:val="14"/>
                <w:lang w:eastAsia="pt-BR"/>
              </w:rPr>
              <w:t>expenses</w:t>
            </w:r>
            <w:proofErr w:type="spellEnd"/>
          </w:p>
        </w:tc>
        <w:tc>
          <w:tcPr>
            <w:tcW w:w="1346" w:type="dxa"/>
            <w:shd w:val="clear" w:color="auto" w:fill="FFFFFF" w:themeFill="background1"/>
            <w:vAlign w:val="center"/>
          </w:tcPr>
          <w:p w14:paraId="28F2779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(229,701)</w:t>
            </w:r>
          </w:p>
        </w:tc>
        <w:tc>
          <w:tcPr>
            <w:tcW w:w="1346" w:type="dxa"/>
            <w:shd w:val="clear" w:color="auto" w:fill="FFFFFF" w:themeFill="background1"/>
            <w:vAlign w:val="center"/>
          </w:tcPr>
          <w:p w14:paraId="78E3E93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(33,829)</w:t>
            </w:r>
          </w:p>
        </w:tc>
        <w:tc>
          <w:tcPr>
            <w:tcW w:w="1346" w:type="dxa"/>
            <w:shd w:val="clear" w:color="auto" w:fill="FFFFFF" w:themeFill="background1"/>
            <w:vAlign w:val="center"/>
          </w:tcPr>
          <w:p w14:paraId="5A762C9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(750)</w:t>
            </w:r>
          </w:p>
        </w:tc>
        <w:tc>
          <w:tcPr>
            <w:tcW w:w="1346" w:type="dxa"/>
            <w:shd w:val="clear" w:color="auto" w:fill="FFFFFF" w:themeFill="background1"/>
            <w:vAlign w:val="center"/>
          </w:tcPr>
          <w:p w14:paraId="02992F1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(155)</w:t>
            </w:r>
          </w:p>
        </w:tc>
        <w:tc>
          <w:tcPr>
            <w:tcW w:w="1346" w:type="dxa"/>
            <w:shd w:val="clear" w:color="auto" w:fill="FFFFFF" w:themeFill="background1"/>
            <w:vAlign w:val="center"/>
          </w:tcPr>
          <w:p w14:paraId="49AF57F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(292)</w:t>
            </w:r>
          </w:p>
        </w:tc>
      </w:tr>
      <w:tr w:rsidR="00AC0D3B" w:rsidRPr="00C72009" w14:paraId="03C2B277" w14:textId="77777777" w:rsidTr="00AC0D3B">
        <w:trPr>
          <w:trHeight w:val="238"/>
          <w:jc w:val="center"/>
        </w:trPr>
        <w:tc>
          <w:tcPr>
            <w:tcW w:w="2909" w:type="dxa"/>
            <w:shd w:val="clear" w:color="auto" w:fill="D9E2F3" w:themeFill="accent5" w:themeFillTint="33"/>
            <w:vAlign w:val="center"/>
          </w:tcPr>
          <w:p w14:paraId="23A2323D"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Equity</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vAlign w:val="center"/>
          </w:tcPr>
          <w:p w14:paraId="206E078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(20,460)</w:t>
            </w:r>
          </w:p>
        </w:tc>
        <w:tc>
          <w:tcPr>
            <w:tcW w:w="1346" w:type="dxa"/>
            <w:shd w:val="clear" w:color="auto" w:fill="D9E2F3" w:themeFill="accent5" w:themeFillTint="33"/>
            <w:vAlign w:val="center"/>
          </w:tcPr>
          <w:p w14:paraId="3824B1A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(447)</w:t>
            </w:r>
          </w:p>
        </w:tc>
        <w:tc>
          <w:tcPr>
            <w:tcW w:w="1346" w:type="dxa"/>
            <w:shd w:val="clear" w:color="auto" w:fill="D9E2F3" w:themeFill="accent5" w:themeFillTint="33"/>
            <w:vAlign w:val="center"/>
          </w:tcPr>
          <w:p w14:paraId="72C0DA3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(11)</w:t>
            </w:r>
          </w:p>
        </w:tc>
        <w:tc>
          <w:tcPr>
            <w:tcW w:w="1346" w:type="dxa"/>
            <w:shd w:val="clear" w:color="auto" w:fill="D9E2F3" w:themeFill="accent5" w:themeFillTint="33"/>
            <w:vAlign w:val="center"/>
          </w:tcPr>
          <w:p w14:paraId="6B805BC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(298)</w:t>
            </w:r>
          </w:p>
        </w:tc>
        <w:tc>
          <w:tcPr>
            <w:tcW w:w="1346" w:type="dxa"/>
            <w:shd w:val="clear" w:color="auto" w:fill="D9E2F3" w:themeFill="accent5" w:themeFillTint="33"/>
            <w:vAlign w:val="center"/>
          </w:tcPr>
          <w:p w14:paraId="364EB00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(14,758)</w:t>
            </w:r>
          </w:p>
        </w:tc>
      </w:tr>
      <w:tr w:rsidR="00AC0D3B" w:rsidRPr="00C72009" w14:paraId="280BCD55" w14:textId="77777777" w:rsidTr="00AC0D3B">
        <w:trPr>
          <w:trHeight w:val="238"/>
          <w:jc w:val="center"/>
        </w:trPr>
        <w:tc>
          <w:tcPr>
            <w:tcW w:w="2909" w:type="dxa"/>
            <w:shd w:val="clear" w:color="auto" w:fill="FFFFFF" w:themeFill="background1"/>
            <w:vAlign w:val="center"/>
          </w:tcPr>
          <w:p w14:paraId="5F453720"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bCs/>
                <w:color w:val="000000"/>
                <w:spacing w:val="-2"/>
                <w:sz w:val="14"/>
                <w:szCs w:val="14"/>
                <w:lang w:eastAsia="pt-BR"/>
              </w:rPr>
              <w:t>Depreciation</w:t>
            </w:r>
            <w:proofErr w:type="spellEnd"/>
            <w:r w:rsidRPr="00C72009">
              <w:rPr>
                <w:rFonts w:eastAsia="Times New Roman" w:cs="Arial"/>
                <w:bCs/>
                <w:color w:val="000000"/>
                <w:spacing w:val="-2"/>
                <w:sz w:val="14"/>
                <w:szCs w:val="14"/>
                <w:lang w:eastAsia="pt-BR"/>
              </w:rPr>
              <w:t xml:space="preserve"> </w:t>
            </w:r>
            <w:proofErr w:type="spellStart"/>
            <w:r w:rsidRPr="00C72009">
              <w:rPr>
                <w:rFonts w:eastAsia="Times New Roman" w:cs="Arial"/>
                <w:bCs/>
                <w:color w:val="000000"/>
                <w:spacing w:val="-2"/>
                <w:sz w:val="14"/>
                <w:szCs w:val="14"/>
                <w:lang w:eastAsia="pt-BR"/>
              </w:rPr>
              <w:t>and</w:t>
            </w:r>
            <w:proofErr w:type="spellEnd"/>
            <w:r w:rsidRPr="00C72009">
              <w:rPr>
                <w:rFonts w:eastAsia="Times New Roman" w:cs="Arial"/>
                <w:bCs/>
                <w:color w:val="000000"/>
                <w:spacing w:val="-2"/>
                <w:sz w:val="14"/>
                <w:szCs w:val="14"/>
                <w:lang w:eastAsia="pt-BR"/>
              </w:rPr>
              <w:t xml:space="preserve"> </w:t>
            </w:r>
            <w:proofErr w:type="spellStart"/>
            <w:r w:rsidRPr="00C72009">
              <w:rPr>
                <w:rFonts w:eastAsia="Times New Roman" w:cs="Arial"/>
                <w:bCs/>
                <w:color w:val="000000"/>
                <w:spacing w:val="-2"/>
                <w:sz w:val="14"/>
                <w:szCs w:val="14"/>
                <w:lang w:eastAsia="pt-BR"/>
              </w:rPr>
              <w:t>amortization</w:t>
            </w:r>
            <w:proofErr w:type="spellEnd"/>
          </w:p>
        </w:tc>
        <w:tc>
          <w:tcPr>
            <w:tcW w:w="1346" w:type="dxa"/>
            <w:shd w:val="clear" w:color="auto" w:fill="FFFFFF" w:themeFill="background1"/>
            <w:vAlign w:val="center"/>
          </w:tcPr>
          <w:p w14:paraId="7D60B3CB"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(20,460)</w:t>
            </w:r>
          </w:p>
        </w:tc>
        <w:tc>
          <w:tcPr>
            <w:tcW w:w="1346" w:type="dxa"/>
            <w:shd w:val="clear" w:color="auto" w:fill="FFFFFF" w:themeFill="background1"/>
            <w:vAlign w:val="center"/>
          </w:tcPr>
          <w:p w14:paraId="01DE658A"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(447)</w:t>
            </w:r>
          </w:p>
        </w:tc>
        <w:tc>
          <w:tcPr>
            <w:tcW w:w="1346" w:type="dxa"/>
            <w:shd w:val="clear" w:color="auto" w:fill="FFFFFF" w:themeFill="background1"/>
            <w:vAlign w:val="center"/>
          </w:tcPr>
          <w:p w14:paraId="4BEA1D19"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(11)</w:t>
            </w:r>
          </w:p>
        </w:tc>
        <w:tc>
          <w:tcPr>
            <w:tcW w:w="1346" w:type="dxa"/>
            <w:shd w:val="clear" w:color="auto" w:fill="FFFFFF" w:themeFill="background1"/>
            <w:vAlign w:val="center"/>
          </w:tcPr>
          <w:p w14:paraId="6F6B2A3D"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(298)</w:t>
            </w:r>
          </w:p>
        </w:tc>
        <w:tc>
          <w:tcPr>
            <w:tcW w:w="1346" w:type="dxa"/>
            <w:shd w:val="clear" w:color="auto" w:fill="FFFFFF" w:themeFill="background1"/>
            <w:vAlign w:val="center"/>
          </w:tcPr>
          <w:p w14:paraId="7D40550D"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(216)</w:t>
            </w:r>
          </w:p>
        </w:tc>
      </w:tr>
      <w:tr w:rsidR="00AC0D3B" w:rsidRPr="00C72009" w14:paraId="6282E1B6" w14:textId="77777777" w:rsidTr="00AC0D3B">
        <w:trPr>
          <w:trHeight w:val="238"/>
          <w:jc w:val="center"/>
        </w:trPr>
        <w:tc>
          <w:tcPr>
            <w:tcW w:w="2909" w:type="dxa"/>
            <w:shd w:val="clear" w:color="auto" w:fill="D9E2F3" w:themeFill="accent5" w:themeFillTint="33"/>
            <w:vAlign w:val="center"/>
          </w:tcPr>
          <w:p w14:paraId="67D10839"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equity</w:t>
            </w:r>
            <w:proofErr w:type="spellEnd"/>
            <w:r w:rsidRPr="00C72009">
              <w:rPr>
                <w:rFonts w:eastAsia="Times New Roman" w:cs="Arial"/>
                <w:bCs/>
                <w:color w:val="000000"/>
                <w:spacing w:val="-2"/>
                <w:sz w:val="14"/>
                <w:szCs w:val="14"/>
                <w:lang w:eastAsia="pt-BR"/>
              </w:rPr>
              <w:t xml:space="preserve"> income / </w:t>
            </w:r>
            <w:proofErr w:type="spellStart"/>
            <w:r w:rsidRPr="00C72009">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vAlign w:val="center"/>
          </w:tcPr>
          <w:p w14:paraId="5935647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705B5F4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7C62F5E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7B810B0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20907FC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(14,542)</w:t>
            </w:r>
          </w:p>
        </w:tc>
      </w:tr>
      <w:tr w:rsidR="00AC0D3B" w:rsidRPr="00C72009" w14:paraId="750C9803" w14:textId="77777777" w:rsidTr="00AC0D3B">
        <w:trPr>
          <w:trHeight w:val="238"/>
          <w:jc w:val="center"/>
        </w:trPr>
        <w:tc>
          <w:tcPr>
            <w:tcW w:w="2909" w:type="dxa"/>
            <w:shd w:val="clear" w:color="auto" w:fill="FFFFFF" w:themeFill="background1"/>
            <w:vAlign w:val="center"/>
          </w:tcPr>
          <w:p w14:paraId="5219FCF3"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Other income </w:t>
            </w:r>
            <w:proofErr w:type="spellStart"/>
            <w:r w:rsidRPr="00C72009">
              <w:rPr>
                <w:rFonts w:eastAsia="Times New Roman" w:cs="Arial"/>
                <w:b/>
                <w:color w:val="000000"/>
                <w:spacing w:val="-2"/>
                <w:sz w:val="14"/>
                <w:szCs w:val="14"/>
                <w:lang w:eastAsia="pt-BR"/>
              </w:rPr>
              <w:t>and</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expenses</w:t>
            </w:r>
            <w:proofErr w:type="spellEnd"/>
          </w:p>
        </w:tc>
        <w:tc>
          <w:tcPr>
            <w:tcW w:w="1346" w:type="dxa"/>
            <w:shd w:val="clear" w:color="auto" w:fill="FFFFFF" w:themeFill="background1"/>
            <w:vAlign w:val="center"/>
          </w:tcPr>
          <w:p w14:paraId="4A09DD7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(292,598)</w:t>
            </w:r>
          </w:p>
        </w:tc>
        <w:tc>
          <w:tcPr>
            <w:tcW w:w="1346" w:type="dxa"/>
            <w:shd w:val="clear" w:color="auto" w:fill="FFFFFF" w:themeFill="background1"/>
            <w:vAlign w:val="center"/>
          </w:tcPr>
          <w:p w14:paraId="7781898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12,868 </w:t>
            </w:r>
          </w:p>
        </w:tc>
        <w:tc>
          <w:tcPr>
            <w:tcW w:w="1346" w:type="dxa"/>
            <w:shd w:val="clear" w:color="auto" w:fill="FFFFFF" w:themeFill="background1"/>
            <w:vAlign w:val="center"/>
          </w:tcPr>
          <w:p w14:paraId="3F86BAF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(16,211)</w:t>
            </w:r>
          </w:p>
        </w:tc>
        <w:tc>
          <w:tcPr>
            <w:tcW w:w="1346" w:type="dxa"/>
            <w:shd w:val="clear" w:color="auto" w:fill="FFFFFF" w:themeFill="background1"/>
            <w:vAlign w:val="center"/>
          </w:tcPr>
          <w:p w14:paraId="2EBF805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(82,756)</w:t>
            </w:r>
          </w:p>
        </w:tc>
        <w:tc>
          <w:tcPr>
            <w:tcW w:w="1346" w:type="dxa"/>
            <w:shd w:val="clear" w:color="auto" w:fill="FFFFFF" w:themeFill="background1"/>
            <w:vAlign w:val="center"/>
          </w:tcPr>
          <w:p w14:paraId="03ABE8B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r>
      <w:tr w:rsidR="00AC0D3B" w:rsidRPr="00C72009" w14:paraId="6A1D149B" w14:textId="77777777" w:rsidTr="00AC0D3B">
        <w:trPr>
          <w:trHeight w:val="238"/>
          <w:jc w:val="center"/>
        </w:trPr>
        <w:tc>
          <w:tcPr>
            <w:tcW w:w="2909" w:type="dxa"/>
            <w:shd w:val="clear" w:color="auto" w:fill="D9E2F3" w:themeFill="accent5" w:themeFillTint="33"/>
            <w:vAlign w:val="center"/>
          </w:tcPr>
          <w:p w14:paraId="7F30A6DE"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revenue</w:t>
            </w:r>
            <w:proofErr w:type="spellEnd"/>
          </w:p>
        </w:tc>
        <w:tc>
          <w:tcPr>
            <w:tcW w:w="1346" w:type="dxa"/>
            <w:shd w:val="clear" w:color="auto" w:fill="D9E2F3" w:themeFill="accent5" w:themeFillTint="33"/>
            <w:vAlign w:val="center"/>
          </w:tcPr>
          <w:p w14:paraId="087E958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12,470 </w:t>
            </w:r>
          </w:p>
        </w:tc>
        <w:tc>
          <w:tcPr>
            <w:tcW w:w="1346" w:type="dxa"/>
            <w:shd w:val="clear" w:color="auto" w:fill="D9E2F3" w:themeFill="accent5" w:themeFillTint="33"/>
            <w:vAlign w:val="center"/>
          </w:tcPr>
          <w:p w14:paraId="7B3C024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13,037 </w:t>
            </w:r>
          </w:p>
        </w:tc>
        <w:tc>
          <w:tcPr>
            <w:tcW w:w="1346" w:type="dxa"/>
            <w:shd w:val="clear" w:color="auto" w:fill="D9E2F3" w:themeFill="accent5" w:themeFillTint="33"/>
            <w:vAlign w:val="center"/>
          </w:tcPr>
          <w:p w14:paraId="48308FF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19 </w:t>
            </w:r>
          </w:p>
        </w:tc>
        <w:tc>
          <w:tcPr>
            <w:tcW w:w="1346" w:type="dxa"/>
            <w:shd w:val="clear" w:color="auto" w:fill="D9E2F3" w:themeFill="accent5" w:themeFillTint="33"/>
            <w:vAlign w:val="center"/>
          </w:tcPr>
          <w:p w14:paraId="0A101B3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26F041E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6B3C3CD7" w14:textId="77777777" w:rsidTr="00AC0D3B">
        <w:trPr>
          <w:trHeight w:val="238"/>
          <w:jc w:val="center"/>
        </w:trPr>
        <w:tc>
          <w:tcPr>
            <w:tcW w:w="2909" w:type="dxa"/>
            <w:shd w:val="clear" w:color="auto" w:fill="FFFFFF" w:themeFill="background1"/>
            <w:vAlign w:val="center"/>
          </w:tcPr>
          <w:p w14:paraId="78AC6867"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bCs/>
                <w:color w:val="000000"/>
                <w:spacing w:val="-2"/>
                <w:sz w:val="14"/>
                <w:szCs w:val="14"/>
                <w:lang w:eastAsia="pt-BR"/>
              </w:rPr>
              <w:t xml:space="preserve">Other </w:t>
            </w:r>
            <w:proofErr w:type="spellStart"/>
            <w:r w:rsidRPr="00C72009">
              <w:rPr>
                <w:rFonts w:eastAsia="Times New Roman" w:cs="Arial"/>
                <w:bCs/>
                <w:color w:val="000000"/>
                <w:spacing w:val="-2"/>
                <w:sz w:val="14"/>
                <w:szCs w:val="14"/>
                <w:lang w:eastAsia="pt-BR"/>
              </w:rPr>
              <w:t>expenses</w:t>
            </w:r>
            <w:proofErr w:type="spellEnd"/>
          </w:p>
        </w:tc>
        <w:tc>
          <w:tcPr>
            <w:tcW w:w="1346" w:type="dxa"/>
            <w:shd w:val="clear" w:color="auto" w:fill="FFFFFF" w:themeFill="background1"/>
            <w:vAlign w:val="center"/>
          </w:tcPr>
          <w:p w14:paraId="092E3F6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(305,068)</w:t>
            </w:r>
          </w:p>
        </w:tc>
        <w:tc>
          <w:tcPr>
            <w:tcW w:w="1346" w:type="dxa"/>
            <w:shd w:val="clear" w:color="auto" w:fill="FFFFFF" w:themeFill="background1"/>
            <w:vAlign w:val="center"/>
          </w:tcPr>
          <w:p w14:paraId="4E43930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(169)</w:t>
            </w:r>
          </w:p>
        </w:tc>
        <w:tc>
          <w:tcPr>
            <w:tcW w:w="1346" w:type="dxa"/>
            <w:shd w:val="clear" w:color="auto" w:fill="FFFFFF" w:themeFill="background1"/>
            <w:vAlign w:val="center"/>
          </w:tcPr>
          <w:p w14:paraId="116D803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(16,230)</w:t>
            </w:r>
          </w:p>
        </w:tc>
        <w:tc>
          <w:tcPr>
            <w:tcW w:w="1346" w:type="dxa"/>
            <w:shd w:val="clear" w:color="auto" w:fill="FFFFFF" w:themeFill="background1"/>
            <w:vAlign w:val="center"/>
          </w:tcPr>
          <w:p w14:paraId="30DC88A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(82,756)</w:t>
            </w:r>
          </w:p>
        </w:tc>
        <w:tc>
          <w:tcPr>
            <w:tcW w:w="1346" w:type="dxa"/>
            <w:shd w:val="clear" w:color="auto" w:fill="FFFFFF" w:themeFill="background1"/>
            <w:vAlign w:val="center"/>
          </w:tcPr>
          <w:p w14:paraId="17747F1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4E8809F4" w14:textId="77777777" w:rsidTr="00AC0D3B">
        <w:trPr>
          <w:trHeight w:val="238"/>
          <w:jc w:val="center"/>
        </w:trPr>
        <w:tc>
          <w:tcPr>
            <w:tcW w:w="2909" w:type="dxa"/>
            <w:shd w:val="clear" w:color="auto" w:fill="D9E2F3" w:themeFill="accent5" w:themeFillTint="33"/>
            <w:vAlign w:val="center"/>
          </w:tcPr>
          <w:p w14:paraId="00F6F9BF"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Operational</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vAlign w:val="center"/>
          </w:tcPr>
          <w:p w14:paraId="1DD7CEC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742,364 </w:t>
            </w:r>
          </w:p>
        </w:tc>
        <w:tc>
          <w:tcPr>
            <w:tcW w:w="1346" w:type="dxa"/>
            <w:shd w:val="clear" w:color="auto" w:fill="D9E2F3" w:themeFill="accent5" w:themeFillTint="33"/>
            <w:vAlign w:val="center"/>
          </w:tcPr>
          <w:p w14:paraId="7B23AF0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140,125 </w:t>
            </w:r>
          </w:p>
        </w:tc>
        <w:tc>
          <w:tcPr>
            <w:tcW w:w="1346" w:type="dxa"/>
            <w:shd w:val="clear" w:color="auto" w:fill="D9E2F3" w:themeFill="accent5" w:themeFillTint="33"/>
            <w:vAlign w:val="center"/>
          </w:tcPr>
          <w:p w14:paraId="22FFBBD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20,380 </w:t>
            </w:r>
          </w:p>
        </w:tc>
        <w:tc>
          <w:tcPr>
            <w:tcW w:w="1346" w:type="dxa"/>
            <w:shd w:val="clear" w:color="auto" w:fill="D9E2F3" w:themeFill="accent5" w:themeFillTint="33"/>
            <w:vAlign w:val="center"/>
          </w:tcPr>
          <w:p w14:paraId="47D5D9D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1,381,453 </w:t>
            </w:r>
          </w:p>
        </w:tc>
        <w:tc>
          <w:tcPr>
            <w:tcW w:w="1346" w:type="dxa"/>
            <w:shd w:val="clear" w:color="auto" w:fill="D9E2F3" w:themeFill="accent5" w:themeFillTint="33"/>
            <w:vAlign w:val="center"/>
          </w:tcPr>
          <w:p w14:paraId="7212991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(12,582)</w:t>
            </w:r>
          </w:p>
        </w:tc>
      </w:tr>
      <w:tr w:rsidR="00AC0D3B" w:rsidRPr="00C72009" w14:paraId="50FB2AC6" w14:textId="77777777" w:rsidTr="00AC0D3B">
        <w:trPr>
          <w:trHeight w:val="238"/>
          <w:jc w:val="center"/>
        </w:trPr>
        <w:tc>
          <w:tcPr>
            <w:tcW w:w="2909" w:type="dxa"/>
            <w:shd w:val="clear" w:color="auto" w:fill="FFFFFF" w:themeFill="background1"/>
            <w:vAlign w:val="center"/>
          </w:tcPr>
          <w:p w14:paraId="53F2C68F" w14:textId="77777777" w:rsidR="00AC0D3B" w:rsidRPr="00C72009" w:rsidRDefault="00AC0D3B" w:rsidP="00AC0D3B">
            <w:pPr>
              <w:keepNext/>
              <w:keepLines/>
              <w:spacing w:before="40" w:after="40" w:line="240" w:lineRule="auto"/>
              <w:rPr>
                <w:rFonts w:eastAsia="Times New Roman" w:cs="Arial"/>
                <w:b/>
                <w:color w:val="000000"/>
                <w:spacing w:val="-2"/>
                <w:sz w:val="14"/>
                <w:szCs w:val="14"/>
                <w:lang w:val="en-US" w:eastAsia="pt-BR"/>
              </w:rPr>
            </w:pPr>
            <w:r w:rsidRPr="00C72009">
              <w:rPr>
                <w:rFonts w:eastAsia="Times New Roman" w:cs="Arial"/>
                <w:b/>
                <w:color w:val="000000"/>
                <w:spacing w:val="-2"/>
                <w:sz w:val="14"/>
                <w:szCs w:val="14"/>
                <w:lang w:val="en-US" w:eastAsia="pt-BR"/>
              </w:rPr>
              <w:t>Gains / losses on non-current assets</w:t>
            </w:r>
          </w:p>
        </w:tc>
        <w:tc>
          <w:tcPr>
            <w:tcW w:w="1346" w:type="dxa"/>
            <w:shd w:val="clear" w:color="auto" w:fill="FFFFFF" w:themeFill="background1"/>
            <w:vAlign w:val="center"/>
          </w:tcPr>
          <w:p w14:paraId="23B82B8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 xml:space="preserve">-- </w:t>
            </w:r>
          </w:p>
        </w:tc>
        <w:tc>
          <w:tcPr>
            <w:tcW w:w="1346" w:type="dxa"/>
            <w:shd w:val="clear" w:color="auto" w:fill="FFFFFF" w:themeFill="background1"/>
            <w:vAlign w:val="center"/>
          </w:tcPr>
          <w:p w14:paraId="6B6A89C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12 </w:t>
            </w:r>
          </w:p>
        </w:tc>
        <w:tc>
          <w:tcPr>
            <w:tcW w:w="1346" w:type="dxa"/>
            <w:shd w:val="clear" w:color="auto" w:fill="FFFFFF" w:themeFill="background1"/>
            <w:vAlign w:val="center"/>
          </w:tcPr>
          <w:p w14:paraId="71343F7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346" w:type="dxa"/>
            <w:shd w:val="clear" w:color="auto" w:fill="FFFFFF" w:themeFill="background1"/>
            <w:vAlign w:val="center"/>
          </w:tcPr>
          <w:p w14:paraId="7C732CC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346" w:type="dxa"/>
            <w:shd w:val="clear" w:color="auto" w:fill="FFFFFF" w:themeFill="background1"/>
            <w:vAlign w:val="center"/>
          </w:tcPr>
          <w:p w14:paraId="69893D2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w:t>
            </w:r>
          </w:p>
        </w:tc>
      </w:tr>
      <w:tr w:rsidR="00AC0D3B" w:rsidRPr="00C72009" w14:paraId="58707178" w14:textId="77777777" w:rsidTr="00AC0D3B">
        <w:trPr>
          <w:trHeight w:val="238"/>
          <w:jc w:val="center"/>
        </w:trPr>
        <w:tc>
          <w:tcPr>
            <w:tcW w:w="2909" w:type="dxa"/>
            <w:shd w:val="clear" w:color="auto" w:fill="D9E2F3" w:themeFill="accent5" w:themeFillTint="33"/>
            <w:vAlign w:val="center"/>
          </w:tcPr>
          <w:p w14:paraId="4EA4DD93"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Income </w:t>
            </w:r>
            <w:proofErr w:type="spellStart"/>
            <w:r w:rsidRPr="00C72009">
              <w:rPr>
                <w:rFonts w:eastAsia="Times New Roman" w:cs="Arial"/>
                <w:b/>
                <w:color w:val="000000"/>
                <w:spacing w:val="-2"/>
                <w:sz w:val="14"/>
                <w:szCs w:val="14"/>
                <w:lang w:eastAsia="pt-BR"/>
              </w:rPr>
              <w:t>before</w:t>
            </w:r>
            <w:proofErr w:type="spellEnd"/>
            <w:r w:rsidRPr="00C72009">
              <w:rPr>
                <w:rFonts w:eastAsia="Times New Roman" w:cs="Arial"/>
                <w:b/>
                <w:color w:val="000000"/>
                <w:spacing w:val="-2"/>
                <w:sz w:val="14"/>
                <w:szCs w:val="14"/>
                <w:lang w:eastAsia="pt-BR"/>
              </w:rPr>
              <w:t xml:space="preserve"> taxes</w:t>
            </w:r>
          </w:p>
        </w:tc>
        <w:tc>
          <w:tcPr>
            <w:tcW w:w="1346" w:type="dxa"/>
            <w:shd w:val="clear" w:color="auto" w:fill="D9E2F3" w:themeFill="accent5" w:themeFillTint="33"/>
            <w:vAlign w:val="center"/>
          </w:tcPr>
          <w:p w14:paraId="25D51C9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742,364 </w:t>
            </w:r>
          </w:p>
        </w:tc>
        <w:tc>
          <w:tcPr>
            <w:tcW w:w="1346" w:type="dxa"/>
            <w:shd w:val="clear" w:color="auto" w:fill="D9E2F3" w:themeFill="accent5" w:themeFillTint="33"/>
            <w:vAlign w:val="center"/>
          </w:tcPr>
          <w:p w14:paraId="7BB735B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140,137 </w:t>
            </w:r>
          </w:p>
        </w:tc>
        <w:tc>
          <w:tcPr>
            <w:tcW w:w="1346" w:type="dxa"/>
            <w:shd w:val="clear" w:color="auto" w:fill="D9E2F3" w:themeFill="accent5" w:themeFillTint="33"/>
            <w:vAlign w:val="center"/>
          </w:tcPr>
          <w:p w14:paraId="3E95357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20,380 </w:t>
            </w:r>
          </w:p>
        </w:tc>
        <w:tc>
          <w:tcPr>
            <w:tcW w:w="1346" w:type="dxa"/>
            <w:shd w:val="clear" w:color="auto" w:fill="D9E2F3" w:themeFill="accent5" w:themeFillTint="33"/>
            <w:vAlign w:val="center"/>
          </w:tcPr>
          <w:p w14:paraId="7D3079F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1,381,453 </w:t>
            </w:r>
          </w:p>
        </w:tc>
        <w:tc>
          <w:tcPr>
            <w:tcW w:w="1346" w:type="dxa"/>
            <w:shd w:val="clear" w:color="auto" w:fill="D9E2F3" w:themeFill="accent5" w:themeFillTint="33"/>
            <w:vAlign w:val="center"/>
          </w:tcPr>
          <w:p w14:paraId="47C4800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(12,582)</w:t>
            </w:r>
          </w:p>
        </w:tc>
      </w:tr>
      <w:tr w:rsidR="00AC0D3B" w:rsidRPr="00C72009" w14:paraId="1971A170" w14:textId="77777777" w:rsidTr="00AC0D3B">
        <w:trPr>
          <w:trHeight w:val="238"/>
          <w:jc w:val="center"/>
        </w:trPr>
        <w:tc>
          <w:tcPr>
            <w:tcW w:w="2909" w:type="dxa"/>
            <w:shd w:val="clear" w:color="auto" w:fill="FFFFFF" w:themeFill="background1"/>
            <w:vAlign w:val="center"/>
          </w:tcPr>
          <w:p w14:paraId="6CBDFC21"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r w:rsidRPr="00C72009">
              <w:rPr>
                <w:rFonts w:eastAsia="Times New Roman" w:cs="Arial"/>
                <w:bCs/>
                <w:color w:val="000000"/>
                <w:spacing w:val="-2"/>
                <w:sz w:val="14"/>
                <w:szCs w:val="14"/>
                <w:lang w:eastAsia="pt-BR"/>
              </w:rPr>
              <w:t>Taxes</w:t>
            </w:r>
          </w:p>
        </w:tc>
        <w:tc>
          <w:tcPr>
            <w:tcW w:w="1346" w:type="dxa"/>
            <w:shd w:val="clear" w:color="auto" w:fill="FFFFFF" w:themeFill="background1"/>
            <w:vAlign w:val="center"/>
          </w:tcPr>
          <w:p w14:paraId="4F7E81A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(290,952)</w:t>
            </w:r>
          </w:p>
        </w:tc>
        <w:tc>
          <w:tcPr>
            <w:tcW w:w="1346" w:type="dxa"/>
            <w:shd w:val="clear" w:color="auto" w:fill="FFFFFF" w:themeFill="background1"/>
            <w:vAlign w:val="center"/>
          </w:tcPr>
          <w:p w14:paraId="4340299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(54,507)</w:t>
            </w:r>
          </w:p>
        </w:tc>
        <w:tc>
          <w:tcPr>
            <w:tcW w:w="1346" w:type="dxa"/>
            <w:shd w:val="clear" w:color="auto" w:fill="FFFFFF" w:themeFill="background1"/>
            <w:vAlign w:val="center"/>
          </w:tcPr>
          <w:p w14:paraId="0F88B53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(6,891)</w:t>
            </w:r>
          </w:p>
        </w:tc>
        <w:tc>
          <w:tcPr>
            <w:tcW w:w="1346" w:type="dxa"/>
            <w:shd w:val="clear" w:color="auto" w:fill="FFFFFF" w:themeFill="background1"/>
            <w:vAlign w:val="center"/>
          </w:tcPr>
          <w:p w14:paraId="0A9BCDC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(472,626)</w:t>
            </w:r>
          </w:p>
        </w:tc>
        <w:tc>
          <w:tcPr>
            <w:tcW w:w="1346" w:type="dxa"/>
            <w:shd w:val="clear" w:color="auto" w:fill="FFFFFF" w:themeFill="background1"/>
            <w:vAlign w:val="center"/>
          </w:tcPr>
          <w:p w14:paraId="16320EE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75F434D9" w14:textId="77777777" w:rsidTr="00AC0D3B">
        <w:trPr>
          <w:trHeight w:val="238"/>
          <w:jc w:val="center"/>
        </w:trPr>
        <w:tc>
          <w:tcPr>
            <w:tcW w:w="2909" w:type="dxa"/>
            <w:shd w:val="clear" w:color="auto" w:fill="D9E2F3" w:themeFill="accent5" w:themeFillTint="33"/>
            <w:vAlign w:val="center"/>
          </w:tcPr>
          <w:p w14:paraId="374AF50B"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r w:rsidRPr="00C72009">
              <w:rPr>
                <w:rFonts w:eastAsia="Times New Roman" w:cs="Arial"/>
                <w:bCs/>
                <w:color w:val="000000"/>
                <w:spacing w:val="-2"/>
                <w:sz w:val="14"/>
                <w:szCs w:val="14"/>
                <w:lang w:eastAsia="pt-BR"/>
              </w:rPr>
              <w:t xml:space="preserve">Profit </w:t>
            </w:r>
            <w:proofErr w:type="spellStart"/>
            <w:r w:rsidRPr="00C72009">
              <w:rPr>
                <w:rFonts w:eastAsia="Times New Roman" w:cs="Arial"/>
                <w:bCs/>
                <w:color w:val="000000"/>
                <w:spacing w:val="-2"/>
                <w:sz w:val="14"/>
                <w:szCs w:val="14"/>
                <w:lang w:eastAsia="pt-BR"/>
              </w:rPr>
              <w:t>sharing</w:t>
            </w:r>
            <w:proofErr w:type="spellEnd"/>
          </w:p>
        </w:tc>
        <w:tc>
          <w:tcPr>
            <w:tcW w:w="1346" w:type="dxa"/>
            <w:shd w:val="clear" w:color="auto" w:fill="D9E2F3" w:themeFill="accent5" w:themeFillTint="33"/>
            <w:vAlign w:val="center"/>
          </w:tcPr>
          <w:p w14:paraId="51A7790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(7,519)</w:t>
            </w:r>
          </w:p>
        </w:tc>
        <w:tc>
          <w:tcPr>
            <w:tcW w:w="1346" w:type="dxa"/>
            <w:shd w:val="clear" w:color="auto" w:fill="D9E2F3" w:themeFill="accent5" w:themeFillTint="33"/>
            <w:vAlign w:val="center"/>
          </w:tcPr>
          <w:p w14:paraId="20DB70D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(2,800)</w:t>
            </w:r>
          </w:p>
        </w:tc>
        <w:tc>
          <w:tcPr>
            <w:tcW w:w="1346" w:type="dxa"/>
            <w:shd w:val="clear" w:color="auto" w:fill="D9E2F3" w:themeFill="accent5" w:themeFillTint="33"/>
            <w:vAlign w:val="center"/>
          </w:tcPr>
          <w:p w14:paraId="1D85AE4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(188)</w:t>
            </w:r>
          </w:p>
        </w:tc>
        <w:tc>
          <w:tcPr>
            <w:tcW w:w="1346" w:type="dxa"/>
            <w:shd w:val="clear" w:color="auto" w:fill="D9E2F3" w:themeFill="accent5" w:themeFillTint="33"/>
            <w:vAlign w:val="center"/>
          </w:tcPr>
          <w:p w14:paraId="2C7B5AB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346" w:type="dxa"/>
            <w:shd w:val="clear" w:color="auto" w:fill="D9E2F3" w:themeFill="accent5" w:themeFillTint="33"/>
            <w:vAlign w:val="center"/>
          </w:tcPr>
          <w:p w14:paraId="1353190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4F2ACF43" w14:textId="77777777" w:rsidTr="00AC0D3B">
        <w:trPr>
          <w:trHeight w:val="238"/>
          <w:jc w:val="center"/>
        </w:trPr>
        <w:tc>
          <w:tcPr>
            <w:tcW w:w="2909" w:type="dxa"/>
            <w:shd w:val="clear" w:color="auto" w:fill="FFFFFF" w:themeFill="background1"/>
            <w:vAlign w:val="center"/>
          </w:tcPr>
          <w:p w14:paraId="349C6D15" w14:textId="77777777" w:rsidR="00AC0D3B" w:rsidRPr="00C72009" w:rsidRDefault="00AC0D3B" w:rsidP="00AC0D3B">
            <w:pPr>
              <w:keepNext/>
              <w:keepLines/>
              <w:spacing w:before="40" w:after="40" w:line="240" w:lineRule="auto"/>
              <w:rPr>
                <w:rFonts w:eastAsia="Times New Roman" w:cs="Arial"/>
                <w:b/>
                <w:color w:val="000000"/>
                <w:spacing w:val="-2"/>
                <w:sz w:val="14"/>
                <w:szCs w:val="14"/>
                <w:lang w:val="en-US" w:eastAsia="pt-BR"/>
              </w:rPr>
            </w:pPr>
            <w:r w:rsidRPr="00C72009">
              <w:rPr>
                <w:rFonts w:eastAsia="Times New Roman" w:cs="Arial"/>
                <w:b/>
                <w:color w:val="000000"/>
                <w:spacing w:val="-2"/>
                <w:sz w:val="14"/>
                <w:szCs w:val="14"/>
                <w:lang w:val="en-US" w:eastAsia="pt-BR"/>
              </w:rPr>
              <w:t>Net profit (loss) for the year</w:t>
            </w:r>
          </w:p>
        </w:tc>
        <w:tc>
          <w:tcPr>
            <w:tcW w:w="1346" w:type="dxa"/>
            <w:shd w:val="clear" w:color="auto" w:fill="FFFFFF" w:themeFill="background1"/>
            <w:vAlign w:val="center"/>
          </w:tcPr>
          <w:p w14:paraId="7011890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lang w:val="en-US"/>
              </w:rPr>
              <w:t xml:space="preserve">  </w:t>
            </w:r>
            <w:r w:rsidRPr="00C72009">
              <w:rPr>
                <w:rFonts w:cs="Arial"/>
                <w:b/>
                <w:sz w:val="14"/>
                <w:szCs w:val="14"/>
              </w:rPr>
              <w:t xml:space="preserve">443,893 </w:t>
            </w:r>
          </w:p>
        </w:tc>
        <w:tc>
          <w:tcPr>
            <w:tcW w:w="1346" w:type="dxa"/>
            <w:shd w:val="clear" w:color="auto" w:fill="FFFFFF" w:themeFill="background1"/>
          </w:tcPr>
          <w:p w14:paraId="6BC2DFE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83,168 </w:t>
            </w:r>
          </w:p>
        </w:tc>
        <w:tc>
          <w:tcPr>
            <w:tcW w:w="1346" w:type="dxa"/>
            <w:shd w:val="clear" w:color="auto" w:fill="FFFFFF" w:themeFill="background1"/>
            <w:vAlign w:val="center"/>
          </w:tcPr>
          <w:p w14:paraId="2E14A59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13,301 </w:t>
            </w:r>
          </w:p>
        </w:tc>
        <w:tc>
          <w:tcPr>
            <w:tcW w:w="1346" w:type="dxa"/>
            <w:shd w:val="clear" w:color="auto" w:fill="FFFFFF" w:themeFill="background1"/>
            <w:vAlign w:val="center"/>
          </w:tcPr>
          <w:p w14:paraId="69226C3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908,827 </w:t>
            </w:r>
          </w:p>
        </w:tc>
        <w:tc>
          <w:tcPr>
            <w:tcW w:w="1346" w:type="dxa"/>
            <w:shd w:val="clear" w:color="auto" w:fill="FFFFFF" w:themeFill="background1"/>
            <w:vAlign w:val="center"/>
          </w:tcPr>
          <w:p w14:paraId="689FA28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(12,582)</w:t>
            </w:r>
          </w:p>
        </w:tc>
      </w:tr>
      <w:tr w:rsidR="00AC0D3B" w:rsidRPr="00C72009" w14:paraId="6D9CE049" w14:textId="77777777" w:rsidTr="00AC0D3B">
        <w:trPr>
          <w:trHeight w:val="238"/>
          <w:jc w:val="center"/>
        </w:trPr>
        <w:tc>
          <w:tcPr>
            <w:tcW w:w="2909" w:type="dxa"/>
            <w:shd w:val="clear" w:color="auto" w:fill="D9E2F3" w:themeFill="accent5" w:themeFillTint="33"/>
            <w:vAlign w:val="center"/>
          </w:tcPr>
          <w:p w14:paraId="385E1C5A"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Other </w:t>
            </w:r>
            <w:proofErr w:type="spellStart"/>
            <w:r w:rsidRPr="00C72009">
              <w:rPr>
                <w:rFonts w:eastAsia="Times New Roman" w:cs="Arial"/>
                <w:b/>
                <w:color w:val="000000"/>
                <w:spacing w:val="-2"/>
                <w:sz w:val="14"/>
                <w:szCs w:val="14"/>
                <w:lang w:eastAsia="pt-BR"/>
              </w:rPr>
              <w:t>comprehensive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results</w:t>
            </w:r>
            <w:proofErr w:type="spellEnd"/>
          </w:p>
        </w:tc>
        <w:tc>
          <w:tcPr>
            <w:tcW w:w="1346" w:type="dxa"/>
            <w:shd w:val="clear" w:color="auto" w:fill="D9E2F3" w:themeFill="accent5" w:themeFillTint="33"/>
            <w:vAlign w:val="center"/>
          </w:tcPr>
          <w:p w14:paraId="0D72687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(171)</w:t>
            </w:r>
          </w:p>
        </w:tc>
        <w:tc>
          <w:tcPr>
            <w:tcW w:w="1346" w:type="dxa"/>
            <w:shd w:val="clear" w:color="auto" w:fill="D9E2F3" w:themeFill="accent5" w:themeFillTint="33"/>
          </w:tcPr>
          <w:p w14:paraId="791E407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74,111 </w:t>
            </w:r>
          </w:p>
        </w:tc>
        <w:tc>
          <w:tcPr>
            <w:tcW w:w="1346" w:type="dxa"/>
            <w:shd w:val="clear" w:color="auto" w:fill="D9E2F3" w:themeFill="accent5" w:themeFillTint="33"/>
            <w:vAlign w:val="center"/>
          </w:tcPr>
          <w:p w14:paraId="189B3D7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346" w:type="dxa"/>
            <w:shd w:val="clear" w:color="auto" w:fill="D9E2F3" w:themeFill="accent5" w:themeFillTint="33"/>
            <w:vAlign w:val="center"/>
          </w:tcPr>
          <w:p w14:paraId="1692C9C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c>
          <w:tcPr>
            <w:tcW w:w="1346" w:type="dxa"/>
            <w:shd w:val="clear" w:color="auto" w:fill="D9E2F3" w:themeFill="accent5" w:themeFillTint="33"/>
            <w:vAlign w:val="center"/>
          </w:tcPr>
          <w:p w14:paraId="18541B0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w:t>
            </w:r>
          </w:p>
        </w:tc>
      </w:tr>
      <w:tr w:rsidR="00AC0D3B" w:rsidRPr="00C72009" w14:paraId="1B19615C" w14:textId="77777777" w:rsidTr="00AC0D3B">
        <w:trPr>
          <w:trHeight w:val="238"/>
          <w:jc w:val="center"/>
        </w:trPr>
        <w:tc>
          <w:tcPr>
            <w:tcW w:w="2909" w:type="dxa"/>
            <w:shd w:val="clear" w:color="auto" w:fill="FFFFFF" w:themeFill="background1"/>
            <w:vAlign w:val="center"/>
          </w:tcPr>
          <w:p w14:paraId="36553214"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color w:val="000000"/>
                <w:spacing w:val="-2"/>
                <w:sz w:val="14"/>
                <w:szCs w:val="14"/>
                <w:lang w:eastAsia="pt-BR"/>
              </w:rPr>
              <w:t xml:space="preserve">Total </w:t>
            </w:r>
            <w:proofErr w:type="spellStart"/>
            <w:r w:rsidRPr="00C72009">
              <w:rPr>
                <w:rFonts w:eastAsia="Times New Roman" w:cs="Arial"/>
                <w:b/>
                <w:color w:val="000000"/>
                <w:spacing w:val="-2"/>
                <w:sz w:val="14"/>
                <w:szCs w:val="14"/>
                <w:lang w:eastAsia="pt-BR"/>
              </w:rPr>
              <w:t>comprehensive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shd w:val="clear" w:color="auto" w:fill="FFFFFF" w:themeFill="background1"/>
            <w:vAlign w:val="center"/>
          </w:tcPr>
          <w:p w14:paraId="7D6EEFE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443,722 </w:t>
            </w:r>
          </w:p>
        </w:tc>
        <w:tc>
          <w:tcPr>
            <w:tcW w:w="1346" w:type="dxa"/>
            <w:shd w:val="clear" w:color="auto" w:fill="FFFFFF" w:themeFill="background1"/>
          </w:tcPr>
          <w:p w14:paraId="23F7159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157,279 </w:t>
            </w:r>
          </w:p>
        </w:tc>
        <w:tc>
          <w:tcPr>
            <w:tcW w:w="1346" w:type="dxa"/>
            <w:shd w:val="clear" w:color="auto" w:fill="FFFFFF" w:themeFill="background1"/>
            <w:vAlign w:val="center"/>
          </w:tcPr>
          <w:p w14:paraId="5904083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13,301 </w:t>
            </w:r>
          </w:p>
        </w:tc>
        <w:tc>
          <w:tcPr>
            <w:tcW w:w="1346" w:type="dxa"/>
            <w:shd w:val="clear" w:color="auto" w:fill="FFFFFF" w:themeFill="background1"/>
            <w:vAlign w:val="center"/>
          </w:tcPr>
          <w:p w14:paraId="0ABBEEF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908,827 </w:t>
            </w:r>
          </w:p>
        </w:tc>
        <w:tc>
          <w:tcPr>
            <w:tcW w:w="1346" w:type="dxa"/>
            <w:shd w:val="clear" w:color="auto" w:fill="FFFFFF" w:themeFill="background1"/>
            <w:vAlign w:val="center"/>
          </w:tcPr>
          <w:p w14:paraId="66CB2A0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(12,582)</w:t>
            </w:r>
          </w:p>
        </w:tc>
      </w:tr>
      <w:tr w:rsidR="00AC0D3B" w:rsidRPr="00C72009" w14:paraId="25263740" w14:textId="77777777" w:rsidTr="00AC0D3B">
        <w:trPr>
          <w:trHeight w:val="238"/>
          <w:jc w:val="center"/>
        </w:trPr>
        <w:tc>
          <w:tcPr>
            <w:tcW w:w="2909" w:type="dxa"/>
            <w:shd w:val="clear" w:color="auto" w:fill="D9E2F3" w:themeFill="accent5" w:themeFillTint="33"/>
            <w:vAlign w:val="center"/>
          </w:tcPr>
          <w:p w14:paraId="37B8CD15"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Attributable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to</w:t>
            </w:r>
            <w:proofErr w:type="spellEnd"/>
            <w:r w:rsidRPr="00C72009">
              <w:rPr>
                <w:rFonts w:eastAsia="Times New Roman" w:cs="Arial"/>
                <w:b/>
                <w:color w:val="000000"/>
                <w:spacing w:val="-2"/>
                <w:sz w:val="14"/>
                <w:szCs w:val="14"/>
                <w:lang w:eastAsia="pt-BR"/>
              </w:rPr>
              <w:t xml:space="preserve"> BB Seguridade</w:t>
            </w:r>
          </w:p>
        </w:tc>
        <w:tc>
          <w:tcPr>
            <w:tcW w:w="1346" w:type="dxa"/>
            <w:shd w:val="clear" w:color="auto" w:fill="D9E2F3" w:themeFill="accent5" w:themeFillTint="33"/>
            <w:vAlign w:val="center"/>
          </w:tcPr>
          <w:p w14:paraId="47A05D1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332,897 </w:t>
            </w:r>
          </w:p>
        </w:tc>
        <w:tc>
          <w:tcPr>
            <w:tcW w:w="1346" w:type="dxa"/>
            <w:shd w:val="clear" w:color="auto" w:fill="D9E2F3" w:themeFill="accent5" w:themeFillTint="33"/>
            <w:vAlign w:val="center"/>
          </w:tcPr>
          <w:p w14:paraId="6E21347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55,440</w:t>
            </w:r>
          </w:p>
        </w:tc>
        <w:tc>
          <w:tcPr>
            <w:tcW w:w="1346" w:type="dxa"/>
            <w:shd w:val="clear" w:color="auto" w:fill="D9E2F3" w:themeFill="accent5" w:themeFillTint="33"/>
            <w:vAlign w:val="center"/>
          </w:tcPr>
          <w:p w14:paraId="0AE6C10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9,976 </w:t>
            </w:r>
          </w:p>
        </w:tc>
        <w:tc>
          <w:tcPr>
            <w:tcW w:w="1346" w:type="dxa"/>
            <w:shd w:val="clear" w:color="auto" w:fill="D9E2F3" w:themeFill="accent5" w:themeFillTint="33"/>
            <w:vAlign w:val="center"/>
          </w:tcPr>
          <w:p w14:paraId="5186FBE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908,827</w:t>
            </w:r>
          </w:p>
        </w:tc>
        <w:tc>
          <w:tcPr>
            <w:tcW w:w="1346" w:type="dxa"/>
            <w:shd w:val="clear" w:color="auto" w:fill="D9E2F3" w:themeFill="accent5" w:themeFillTint="33"/>
            <w:vAlign w:val="center"/>
          </w:tcPr>
          <w:p w14:paraId="427BDEF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(9,435)</w:t>
            </w:r>
          </w:p>
        </w:tc>
      </w:tr>
      <w:tr w:rsidR="00AC0D3B" w:rsidRPr="00C72009" w14:paraId="4173D40F" w14:textId="77777777" w:rsidTr="00AC0D3B">
        <w:trPr>
          <w:trHeight w:val="238"/>
          <w:jc w:val="center"/>
        </w:trPr>
        <w:tc>
          <w:tcPr>
            <w:tcW w:w="2909" w:type="dxa"/>
            <w:shd w:val="clear" w:color="auto" w:fill="FFFFFF" w:themeFill="background1"/>
            <w:vAlign w:val="center"/>
          </w:tcPr>
          <w:p w14:paraId="46225396" w14:textId="77777777" w:rsidR="00AC0D3B" w:rsidRPr="00C72009" w:rsidRDefault="00AC0D3B" w:rsidP="00AC0D3B">
            <w:pPr>
              <w:keepNext/>
              <w:keepLines/>
              <w:spacing w:before="40" w:after="40" w:line="240" w:lineRule="auto"/>
              <w:ind w:left="113"/>
              <w:rPr>
                <w:rFonts w:eastAsia="Times New Roman" w:cs="Arial"/>
                <w:color w:val="000000"/>
                <w:spacing w:val="-2"/>
                <w:sz w:val="14"/>
                <w:szCs w:val="14"/>
                <w:lang w:eastAsia="pt-BR"/>
              </w:rPr>
            </w:pPr>
            <w:r w:rsidRPr="00C72009">
              <w:rPr>
                <w:rFonts w:eastAsia="Times New Roman" w:cs="Arial"/>
                <w:color w:val="000000"/>
                <w:spacing w:val="-2"/>
                <w:sz w:val="14"/>
                <w:szCs w:val="14"/>
                <w:lang w:eastAsia="pt-BR"/>
              </w:rPr>
              <w:t xml:space="preserve">Other </w:t>
            </w:r>
            <w:proofErr w:type="spellStart"/>
            <w:r w:rsidRPr="00C72009">
              <w:rPr>
                <w:rFonts w:eastAsia="Times New Roman" w:cs="Arial"/>
                <w:color w:val="000000"/>
                <w:spacing w:val="-2"/>
                <w:sz w:val="14"/>
                <w:szCs w:val="14"/>
                <w:lang w:eastAsia="pt-BR"/>
              </w:rPr>
              <w:t>adjustments</w:t>
            </w:r>
            <w:proofErr w:type="spellEnd"/>
            <w:r w:rsidRPr="00C72009">
              <w:rPr>
                <w:rFonts w:eastAsia="Times New Roman" w:cs="Arial"/>
                <w:color w:val="000000"/>
                <w:spacing w:val="-2"/>
                <w:sz w:val="14"/>
                <w:szCs w:val="14"/>
                <w:lang w:eastAsia="pt-BR"/>
              </w:rPr>
              <w:t xml:space="preserve"> </w:t>
            </w:r>
            <w:r w:rsidRPr="00C72009">
              <w:rPr>
                <w:rFonts w:eastAsia="Times New Roman" w:cs="Arial"/>
                <w:color w:val="000000"/>
                <w:spacing w:val="-2"/>
                <w:sz w:val="14"/>
                <w:szCs w:val="14"/>
                <w:vertAlign w:val="superscript"/>
                <w:lang w:eastAsia="pt-BR"/>
              </w:rPr>
              <w:t>(1)</w:t>
            </w:r>
          </w:p>
        </w:tc>
        <w:tc>
          <w:tcPr>
            <w:tcW w:w="1346" w:type="dxa"/>
            <w:shd w:val="clear" w:color="auto" w:fill="FFFFFF" w:themeFill="background1"/>
            <w:vAlign w:val="center"/>
          </w:tcPr>
          <w:p w14:paraId="2DED8A5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bCs/>
                <w:spacing w:val="-2"/>
                <w:sz w:val="14"/>
                <w:szCs w:val="14"/>
                <w:lang w:eastAsia="pt-BR"/>
              </w:rPr>
              <w:t>(2,043)</w:t>
            </w:r>
          </w:p>
        </w:tc>
        <w:tc>
          <w:tcPr>
            <w:tcW w:w="1346" w:type="dxa"/>
            <w:shd w:val="clear" w:color="auto" w:fill="FFFFFF" w:themeFill="background1"/>
            <w:vAlign w:val="center"/>
          </w:tcPr>
          <w:p w14:paraId="0CE023B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bCs/>
                <w:spacing w:val="-2"/>
                <w:sz w:val="14"/>
                <w:szCs w:val="14"/>
                <w:lang w:eastAsia="pt-BR"/>
              </w:rPr>
              <w:t>--</w:t>
            </w:r>
          </w:p>
        </w:tc>
        <w:tc>
          <w:tcPr>
            <w:tcW w:w="1346" w:type="dxa"/>
            <w:shd w:val="clear" w:color="auto" w:fill="FFFFFF" w:themeFill="background1"/>
            <w:vAlign w:val="center"/>
          </w:tcPr>
          <w:p w14:paraId="0DC5DDC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bCs/>
                <w:spacing w:val="-2"/>
                <w:sz w:val="14"/>
                <w:szCs w:val="14"/>
                <w:lang w:eastAsia="pt-BR"/>
              </w:rPr>
              <w:t>--</w:t>
            </w:r>
          </w:p>
        </w:tc>
        <w:tc>
          <w:tcPr>
            <w:tcW w:w="1346" w:type="dxa"/>
            <w:shd w:val="clear" w:color="auto" w:fill="FFFFFF" w:themeFill="background1"/>
            <w:vAlign w:val="center"/>
          </w:tcPr>
          <w:p w14:paraId="7AD8B4C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bCs/>
                <w:spacing w:val="-2"/>
                <w:sz w:val="14"/>
                <w:szCs w:val="14"/>
                <w:lang w:eastAsia="pt-BR"/>
              </w:rPr>
              <w:t>--</w:t>
            </w:r>
          </w:p>
        </w:tc>
        <w:tc>
          <w:tcPr>
            <w:tcW w:w="1346" w:type="dxa"/>
            <w:shd w:val="clear" w:color="auto" w:fill="FFFFFF" w:themeFill="background1"/>
            <w:vAlign w:val="center"/>
          </w:tcPr>
          <w:p w14:paraId="669D73E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bCs/>
                <w:spacing w:val="-2"/>
                <w:sz w:val="14"/>
                <w:szCs w:val="14"/>
                <w:lang w:eastAsia="pt-BR"/>
              </w:rPr>
              <w:t>--</w:t>
            </w:r>
          </w:p>
        </w:tc>
      </w:tr>
      <w:tr w:rsidR="00AC0D3B" w:rsidRPr="00C72009" w14:paraId="03A54ED3" w14:textId="77777777" w:rsidTr="00AC0D3B">
        <w:trPr>
          <w:trHeight w:val="238"/>
          <w:jc w:val="center"/>
        </w:trPr>
        <w:tc>
          <w:tcPr>
            <w:tcW w:w="2909" w:type="dxa"/>
            <w:tcBorders>
              <w:bottom w:val="single" w:sz="2" w:space="0" w:color="8EAADB" w:themeColor="accent5" w:themeTint="99"/>
            </w:tcBorders>
            <w:shd w:val="clear" w:color="auto" w:fill="D9E2F3" w:themeFill="accent5" w:themeFillTint="33"/>
            <w:vAlign w:val="center"/>
          </w:tcPr>
          <w:p w14:paraId="139B2250"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color w:val="000000"/>
                <w:spacing w:val="-2"/>
                <w:sz w:val="14"/>
                <w:szCs w:val="14"/>
                <w:lang w:eastAsia="pt-BR"/>
              </w:rPr>
              <w:t>Equivalence</w:t>
            </w:r>
            <w:proofErr w:type="spellEnd"/>
            <w:r w:rsidRPr="00C72009">
              <w:rPr>
                <w:rFonts w:eastAsia="Times New Roman" w:cs="Arial"/>
                <w:b/>
                <w:color w:val="000000"/>
                <w:spacing w:val="-2"/>
                <w:sz w:val="14"/>
                <w:szCs w:val="14"/>
                <w:lang w:eastAsia="pt-BR"/>
              </w:rPr>
              <w:t xml:space="preserve"> </w:t>
            </w:r>
            <w:proofErr w:type="spellStart"/>
            <w:r w:rsidRPr="00C72009">
              <w:rPr>
                <w:rFonts w:eastAsia="Times New Roman" w:cs="Arial"/>
                <w:b/>
                <w:color w:val="000000"/>
                <w:spacing w:val="-2"/>
                <w:sz w:val="14"/>
                <w:szCs w:val="14"/>
                <w:lang w:eastAsia="pt-BR"/>
              </w:rPr>
              <w:t>result</w:t>
            </w:r>
            <w:proofErr w:type="spellEnd"/>
          </w:p>
        </w:tc>
        <w:tc>
          <w:tcPr>
            <w:tcW w:w="1346" w:type="dxa"/>
            <w:tcBorders>
              <w:bottom w:val="single" w:sz="2" w:space="0" w:color="8EAADB" w:themeColor="accent5" w:themeTint="99"/>
            </w:tcBorders>
            <w:shd w:val="clear" w:color="auto" w:fill="D9E2F3" w:themeFill="accent5" w:themeFillTint="33"/>
            <w:vAlign w:val="center"/>
          </w:tcPr>
          <w:p w14:paraId="418008E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330,854 </w:t>
            </w:r>
          </w:p>
        </w:tc>
        <w:tc>
          <w:tcPr>
            <w:tcW w:w="1346" w:type="dxa"/>
            <w:tcBorders>
              <w:bottom w:val="single" w:sz="2" w:space="0" w:color="8EAADB" w:themeColor="accent5" w:themeTint="99"/>
            </w:tcBorders>
            <w:shd w:val="clear" w:color="auto" w:fill="D9E2F3" w:themeFill="accent5" w:themeFillTint="33"/>
            <w:vAlign w:val="center"/>
          </w:tcPr>
          <w:p w14:paraId="67E1E4A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55,440 </w:t>
            </w:r>
          </w:p>
        </w:tc>
        <w:tc>
          <w:tcPr>
            <w:tcW w:w="1346" w:type="dxa"/>
            <w:tcBorders>
              <w:bottom w:val="single" w:sz="2" w:space="0" w:color="8EAADB" w:themeColor="accent5" w:themeTint="99"/>
            </w:tcBorders>
            <w:shd w:val="clear" w:color="auto" w:fill="D9E2F3" w:themeFill="accent5" w:themeFillTint="33"/>
            <w:vAlign w:val="center"/>
          </w:tcPr>
          <w:p w14:paraId="600D9BA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9,976 </w:t>
            </w:r>
          </w:p>
        </w:tc>
        <w:tc>
          <w:tcPr>
            <w:tcW w:w="1346" w:type="dxa"/>
            <w:tcBorders>
              <w:bottom w:val="single" w:sz="2" w:space="0" w:color="8EAADB" w:themeColor="accent5" w:themeTint="99"/>
            </w:tcBorders>
            <w:shd w:val="clear" w:color="auto" w:fill="D9E2F3" w:themeFill="accent5" w:themeFillTint="33"/>
            <w:vAlign w:val="center"/>
          </w:tcPr>
          <w:p w14:paraId="05185BD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908,827</w:t>
            </w:r>
          </w:p>
        </w:tc>
        <w:tc>
          <w:tcPr>
            <w:tcW w:w="1346" w:type="dxa"/>
            <w:tcBorders>
              <w:bottom w:val="single" w:sz="2" w:space="0" w:color="8EAADB" w:themeColor="accent5" w:themeTint="99"/>
            </w:tcBorders>
            <w:shd w:val="clear" w:color="auto" w:fill="D9E2F3" w:themeFill="accent5" w:themeFillTint="33"/>
            <w:vAlign w:val="center"/>
          </w:tcPr>
          <w:p w14:paraId="1287ED3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(9,435)</w:t>
            </w:r>
          </w:p>
        </w:tc>
      </w:tr>
    </w:tbl>
    <w:p w14:paraId="77CDAC52" w14:textId="77777777" w:rsidR="00AC0D3B" w:rsidRPr="00C72009" w:rsidRDefault="00AC0D3B" w:rsidP="00AC0D3B">
      <w:pPr>
        <w:numPr>
          <w:ilvl w:val="0"/>
          <w:numId w:val="41"/>
        </w:numPr>
        <w:spacing w:line="257" w:lineRule="auto"/>
        <w:contextualSpacing/>
        <w:jc w:val="both"/>
        <w:rPr>
          <w:rFonts w:eastAsia="Times New Roman" w:cs="Arial"/>
          <w:spacing w:val="-2"/>
          <w:sz w:val="14"/>
          <w:szCs w:val="18"/>
          <w:lang w:val="en-US" w:eastAsia="pt-BR"/>
        </w:rPr>
      </w:pPr>
      <w:r w:rsidRPr="00C72009">
        <w:rPr>
          <w:rFonts w:eastAsia="Times New Roman" w:cs="Arial"/>
          <w:spacing w:val="-2"/>
          <w:sz w:val="14"/>
          <w:szCs w:val="18"/>
          <w:lang w:val="en-US" w:eastAsia="pt-BR"/>
        </w:rPr>
        <w:t>Adjustments for purposes of standardizing accounting practices pursuant to CPC 06 (R2) – Leases.</w:t>
      </w:r>
    </w:p>
    <w:p w14:paraId="2858C46B" w14:textId="77777777" w:rsidR="00AC0D3B" w:rsidRPr="00C72009" w:rsidRDefault="00AC0D3B" w:rsidP="00AC0D3B">
      <w:pPr>
        <w:keepNext/>
        <w:keepLines/>
        <w:spacing w:after="0" w:line="240" w:lineRule="auto"/>
        <w:rPr>
          <w:rFonts w:eastAsia="Times New Roman" w:cs="Arial"/>
          <w:b/>
          <w:color w:val="1F4E79" w:themeColor="accent1" w:themeShade="80"/>
          <w:spacing w:val="-2"/>
          <w:szCs w:val="20"/>
          <w:lang w:val="en-US" w:eastAsia="pt-BR"/>
        </w:rPr>
      </w:pPr>
    </w:p>
    <w:p w14:paraId="707415CF" w14:textId="77777777" w:rsidR="00AC0D3B" w:rsidRPr="00C72009" w:rsidRDefault="00AC0D3B" w:rsidP="00AC0D3B">
      <w:pPr>
        <w:keepNext/>
        <w:keepLines/>
        <w:pageBreakBefore/>
        <w:spacing w:after="0" w:line="240" w:lineRule="auto"/>
        <w:rPr>
          <w:rFonts w:eastAsia="Times New Roman" w:cs="Arial"/>
          <w:b/>
          <w:color w:val="1F4E79" w:themeColor="accent1" w:themeShade="80"/>
          <w:spacing w:val="-2"/>
          <w:szCs w:val="20"/>
          <w:lang w:eastAsia="pt-BR"/>
        </w:rPr>
      </w:pPr>
      <w:proofErr w:type="spellStart"/>
      <w:r w:rsidRPr="00C72009">
        <w:rPr>
          <w:rFonts w:eastAsia="Times New Roman" w:cs="Arial"/>
          <w:b/>
          <w:color w:val="1F4E79" w:themeColor="accent1" w:themeShade="80"/>
          <w:spacing w:val="-2"/>
          <w:szCs w:val="20"/>
          <w:lang w:eastAsia="pt-BR"/>
        </w:rPr>
        <w:lastRenderedPageBreak/>
        <w:t>Equity</w:t>
      </w:r>
      <w:proofErr w:type="spellEnd"/>
      <w:r w:rsidRPr="00C72009">
        <w:rPr>
          <w:rFonts w:eastAsia="Times New Roman" w:cs="Arial"/>
          <w:b/>
          <w:color w:val="1F4E79" w:themeColor="accent1" w:themeShade="80"/>
          <w:spacing w:val="-2"/>
          <w:szCs w:val="20"/>
          <w:lang w:eastAsia="pt-BR"/>
        </w:rPr>
        <w:t xml:space="preserve"> </w:t>
      </w:r>
      <w:proofErr w:type="spellStart"/>
      <w:r w:rsidRPr="00C72009">
        <w:rPr>
          <w:rFonts w:eastAsia="Times New Roman" w:cs="Arial"/>
          <w:b/>
          <w:color w:val="1F4E79" w:themeColor="accent1" w:themeShade="80"/>
          <w:spacing w:val="-2"/>
          <w:szCs w:val="20"/>
          <w:lang w:eastAsia="pt-BR"/>
        </w:rPr>
        <w:t>Information</w:t>
      </w:r>
      <w:proofErr w:type="spellEnd"/>
    </w:p>
    <w:p w14:paraId="30759758" w14:textId="77777777" w:rsidR="00AC0D3B" w:rsidRPr="00C72009" w:rsidRDefault="00AC0D3B" w:rsidP="00AC0D3B">
      <w:pPr>
        <w:spacing w:after="0"/>
        <w:jc w:val="right"/>
        <w:rPr>
          <w:rFonts w:cs="Arial"/>
          <w:b/>
          <w:sz w:val="14"/>
          <w:szCs w:val="18"/>
        </w:rPr>
      </w:pPr>
    </w:p>
    <w:p w14:paraId="2A3BC93C" w14:textId="77777777" w:rsidR="00AC0D3B" w:rsidRPr="00C72009" w:rsidRDefault="00AC0D3B" w:rsidP="00AC0D3B">
      <w:pPr>
        <w:keepNext/>
        <w:keepLines/>
        <w:spacing w:after="0"/>
        <w:jc w:val="right"/>
        <w:rPr>
          <w:rFonts w:cs="Arial"/>
          <w:b/>
          <w:sz w:val="14"/>
          <w:szCs w:val="18"/>
        </w:rPr>
      </w:pPr>
      <w:r w:rsidRPr="00C72009">
        <w:rPr>
          <w:rFonts w:cs="Arial"/>
          <w:b/>
          <w:sz w:val="14"/>
          <w:szCs w:val="18"/>
        </w:rPr>
        <w:t xml:space="preserve">R$ </w:t>
      </w:r>
      <w:proofErr w:type="spellStart"/>
      <w:r w:rsidRPr="00C72009">
        <w:rPr>
          <w:rFonts w:cs="Arial"/>
          <w:b/>
          <w:sz w:val="14"/>
          <w:szCs w:val="18"/>
        </w:rPr>
        <w:t>thousand</w:t>
      </w:r>
      <w:proofErr w:type="spellEnd"/>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AC0D3B" w:rsidRPr="00C72009" w14:paraId="1673CCE8" w14:textId="77777777" w:rsidTr="00AC0D3B">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A3DA76" w14:textId="77777777" w:rsidR="00AC0D3B" w:rsidRPr="00C72009" w:rsidRDefault="00AC0D3B" w:rsidP="00AC0D3B">
            <w:pPr>
              <w:keepNext/>
              <w:spacing w:before="40" w:after="40" w:line="240" w:lineRule="auto"/>
              <w:jc w:val="center"/>
              <w:rPr>
                <w:rFonts w:eastAsia="Times New Roman" w:cs="Arial"/>
                <w:b/>
                <w:spacing w:val="-2"/>
                <w:sz w:val="14"/>
                <w:szCs w:val="18"/>
                <w:lang w:eastAsia="pt-BR"/>
              </w:rPr>
            </w:pPr>
            <w:proofErr w:type="spellStart"/>
            <w:r w:rsidRPr="00C72009">
              <w:rPr>
                <w:rFonts w:cs="Arial"/>
                <w:b/>
                <w:sz w:val="14"/>
                <w:szCs w:val="14"/>
              </w:rPr>
              <w:t>Segment</w:t>
            </w:r>
            <w:proofErr w:type="spellEnd"/>
          </w:p>
        </w:tc>
        <w:tc>
          <w:tcPr>
            <w:tcW w:w="4252"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7300CEA2"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Insurance</w:t>
            </w:r>
            <w:proofErr w:type="spellEnd"/>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042107"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r>
      <w:tr w:rsidR="00AC0D3B" w:rsidRPr="00C72009" w14:paraId="513BDEE0" w14:textId="77777777" w:rsidTr="00AC0D3B">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889F12" w14:textId="77777777" w:rsidR="00AC0D3B" w:rsidRPr="00C72009" w:rsidRDefault="00AC0D3B" w:rsidP="00AC0D3B">
            <w:pPr>
              <w:keepNext/>
              <w:spacing w:before="40" w:after="40" w:line="240" w:lineRule="auto"/>
              <w:jc w:val="center"/>
              <w:rPr>
                <w:rFonts w:eastAsia="Times New Roman" w:cs="Arial"/>
                <w:b/>
                <w:spacing w:val="-2"/>
                <w:sz w:val="14"/>
                <w:szCs w:val="14"/>
                <w:lang w:eastAsia="pt-BR"/>
              </w:rPr>
            </w:pPr>
            <w:proofErr w:type="spellStart"/>
            <w:r w:rsidRPr="00C72009">
              <w:rPr>
                <w:rFonts w:cs="Arial"/>
                <w:b/>
                <w:sz w:val="14"/>
                <w:szCs w:val="14"/>
              </w:rPr>
              <w:t>Line</w:t>
            </w:r>
            <w:proofErr w:type="spellEnd"/>
            <w:r w:rsidRPr="00C72009">
              <w:rPr>
                <w:rFonts w:cs="Arial"/>
                <w:b/>
                <w:sz w:val="14"/>
                <w:szCs w:val="14"/>
              </w:rPr>
              <w:t xml:space="preserve"> </w:t>
            </w:r>
            <w:proofErr w:type="spellStart"/>
            <w:r w:rsidRPr="00C72009">
              <w:rPr>
                <w:rFonts w:cs="Arial"/>
                <w:b/>
                <w:sz w:val="14"/>
                <w:szCs w:val="14"/>
              </w:rPr>
              <w:t>of</w:t>
            </w:r>
            <w:proofErr w:type="spellEnd"/>
            <w:r w:rsidRPr="00C72009">
              <w:rPr>
                <w:rFonts w:cs="Arial"/>
                <w:b/>
                <w:sz w:val="14"/>
                <w:szCs w:val="14"/>
              </w:rPr>
              <w:t xml:space="preserve"> business</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4B631F"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Private</w:t>
            </w:r>
          </w:p>
          <w:p w14:paraId="76267BF1"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Pension</w:t>
            </w:r>
            <w:proofErr w:type="spellEnd"/>
            <w:r w:rsidRPr="00C72009">
              <w:rPr>
                <w:rFonts w:eastAsia="Times New Roman" w:cs="Arial"/>
                <w:b/>
                <w:spacing w:val="-2"/>
                <w:sz w:val="14"/>
                <w:szCs w:val="14"/>
                <w:lang w:eastAsia="pt-BR"/>
              </w:rPr>
              <w:t xml:space="preserve"> </w:t>
            </w:r>
            <w:proofErr w:type="spellStart"/>
            <w:r w:rsidRPr="00C72009">
              <w:rPr>
                <w:rFonts w:eastAsia="Times New Roman" w:cs="Arial"/>
                <w:b/>
                <w:spacing w:val="-2"/>
                <w:sz w:val="14"/>
                <w:szCs w:val="14"/>
                <w:lang w:eastAsia="pt-BR"/>
              </w:rPr>
              <w:t>Plans</w:t>
            </w:r>
            <w:proofErr w:type="spellEnd"/>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6DCB08"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Capitalization</w:t>
            </w:r>
            <w:proofErr w:type="spellEnd"/>
          </w:p>
          <w:p w14:paraId="3812BCC3"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Plans</w:t>
            </w:r>
            <w:proofErr w:type="spellEnd"/>
          </w:p>
        </w:tc>
        <w:tc>
          <w:tcPr>
            <w:tcW w:w="1418"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41E049ED"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cs="Arial"/>
                <w:b/>
                <w:sz w:val="14"/>
                <w:szCs w:val="14"/>
              </w:rPr>
              <w:t>Line</w:t>
            </w:r>
            <w:proofErr w:type="spellEnd"/>
            <w:r w:rsidRPr="00C72009">
              <w:rPr>
                <w:rFonts w:cs="Arial"/>
                <w:b/>
                <w:sz w:val="14"/>
                <w:szCs w:val="14"/>
              </w:rPr>
              <w:t xml:space="preserve"> </w:t>
            </w:r>
            <w:proofErr w:type="spellStart"/>
            <w:r w:rsidRPr="00C72009">
              <w:rPr>
                <w:rFonts w:cs="Arial"/>
                <w:b/>
                <w:sz w:val="14"/>
                <w:szCs w:val="14"/>
              </w:rPr>
              <w:t>of</w:t>
            </w:r>
            <w:proofErr w:type="spellEnd"/>
            <w:r w:rsidRPr="00C72009">
              <w:rPr>
                <w:rFonts w:cs="Arial"/>
                <w:b/>
                <w:sz w:val="14"/>
                <w:szCs w:val="14"/>
              </w:rPr>
              <w:t xml:space="preserve"> business</w:t>
            </w:r>
          </w:p>
        </w:tc>
        <w:tc>
          <w:tcPr>
            <w:tcW w:w="1417"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5480CEB5"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Private</w:t>
            </w:r>
          </w:p>
          <w:p w14:paraId="6C86C5C6"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Pension</w:t>
            </w:r>
            <w:proofErr w:type="spellEnd"/>
            <w:r w:rsidRPr="00C72009">
              <w:rPr>
                <w:rFonts w:eastAsia="Times New Roman" w:cs="Arial"/>
                <w:b/>
                <w:spacing w:val="-2"/>
                <w:sz w:val="14"/>
                <w:szCs w:val="14"/>
                <w:lang w:eastAsia="pt-BR"/>
              </w:rPr>
              <w:t xml:space="preserve"> </w:t>
            </w:r>
            <w:proofErr w:type="spellStart"/>
            <w:r w:rsidRPr="00C72009">
              <w:rPr>
                <w:rFonts w:eastAsia="Times New Roman" w:cs="Arial"/>
                <w:b/>
                <w:spacing w:val="-2"/>
                <w:sz w:val="14"/>
                <w:szCs w:val="14"/>
                <w:lang w:eastAsia="pt-BR"/>
              </w:rPr>
              <w:t>Plans</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5E3CD6"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Capitalization</w:t>
            </w:r>
            <w:proofErr w:type="spellEnd"/>
          </w:p>
          <w:p w14:paraId="7F50939D"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Plans</w:t>
            </w:r>
            <w:proofErr w:type="spellEnd"/>
          </w:p>
        </w:tc>
      </w:tr>
      <w:tr w:rsidR="00AC0D3B" w:rsidRPr="00C72009" w14:paraId="3FB021E9" w14:textId="77777777" w:rsidTr="00AC0D3B">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E2267F" w14:textId="149B7AE5" w:rsidR="00AC0D3B" w:rsidRPr="00C72009" w:rsidRDefault="009B56C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June</w:t>
            </w:r>
            <w:proofErr w:type="spellEnd"/>
            <w:r w:rsidRPr="00C72009">
              <w:rPr>
                <w:rFonts w:eastAsia="Times New Roman" w:cs="Arial"/>
                <w:b/>
                <w:spacing w:val="-2"/>
                <w:sz w:val="14"/>
                <w:szCs w:val="14"/>
                <w:lang w:eastAsia="pt-BR"/>
              </w:rPr>
              <w:t xml:space="preserve"> 30, 2021</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EB97EC"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 xml:space="preserve">Brasilprev </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302502"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Brasilcap</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088EDF"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Brasildental</w:t>
            </w:r>
            <w:proofErr w:type="spellEnd"/>
            <w:r w:rsidRPr="00C72009">
              <w:rPr>
                <w:rFonts w:eastAsia="Times New Roman" w:cs="Arial"/>
                <w:b/>
                <w:spacing w:val="-2"/>
                <w:sz w:val="14"/>
                <w:szCs w:val="14"/>
                <w:lang w:eastAsia="pt-BR"/>
              </w:rPr>
              <w:t xml:space="preserve"> </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5DF65A"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 xml:space="preserve">BB Corretora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C09F67"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Ciclic</w:t>
            </w:r>
            <w:proofErr w:type="spellEnd"/>
          </w:p>
        </w:tc>
      </w:tr>
      <w:tr w:rsidR="00AC0D3B" w:rsidRPr="00C72009" w14:paraId="56DBC3BF" w14:textId="77777777" w:rsidTr="00AC0D3B">
        <w:trPr>
          <w:trHeight w:val="238"/>
          <w:jc w:val="center"/>
        </w:trPr>
        <w:tc>
          <w:tcPr>
            <w:tcW w:w="2553" w:type="dxa"/>
            <w:tcBorders>
              <w:top w:val="single" w:sz="2" w:space="0" w:color="8EAADB" w:themeColor="accent5" w:themeTint="99"/>
            </w:tcBorders>
          </w:tcPr>
          <w:p w14:paraId="6311CC45" w14:textId="77777777" w:rsidR="00AC0D3B" w:rsidRPr="00C72009" w:rsidRDefault="00AC0D3B" w:rsidP="00AC0D3B">
            <w:pPr>
              <w:keepNext/>
              <w:keepLines/>
              <w:spacing w:before="40" w:after="40" w:line="240" w:lineRule="auto"/>
              <w:rPr>
                <w:rFonts w:eastAsia="Times New Roman" w:cs="Arial"/>
                <w:b/>
                <w:spacing w:val="-2"/>
                <w:sz w:val="14"/>
                <w:szCs w:val="14"/>
                <w:lang w:eastAsia="pt-BR"/>
              </w:rPr>
            </w:pPr>
            <w:proofErr w:type="spellStart"/>
            <w:r w:rsidRPr="00C72009">
              <w:rPr>
                <w:rFonts w:eastAsia="Times New Roman" w:cs="Arial"/>
                <w:b/>
                <w:spacing w:val="-2"/>
                <w:sz w:val="14"/>
                <w:szCs w:val="18"/>
                <w:lang w:eastAsia="pt-BR"/>
              </w:rPr>
              <w:t>Current</w:t>
            </w:r>
            <w:proofErr w:type="spellEnd"/>
            <w:r w:rsidRPr="00C72009">
              <w:rPr>
                <w:rFonts w:eastAsia="Times New Roman" w:cs="Arial"/>
                <w:b/>
                <w:spacing w:val="-2"/>
                <w:sz w:val="14"/>
                <w:szCs w:val="18"/>
                <w:lang w:eastAsia="pt-BR"/>
              </w:rPr>
              <w:t xml:space="preserve"> </w:t>
            </w:r>
            <w:proofErr w:type="spellStart"/>
            <w:r w:rsidRPr="00C72009">
              <w:rPr>
                <w:rFonts w:eastAsia="Times New Roman" w:cs="Arial"/>
                <w:b/>
                <w:spacing w:val="-2"/>
                <w:sz w:val="14"/>
                <w:szCs w:val="18"/>
                <w:lang w:eastAsia="pt-BR"/>
              </w:rPr>
              <w:t>assets</w:t>
            </w:r>
            <w:proofErr w:type="spellEnd"/>
          </w:p>
        </w:tc>
        <w:tc>
          <w:tcPr>
            <w:tcW w:w="1417" w:type="dxa"/>
            <w:tcBorders>
              <w:top w:val="single" w:sz="2" w:space="0" w:color="8EAADB" w:themeColor="accent5" w:themeTint="99"/>
            </w:tcBorders>
            <w:vAlign w:val="center"/>
          </w:tcPr>
          <w:p w14:paraId="3CD6711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303,240,430 </w:t>
            </w:r>
          </w:p>
        </w:tc>
        <w:tc>
          <w:tcPr>
            <w:tcW w:w="1417" w:type="dxa"/>
            <w:tcBorders>
              <w:top w:val="single" w:sz="2" w:space="0" w:color="8EAADB" w:themeColor="accent5" w:themeTint="99"/>
            </w:tcBorders>
            <w:vAlign w:val="center"/>
          </w:tcPr>
          <w:p w14:paraId="09BD937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5,957,688 </w:t>
            </w:r>
          </w:p>
        </w:tc>
        <w:tc>
          <w:tcPr>
            <w:tcW w:w="1418" w:type="dxa"/>
            <w:tcBorders>
              <w:top w:val="single" w:sz="2" w:space="0" w:color="8EAADB" w:themeColor="accent5" w:themeTint="99"/>
            </w:tcBorders>
            <w:vAlign w:val="center"/>
          </w:tcPr>
          <w:p w14:paraId="48D0003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36,902 </w:t>
            </w:r>
          </w:p>
        </w:tc>
        <w:tc>
          <w:tcPr>
            <w:tcW w:w="1417" w:type="dxa"/>
            <w:tcBorders>
              <w:top w:val="single" w:sz="2" w:space="0" w:color="8EAADB" w:themeColor="accent5" w:themeTint="99"/>
            </w:tcBorders>
          </w:tcPr>
          <w:p w14:paraId="6EA54E1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3,385,689</w:t>
            </w:r>
          </w:p>
        </w:tc>
        <w:tc>
          <w:tcPr>
            <w:tcW w:w="1418" w:type="dxa"/>
            <w:tcBorders>
              <w:top w:val="single" w:sz="2" w:space="0" w:color="8EAADB" w:themeColor="accent5" w:themeTint="99"/>
            </w:tcBorders>
            <w:vAlign w:val="center"/>
          </w:tcPr>
          <w:p w14:paraId="56B0C75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17,967 </w:t>
            </w:r>
          </w:p>
        </w:tc>
      </w:tr>
      <w:tr w:rsidR="00AC0D3B" w:rsidRPr="00C72009" w14:paraId="602907FF" w14:textId="77777777" w:rsidTr="00AC0D3B">
        <w:trPr>
          <w:trHeight w:val="238"/>
          <w:jc w:val="center"/>
        </w:trPr>
        <w:tc>
          <w:tcPr>
            <w:tcW w:w="2553" w:type="dxa"/>
            <w:shd w:val="clear" w:color="auto" w:fill="D9E2F3" w:themeFill="accent5" w:themeFillTint="33"/>
          </w:tcPr>
          <w:p w14:paraId="47F1553F"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r w:rsidRPr="00C72009">
              <w:rPr>
                <w:rFonts w:eastAsia="Times New Roman" w:cs="Arial"/>
                <w:spacing w:val="-2"/>
                <w:sz w:val="14"/>
                <w:szCs w:val="18"/>
                <w:lang w:eastAsia="pt-BR"/>
              </w:rPr>
              <w:t xml:space="preserve">Cash </w:t>
            </w:r>
            <w:proofErr w:type="spellStart"/>
            <w:r w:rsidRPr="00C72009">
              <w:rPr>
                <w:rFonts w:eastAsia="Times New Roman" w:cs="Arial"/>
                <w:spacing w:val="-2"/>
                <w:sz w:val="14"/>
                <w:szCs w:val="18"/>
                <w:lang w:eastAsia="pt-BR"/>
              </w:rPr>
              <w:t>and</w:t>
            </w:r>
            <w:proofErr w:type="spellEnd"/>
            <w:r w:rsidRPr="00C72009">
              <w:rPr>
                <w:rFonts w:eastAsia="Times New Roman" w:cs="Arial"/>
                <w:spacing w:val="-2"/>
                <w:sz w:val="14"/>
                <w:szCs w:val="18"/>
                <w:lang w:eastAsia="pt-BR"/>
              </w:rPr>
              <w:t xml:space="preserve"> cash </w:t>
            </w:r>
            <w:proofErr w:type="spellStart"/>
            <w:r w:rsidRPr="00C72009">
              <w:rPr>
                <w:rFonts w:eastAsia="Times New Roman" w:cs="Arial"/>
                <w:spacing w:val="-2"/>
                <w:sz w:val="14"/>
                <w:szCs w:val="18"/>
                <w:lang w:eastAsia="pt-BR"/>
              </w:rPr>
              <w:t>equivalents</w:t>
            </w:r>
            <w:proofErr w:type="spellEnd"/>
          </w:p>
        </w:tc>
        <w:tc>
          <w:tcPr>
            <w:tcW w:w="1417" w:type="dxa"/>
            <w:shd w:val="clear" w:color="auto" w:fill="D9E2F3" w:themeFill="accent5" w:themeFillTint="33"/>
            <w:vAlign w:val="center"/>
          </w:tcPr>
          <w:p w14:paraId="10602A1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3,292,958 </w:t>
            </w:r>
          </w:p>
        </w:tc>
        <w:tc>
          <w:tcPr>
            <w:tcW w:w="1417" w:type="dxa"/>
            <w:shd w:val="clear" w:color="auto" w:fill="D9E2F3" w:themeFill="accent5" w:themeFillTint="33"/>
            <w:vAlign w:val="center"/>
          </w:tcPr>
          <w:p w14:paraId="543B131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11 </w:t>
            </w:r>
          </w:p>
        </w:tc>
        <w:tc>
          <w:tcPr>
            <w:tcW w:w="1418" w:type="dxa"/>
            <w:shd w:val="clear" w:color="auto" w:fill="D9E2F3" w:themeFill="accent5" w:themeFillTint="33"/>
            <w:vAlign w:val="center"/>
          </w:tcPr>
          <w:p w14:paraId="79581A5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1,475 </w:t>
            </w:r>
          </w:p>
        </w:tc>
        <w:tc>
          <w:tcPr>
            <w:tcW w:w="1417" w:type="dxa"/>
            <w:shd w:val="clear" w:color="auto" w:fill="D9E2F3" w:themeFill="accent5" w:themeFillTint="33"/>
          </w:tcPr>
          <w:p w14:paraId="43F681C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2,233,150</w:t>
            </w:r>
          </w:p>
        </w:tc>
        <w:tc>
          <w:tcPr>
            <w:tcW w:w="1418" w:type="dxa"/>
            <w:shd w:val="clear" w:color="auto" w:fill="D9E2F3" w:themeFill="accent5" w:themeFillTint="33"/>
            <w:vAlign w:val="center"/>
          </w:tcPr>
          <w:p w14:paraId="62DD559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270 </w:t>
            </w:r>
          </w:p>
        </w:tc>
      </w:tr>
      <w:tr w:rsidR="00AC0D3B" w:rsidRPr="00C72009" w14:paraId="583B1DE6" w14:textId="77777777" w:rsidTr="00AC0D3B">
        <w:trPr>
          <w:trHeight w:val="238"/>
          <w:jc w:val="center"/>
        </w:trPr>
        <w:tc>
          <w:tcPr>
            <w:tcW w:w="2553" w:type="dxa"/>
            <w:shd w:val="clear" w:color="auto" w:fill="FFFFFF" w:themeFill="background1"/>
          </w:tcPr>
          <w:p w14:paraId="2124BDCC"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r w:rsidRPr="00C72009">
              <w:rPr>
                <w:rFonts w:eastAsia="Times New Roman" w:cs="Arial"/>
                <w:spacing w:val="-2"/>
                <w:sz w:val="14"/>
                <w:szCs w:val="18"/>
                <w:lang w:eastAsia="pt-BR"/>
              </w:rPr>
              <w:t xml:space="preserve">Financial </w:t>
            </w:r>
            <w:proofErr w:type="spellStart"/>
            <w:r w:rsidRPr="00C72009">
              <w:rPr>
                <w:rFonts w:eastAsia="Times New Roman" w:cs="Arial"/>
                <w:spacing w:val="-2"/>
                <w:sz w:val="14"/>
                <w:szCs w:val="18"/>
                <w:lang w:eastAsia="pt-BR"/>
              </w:rPr>
              <w:t>investments</w:t>
            </w:r>
            <w:proofErr w:type="spellEnd"/>
          </w:p>
        </w:tc>
        <w:tc>
          <w:tcPr>
            <w:tcW w:w="1417" w:type="dxa"/>
            <w:shd w:val="clear" w:color="auto" w:fill="FFFFFF" w:themeFill="background1"/>
            <w:vAlign w:val="center"/>
          </w:tcPr>
          <w:p w14:paraId="1991EDC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299,118,038 </w:t>
            </w:r>
          </w:p>
        </w:tc>
        <w:tc>
          <w:tcPr>
            <w:tcW w:w="1417" w:type="dxa"/>
            <w:shd w:val="clear" w:color="auto" w:fill="FFFFFF" w:themeFill="background1"/>
            <w:vAlign w:val="center"/>
          </w:tcPr>
          <w:p w14:paraId="0E5B239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5,930,398 </w:t>
            </w:r>
          </w:p>
        </w:tc>
        <w:tc>
          <w:tcPr>
            <w:tcW w:w="1418" w:type="dxa"/>
            <w:shd w:val="clear" w:color="auto" w:fill="FFFFFF" w:themeFill="background1"/>
            <w:vAlign w:val="center"/>
          </w:tcPr>
          <w:p w14:paraId="597111D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29,620 </w:t>
            </w:r>
          </w:p>
        </w:tc>
        <w:tc>
          <w:tcPr>
            <w:tcW w:w="1417" w:type="dxa"/>
            <w:shd w:val="clear" w:color="auto" w:fill="FFFFFF" w:themeFill="background1"/>
          </w:tcPr>
          <w:p w14:paraId="61C6A24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304,601</w:t>
            </w:r>
          </w:p>
        </w:tc>
        <w:tc>
          <w:tcPr>
            <w:tcW w:w="1418" w:type="dxa"/>
            <w:shd w:val="clear" w:color="auto" w:fill="FFFFFF" w:themeFill="background1"/>
            <w:vAlign w:val="center"/>
          </w:tcPr>
          <w:p w14:paraId="1C4D301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7,746 </w:t>
            </w:r>
          </w:p>
        </w:tc>
      </w:tr>
      <w:tr w:rsidR="00AC0D3B" w:rsidRPr="00C72009" w14:paraId="304EB69B" w14:textId="77777777" w:rsidTr="00AC0D3B">
        <w:trPr>
          <w:trHeight w:val="238"/>
          <w:jc w:val="center"/>
        </w:trPr>
        <w:tc>
          <w:tcPr>
            <w:tcW w:w="2553" w:type="dxa"/>
            <w:shd w:val="clear" w:color="auto" w:fill="D9E2F3" w:themeFill="accent5" w:themeFillTint="33"/>
          </w:tcPr>
          <w:p w14:paraId="6EF6F331"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spacing w:val="-2"/>
                <w:sz w:val="14"/>
                <w:szCs w:val="14"/>
                <w:lang w:eastAsia="pt-BR"/>
              </w:rPr>
              <w:t>Commissions</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receivable</w:t>
            </w:r>
            <w:proofErr w:type="spellEnd"/>
          </w:p>
        </w:tc>
        <w:tc>
          <w:tcPr>
            <w:tcW w:w="1417" w:type="dxa"/>
            <w:shd w:val="clear" w:color="auto" w:fill="D9E2F3" w:themeFill="accent5" w:themeFillTint="33"/>
            <w:vAlign w:val="center"/>
          </w:tcPr>
          <w:p w14:paraId="12DC9B8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417" w:type="dxa"/>
            <w:shd w:val="clear" w:color="auto" w:fill="D9E2F3" w:themeFill="accent5" w:themeFillTint="33"/>
            <w:vAlign w:val="center"/>
          </w:tcPr>
          <w:p w14:paraId="3448810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418" w:type="dxa"/>
            <w:shd w:val="clear" w:color="auto" w:fill="D9E2F3" w:themeFill="accent5" w:themeFillTint="33"/>
            <w:vAlign w:val="center"/>
          </w:tcPr>
          <w:p w14:paraId="5C8BFA8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417" w:type="dxa"/>
            <w:shd w:val="clear" w:color="auto" w:fill="D9E2F3" w:themeFill="accent5" w:themeFillTint="33"/>
          </w:tcPr>
          <w:p w14:paraId="01181F3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846,315</w:t>
            </w:r>
          </w:p>
        </w:tc>
        <w:tc>
          <w:tcPr>
            <w:tcW w:w="1418" w:type="dxa"/>
            <w:shd w:val="clear" w:color="auto" w:fill="D9E2F3" w:themeFill="accent5" w:themeFillTint="33"/>
            <w:vAlign w:val="center"/>
          </w:tcPr>
          <w:p w14:paraId="157122B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5,257 </w:t>
            </w:r>
          </w:p>
        </w:tc>
      </w:tr>
      <w:tr w:rsidR="00AC0D3B" w:rsidRPr="00C72009" w14:paraId="59740201" w14:textId="77777777" w:rsidTr="00AC0D3B">
        <w:trPr>
          <w:trHeight w:val="238"/>
          <w:jc w:val="center"/>
        </w:trPr>
        <w:tc>
          <w:tcPr>
            <w:tcW w:w="2553" w:type="dxa"/>
            <w:shd w:val="clear" w:color="auto" w:fill="FFFFFF" w:themeFill="background1"/>
          </w:tcPr>
          <w:p w14:paraId="56C026A5"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r w:rsidRPr="00C72009">
              <w:rPr>
                <w:rFonts w:eastAsia="Times New Roman" w:cs="Arial"/>
                <w:spacing w:val="-2"/>
                <w:sz w:val="14"/>
                <w:szCs w:val="18"/>
                <w:lang w:eastAsia="pt-BR"/>
              </w:rPr>
              <w:t xml:space="preserve">Other </w:t>
            </w:r>
            <w:proofErr w:type="spellStart"/>
            <w:r w:rsidRPr="00C72009">
              <w:rPr>
                <w:rFonts w:eastAsia="Times New Roman" w:cs="Arial"/>
                <w:spacing w:val="-2"/>
                <w:sz w:val="14"/>
                <w:szCs w:val="18"/>
                <w:lang w:eastAsia="pt-BR"/>
              </w:rPr>
              <w:t>current</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assets</w:t>
            </w:r>
            <w:proofErr w:type="spellEnd"/>
          </w:p>
        </w:tc>
        <w:tc>
          <w:tcPr>
            <w:tcW w:w="1417" w:type="dxa"/>
            <w:shd w:val="clear" w:color="auto" w:fill="FFFFFF" w:themeFill="background1"/>
            <w:vAlign w:val="center"/>
          </w:tcPr>
          <w:p w14:paraId="2497715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829,434 </w:t>
            </w:r>
          </w:p>
        </w:tc>
        <w:tc>
          <w:tcPr>
            <w:tcW w:w="1417" w:type="dxa"/>
            <w:shd w:val="clear" w:color="auto" w:fill="FFFFFF" w:themeFill="background1"/>
            <w:vAlign w:val="center"/>
          </w:tcPr>
          <w:p w14:paraId="60E37C8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27,280 </w:t>
            </w:r>
          </w:p>
        </w:tc>
        <w:tc>
          <w:tcPr>
            <w:tcW w:w="1418" w:type="dxa"/>
            <w:shd w:val="clear" w:color="auto" w:fill="FFFFFF" w:themeFill="background1"/>
            <w:vAlign w:val="center"/>
          </w:tcPr>
          <w:p w14:paraId="122D3F2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5,807 </w:t>
            </w:r>
          </w:p>
        </w:tc>
        <w:tc>
          <w:tcPr>
            <w:tcW w:w="1417" w:type="dxa"/>
            <w:shd w:val="clear" w:color="auto" w:fill="FFFFFF" w:themeFill="background1"/>
          </w:tcPr>
          <w:p w14:paraId="6CDC9B8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1,623</w:t>
            </w:r>
          </w:p>
        </w:tc>
        <w:tc>
          <w:tcPr>
            <w:tcW w:w="1418" w:type="dxa"/>
            <w:shd w:val="clear" w:color="auto" w:fill="FFFFFF" w:themeFill="background1"/>
            <w:vAlign w:val="center"/>
          </w:tcPr>
          <w:p w14:paraId="66475425"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4,694 </w:t>
            </w:r>
          </w:p>
        </w:tc>
      </w:tr>
      <w:tr w:rsidR="00AC0D3B" w:rsidRPr="00C72009" w14:paraId="63A47102" w14:textId="77777777" w:rsidTr="00AC0D3B">
        <w:trPr>
          <w:trHeight w:val="238"/>
          <w:jc w:val="center"/>
        </w:trPr>
        <w:tc>
          <w:tcPr>
            <w:tcW w:w="2553" w:type="dxa"/>
            <w:shd w:val="clear" w:color="auto" w:fill="D9E2F3" w:themeFill="accent5" w:themeFillTint="33"/>
          </w:tcPr>
          <w:p w14:paraId="527DD626" w14:textId="77777777" w:rsidR="00AC0D3B" w:rsidRPr="00C72009" w:rsidRDefault="00AC0D3B" w:rsidP="00AC0D3B">
            <w:pPr>
              <w:keepNext/>
              <w:keepLines/>
              <w:spacing w:before="40" w:after="40" w:line="240" w:lineRule="auto"/>
              <w:rPr>
                <w:rFonts w:eastAsia="Times New Roman" w:cs="Arial"/>
                <w:b/>
                <w:spacing w:val="-2"/>
                <w:sz w:val="14"/>
                <w:szCs w:val="14"/>
                <w:lang w:eastAsia="pt-BR"/>
              </w:rPr>
            </w:pPr>
            <w:r w:rsidRPr="00C72009">
              <w:rPr>
                <w:rFonts w:eastAsia="Times New Roman" w:cs="Arial"/>
                <w:b/>
                <w:spacing w:val="-2"/>
                <w:sz w:val="14"/>
                <w:szCs w:val="18"/>
                <w:lang w:eastAsia="pt-BR"/>
              </w:rPr>
              <w:t>Non-</w:t>
            </w:r>
            <w:proofErr w:type="spellStart"/>
            <w:r w:rsidRPr="00C72009">
              <w:rPr>
                <w:rFonts w:eastAsia="Times New Roman" w:cs="Arial"/>
                <w:b/>
                <w:spacing w:val="-2"/>
                <w:sz w:val="14"/>
                <w:szCs w:val="18"/>
                <w:lang w:eastAsia="pt-BR"/>
              </w:rPr>
              <w:t>current</w:t>
            </w:r>
            <w:proofErr w:type="spellEnd"/>
            <w:r w:rsidRPr="00C72009">
              <w:rPr>
                <w:rFonts w:eastAsia="Times New Roman" w:cs="Arial"/>
                <w:b/>
                <w:spacing w:val="-2"/>
                <w:sz w:val="14"/>
                <w:szCs w:val="18"/>
                <w:lang w:eastAsia="pt-BR"/>
              </w:rPr>
              <w:t xml:space="preserve"> </w:t>
            </w:r>
            <w:proofErr w:type="spellStart"/>
            <w:r w:rsidRPr="00C72009">
              <w:rPr>
                <w:rFonts w:eastAsia="Times New Roman" w:cs="Arial"/>
                <w:b/>
                <w:spacing w:val="-2"/>
                <w:sz w:val="14"/>
                <w:szCs w:val="18"/>
                <w:lang w:eastAsia="pt-BR"/>
              </w:rPr>
              <w:t>assets</w:t>
            </w:r>
            <w:proofErr w:type="spellEnd"/>
          </w:p>
        </w:tc>
        <w:tc>
          <w:tcPr>
            <w:tcW w:w="1417" w:type="dxa"/>
            <w:shd w:val="clear" w:color="auto" w:fill="D9E2F3" w:themeFill="accent5" w:themeFillTint="33"/>
            <w:vAlign w:val="center"/>
          </w:tcPr>
          <w:p w14:paraId="408D5E5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15,678,961 </w:t>
            </w:r>
          </w:p>
        </w:tc>
        <w:tc>
          <w:tcPr>
            <w:tcW w:w="1417" w:type="dxa"/>
            <w:shd w:val="clear" w:color="auto" w:fill="D9E2F3" w:themeFill="accent5" w:themeFillTint="33"/>
            <w:vAlign w:val="center"/>
          </w:tcPr>
          <w:p w14:paraId="0A686CE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3,489,632 </w:t>
            </w:r>
          </w:p>
        </w:tc>
        <w:tc>
          <w:tcPr>
            <w:tcW w:w="1418" w:type="dxa"/>
            <w:shd w:val="clear" w:color="auto" w:fill="D9E2F3" w:themeFill="accent5" w:themeFillTint="33"/>
            <w:vAlign w:val="center"/>
          </w:tcPr>
          <w:p w14:paraId="63275A3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2,027 </w:t>
            </w:r>
          </w:p>
        </w:tc>
        <w:tc>
          <w:tcPr>
            <w:tcW w:w="1417" w:type="dxa"/>
            <w:shd w:val="clear" w:color="auto" w:fill="D9E2F3" w:themeFill="accent5" w:themeFillTint="33"/>
          </w:tcPr>
          <w:p w14:paraId="77BE0BC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886,532</w:t>
            </w:r>
          </w:p>
        </w:tc>
        <w:tc>
          <w:tcPr>
            <w:tcW w:w="1418" w:type="dxa"/>
            <w:shd w:val="clear" w:color="auto" w:fill="D9E2F3" w:themeFill="accent5" w:themeFillTint="33"/>
            <w:vAlign w:val="center"/>
          </w:tcPr>
          <w:p w14:paraId="50D7033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2,279 </w:t>
            </w:r>
          </w:p>
        </w:tc>
      </w:tr>
      <w:tr w:rsidR="00AC0D3B" w:rsidRPr="00C72009" w14:paraId="381263FA" w14:textId="77777777" w:rsidTr="00AC0D3B">
        <w:trPr>
          <w:trHeight w:val="238"/>
          <w:jc w:val="center"/>
        </w:trPr>
        <w:tc>
          <w:tcPr>
            <w:tcW w:w="2553" w:type="dxa"/>
            <w:shd w:val="clear" w:color="auto" w:fill="auto"/>
          </w:tcPr>
          <w:p w14:paraId="369053DC" w14:textId="77777777" w:rsidR="00AC0D3B" w:rsidRPr="00C72009" w:rsidRDefault="00AC0D3B" w:rsidP="00AC0D3B">
            <w:pPr>
              <w:keepNext/>
              <w:keepLines/>
              <w:spacing w:before="40" w:after="40" w:line="240" w:lineRule="auto"/>
              <w:ind w:left="113"/>
              <w:rPr>
                <w:rFonts w:eastAsia="Times New Roman" w:cs="Arial"/>
                <w:bCs/>
                <w:spacing w:val="-2"/>
                <w:sz w:val="14"/>
                <w:szCs w:val="14"/>
                <w:lang w:eastAsia="pt-BR"/>
              </w:rPr>
            </w:pPr>
            <w:r w:rsidRPr="00C72009">
              <w:rPr>
                <w:rFonts w:eastAsia="Times New Roman" w:cs="Arial"/>
                <w:spacing w:val="-2"/>
                <w:sz w:val="14"/>
                <w:szCs w:val="18"/>
                <w:lang w:eastAsia="pt-BR"/>
              </w:rPr>
              <w:t xml:space="preserve">Financial </w:t>
            </w:r>
            <w:proofErr w:type="spellStart"/>
            <w:r w:rsidRPr="00C72009">
              <w:rPr>
                <w:rFonts w:eastAsia="Times New Roman" w:cs="Arial"/>
                <w:spacing w:val="-2"/>
                <w:sz w:val="14"/>
                <w:szCs w:val="18"/>
                <w:lang w:eastAsia="pt-BR"/>
              </w:rPr>
              <w:t>investments</w:t>
            </w:r>
            <w:proofErr w:type="spellEnd"/>
          </w:p>
        </w:tc>
        <w:tc>
          <w:tcPr>
            <w:tcW w:w="1417" w:type="dxa"/>
            <w:shd w:val="clear" w:color="auto" w:fill="auto"/>
            <w:vAlign w:val="center"/>
          </w:tcPr>
          <w:p w14:paraId="59EDFB9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14,590,466 </w:t>
            </w:r>
          </w:p>
        </w:tc>
        <w:tc>
          <w:tcPr>
            <w:tcW w:w="1417" w:type="dxa"/>
            <w:shd w:val="clear" w:color="auto" w:fill="auto"/>
            <w:vAlign w:val="center"/>
          </w:tcPr>
          <w:p w14:paraId="19DA5D9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2,190,785 </w:t>
            </w:r>
          </w:p>
        </w:tc>
        <w:tc>
          <w:tcPr>
            <w:tcW w:w="1418" w:type="dxa"/>
            <w:shd w:val="clear" w:color="auto" w:fill="auto"/>
            <w:vAlign w:val="center"/>
          </w:tcPr>
          <w:p w14:paraId="69458CD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417" w:type="dxa"/>
            <w:shd w:val="clear" w:color="auto" w:fill="auto"/>
          </w:tcPr>
          <w:p w14:paraId="2C38571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1,040 </w:t>
            </w:r>
          </w:p>
        </w:tc>
        <w:tc>
          <w:tcPr>
            <w:tcW w:w="1418" w:type="dxa"/>
            <w:shd w:val="clear" w:color="auto" w:fill="auto"/>
            <w:vAlign w:val="center"/>
          </w:tcPr>
          <w:p w14:paraId="0872D2E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1E5414EF" w14:textId="77777777" w:rsidTr="00AC0D3B">
        <w:trPr>
          <w:trHeight w:val="238"/>
          <w:jc w:val="center"/>
        </w:trPr>
        <w:tc>
          <w:tcPr>
            <w:tcW w:w="2553" w:type="dxa"/>
            <w:shd w:val="clear" w:color="auto" w:fill="D9E2F3" w:themeFill="accent5" w:themeFillTint="33"/>
          </w:tcPr>
          <w:p w14:paraId="34924929" w14:textId="77777777" w:rsidR="00AC0D3B" w:rsidRPr="00C72009" w:rsidRDefault="00AC0D3B" w:rsidP="00AC0D3B">
            <w:pPr>
              <w:keepNext/>
              <w:keepLines/>
              <w:spacing w:before="40" w:after="40" w:line="240" w:lineRule="auto"/>
              <w:ind w:left="113"/>
              <w:rPr>
                <w:rFonts w:eastAsia="Times New Roman" w:cs="Arial"/>
                <w:b/>
                <w:bCs/>
                <w:color w:val="000000"/>
                <w:spacing w:val="-2"/>
                <w:sz w:val="14"/>
                <w:szCs w:val="14"/>
                <w:lang w:eastAsia="pt-BR"/>
              </w:rPr>
            </w:pPr>
            <w:proofErr w:type="spellStart"/>
            <w:r w:rsidRPr="00C72009">
              <w:rPr>
                <w:rFonts w:eastAsia="Times New Roman" w:cs="Arial"/>
                <w:spacing w:val="-2"/>
                <w:sz w:val="14"/>
                <w:szCs w:val="14"/>
                <w:lang w:eastAsia="pt-BR"/>
              </w:rPr>
              <w:t>Commissions</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receivable</w:t>
            </w:r>
            <w:proofErr w:type="spellEnd"/>
          </w:p>
        </w:tc>
        <w:tc>
          <w:tcPr>
            <w:tcW w:w="1417" w:type="dxa"/>
            <w:shd w:val="clear" w:color="auto" w:fill="D9E2F3" w:themeFill="accent5" w:themeFillTint="33"/>
            <w:vAlign w:val="center"/>
          </w:tcPr>
          <w:p w14:paraId="6B0D6D7A"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417" w:type="dxa"/>
            <w:shd w:val="clear" w:color="auto" w:fill="D9E2F3" w:themeFill="accent5" w:themeFillTint="33"/>
            <w:vAlign w:val="center"/>
          </w:tcPr>
          <w:p w14:paraId="7D2DDB6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418" w:type="dxa"/>
            <w:shd w:val="clear" w:color="auto" w:fill="D9E2F3" w:themeFill="accent5" w:themeFillTint="33"/>
            <w:vAlign w:val="center"/>
          </w:tcPr>
          <w:p w14:paraId="6345EE0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417" w:type="dxa"/>
            <w:shd w:val="clear" w:color="auto" w:fill="D9E2F3" w:themeFill="accent5" w:themeFillTint="33"/>
          </w:tcPr>
          <w:p w14:paraId="0CC9820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638,899</w:t>
            </w:r>
          </w:p>
        </w:tc>
        <w:tc>
          <w:tcPr>
            <w:tcW w:w="1418" w:type="dxa"/>
            <w:shd w:val="clear" w:color="auto" w:fill="D9E2F3" w:themeFill="accent5" w:themeFillTint="33"/>
            <w:vAlign w:val="center"/>
          </w:tcPr>
          <w:p w14:paraId="298CEC5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w:t>
            </w:r>
          </w:p>
        </w:tc>
      </w:tr>
      <w:tr w:rsidR="00AC0D3B" w:rsidRPr="00C72009" w14:paraId="481BC053" w14:textId="77777777" w:rsidTr="00AC0D3B">
        <w:trPr>
          <w:trHeight w:val="238"/>
          <w:jc w:val="center"/>
        </w:trPr>
        <w:tc>
          <w:tcPr>
            <w:tcW w:w="2553" w:type="dxa"/>
            <w:shd w:val="clear" w:color="auto" w:fill="auto"/>
          </w:tcPr>
          <w:p w14:paraId="1AB3DF4E" w14:textId="77777777" w:rsidR="00AC0D3B" w:rsidRPr="00C72009" w:rsidRDefault="00AC0D3B" w:rsidP="00AC0D3B">
            <w:pPr>
              <w:keepNext/>
              <w:keepLines/>
              <w:spacing w:before="40" w:after="40" w:line="240" w:lineRule="auto"/>
              <w:ind w:left="113"/>
              <w:rPr>
                <w:rFonts w:eastAsia="Times New Roman" w:cs="Arial"/>
                <w:b/>
                <w:bCs/>
                <w:spacing w:val="-2"/>
                <w:sz w:val="14"/>
                <w:szCs w:val="14"/>
                <w:lang w:eastAsia="pt-BR"/>
              </w:rPr>
            </w:pPr>
            <w:r w:rsidRPr="00C72009">
              <w:rPr>
                <w:rFonts w:eastAsia="Times New Roman" w:cs="Arial"/>
                <w:spacing w:val="-2"/>
                <w:sz w:val="14"/>
                <w:szCs w:val="18"/>
                <w:lang w:eastAsia="pt-BR"/>
              </w:rPr>
              <w:t>Other non-</w:t>
            </w:r>
            <w:proofErr w:type="spellStart"/>
            <w:r w:rsidRPr="00C72009">
              <w:rPr>
                <w:rFonts w:eastAsia="Times New Roman" w:cs="Arial"/>
                <w:spacing w:val="-2"/>
                <w:sz w:val="14"/>
                <w:szCs w:val="18"/>
                <w:lang w:eastAsia="pt-BR"/>
              </w:rPr>
              <w:t>current</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assets</w:t>
            </w:r>
            <w:proofErr w:type="spellEnd"/>
          </w:p>
        </w:tc>
        <w:tc>
          <w:tcPr>
            <w:tcW w:w="1417" w:type="dxa"/>
            <w:shd w:val="clear" w:color="auto" w:fill="auto"/>
            <w:vAlign w:val="center"/>
          </w:tcPr>
          <w:p w14:paraId="018A7BF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1,088,495 </w:t>
            </w:r>
          </w:p>
        </w:tc>
        <w:tc>
          <w:tcPr>
            <w:tcW w:w="1417" w:type="dxa"/>
            <w:shd w:val="clear" w:color="auto" w:fill="auto"/>
            <w:vAlign w:val="center"/>
          </w:tcPr>
          <w:p w14:paraId="38C1A6C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1,298,847 </w:t>
            </w:r>
          </w:p>
        </w:tc>
        <w:tc>
          <w:tcPr>
            <w:tcW w:w="1418" w:type="dxa"/>
            <w:shd w:val="clear" w:color="auto" w:fill="auto"/>
            <w:vAlign w:val="center"/>
          </w:tcPr>
          <w:p w14:paraId="78277B5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2,027 </w:t>
            </w:r>
          </w:p>
        </w:tc>
        <w:tc>
          <w:tcPr>
            <w:tcW w:w="1417" w:type="dxa"/>
            <w:shd w:val="clear" w:color="auto" w:fill="auto"/>
          </w:tcPr>
          <w:p w14:paraId="1DB4224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246,593</w:t>
            </w:r>
          </w:p>
        </w:tc>
        <w:tc>
          <w:tcPr>
            <w:tcW w:w="1418" w:type="dxa"/>
            <w:shd w:val="clear" w:color="auto" w:fill="auto"/>
            <w:vAlign w:val="center"/>
          </w:tcPr>
          <w:p w14:paraId="2294F8D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2,279 </w:t>
            </w:r>
          </w:p>
        </w:tc>
      </w:tr>
      <w:tr w:rsidR="00AC0D3B" w:rsidRPr="00C72009" w14:paraId="5900FCED" w14:textId="77777777" w:rsidTr="00AC0D3B">
        <w:trPr>
          <w:trHeight w:val="238"/>
          <w:jc w:val="center"/>
        </w:trPr>
        <w:tc>
          <w:tcPr>
            <w:tcW w:w="2553" w:type="dxa"/>
            <w:shd w:val="clear" w:color="auto" w:fill="D9E2F3" w:themeFill="accent5" w:themeFillTint="33"/>
          </w:tcPr>
          <w:p w14:paraId="6BAE1707"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proofErr w:type="spellStart"/>
            <w:r w:rsidRPr="00C72009">
              <w:rPr>
                <w:rFonts w:eastAsia="Times New Roman" w:cs="Arial"/>
                <w:b/>
                <w:spacing w:val="-2"/>
                <w:sz w:val="14"/>
                <w:szCs w:val="18"/>
                <w:lang w:eastAsia="pt-BR"/>
              </w:rPr>
              <w:t>Current</w:t>
            </w:r>
            <w:proofErr w:type="spellEnd"/>
            <w:r w:rsidRPr="00C72009">
              <w:rPr>
                <w:rFonts w:eastAsia="Times New Roman" w:cs="Arial"/>
                <w:b/>
                <w:spacing w:val="-2"/>
                <w:sz w:val="14"/>
                <w:szCs w:val="18"/>
                <w:lang w:eastAsia="pt-BR"/>
              </w:rPr>
              <w:t xml:space="preserve"> </w:t>
            </w:r>
            <w:proofErr w:type="spellStart"/>
            <w:r w:rsidRPr="00C72009">
              <w:rPr>
                <w:rFonts w:eastAsia="Times New Roman" w:cs="Arial"/>
                <w:b/>
                <w:spacing w:val="-2"/>
                <w:sz w:val="14"/>
                <w:szCs w:val="18"/>
                <w:lang w:eastAsia="pt-BR"/>
              </w:rPr>
              <w:t>liabilities</w:t>
            </w:r>
            <w:proofErr w:type="spellEnd"/>
          </w:p>
        </w:tc>
        <w:tc>
          <w:tcPr>
            <w:tcW w:w="1417" w:type="dxa"/>
            <w:shd w:val="clear" w:color="auto" w:fill="D9E2F3" w:themeFill="accent5" w:themeFillTint="33"/>
            <w:vAlign w:val="center"/>
          </w:tcPr>
          <w:p w14:paraId="10B6507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35,722,851 </w:t>
            </w:r>
          </w:p>
        </w:tc>
        <w:tc>
          <w:tcPr>
            <w:tcW w:w="1417" w:type="dxa"/>
            <w:shd w:val="clear" w:color="auto" w:fill="D9E2F3" w:themeFill="accent5" w:themeFillTint="33"/>
            <w:vAlign w:val="center"/>
          </w:tcPr>
          <w:p w14:paraId="3D38E44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7,978,077 </w:t>
            </w:r>
          </w:p>
        </w:tc>
        <w:tc>
          <w:tcPr>
            <w:tcW w:w="1418" w:type="dxa"/>
            <w:shd w:val="clear" w:color="auto" w:fill="D9E2F3" w:themeFill="accent5" w:themeFillTint="33"/>
            <w:vAlign w:val="center"/>
          </w:tcPr>
          <w:p w14:paraId="4A9A60D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20,292 </w:t>
            </w:r>
          </w:p>
        </w:tc>
        <w:tc>
          <w:tcPr>
            <w:tcW w:w="1417" w:type="dxa"/>
            <w:shd w:val="clear" w:color="auto" w:fill="D9E2F3" w:themeFill="accent5" w:themeFillTint="33"/>
          </w:tcPr>
          <w:p w14:paraId="1F820B46"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2,582,927 </w:t>
            </w:r>
          </w:p>
        </w:tc>
        <w:tc>
          <w:tcPr>
            <w:tcW w:w="1418" w:type="dxa"/>
            <w:shd w:val="clear" w:color="auto" w:fill="D9E2F3" w:themeFill="accent5" w:themeFillTint="33"/>
            <w:vAlign w:val="center"/>
          </w:tcPr>
          <w:p w14:paraId="5AF736D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9,053 </w:t>
            </w:r>
          </w:p>
        </w:tc>
      </w:tr>
      <w:tr w:rsidR="00AC0D3B" w:rsidRPr="00C72009" w14:paraId="3B998A6B" w14:textId="77777777" w:rsidTr="00AC0D3B">
        <w:trPr>
          <w:trHeight w:val="238"/>
          <w:jc w:val="center"/>
        </w:trPr>
        <w:tc>
          <w:tcPr>
            <w:tcW w:w="2553" w:type="dxa"/>
            <w:shd w:val="clear" w:color="auto" w:fill="auto"/>
          </w:tcPr>
          <w:p w14:paraId="15F3E9DD"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r w:rsidRPr="00C72009">
              <w:rPr>
                <w:rFonts w:eastAsia="Times New Roman" w:cs="Arial"/>
                <w:spacing w:val="-2"/>
                <w:sz w:val="14"/>
                <w:szCs w:val="18"/>
                <w:lang w:eastAsia="pt-BR"/>
              </w:rPr>
              <w:t xml:space="preserve">Financial </w:t>
            </w:r>
            <w:proofErr w:type="spellStart"/>
            <w:r w:rsidRPr="00C72009">
              <w:rPr>
                <w:rFonts w:eastAsia="Times New Roman" w:cs="Arial"/>
                <w:spacing w:val="-2"/>
                <w:sz w:val="14"/>
                <w:szCs w:val="18"/>
                <w:lang w:eastAsia="pt-BR"/>
              </w:rPr>
              <w:t>liabilities</w:t>
            </w:r>
            <w:proofErr w:type="spellEnd"/>
          </w:p>
        </w:tc>
        <w:tc>
          <w:tcPr>
            <w:tcW w:w="1417" w:type="dxa"/>
            <w:shd w:val="clear" w:color="auto" w:fill="auto"/>
            <w:vAlign w:val="center"/>
          </w:tcPr>
          <w:p w14:paraId="495F8DFD"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397,133 </w:t>
            </w:r>
          </w:p>
        </w:tc>
        <w:tc>
          <w:tcPr>
            <w:tcW w:w="1417" w:type="dxa"/>
            <w:shd w:val="clear" w:color="auto" w:fill="auto"/>
            <w:vAlign w:val="center"/>
          </w:tcPr>
          <w:p w14:paraId="71D7006B"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1,633 </w:t>
            </w:r>
          </w:p>
        </w:tc>
        <w:tc>
          <w:tcPr>
            <w:tcW w:w="1418" w:type="dxa"/>
            <w:shd w:val="clear" w:color="auto" w:fill="auto"/>
            <w:vAlign w:val="center"/>
          </w:tcPr>
          <w:p w14:paraId="6037FD15"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 </w:t>
            </w:r>
          </w:p>
        </w:tc>
        <w:tc>
          <w:tcPr>
            <w:tcW w:w="1417" w:type="dxa"/>
            <w:shd w:val="clear" w:color="auto" w:fill="auto"/>
          </w:tcPr>
          <w:p w14:paraId="5EF50457"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 </w:t>
            </w:r>
          </w:p>
        </w:tc>
        <w:tc>
          <w:tcPr>
            <w:tcW w:w="1418" w:type="dxa"/>
            <w:shd w:val="clear" w:color="auto" w:fill="auto"/>
            <w:vAlign w:val="center"/>
          </w:tcPr>
          <w:p w14:paraId="78B46527"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917 </w:t>
            </w:r>
          </w:p>
        </w:tc>
      </w:tr>
      <w:tr w:rsidR="00AC0D3B" w:rsidRPr="00C72009" w14:paraId="1B5CF847" w14:textId="77777777" w:rsidTr="00AC0D3B">
        <w:trPr>
          <w:trHeight w:val="238"/>
          <w:jc w:val="center"/>
        </w:trPr>
        <w:tc>
          <w:tcPr>
            <w:tcW w:w="2553" w:type="dxa"/>
            <w:shd w:val="clear" w:color="auto" w:fill="D9E2F3" w:themeFill="accent5" w:themeFillTint="33"/>
          </w:tcPr>
          <w:p w14:paraId="0C601174"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spacing w:val="-2"/>
                <w:sz w:val="14"/>
                <w:szCs w:val="18"/>
                <w:lang w:eastAsia="pt-BR"/>
              </w:rPr>
              <w:t>Technical</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provisions</w:t>
            </w:r>
            <w:proofErr w:type="spellEnd"/>
          </w:p>
        </w:tc>
        <w:tc>
          <w:tcPr>
            <w:tcW w:w="1417" w:type="dxa"/>
            <w:shd w:val="clear" w:color="auto" w:fill="D9E2F3" w:themeFill="accent5" w:themeFillTint="33"/>
            <w:vAlign w:val="center"/>
          </w:tcPr>
          <w:p w14:paraId="5C8A35C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34,993,637 </w:t>
            </w:r>
          </w:p>
        </w:tc>
        <w:tc>
          <w:tcPr>
            <w:tcW w:w="1417" w:type="dxa"/>
            <w:shd w:val="clear" w:color="auto" w:fill="D9E2F3" w:themeFill="accent5" w:themeFillTint="33"/>
            <w:vAlign w:val="center"/>
          </w:tcPr>
          <w:p w14:paraId="3D3EEF2F"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7,934,237 </w:t>
            </w:r>
          </w:p>
        </w:tc>
        <w:tc>
          <w:tcPr>
            <w:tcW w:w="1418" w:type="dxa"/>
            <w:shd w:val="clear" w:color="auto" w:fill="D9E2F3" w:themeFill="accent5" w:themeFillTint="33"/>
            <w:vAlign w:val="center"/>
          </w:tcPr>
          <w:p w14:paraId="326AC5A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12,200 </w:t>
            </w:r>
          </w:p>
        </w:tc>
        <w:tc>
          <w:tcPr>
            <w:tcW w:w="1417" w:type="dxa"/>
            <w:shd w:val="clear" w:color="auto" w:fill="D9E2F3" w:themeFill="accent5" w:themeFillTint="33"/>
          </w:tcPr>
          <w:p w14:paraId="452C660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418" w:type="dxa"/>
            <w:shd w:val="clear" w:color="auto" w:fill="D9E2F3" w:themeFill="accent5" w:themeFillTint="33"/>
            <w:vAlign w:val="center"/>
          </w:tcPr>
          <w:p w14:paraId="5352679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2,729 </w:t>
            </w:r>
          </w:p>
        </w:tc>
      </w:tr>
      <w:tr w:rsidR="00AC0D3B" w:rsidRPr="00C72009" w14:paraId="55A08EF0" w14:textId="77777777" w:rsidTr="00AC0D3B">
        <w:trPr>
          <w:trHeight w:val="238"/>
          <w:jc w:val="center"/>
        </w:trPr>
        <w:tc>
          <w:tcPr>
            <w:tcW w:w="2553" w:type="dxa"/>
            <w:shd w:val="clear" w:color="auto" w:fill="auto"/>
          </w:tcPr>
          <w:p w14:paraId="58AD8F43"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spacing w:val="-2"/>
                <w:sz w:val="14"/>
                <w:szCs w:val="14"/>
                <w:lang w:eastAsia="pt-BR"/>
              </w:rPr>
              <w:t>Dividends</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payable</w:t>
            </w:r>
            <w:proofErr w:type="spellEnd"/>
          </w:p>
        </w:tc>
        <w:tc>
          <w:tcPr>
            <w:tcW w:w="1417" w:type="dxa"/>
            <w:shd w:val="clear" w:color="auto" w:fill="auto"/>
            <w:vAlign w:val="center"/>
          </w:tcPr>
          <w:p w14:paraId="155DE485"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 </w:t>
            </w:r>
          </w:p>
        </w:tc>
        <w:tc>
          <w:tcPr>
            <w:tcW w:w="1417" w:type="dxa"/>
            <w:shd w:val="clear" w:color="auto" w:fill="auto"/>
            <w:vAlign w:val="center"/>
          </w:tcPr>
          <w:p w14:paraId="4E147A5D"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1,847 </w:t>
            </w:r>
          </w:p>
        </w:tc>
        <w:tc>
          <w:tcPr>
            <w:tcW w:w="1418" w:type="dxa"/>
            <w:shd w:val="clear" w:color="auto" w:fill="auto"/>
            <w:vAlign w:val="center"/>
          </w:tcPr>
          <w:p w14:paraId="02A71688"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 </w:t>
            </w:r>
          </w:p>
        </w:tc>
        <w:tc>
          <w:tcPr>
            <w:tcW w:w="1417" w:type="dxa"/>
            <w:shd w:val="clear" w:color="auto" w:fill="auto"/>
          </w:tcPr>
          <w:p w14:paraId="5F182397"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1,030,000 </w:t>
            </w:r>
          </w:p>
        </w:tc>
        <w:tc>
          <w:tcPr>
            <w:tcW w:w="1418" w:type="dxa"/>
            <w:shd w:val="clear" w:color="auto" w:fill="auto"/>
            <w:vAlign w:val="center"/>
          </w:tcPr>
          <w:p w14:paraId="3C1A3CF0" w14:textId="77777777" w:rsidR="00AC0D3B" w:rsidRPr="00C72009" w:rsidRDefault="00AC0D3B" w:rsidP="00AC0D3B">
            <w:pPr>
              <w:keepNext/>
              <w:keepLines/>
              <w:spacing w:before="40" w:after="40" w:line="240" w:lineRule="auto"/>
              <w:jc w:val="right"/>
              <w:rPr>
                <w:rFonts w:eastAsia="Times New Roman" w:cs="Arial"/>
                <w:b/>
                <w:bCs/>
                <w:spacing w:val="-2"/>
                <w:sz w:val="14"/>
                <w:szCs w:val="14"/>
                <w:lang w:eastAsia="pt-BR"/>
              </w:rPr>
            </w:pPr>
            <w:r w:rsidRPr="00C72009">
              <w:rPr>
                <w:rFonts w:cs="Arial"/>
                <w:sz w:val="14"/>
                <w:szCs w:val="14"/>
              </w:rPr>
              <w:t xml:space="preserve">  -- </w:t>
            </w:r>
          </w:p>
        </w:tc>
      </w:tr>
      <w:tr w:rsidR="00AC0D3B" w:rsidRPr="00C72009" w14:paraId="738F3A82" w14:textId="77777777" w:rsidTr="00AC0D3B">
        <w:trPr>
          <w:trHeight w:val="238"/>
          <w:jc w:val="center"/>
        </w:trPr>
        <w:tc>
          <w:tcPr>
            <w:tcW w:w="2553" w:type="dxa"/>
            <w:shd w:val="clear" w:color="auto" w:fill="D9E2F3" w:themeFill="accent5" w:themeFillTint="33"/>
          </w:tcPr>
          <w:p w14:paraId="0B987F88" w14:textId="77777777" w:rsidR="00AC0D3B" w:rsidRPr="00C72009" w:rsidRDefault="00AC0D3B" w:rsidP="00AC0D3B">
            <w:pPr>
              <w:keepNext/>
              <w:keepLines/>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spacing w:val="-2"/>
                <w:sz w:val="14"/>
                <w:szCs w:val="14"/>
                <w:lang w:eastAsia="pt-BR"/>
              </w:rPr>
              <w:t>Commissions</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to</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be</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appropriated</w:t>
            </w:r>
            <w:proofErr w:type="spellEnd"/>
          </w:p>
        </w:tc>
        <w:tc>
          <w:tcPr>
            <w:tcW w:w="1417" w:type="dxa"/>
            <w:shd w:val="clear" w:color="auto" w:fill="D9E2F3" w:themeFill="accent5" w:themeFillTint="33"/>
            <w:vAlign w:val="center"/>
          </w:tcPr>
          <w:p w14:paraId="74613EE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p>
        </w:tc>
        <w:tc>
          <w:tcPr>
            <w:tcW w:w="1417" w:type="dxa"/>
            <w:shd w:val="clear" w:color="auto" w:fill="D9E2F3" w:themeFill="accent5" w:themeFillTint="33"/>
            <w:vAlign w:val="center"/>
          </w:tcPr>
          <w:p w14:paraId="51B7DE9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418" w:type="dxa"/>
            <w:shd w:val="clear" w:color="auto" w:fill="D9E2F3" w:themeFill="accent5" w:themeFillTint="33"/>
            <w:vAlign w:val="center"/>
          </w:tcPr>
          <w:p w14:paraId="15E4290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c>
          <w:tcPr>
            <w:tcW w:w="1417" w:type="dxa"/>
            <w:shd w:val="clear" w:color="auto" w:fill="D9E2F3" w:themeFill="accent5" w:themeFillTint="33"/>
          </w:tcPr>
          <w:p w14:paraId="6D07561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1,076,389 </w:t>
            </w:r>
          </w:p>
        </w:tc>
        <w:tc>
          <w:tcPr>
            <w:tcW w:w="1418" w:type="dxa"/>
            <w:shd w:val="clear" w:color="auto" w:fill="D9E2F3" w:themeFill="accent5" w:themeFillTint="33"/>
            <w:vAlign w:val="center"/>
          </w:tcPr>
          <w:p w14:paraId="4D7DF0E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 </w:t>
            </w:r>
          </w:p>
        </w:tc>
      </w:tr>
      <w:tr w:rsidR="00AC0D3B" w:rsidRPr="00C72009" w14:paraId="1D36F470" w14:textId="77777777" w:rsidTr="00AC0D3B">
        <w:trPr>
          <w:trHeight w:val="238"/>
          <w:jc w:val="center"/>
        </w:trPr>
        <w:tc>
          <w:tcPr>
            <w:tcW w:w="2553" w:type="dxa"/>
            <w:shd w:val="clear" w:color="auto" w:fill="auto"/>
          </w:tcPr>
          <w:p w14:paraId="58C48BB4" w14:textId="77777777" w:rsidR="00AC0D3B" w:rsidRPr="00C72009" w:rsidRDefault="00AC0D3B" w:rsidP="00AC0D3B">
            <w:pPr>
              <w:keepNext/>
              <w:keepLines/>
              <w:spacing w:before="40" w:after="40" w:line="240" w:lineRule="auto"/>
              <w:ind w:left="113"/>
              <w:rPr>
                <w:rFonts w:eastAsia="Times New Roman" w:cs="Arial"/>
                <w:b/>
                <w:bCs/>
                <w:color w:val="000000"/>
                <w:spacing w:val="-2"/>
                <w:sz w:val="14"/>
                <w:szCs w:val="14"/>
                <w:lang w:eastAsia="pt-BR"/>
              </w:rPr>
            </w:pPr>
            <w:r w:rsidRPr="00C72009">
              <w:rPr>
                <w:rFonts w:eastAsia="Times New Roman" w:cs="Arial"/>
                <w:spacing w:val="-2"/>
                <w:sz w:val="14"/>
                <w:szCs w:val="18"/>
                <w:lang w:eastAsia="pt-BR"/>
              </w:rPr>
              <w:t xml:space="preserve">Other </w:t>
            </w:r>
            <w:proofErr w:type="spellStart"/>
            <w:r w:rsidRPr="00C72009">
              <w:rPr>
                <w:rFonts w:eastAsia="Times New Roman" w:cs="Arial"/>
                <w:spacing w:val="-2"/>
                <w:sz w:val="14"/>
                <w:szCs w:val="18"/>
                <w:lang w:eastAsia="pt-BR"/>
              </w:rPr>
              <w:t>current</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liabilities</w:t>
            </w:r>
            <w:proofErr w:type="spellEnd"/>
          </w:p>
        </w:tc>
        <w:tc>
          <w:tcPr>
            <w:tcW w:w="1417" w:type="dxa"/>
            <w:shd w:val="clear" w:color="auto" w:fill="auto"/>
            <w:vAlign w:val="center"/>
          </w:tcPr>
          <w:p w14:paraId="0730699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332,081 </w:t>
            </w:r>
          </w:p>
        </w:tc>
        <w:tc>
          <w:tcPr>
            <w:tcW w:w="1417" w:type="dxa"/>
            <w:shd w:val="clear" w:color="auto" w:fill="auto"/>
            <w:vAlign w:val="center"/>
          </w:tcPr>
          <w:p w14:paraId="67504AC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40,361 </w:t>
            </w:r>
          </w:p>
        </w:tc>
        <w:tc>
          <w:tcPr>
            <w:tcW w:w="1418" w:type="dxa"/>
            <w:shd w:val="clear" w:color="auto" w:fill="auto"/>
            <w:vAlign w:val="center"/>
          </w:tcPr>
          <w:p w14:paraId="0E50BA17"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8,092 </w:t>
            </w:r>
          </w:p>
        </w:tc>
        <w:tc>
          <w:tcPr>
            <w:tcW w:w="1417" w:type="dxa"/>
            <w:shd w:val="clear" w:color="auto" w:fill="auto"/>
          </w:tcPr>
          <w:p w14:paraId="49FFAE04"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476,538 </w:t>
            </w:r>
          </w:p>
        </w:tc>
        <w:tc>
          <w:tcPr>
            <w:tcW w:w="1418" w:type="dxa"/>
            <w:shd w:val="clear" w:color="auto" w:fill="auto"/>
            <w:vAlign w:val="center"/>
          </w:tcPr>
          <w:p w14:paraId="70C3A8FD"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5,407 </w:t>
            </w:r>
          </w:p>
        </w:tc>
      </w:tr>
      <w:tr w:rsidR="00AC0D3B" w:rsidRPr="00C72009" w14:paraId="782AE601" w14:textId="77777777" w:rsidTr="00AC0D3B">
        <w:trPr>
          <w:trHeight w:val="238"/>
          <w:jc w:val="center"/>
        </w:trPr>
        <w:tc>
          <w:tcPr>
            <w:tcW w:w="2553" w:type="dxa"/>
            <w:shd w:val="clear" w:color="auto" w:fill="D9E2F3" w:themeFill="accent5" w:themeFillTint="33"/>
          </w:tcPr>
          <w:p w14:paraId="604C3059"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spacing w:val="-2"/>
                <w:sz w:val="14"/>
                <w:szCs w:val="18"/>
                <w:lang w:eastAsia="pt-BR"/>
              </w:rPr>
              <w:t>Non-</w:t>
            </w:r>
            <w:proofErr w:type="spellStart"/>
            <w:r w:rsidRPr="00C72009">
              <w:rPr>
                <w:rFonts w:eastAsia="Times New Roman" w:cs="Arial"/>
                <w:b/>
                <w:spacing w:val="-2"/>
                <w:sz w:val="14"/>
                <w:szCs w:val="18"/>
                <w:lang w:eastAsia="pt-BR"/>
              </w:rPr>
              <w:t>current</w:t>
            </w:r>
            <w:proofErr w:type="spellEnd"/>
            <w:r w:rsidRPr="00C72009">
              <w:rPr>
                <w:rFonts w:eastAsia="Times New Roman" w:cs="Arial"/>
                <w:b/>
                <w:spacing w:val="-2"/>
                <w:sz w:val="14"/>
                <w:szCs w:val="18"/>
                <w:lang w:eastAsia="pt-BR"/>
              </w:rPr>
              <w:t xml:space="preserve"> </w:t>
            </w:r>
            <w:proofErr w:type="spellStart"/>
            <w:r w:rsidRPr="00C72009">
              <w:rPr>
                <w:rFonts w:eastAsia="Times New Roman" w:cs="Arial"/>
                <w:b/>
                <w:spacing w:val="-2"/>
                <w:sz w:val="14"/>
                <w:szCs w:val="18"/>
                <w:lang w:eastAsia="pt-BR"/>
              </w:rPr>
              <w:t>liabilities</w:t>
            </w:r>
            <w:proofErr w:type="spellEnd"/>
          </w:p>
        </w:tc>
        <w:tc>
          <w:tcPr>
            <w:tcW w:w="1417" w:type="dxa"/>
            <w:shd w:val="clear" w:color="auto" w:fill="D9E2F3" w:themeFill="accent5" w:themeFillTint="33"/>
            <w:vAlign w:val="center"/>
          </w:tcPr>
          <w:p w14:paraId="65E7A0F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277,811,131 </w:t>
            </w:r>
          </w:p>
        </w:tc>
        <w:tc>
          <w:tcPr>
            <w:tcW w:w="1417" w:type="dxa"/>
            <w:shd w:val="clear" w:color="auto" w:fill="D9E2F3" w:themeFill="accent5" w:themeFillTint="33"/>
            <w:vAlign w:val="center"/>
          </w:tcPr>
          <w:p w14:paraId="0218283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1,045,480 </w:t>
            </w:r>
          </w:p>
        </w:tc>
        <w:tc>
          <w:tcPr>
            <w:tcW w:w="1418" w:type="dxa"/>
            <w:shd w:val="clear" w:color="auto" w:fill="D9E2F3" w:themeFill="accent5" w:themeFillTint="33"/>
            <w:vAlign w:val="center"/>
          </w:tcPr>
          <w:p w14:paraId="73CC5837"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3,685 </w:t>
            </w:r>
          </w:p>
        </w:tc>
        <w:tc>
          <w:tcPr>
            <w:tcW w:w="1417" w:type="dxa"/>
            <w:shd w:val="clear" w:color="auto" w:fill="D9E2F3" w:themeFill="accent5" w:themeFillTint="33"/>
          </w:tcPr>
          <w:p w14:paraId="01612EB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1,642,386 </w:t>
            </w:r>
          </w:p>
        </w:tc>
        <w:tc>
          <w:tcPr>
            <w:tcW w:w="1418" w:type="dxa"/>
            <w:shd w:val="clear" w:color="auto" w:fill="D9E2F3" w:themeFill="accent5" w:themeFillTint="33"/>
            <w:vAlign w:val="center"/>
          </w:tcPr>
          <w:p w14:paraId="08491EA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 </w:t>
            </w:r>
          </w:p>
        </w:tc>
      </w:tr>
      <w:tr w:rsidR="00AC0D3B" w:rsidRPr="00C72009" w14:paraId="2E8E1586" w14:textId="77777777" w:rsidTr="00AC0D3B">
        <w:trPr>
          <w:trHeight w:val="238"/>
          <w:jc w:val="center"/>
        </w:trPr>
        <w:tc>
          <w:tcPr>
            <w:tcW w:w="2553" w:type="dxa"/>
            <w:shd w:val="clear" w:color="auto" w:fill="FFFFFF" w:themeFill="background1"/>
          </w:tcPr>
          <w:p w14:paraId="20C6B62E"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spacing w:val="-2"/>
                <w:sz w:val="14"/>
                <w:szCs w:val="18"/>
                <w:lang w:eastAsia="pt-BR"/>
              </w:rPr>
              <w:t>Technical</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provisions</w:t>
            </w:r>
            <w:proofErr w:type="spellEnd"/>
          </w:p>
        </w:tc>
        <w:tc>
          <w:tcPr>
            <w:tcW w:w="1417" w:type="dxa"/>
            <w:shd w:val="clear" w:color="auto" w:fill="FFFFFF" w:themeFill="background1"/>
            <w:vAlign w:val="center"/>
          </w:tcPr>
          <w:p w14:paraId="0247BDA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584,990 </w:t>
            </w:r>
          </w:p>
        </w:tc>
        <w:tc>
          <w:tcPr>
            <w:tcW w:w="1417" w:type="dxa"/>
            <w:shd w:val="clear" w:color="auto" w:fill="FFFFFF" w:themeFill="background1"/>
            <w:vAlign w:val="center"/>
          </w:tcPr>
          <w:p w14:paraId="1544942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257 </w:t>
            </w:r>
          </w:p>
        </w:tc>
        <w:tc>
          <w:tcPr>
            <w:tcW w:w="1418" w:type="dxa"/>
            <w:shd w:val="clear" w:color="auto" w:fill="FFFFFF" w:themeFill="background1"/>
            <w:vAlign w:val="center"/>
          </w:tcPr>
          <w:p w14:paraId="02F565A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417" w:type="dxa"/>
            <w:shd w:val="clear" w:color="auto" w:fill="FFFFFF" w:themeFill="background1"/>
          </w:tcPr>
          <w:p w14:paraId="1B48B5D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418" w:type="dxa"/>
            <w:shd w:val="clear" w:color="auto" w:fill="FFFFFF" w:themeFill="background1"/>
            <w:vAlign w:val="center"/>
          </w:tcPr>
          <w:p w14:paraId="4F73F515"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593C5ED8" w14:textId="77777777" w:rsidTr="00AC0D3B">
        <w:trPr>
          <w:trHeight w:val="238"/>
          <w:jc w:val="center"/>
        </w:trPr>
        <w:tc>
          <w:tcPr>
            <w:tcW w:w="2553" w:type="dxa"/>
            <w:shd w:val="clear" w:color="auto" w:fill="D9E2F3" w:themeFill="accent5" w:themeFillTint="33"/>
          </w:tcPr>
          <w:p w14:paraId="1BDC88ED" w14:textId="77777777" w:rsidR="00AC0D3B" w:rsidRPr="00C72009" w:rsidRDefault="00AC0D3B" w:rsidP="00AC0D3B">
            <w:pPr>
              <w:keepNext/>
              <w:keepLines/>
              <w:spacing w:before="40" w:after="40" w:line="240" w:lineRule="auto"/>
              <w:ind w:left="113"/>
              <w:rPr>
                <w:rFonts w:eastAsia="Times New Roman" w:cs="Arial"/>
                <w:spacing w:val="-2"/>
                <w:sz w:val="14"/>
                <w:szCs w:val="18"/>
                <w:lang w:eastAsia="pt-BR"/>
              </w:rPr>
            </w:pPr>
            <w:r w:rsidRPr="00C72009">
              <w:rPr>
                <w:rFonts w:eastAsia="Times New Roman" w:cs="Arial"/>
                <w:spacing w:val="-2"/>
                <w:sz w:val="14"/>
                <w:szCs w:val="18"/>
                <w:lang w:eastAsia="pt-BR"/>
              </w:rPr>
              <w:t xml:space="preserve">Financial </w:t>
            </w:r>
            <w:proofErr w:type="spellStart"/>
            <w:r w:rsidRPr="00C72009">
              <w:rPr>
                <w:rFonts w:eastAsia="Times New Roman" w:cs="Arial"/>
                <w:spacing w:val="-2"/>
                <w:sz w:val="14"/>
                <w:szCs w:val="18"/>
                <w:lang w:eastAsia="pt-BR"/>
              </w:rPr>
              <w:t>liability</w:t>
            </w:r>
            <w:proofErr w:type="spellEnd"/>
          </w:p>
        </w:tc>
        <w:tc>
          <w:tcPr>
            <w:tcW w:w="1417" w:type="dxa"/>
            <w:shd w:val="clear" w:color="auto" w:fill="D9E2F3" w:themeFill="accent5" w:themeFillTint="33"/>
            <w:vAlign w:val="center"/>
          </w:tcPr>
          <w:p w14:paraId="767DBE5E"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277,204,674 </w:t>
            </w:r>
          </w:p>
        </w:tc>
        <w:tc>
          <w:tcPr>
            <w:tcW w:w="1417" w:type="dxa"/>
            <w:shd w:val="clear" w:color="auto" w:fill="D9E2F3" w:themeFill="accent5" w:themeFillTint="33"/>
            <w:vAlign w:val="center"/>
          </w:tcPr>
          <w:p w14:paraId="50FD06E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Cs/>
                <w:spacing w:val="-2"/>
                <w:sz w:val="14"/>
                <w:szCs w:val="14"/>
                <w:lang w:eastAsia="pt-BR"/>
              </w:rPr>
              <w:t>--</w:t>
            </w:r>
          </w:p>
        </w:tc>
        <w:tc>
          <w:tcPr>
            <w:tcW w:w="1418" w:type="dxa"/>
            <w:shd w:val="clear" w:color="auto" w:fill="D9E2F3" w:themeFill="accent5" w:themeFillTint="33"/>
            <w:vAlign w:val="center"/>
          </w:tcPr>
          <w:p w14:paraId="15FF5F6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417" w:type="dxa"/>
            <w:shd w:val="clear" w:color="auto" w:fill="D9E2F3" w:themeFill="accent5" w:themeFillTint="33"/>
          </w:tcPr>
          <w:p w14:paraId="00FCD4AF"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418" w:type="dxa"/>
            <w:shd w:val="clear" w:color="auto" w:fill="D9E2F3" w:themeFill="accent5" w:themeFillTint="33"/>
            <w:vAlign w:val="center"/>
          </w:tcPr>
          <w:p w14:paraId="7E77E941"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40AD915A" w14:textId="77777777" w:rsidTr="00AC0D3B">
        <w:trPr>
          <w:trHeight w:val="238"/>
          <w:jc w:val="center"/>
        </w:trPr>
        <w:tc>
          <w:tcPr>
            <w:tcW w:w="2553" w:type="dxa"/>
            <w:shd w:val="clear" w:color="auto" w:fill="FFFFFF" w:themeFill="background1"/>
          </w:tcPr>
          <w:p w14:paraId="7C0F6FFD"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spacing w:val="-2"/>
                <w:sz w:val="14"/>
                <w:szCs w:val="14"/>
                <w:lang w:eastAsia="pt-BR"/>
              </w:rPr>
              <w:t>Commissions</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to</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be</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appropriated</w:t>
            </w:r>
            <w:proofErr w:type="spellEnd"/>
          </w:p>
        </w:tc>
        <w:tc>
          <w:tcPr>
            <w:tcW w:w="1417" w:type="dxa"/>
            <w:shd w:val="clear" w:color="auto" w:fill="FFFFFF" w:themeFill="background1"/>
            <w:vAlign w:val="center"/>
          </w:tcPr>
          <w:p w14:paraId="77482FD9"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w:t>
            </w:r>
          </w:p>
        </w:tc>
        <w:tc>
          <w:tcPr>
            <w:tcW w:w="1417" w:type="dxa"/>
            <w:shd w:val="clear" w:color="auto" w:fill="FFFFFF" w:themeFill="background1"/>
            <w:vAlign w:val="center"/>
          </w:tcPr>
          <w:p w14:paraId="27608A4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Cs/>
                <w:spacing w:val="-2"/>
                <w:sz w:val="14"/>
                <w:szCs w:val="14"/>
                <w:lang w:eastAsia="pt-BR"/>
              </w:rPr>
              <w:t>--</w:t>
            </w:r>
          </w:p>
        </w:tc>
        <w:tc>
          <w:tcPr>
            <w:tcW w:w="1418" w:type="dxa"/>
            <w:shd w:val="clear" w:color="auto" w:fill="FFFFFF" w:themeFill="background1"/>
            <w:vAlign w:val="center"/>
          </w:tcPr>
          <w:p w14:paraId="3DA47AD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c>
          <w:tcPr>
            <w:tcW w:w="1417" w:type="dxa"/>
            <w:shd w:val="clear" w:color="auto" w:fill="FFFFFF" w:themeFill="background1"/>
          </w:tcPr>
          <w:p w14:paraId="6A0854E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1,631,070 </w:t>
            </w:r>
          </w:p>
        </w:tc>
        <w:tc>
          <w:tcPr>
            <w:tcW w:w="1418" w:type="dxa"/>
            <w:shd w:val="clear" w:color="auto" w:fill="FFFFFF" w:themeFill="background1"/>
            <w:vAlign w:val="center"/>
          </w:tcPr>
          <w:p w14:paraId="5CAF005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09BA1E7D" w14:textId="77777777" w:rsidTr="00AC0D3B">
        <w:trPr>
          <w:trHeight w:val="238"/>
          <w:jc w:val="center"/>
        </w:trPr>
        <w:tc>
          <w:tcPr>
            <w:tcW w:w="2553" w:type="dxa"/>
            <w:shd w:val="clear" w:color="auto" w:fill="D9E2F3" w:themeFill="accent5" w:themeFillTint="33"/>
          </w:tcPr>
          <w:p w14:paraId="5DAE11EB"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r w:rsidRPr="00C72009">
              <w:rPr>
                <w:rFonts w:eastAsia="Times New Roman" w:cs="Arial"/>
                <w:spacing w:val="-2"/>
                <w:sz w:val="14"/>
                <w:szCs w:val="18"/>
                <w:lang w:eastAsia="pt-BR"/>
              </w:rPr>
              <w:t>Other non-</w:t>
            </w:r>
            <w:proofErr w:type="spellStart"/>
            <w:r w:rsidRPr="00C72009">
              <w:rPr>
                <w:rFonts w:eastAsia="Times New Roman" w:cs="Arial"/>
                <w:spacing w:val="-2"/>
                <w:sz w:val="14"/>
                <w:szCs w:val="18"/>
                <w:lang w:eastAsia="pt-BR"/>
              </w:rPr>
              <w:t>current</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liabilities</w:t>
            </w:r>
            <w:proofErr w:type="spellEnd"/>
          </w:p>
        </w:tc>
        <w:tc>
          <w:tcPr>
            <w:tcW w:w="1417" w:type="dxa"/>
            <w:shd w:val="clear" w:color="auto" w:fill="D9E2F3" w:themeFill="accent5" w:themeFillTint="33"/>
            <w:vAlign w:val="center"/>
          </w:tcPr>
          <w:p w14:paraId="79F2579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21,467 </w:t>
            </w:r>
          </w:p>
        </w:tc>
        <w:tc>
          <w:tcPr>
            <w:tcW w:w="1417" w:type="dxa"/>
            <w:shd w:val="clear" w:color="auto" w:fill="D9E2F3" w:themeFill="accent5" w:themeFillTint="33"/>
            <w:vAlign w:val="center"/>
          </w:tcPr>
          <w:p w14:paraId="6117E37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1,045,223 </w:t>
            </w:r>
          </w:p>
        </w:tc>
        <w:tc>
          <w:tcPr>
            <w:tcW w:w="1418" w:type="dxa"/>
            <w:shd w:val="clear" w:color="auto" w:fill="D9E2F3" w:themeFill="accent5" w:themeFillTint="33"/>
            <w:vAlign w:val="center"/>
          </w:tcPr>
          <w:p w14:paraId="6C7D7C48"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3,685 </w:t>
            </w:r>
          </w:p>
        </w:tc>
        <w:tc>
          <w:tcPr>
            <w:tcW w:w="1417" w:type="dxa"/>
            <w:shd w:val="clear" w:color="auto" w:fill="D9E2F3" w:themeFill="accent5" w:themeFillTint="33"/>
          </w:tcPr>
          <w:p w14:paraId="2515B744"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11,316 </w:t>
            </w:r>
          </w:p>
        </w:tc>
        <w:tc>
          <w:tcPr>
            <w:tcW w:w="1418" w:type="dxa"/>
            <w:shd w:val="clear" w:color="auto" w:fill="D9E2F3" w:themeFill="accent5" w:themeFillTint="33"/>
            <w:vAlign w:val="center"/>
          </w:tcPr>
          <w:p w14:paraId="4D246EC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sz w:val="14"/>
                <w:szCs w:val="14"/>
              </w:rPr>
              <w:t xml:space="preserve">  -- </w:t>
            </w:r>
          </w:p>
        </w:tc>
      </w:tr>
      <w:tr w:rsidR="00AC0D3B" w:rsidRPr="00C72009" w14:paraId="733EFA15" w14:textId="77777777" w:rsidTr="00AC0D3B">
        <w:trPr>
          <w:trHeight w:val="238"/>
          <w:jc w:val="center"/>
        </w:trPr>
        <w:tc>
          <w:tcPr>
            <w:tcW w:w="2553" w:type="dxa"/>
            <w:shd w:val="clear" w:color="auto" w:fill="FFFFFF" w:themeFill="background1"/>
          </w:tcPr>
          <w:p w14:paraId="44304740" w14:textId="77777777" w:rsidR="00AC0D3B" w:rsidRPr="00C72009" w:rsidRDefault="00AC0D3B" w:rsidP="00AC0D3B">
            <w:pPr>
              <w:keepNext/>
              <w:keepLines/>
              <w:spacing w:before="40" w:after="40" w:line="240" w:lineRule="auto"/>
              <w:rPr>
                <w:rFonts w:eastAsia="Times New Roman" w:cs="Arial"/>
                <w:b/>
                <w:color w:val="000000"/>
                <w:spacing w:val="-2"/>
                <w:sz w:val="14"/>
                <w:szCs w:val="14"/>
                <w:lang w:eastAsia="pt-BR"/>
              </w:rPr>
            </w:pPr>
            <w:r w:rsidRPr="00C72009">
              <w:rPr>
                <w:rFonts w:eastAsia="Times New Roman" w:cs="Arial"/>
                <w:b/>
                <w:spacing w:val="-2"/>
                <w:sz w:val="14"/>
                <w:szCs w:val="18"/>
                <w:lang w:eastAsia="pt-BR"/>
              </w:rPr>
              <w:t xml:space="preserve">Net </w:t>
            </w:r>
            <w:proofErr w:type="spellStart"/>
            <w:r w:rsidRPr="00C72009">
              <w:rPr>
                <w:rFonts w:eastAsia="Times New Roman" w:cs="Arial"/>
                <w:b/>
                <w:spacing w:val="-2"/>
                <w:sz w:val="14"/>
                <w:szCs w:val="18"/>
                <w:lang w:eastAsia="pt-BR"/>
              </w:rPr>
              <w:t>worth</w:t>
            </w:r>
            <w:proofErr w:type="spellEnd"/>
          </w:p>
        </w:tc>
        <w:tc>
          <w:tcPr>
            <w:tcW w:w="1417" w:type="dxa"/>
            <w:shd w:val="clear" w:color="auto" w:fill="FFFFFF" w:themeFill="background1"/>
            <w:vAlign w:val="center"/>
          </w:tcPr>
          <w:p w14:paraId="0B2A31A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5,385,409 </w:t>
            </w:r>
          </w:p>
        </w:tc>
        <w:tc>
          <w:tcPr>
            <w:tcW w:w="1417" w:type="dxa"/>
            <w:shd w:val="clear" w:color="auto" w:fill="FFFFFF" w:themeFill="background1"/>
            <w:vAlign w:val="center"/>
          </w:tcPr>
          <w:p w14:paraId="6CC08200"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423,763 </w:t>
            </w:r>
          </w:p>
        </w:tc>
        <w:tc>
          <w:tcPr>
            <w:tcW w:w="1418" w:type="dxa"/>
            <w:shd w:val="clear" w:color="auto" w:fill="FFFFFF" w:themeFill="background1"/>
            <w:vAlign w:val="center"/>
          </w:tcPr>
          <w:p w14:paraId="30483722"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14,952 </w:t>
            </w:r>
          </w:p>
        </w:tc>
        <w:tc>
          <w:tcPr>
            <w:tcW w:w="1417" w:type="dxa"/>
            <w:shd w:val="clear" w:color="auto" w:fill="FFFFFF" w:themeFill="background1"/>
          </w:tcPr>
          <w:p w14:paraId="5D77D40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46,908 </w:t>
            </w:r>
          </w:p>
        </w:tc>
        <w:tc>
          <w:tcPr>
            <w:tcW w:w="1418" w:type="dxa"/>
            <w:shd w:val="clear" w:color="auto" w:fill="FFFFFF" w:themeFill="background1"/>
            <w:vAlign w:val="center"/>
          </w:tcPr>
          <w:p w14:paraId="590D6DE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11,193 </w:t>
            </w:r>
          </w:p>
        </w:tc>
      </w:tr>
      <w:tr w:rsidR="00AC0D3B" w:rsidRPr="00C72009" w14:paraId="74E0DDF0" w14:textId="77777777" w:rsidTr="00AC0D3B">
        <w:trPr>
          <w:trHeight w:val="238"/>
          <w:jc w:val="center"/>
        </w:trPr>
        <w:tc>
          <w:tcPr>
            <w:tcW w:w="2553" w:type="dxa"/>
            <w:shd w:val="clear" w:color="auto" w:fill="D9E2F3" w:themeFill="accent5" w:themeFillTint="33"/>
          </w:tcPr>
          <w:p w14:paraId="520CE16D"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spacing w:val="-2"/>
                <w:sz w:val="14"/>
                <w:szCs w:val="18"/>
                <w:lang w:eastAsia="pt-BR"/>
              </w:rPr>
              <w:t>Attributable</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to</w:t>
            </w:r>
            <w:proofErr w:type="spellEnd"/>
            <w:r w:rsidRPr="00C72009">
              <w:rPr>
                <w:rFonts w:eastAsia="Times New Roman" w:cs="Arial"/>
                <w:spacing w:val="-2"/>
                <w:sz w:val="14"/>
                <w:szCs w:val="18"/>
                <w:lang w:eastAsia="pt-BR"/>
              </w:rPr>
              <w:t xml:space="preserve"> BB Seguridade</w:t>
            </w:r>
          </w:p>
        </w:tc>
        <w:tc>
          <w:tcPr>
            <w:tcW w:w="1417" w:type="dxa"/>
            <w:shd w:val="clear" w:color="auto" w:fill="D9E2F3" w:themeFill="accent5" w:themeFillTint="33"/>
            <w:vAlign w:val="center"/>
          </w:tcPr>
          <w:p w14:paraId="5330FEB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4,038,788 </w:t>
            </w:r>
          </w:p>
        </w:tc>
        <w:tc>
          <w:tcPr>
            <w:tcW w:w="1417" w:type="dxa"/>
            <w:shd w:val="clear" w:color="auto" w:fill="D9E2F3" w:themeFill="accent5" w:themeFillTint="33"/>
            <w:vAlign w:val="center"/>
          </w:tcPr>
          <w:p w14:paraId="19A8B6C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282,478 </w:t>
            </w:r>
          </w:p>
        </w:tc>
        <w:tc>
          <w:tcPr>
            <w:tcW w:w="1418" w:type="dxa"/>
            <w:shd w:val="clear" w:color="auto" w:fill="D9E2F3" w:themeFill="accent5" w:themeFillTint="33"/>
            <w:vAlign w:val="center"/>
          </w:tcPr>
          <w:p w14:paraId="7879CE2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11,215 </w:t>
            </w:r>
          </w:p>
        </w:tc>
        <w:tc>
          <w:tcPr>
            <w:tcW w:w="1417" w:type="dxa"/>
            <w:shd w:val="clear" w:color="auto" w:fill="D9E2F3" w:themeFill="accent5" w:themeFillTint="33"/>
          </w:tcPr>
          <w:p w14:paraId="73E5CB43"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 xml:space="preserve">  46,908 </w:t>
            </w:r>
          </w:p>
        </w:tc>
        <w:tc>
          <w:tcPr>
            <w:tcW w:w="1418" w:type="dxa"/>
            <w:shd w:val="clear" w:color="auto" w:fill="D9E2F3" w:themeFill="accent5" w:themeFillTint="33"/>
            <w:vAlign w:val="center"/>
          </w:tcPr>
          <w:p w14:paraId="51B3AC2B"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8,394</w:t>
            </w:r>
          </w:p>
        </w:tc>
      </w:tr>
      <w:tr w:rsidR="00AC0D3B" w:rsidRPr="00C72009" w14:paraId="7CB9F632" w14:textId="77777777" w:rsidTr="00AC0D3B">
        <w:trPr>
          <w:trHeight w:val="238"/>
          <w:jc w:val="center"/>
        </w:trPr>
        <w:tc>
          <w:tcPr>
            <w:tcW w:w="2553" w:type="dxa"/>
            <w:shd w:val="clear" w:color="auto" w:fill="FFFFFF" w:themeFill="background1"/>
          </w:tcPr>
          <w:p w14:paraId="71AF24BD" w14:textId="77777777" w:rsidR="00AC0D3B" w:rsidRPr="00C72009" w:rsidRDefault="00AC0D3B" w:rsidP="00AC0D3B">
            <w:pPr>
              <w:keepNext/>
              <w:keepLines/>
              <w:spacing w:before="40" w:after="40" w:line="240" w:lineRule="auto"/>
              <w:ind w:left="113"/>
              <w:rPr>
                <w:rFonts w:eastAsia="Times New Roman" w:cs="Arial"/>
                <w:spacing w:val="-2"/>
                <w:sz w:val="14"/>
                <w:szCs w:val="18"/>
                <w:lang w:eastAsia="pt-BR"/>
              </w:rPr>
            </w:pPr>
            <w:proofErr w:type="spellStart"/>
            <w:r w:rsidRPr="00C72009">
              <w:rPr>
                <w:rFonts w:eastAsia="Times New Roman" w:cs="Arial"/>
                <w:spacing w:val="-2"/>
                <w:sz w:val="14"/>
                <w:szCs w:val="18"/>
                <w:lang w:eastAsia="pt-BR"/>
              </w:rPr>
              <w:t>Difference</w:t>
            </w:r>
            <w:proofErr w:type="spellEnd"/>
            <w:r w:rsidRPr="00C72009">
              <w:rPr>
                <w:rFonts w:eastAsia="Times New Roman" w:cs="Arial"/>
                <w:spacing w:val="-2"/>
                <w:sz w:val="14"/>
                <w:szCs w:val="18"/>
                <w:lang w:eastAsia="pt-BR"/>
              </w:rPr>
              <w:t xml:space="preserve"> in </w:t>
            </w:r>
            <w:proofErr w:type="spellStart"/>
            <w:r w:rsidRPr="00C72009">
              <w:rPr>
                <w:rFonts w:eastAsia="Times New Roman" w:cs="Arial"/>
                <w:spacing w:val="-2"/>
                <w:sz w:val="14"/>
                <w:szCs w:val="18"/>
                <w:lang w:eastAsia="pt-BR"/>
              </w:rPr>
              <w:t>accounting</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practice</w:t>
            </w:r>
            <w:proofErr w:type="spellEnd"/>
            <w:r w:rsidRPr="00C72009">
              <w:rPr>
                <w:rFonts w:eastAsia="Times New Roman" w:cs="Arial"/>
                <w:spacing w:val="-2"/>
                <w:sz w:val="14"/>
                <w:szCs w:val="18"/>
                <w:lang w:eastAsia="pt-BR"/>
              </w:rPr>
              <w:t xml:space="preserve"> </w:t>
            </w:r>
            <w:r w:rsidRPr="00C72009">
              <w:rPr>
                <w:rFonts w:eastAsia="Times New Roman" w:cs="Arial"/>
                <w:spacing w:val="-2"/>
                <w:sz w:val="14"/>
                <w:szCs w:val="18"/>
                <w:vertAlign w:val="superscript"/>
                <w:lang w:eastAsia="pt-BR"/>
              </w:rPr>
              <w:t>(1)</w:t>
            </w:r>
          </w:p>
        </w:tc>
        <w:tc>
          <w:tcPr>
            <w:tcW w:w="1417" w:type="dxa"/>
            <w:shd w:val="clear" w:color="auto" w:fill="FFFFFF" w:themeFill="background1"/>
            <w:vAlign w:val="center"/>
          </w:tcPr>
          <w:p w14:paraId="67215DD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2,421</w:t>
            </w:r>
          </w:p>
        </w:tc>
        <w:tc>
          <w:tcPr>
            <w:tcW w:w="1417" w:type="dxa"/>
            <w:shd w:val="clear" w:color="auto" w:fill="FFFFFF" w:themeFill="background1"/>
            <w:vAlign w:val="center"/>
          </w:tcPr>
          <w:p w14:paraId="061B0D8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(75)</w:t>
            </w:r>
          </w:p>
        </w:tc>
        <w:tc>
          <w:tcPr>
            <w:tcW w:w="1418" w:type="dxa"/>
            <w:shd w:val="clear" w:color="auto" w:fill="FFFFFF" w:themeFill="background1"/>
            <w:vAlign w:val="center"/>
          </w:tcPr>
          <w:p w14:paraId="56E3B662"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w:t>
            </w:r>
          </w:p>
        </w:tc>
        <w:tc>
          <w:tcPr>
            <w:tcW w:w="1417" w:type="dxa"/>
            <w:shd w:val="clear" w:color="auto" w:fill="FFFFFF" w:themeFill="background1"/>
          </w:tcPr>
          <w:p w14:paraId="78D8B779"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w:t>
            </w:r>
          </w:p>
        </w:tc>
        <w:tc>
          <w:tcPr>
            <w:tcW w:w="1418" w:type="dxa"/>
            <w:shd w:val="clear" w:color="auto" w:fill="FFFFFF" w:themeFill="background1"/>
            <w:vAlign w:val="center"/>
          </w:tcPr>
          <w:p w14:paraId="2D03900C"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4D77A267" w14:textId="77777777" w:rsidTr="00AC0D3B">
        <w:trPr>
          <w:trHeight w:val="238"/>
          <w:jc w:val="center"/>
        </w:trPr>
        <w:tc>
          <w:tcPr>
            <w:tcW w:w="2553" w:type="dxa"/>
            <w:shd w:val="clear" w:color="auto" w:fill="D9E2F3" w:themeFill="accent5" w:themeFillTint="33"/>
          </w:tcPr>
          <w:p w14:paraId="0526D434" w14:textId="77777777" w:rsidR="00AC0D3B" w:rsidRPr="00C72009" w:rsidRDefault="00AC0D3B" w:rsidP="00AC0D3B">
            <w:pPr>
              <w:keepNext/>
              <w:keepLines/>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spacing w:val="-2"/>
                <w:sz w:val="14"/>
                <w:szCs w:val="18"/>
                <w:lang w:eastAsia="pt-BR"/>
              </w:rPr>
              <w:t>Adjustments</w:t>
            </w:r>
            <w:proofErr w:type="spellEnd"/>
            <w:r w:rsidRPr="00C72009">
              <w:rPr>
                <w:rFonts w:eastAsia="Times New Roman" w:cs="Arial"/>
                <w:spacing w:val="-2"/>
                <w:sz w:val="14"/>
                <w:szCs w:val="18"/>
                <w:lang w:eastAsia="pt-BR"/>
              </w:rPr>
              <w:t xml:space="preserve"> </w:t>
            </w:r>
            <w:r w:rsidRPr="00C72009">
              <w:rPr>
                <w:rFonts w:eastAsia="Times New Roman" w:cs="Arial"/>
                <w:spacing w:val="-2"/>
                <w:sz w:val="14"/>
                <w:szCs w:val="18"/>
                <w:vertAlign w:val="superscript"/>
                <w:lang w:eastAsia="pt-BR"/>
              </w:rPr>
              <w:t>(2)</w:t>
            </w:r>
          </w:p>
        </w:tc>
        <w:tc>
          <w:tcPr>
            <w:tcW w:w="1417" w:type="dxa"/>
            <w:shd w:val="clear" w:color="auto" w:fill="D9E2F3" w:themeFill="accent5" w:themeFillTint="33"/>
            <w:vAlign w:val="center"/>
          </w:tcPr>
          <w:p w14:paraId="3DA78211"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(22,831)</w:t>
            </w:r>
          </w:p>
        </w:tc>
        <w:tc>
          <w:tcPr>
            <w:tcW w:w="1417" w:type="dxa"/>
            <w:shd w:val="clear" w:color="auto" w:fill="D9E2F3" w:themeFill="accent5" w:themeFillTint="33"/>
            <w:vAlign w:val="center"/>
          </w:tcPr>
          <w:p w14:paraId="5E35A256"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110,749</w:t>
            </w:r>
          </w:p>
        </w:tc>
        <w:tc>
          <w:tcPr>
            <w:tcW w:w="1418" w:type="dxa"/>
            <w:shd w:val="clear" w:color="auto" w:fill="D9E2F3" w:themeFill="accent5" w:themeFillTint="33"/>
            <w:vAlign w:val="center"/>
          </w:tcPr>
          <w:p w14:paraId="4AA1A71E"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417" w:type="dxa"/>
            <w:shd w:val="clear" w:color="auto" w:fill="D9E2F3" w:themeFill="accent5" w:themeFillTint="33"/>
          </w:tcPr>
          <w:p w14:paraId="3694F6A0"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cs="Arial"/>
                <w:sz w:val="14"/>
                <w:szCs w:val="14"/>
              </w:rPr>
              <w:t>--</w:t>
            </w:r>
          </w:p>
        </w:tc>
        <w:tc>
          <w:tcPr>
            <w:tcW w:w="1418" w:type="dxa"/>
            <w:shd w:val="clear" w:color="auto" w:fill="D9E2F3" w:themeFill="accent5" w:themeFillTint="33"/>
            <w:vAlign w:val="center"/>
          </w:tcPr>
          <w:p w14:paraId="0BC631F8" w14:textId="77777777" w:rsidR="00AC0D3B" w:rsidRPr="00C72009" w:rsidRDefault="00AC0D3B" w:rsidP="00AC0D3B">
            <w:pPr>
              <w:keepNext/>
              <w:keepLines/>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5AD67AF1" w14:textId="77777777" w:rsidTr="00AC0D3B">
        <w:trPr>
          <w:trHeight w:val="238"/>
          <w:jc w:val="center"/>
        </w:trPr>
        <w:tc>
          <w:tcPr>
            <w:tcW w:w="2553" w:type="dxa"/>
            <w:tcBorders>
              <w:bottom w:val="single" w:sz="2" w:space="0" w:color="8EAADB" w:themeColor="accent5" w:themeTint="99"/>
            </w:tcBorders>
            <w:shd w:val="clear" w:color="auto" w:fill="FFFFFF" w:themeFill="background1"/>
          </w:tcPr>
          <w:p w14:paraId="019E22D0" w14:textId="77777777" w:rsidR="00AC0D3B" w:rsidRPr="00C72009" w:rsidRDefault="00AC0D3B" w:rsidP="00AC0D3B">
            <w:pPr>
              <w:keepNext/>
              <w:keepLines/>
              <w:spacing w:before="40" w:after="40" w:line="240" w:lineRule="auto"/>
              <w:rPr>
                <w:rFonts w:eastAsia="Times New Roman" w:cs="Arial"/>
                <w:b/>
                <w:spacing w:val="-2"/>
                <w:sz w:val="14"/>
                <w:szCs w:val="14"/>
                <w:lang w:eastAsia="pt-BR"/>
              </w:rPr>
            </w:pPr>
            <w:proofErr w:type="spellStart"/>
            <w:r w:rsidRPr="00C72009">
              <w:rPr>
                <w:rFonts w:eastAsia="Times New Roman" w:cs="Arial"/>
                <w:b/>
                <w:spacing w:val="-2"/>
                <w:sz w:val="14"/>
                <w:szCs w:val="18"/>
                <w:lang w:eastAsia="pt-BR"/>
              </w:rPr>
              <w:t>Investment</w:t>
            </w:r>
            <w:proofErr w:type="spellEnd"/>
            <w:r w:rsidRPr="00C72009">
              <w:rPr>
                <w:rFonts w:eastAsia="Times New Roman" w:cs="Arial"/>
                <w:b/>
                <w:spacing w:val="-2"/>
                <w:sz w:val="14"/>
                <w:szCs w:val="18"/>
                <w:lang w:eastAsia="pt-BR"/>
              </w:rPr>
              <w:t xml:space="preserve"> balance</w:t>
            </w:r>
          </w:p>
        </w:tc>
        <w:tc>
          <w:tcPr>
            <w:tcW w:w="1417" w:type="dxa"/>
            <w:tcBorders>
              <w:bottom w:val="single" w:sz="2" w:space="0" w:color="8EAADB" w:themeColor="accent5" w:themeTint="99"/>
            </w:tcBorders>
            <w:shd w:val="clear" w:color="auto" w:fill="FFFFFF" w:themeFill="background1"/>
            <w:vAlign w:val="center"/>
          </w:tcPr>
          <w:p w14:paraId="2AAA2D6D"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4,018,378 </w:t>
            </w:r>
          </w:p>
        </w:tc>
        <w:tc>
          <w:tcPr>
            <w:tcW w:w="1417" w:type="dxa"/>
            <w:tcBorders>
              <w:bottom w:val="single" w:sz="2" w:space="0" w:color="8EAADB" w:themeColor="accent5" w:themeTint="99"/>
            </w:tcBorders>
            <w:shd w:val="clear" w:color="auto" w:fill="FFFFFF" w:themeFill="background1"/>
            <w:vAlign w:val="center"/>
          </w:tcPr>
          <w:p w14:paraId="5D9D7A5A"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393,152 </w:t>
            </w:r>
          </w:p>
        </w:tc>
        <w:tc>
          <w:tcPr>
            <w:tcW w:w="1418" w:type="dxa"/>
            <w:tcBorders>
              <w:bottom w:val="single" w:sz="2" w:space="0" w:color="8EAADB" w:themeColor="accent5" w:themeTint="99"/>
            </w:tcBorders>
            <w:shd w:val="clear" w:color="auto" w:fill="FFFFFF" w:themeFill="background1"/>
            <w:vAlign w:val="center"/>
          </w:tcPr>
          <w:p w14:paraId="7D6BA62C"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11,215 </w:t>
            </w:r>
          </w:p>
        </w:tc>
        <w:tc>
          <w:tcPr>
            <w:tcW w:w="1417" w:type="dxa"/>
            <w:tcBorders>
              <w:bottom w:val="single" w:sz="2" w:space="0" w:color="8EAADB" w:themeColor="accent5" w:themeTint="99"/>
            </w:tcBorders>
            <w:shd w:val="clear" w:color="auto" w:fill="FFFFFF" w:themeFill="background1"/>
          </w:tcPr>
          <w:p w14:paraId="25D2D57B"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cs="Arial"/>
                <w:b/>
                <w:sz w:val="14"/>
                <w:szCs w:val="14"/>
              </w:rPr>
              <w:t xml:space="preserve">  46,908 </w:t>
            </w:r>
          </w:p>
        </w:tc>
        <w:tc>
          <w:tcPr>
            <w:tcW w:w="1418" w:type="dxa"/>
            <w:tcBorders>
              <w:bottom w:val="single" w:sz="2" w:space="0" w:color="8EAADB" w:themeColor="accent5" w:themeTint="99"/>
            </w:tcBorders>
            <w:shd w:val="clear" w:color="auto" w:fill="FFFFFF" w:themeFill="background1"/>
            <w:vAlign w:val="center"/>
          </w:tcPr>
          <w:p w14:paraId="24548DF3" w14:textId="77777777" w:rsidR="00AC0D3B" w:rsidRPr="00C72009" w:rsidRDefault="00AC0D3B" w:rsidP="00AC0D3B">
            <w:pPr>
              <w:keepNext/>
              <w:keepLines/>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8,394</w:t>
            </w:r>
          </w:p>
        </w:tc>
      </w:tr>
    </w:tbl>
    <w:p w14:paraId="71375D51" w14:textId="77777777" w:rsidR="00AC0D3B" w:rsidRPr="00C72009" w:rsidRDefault="00AC0D3B" w:rsidP="00AC0D3B">
      <w:pPr>
        <w:numPr>
          <w:ilvl w:val="0"/>
          <w:numId w:val="18"/>
        </w:numPr>
        <w:spacing w:line="257" w:lineRule="auto"/>
        <w:ind w:left="284" w:hanging="284"/>
        <w:contextualSpacing/>
        <w:jc w:val="both"/>
        <w:rPr>
          <w:rFonts w:eastAsia="Times New Roman" w:cs="Arial"/>
          <w:spacing w:val="-2"/>
          <w:sz w:val="14"/>
          <w:szCs w:val="18"/>
          <w:lang w:val="en-US" w:eastAsia="pt-BR"/>
        </w:rPr>
      </w:pPr>
      <w:r w:rsidRPr="00C72009">
        <w:rPr>
          <w:rFonts w:eastAsia="Times New Roman" w:cs="Arial"/>
          <w:spacing w:val="-2"/>
          <w:sz w:val="14"/>
          <w:szCs w:val="18"/>
          <w:lang w:val="en-US" w:eastAsia="pt-BR"/>
        </w:rPr>
        <w:t xml:space="preserve">Adjustments for the purpose of standardizing accounting practices under CPC 06 (R2) - Leases from previous periods. </w:t>
      </w:r>
      <w:proofErr w:type="spellStart"/>
      <w:r w:rsidRPr="00C72009">
        <w:rPr>
          <w:rFonts w:eastAsia="Times New Roman" w:cs="Arial"/>
          <w:spacing w:val="-2"/>
          <w:sz w:val="14"/>
          <w:szCs w:val="18"/>
          <w:lang w:val="en-US" w:eastAsia="pt-BR"/>
        </w:rPr>
        <w:t>Brasilprev</w:t>
      </w:r>
      <w:proofErr w:type="spellEnd"/>
      <w:r w:rsidRPr="00C72009">
        <w:rPr>
          <w:rFonts w:eastAsia="Times New Roman" w:cs="Arial"/>
          <w:spacing w:val="-2"/>
          <w:sz w:val="14"/>
          <w:szCs w:val="18"/>
          <w:lang w:val="en-US" w:eastAsia="pt-BR"/>
        </w:rPr>
        <w:t xml:space="preserve"> and </w:t>
      </w:r>
      <w:proofErr w:type="spellStart"/>
      <w:r w:rsidRPr="00C72009">
        <w:rPr>
          <w:rFonts w:eastAsia="Times New Roman" w:cs="Arial"/>
          <w:spacing w:val="-2"/>
          <w:sz w:val="14"/>
          <w:szCs w:val="18"/>
          <w:lang w:val="en-US" w:eastAsia="pt-BR"/>
        </w:rPr>
        <w:t>Brasilcap</w:t>
      </w:r>
      <w:proofErr w:type="spellEnd"/>
      <w:r w:rsidRPr="00C72009">
        <w:rPr>
          <w:rFonts w:eastAsia="Times New Roman" w:cs="Arial"/>
          <w:spacing w:val="-2"/>
          <w:sz w:val="14"/>
          <w:szCs w:val="18"/>
          <w:lang w:val="en-US" w:eastAsia="pt-BR"/>
        </w:rPr>
        <w:t xml:space="preserve"> adopted CPC 06 (R2) as of January 1, 2021.</w:t>
      </w:r>
    </w:p>
    <w:p w14:paraId="7403F099" w14:textId="77777777" w:rsidR="00AC0D3B" w:rsidRPr="00C72009" w:rsidRDefault="00AC0D3B" w:rsidP="00AC0D3B">
      <w:pPr>
        <w:numPr>
          <w:ilvl w:val="0"/>
          <w:numId w:val="18"/>
        </w:numPr>
        <w:spacing w:line="257" w:lineRule="auto"/>
        <w:ind w:left="284" w:hanging="284"/>
        <w:contextualSpacing/>
        <w:jc w:val="both"/>
        <w:rPr>
          <w:rFonts w:eastAsia="Times New Roman" w:cs="Arial"/>
          <w:spacing w:val="-2"/>
          <w:sz w:val="14"/>
          <w:szCs w:val="18"/>
          <w:lang w:val="en-US" w:eastAsia="pt-BR"/>
        </w:rPr>
      </w:pPr>
      <w:r w:rsidRPr="00C72009">
        <w:rPr>
          <w:rFonts w:eastAsia="Times New Roman" w:cs="Arial"/>
          <w:spacing w:val="-2"/>
          <w:sz w:val="14"/>
          <w:szCs w:val="18"/>
          <w:lang w:val="en-US" w:eastAsia="pt-BR"/>
        </w:rPr>
        <w:t xml:space="preserve">Includes in Brasilprev an unrealized result from the sale of the equity interest in </w:t>
      </w:r>
      <w:proofErr w:type="spellStart"/>
      <w:r w:rsidRPr="00C72009">
        <w:rPr>
          <w:rFonts w:eastAsia="Times New Roman" w:cs="Arial"/>
          <w:spacing w:val="-2"/>
          <w:sz w:val="14"/>
          <w:szCs w:val="18"/>
          <w:lang w:val="en-US" w:eastAsia="pt-BR"/>
        </w:rPr>
        <w:t>Mapfre</w:t>
      </w:r>
      <w:proofErr w:type="spellEnd"/>
      <w:r w:rsidRPr="00C72009">
        <w:rPr>
          <w:rFonts w:eastAsia="Times New Roman" w:cs="Arial"/>
          <w:spacing w:val="-2"/>
          <w:sz w:val="14"/>
          <w:szCs w:val="18"/>
          <w:lang w:val="en-US" w:eastAsia="pt-BR"/>
        </w:rPr>
        <w:t xml:space="preserve"> </w:t>
      </w:r>
      <w:proofErr w:type="spellStart"/>
      <w:r w:rsidRPr="00C72009">
        <w:rPr>
          <w:rFonts w:eastAsia="Times New Roman" w:cs="Arial"/>
          <w:spacing w:val="-2"/>
          <w:sz w:val="14"/>
          <w:szCs w:val="18"/>
          <w:lang w:val="en-US" w:eastAsia="pt-BR"/>
        </w:rPr>
        <w:t>Nossa</w:t>
      </w:r>
      <w:proofErr w:type="spellEnd"/>
      <w:r w:rsidRPr="00C72009">
        <w:rPr>
          <w:rFonts w:eastAsia="Times New Roman" w:cs="Arial"/>
          <w:spacing w:val="-2"/>
          <w:sz w:val="14"/>
          <w:szCs w:val="18"/>
          <w:lang w:val="en-US" w:eastAsia="pt-BR"/>
        </w:rPr>
        <w:t xml:space="preserve"> Caixa Vida e </w:t>
      </w:r>
      <w:proofErr w:type="spellStart"/>
      <w:r w:rsidRPr="00C72009">
        <w:rPr>
          <w:rFonts w:eastAsia="Times New Roman" w:cs="Arial"/>
          <w:spacing w:val="-2"/>
          <w:sz w:val="14"/>
          <w:szCs w:val="18"/>
          <w:lang w:val="en-US" w:eastAsia="pt-BR"/>
        </w:rPr>
        <w:t>Previdência</w:t>
      </w:r>
      <w:proofErr w:type="spellEnd"/>
      <w:r w:rsidRPr="00C72009">
        <w:rPr>
          <w:rFonts w:eastAsia="Times New Roman" w:cs="Arial"/>
          <w:spacing w:val="-2"/>
          <w:sz w:val="14"/>
          <w:szCs w:val="18"/>
          <w:lang w:val="en-US" w:eastAsia="pt-BR"/>
        </w:rPr>
        <w:t xml:space="preserve"> (MNCVP) in July 2012. In </w:t>
      </w:r>
      <w:proofErr w:type="spellStart"/>
      <w:r w:rsidRPr="00C72009">
        <w:rPr>
          <w:rFonts w:eastAsia="Times New Roman" w:cs="Arial"/>
          <w:spacing w:val="-2"/>
          <w:sz w:val="14"/>
          <w:szCs w:val="18"/>
          <w:lang w:val="en-US" w:eastAsia="pt-BR"/>
        </w:rPr>
        <w:t>Brasilcap</w:t>
      </w:r>
      <w:proofErr w:type="spellEnd"/>
      <w:r w:rsidRPr="00C72009">
        <w:rPr>
          <w:rFonts w:eastAsia="Times New Roman" w:cs="Arial"/>
          <w:spacing w:val="-2"/>
          <w:sz w:val="14"/>
          <w:szCs w:val="18"/>
          <w:lang w:val="en-US" w:eastAsia="pt-BR"/>
        </w:rPr>
        <w:t xml:space="preserve">, includes goodwill on the acquisition of equity interest in the company </w:t>
      </w:r>
      <w:proofErr w:type="spellStart"/>
      <w:r w:rsidRPr="00C72009">
        <w:rPr>
          <w:rFonts w:eastAsia="Times New Roman" w:cs="Arial"/>
          <w:spacing w:val="-2"/>
          <w:sz w:val="14"/>
          <w:szCs w:val="18"/>
          <w:lang w:val="en-US" w:eastAsia="pt-BR"/>
        </w:rPr>
        <w:t>Sulacap</w:t>
      </w:r>
      <w:proofErr w:type="spellEnd"/>
      <w:r w:rsidRPr="00C72009">
        <w:rPr>
          <w:rFonts w:eastAsia="Times New Roman" w:cs="Arial"/>
          <w:spacing w:val="-2"/>
          <w:sz w:val="14"/>
          <w:szCs w:val="18"/>
          <w:lang w:val="en-US" w:eastAsia="pt-BR"/>
        </w:rPr>
        <w:t xml:space="preserve"> by BB </w:t>
      </w:r>
      <w:proofErr w:type="spellStart"/>
      <w:r w:rsidRPr="00C72009">
        <w:rPr>
          <w:rFonts w:eastAsia="Times New Roman" w:cs="Arial"/>
          <w:spacing w:val="-2"/>
          <w:sz w:val="14"/>
          <w:szCs w:val="18"/>
          <w:lang w:val="en-US" w:eastAsia="pt-BR"/>
        </w:rPr>
        <w:t>Seguros</w:t>
      </w:r>
      <w:proofErr w:type="spellEnd"/>
      <w:r w:rsidRPr="00C72009">
        <w:rPr>
          <w:rFonts w:eastAsia="Times New Roman" w:cs="Arial"/>
          <w:spacing w:val="-2"/>
          <w:sz w:val="14"/>
          <w:szCs w:val="18"/>
          <w:lang w:val="en-US" w:eastAsia="pt-BR"/>
        </w:rPr>
        <w:t>, which took place in 07/22/2011.</w:t>
      </w:r>
    </w:p>
    <w:p w14:paraId="5632074E" w14:textId="77777777" w:rsidR="00AC0D3B" w:rsidRPr="00C72009" w:rsidRDefault="00AC0D3B" w:rsidP="00AC0D3B">
      <w:pPr>
        <w:spacing w:after="0"/>
        <w:jc w:val="right"/>
        <w:rPr>
          <w:rFonts w:cs="Arial"/>
          <w:b/>
          <w:sz w:val="14"/>
          <w:szCs w:val="18"/>
          <w:lang w:val="en-US"/>
        </w:rPr>
      </w:pPr>
    </w:p>
    <w:p w14:paraId="584F2090" w14:textId="77777777" w:rsidR="00AC0D3B" w:rsidRPr="00C72009" w:rsidRDefault="00AC0D3B" w:rsidP="00AC0D3B">
      <w:pPr>
        <w:keepNext/>
        <w:keepLines/>
        <w:pageBreakBefore/>
        <w:spacing w:after="0"/>
        <w:jc w:val="right"/>
        <w:rPr>
          <w:rFonts w:cs="Arial"/>
          <w:b/>
          <w:sz w:val="14"/>
          <w:szCs w:val="18"/>
        </w:rPr>
      </w:pPr>
      <w:r w:rsidRPr="00C72009">
        <w:rPr>
          <w:rFonts w:cs="Arial"/>
          <w:b/>
          <w:sz w:val="14"/>
          <w:szCs w:val="18"/>
        </w:rPr>
        <w:lastRenderedPageBreak/>
        <w:t xml:space="preserve">R$ </w:t>
      </w:r>
      <w:proofErr w:type="spellStart"/>
      <w:r w:rsidRPr="00C72009">
        <w:rPr>
          <w:rFonts w:cs="Arial"/>
          <w:b/>
          <w:sz w:val="14"/>
          <w:szCs w:val="18"/>
        </w:rPr>
        <w:t>thousand</w:t>
      </w:r>
      <w:proofErr w:type="spellEnd"/>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AC0D3B" w:rsidRPr="00C72009" w14:paraId="6E0C7364" w14:textId="77777777" w:rsidTr="00AC0D3B">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A11D5C" w14:textId="77777777" w:rsidR="00AC0D3B" w:rsidRPr="00C72009" w:rsidRDefault="00AC0D3B" w:rsidP="00AC0D3B">
            <w:pPr>
              <w:spacing w:before="40" w:after="40" w:line="240" w:lineRule="auto"/>
              <w:jc w:val="center"/>
              <w:rPr>
                <w:rFonts w:eastAsia="Times New Roman" w:cs="Arial"/>
                <w:b/>
                <w:spacing w:val="-2"/>
                <w:sz w:val="14"/>
                <w:szCs w:val="18"/>
                <w:lang w:eastAsia="pt-BR"/>
              </w:rPr>
            </w:pPr>
            <w:proofErr w:type="spellStart"/>
            <w:r w:rsidRPr="00C72009">
              <w:rPr>
                <w:rFonts w:cs="Arial"/>
                <w:b/>
                <w:sz w:val="14"/>
                <w:szCs w:val="14"/>
              </w:rPr>
              <w:t>Segment</w:t>
            </w:r>
            <w:proofErr w:type="spellEnd"/>
          </w:p>
        </w:tc>
        <w:tc>
          <w:tcPr>
            <w:tcW w:w="4253"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35F04596" w14:textId="77777777" w:rsidR="00AC0D3B" w:rsidRPr="00C72009" w:rsidRDefault="00AC0D3B" w:rsidP="00AC0D3B">
            <w:pPr>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Insurance</w:t>
            </w:r>
            <w:proofErr w:type="spellEnd"/>
          </w:p>
        </w:tc>
        <w:tc>
          <w:tcPr>
            <w:tcW w:w="283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AA6C5F" w14:textId="77777777" w:rsidR="00AC0D3B" w:rsidRPr="00C72009" w:rsidRDefault="00AC0D3B" w:rsidP="00AC0D3B">
            <w:pPr>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r>
      <w:tr w:rsidR="00AC0D3B" w:rsidRPr="00C72009" w14:paraId="144E6847" w14:textId="77777777" w:rsidTr="00AC0D3B">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B3BF55" w14:textId="77777777" w:rsidR="00AC0D3B" w:rsidRPr="00C72009" w:rsidRDefault="00AC0D3B" w:rsidP="00AC0D3B">
            <w:pPr>
              <w:spacing w:before="40" w:after="40" w:line="240" w:lineRule="auto"/>
              <w:jc w:val="center"/>
              <w:rPr>
                <w:rFonts w:eastAsia="Times New Roman" w:cs="Arial"/>
                <w:b/>
                <w:spacing w:val="-2"/>
                <w:sz w:val="14"/>
                <w:szCs w:val="14"/>
                <w:lang w:eastAsia="pt-BR"/>
              </w:rPr>
            </w:pPr>
            <w:proofErr w:type="spellStart"/>
            <w:r w:rsidRPr="00C72009">
              <w:rPr>
                <w:rFonts w:cs="Arial"/>
                <w:b/>
                <w:sz w:val="14"/>
                <w:szCs w:val="14"/>
              </w:rPr>
              <w:t>Line</w:t>
            </w:r>
            <w:proofErr w:type="spellEnd"/>
            <w:r w:rsidRPr="00C72009">
              <w:rPr>
                <w:rFonts w:cs="Arial"/>
                <w:b/>
                <w:sz w:val="14"/>
                <w:szCs w:val="14"/>
              </w:rPr>
              <w:t xml:space="preserve"> </w:t>
            </w:r>
            <w:proofErr w:type="spellStart"/>
            <w:r w:rsidRPr="00C72009">
              <w:rPr>
                <w:rFonts w:cs="Arial"/>
                <w:b/>
                <w:sz w:val="14"/>
                <w:szCs w:val="14"/>
              </w:rPr>
              <w:t>of</w:t>
            </w:r>
            <w:proofErr w:type="spellEnd"/>
            <w:r w:rsidRPr="00C72009">
              <w:rPr>
                <w:rFonts w:cs="Arial"/>
                <w:b/>
                <w:sz w:val="14"/>
                <w:szCs w:val="14"/>
              </w:rPr>
              <w:t xml:space="preserve"> business</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C01166"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Private</w:t>
            </w:r>
          </w:p>
          <w:p w14:paraId="636830B9" w14:textId="77777777" w:rsidR="00AC0D3B" w:rsidRPr="00C72009" w:rsidRDefault="00AC0D3B" w:rsidP="00AC0D3B">
            <w:pPr>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Pension</w:t>
            </w:r>
            <w:proofErr w:type="spellEnd"/>
            <w:r w:rsidRPr="00C72009">
              <w:rPr>
                <w:rFonts w:eastAsia="Times New Roman" w:cs="Arial"/>
                <w:b/>
                <w:spacing w:val="-2"/>
                <w:sz w:val="14"/>
                <w:szCs w:val="14"/>
                <w:lang w:eastAsia="pt-BR"/>
              </w:rPr>
              <w:t xml:space="preserve"> </w:t>
            </w:r>
            <w:proofErr w:type="spellStart"/>
            <w:r w:rsidRPr="00C72009">
              <w:rPr>
                <w:rFonts w:eastAsia="Times New Roman" w:cs="Arial"/>
                <w:b/>
                <w:spacing w:val="-2"/>
                <w:sz w:val="14"/>
                <w:szCs w:val="14"/>
                <w:lang w:eastAsia="pt-BR"/>
              </w:rPr>
              <w:t>Plans</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220BAA" w14:textId="77777777" w:rsidR="00AC0D3B" w:rsidRPr="00C72009" w:rsidRDefault="00AC0D3B" w:rsidP="00AC0D3B">
            <w:pPr>
              <w:keepNext/>
              <w:keepLines/>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Capitalization</w:t>
            </w:r>
            <w:proofErr w:type="spellEnd"/>
          </w:p>
          <w:p w14:paraId="4826519F" w14:textId="77777777" w:rsidR="00AC0D3B" w:rsidRPr="00C72009" w:rsidRDefault="00AC0D3B" w:rsidP="00AC0D3B">
            <w:pPr>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Plans</w:t>
            </w:r>
            <w:proofErr w:type="spellEnd"/>
          </w:p>
        </w:tc>
        <w:tc>
          <w:tcPr>
            <w:tcW w:w="1418"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01162AF0" w14:textId="77777777" w:rsidR="00AC0D3B" w:rsidRPr="00C72009" w:rsidRDefault="00AC0D3B" w:rsidP="00AC0D3B">
            <w:pPr>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Health</w:t>
            </w:r>
          </w:p>
        </w:tc>
        <w:tc>
          <w:tcPr>
            <w:tcW w:w="1418"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4A79FB6C" w14:textId="77777777" w:rsidR="00AC0D3B" w:rsidRPr="00C72009" w:rsidRDefault="00AC0D3B" w:rsidP="00AC0D3B">
            <w:pPr>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AF4DF4" w14:textId="77777777" w:rsidR="00AC0D3B" w:rsidRPr="00C72009" w:rsidRDefault="00AC0D3B" w:rsidP="00AC0D3B">
            <w:pPr>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Brokerage</w:t>
            </w:r>
            <w:proofErr w:type="spellEnd"/>
          </w:p>
        </w:tc>
      </w:tr>
      <w:tr w:rsidR="00AC0D3B" w:rsidRPr="00C72009" w14:paraId="697C8692" w14:textId="77777777" w:rsidTr="00AC0D3B">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032F15" w14:textId="492A77F7" w:rsidR="00AC0D3B" w:rsidRPr="00C72009" w:rsidRDefault="00AC0D3B" w:rsidP="00AC0D3B">
            <w:pPr>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Dec</w:t>
            </w:r>
            <w:proofErr w:type="spellEnd"/>
            <w:r w:rsidRPr="00C72009">
              <w:rPr>
                <w:rFonts w:eastAsia="Times New Roman" w:cs="Arial"/>
                <w:b/>
                <w:spacing w:val="-2"/>
                <w:sz w:val="14"/>
                <w:szCs w:val="14"/>
                <w:lang w:eastAsia="pt-BR"/>
              </w:rPr>
              <w:t xml:space="preserve"> 31,</w:t>
            </w:r>
            <w:r w:rsidR="00E615E1" w:rsidRPr="00C72009">
              <w:rPr>
                <w:rFonts w:eastAsia="Times New Roman" w:cs="Arial"/>
                <w:b/>
                <w:spacing w:val="-2"/>
                <w:sz w:val="14"/>
                <w:szCs w:val="14"/>
                <w:lang w:eastAsia="pt-BR"/>
              </w:rPr>
              <w:t xml:space="preserve"> </w:t>
            </w:r>
            <w:r w:rsidRPr="00C72009">
              <w:rPr>
                <w:rFonts w:eastAsia="Times New Roman" w:cs="Arial"/>
                <w:b/>
                <w:spacing w:val="-2"/>
                <w:sz w:val="14"/>
                <w:szCs w:val="14"/>
                <w:lang w:eastAsia="pt-BR"/>
              </w:rPr>
              <w:t>2020</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31F073" w14:textId="77777777" w:rsidR="00AC0D3B" w:rsidRPr="00C72009" w:rsidRDefault="00AC0D3B" w:rsidP="00AC0D3B">
            <w:pPr>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 xml:space="preserve">Brasilprev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E251FC" w14:textId="77777777" w:rsidR="00AC0D3B" w:rsidRPr="00C72009" w:rsidRDefault="00AC0D3B" w:rsidP="00AC0D3B">
            <w:pPr>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Brasilcap</w:t>
            </w:r>
            <w:proofErr w:type="spellEnd"/>
            <w:r w:rsidRPr="00C72009">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6FDABC" w14:textId="77777777" w:rsidR="00AC0D3B" w:rsidRPr="00C72009" w:rsidRDefault="00AC0D3B" w:rsidP="00AC0D3B">
            <w:pPr>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Brasildental</w:t>
            </w:r>
            <w:proofErr w:type="spellEnd"/>
            <w:r w:rsidRPr="00C72009">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271BE4" w14:textId="77777777" w:rsidR="00AC0D3B" w:rsidRPr="00C72009" w:rsidRDefault="00AC0D3B" w:rsidP="00AC0D3B">
            <w:pPr>
              <w:spacing w:before="40" w:after="40" w:line="240" w:lineRule="auto"/>
              <w:jc w:val="center"/>
              <w:rPr>
                <w:rFonts w:eastAsia="Times New Roman" w:cs="Arial"/>
                <w:b/>
                <w:spacing w:val="-2"/>
                <w:sz w:val="14"/>
                <w:szCs w:val="14"/>
                <w:lang w:eastAsia="pt-BR"/>
              </w:rPr>
            </w:pPr>
            <w:r w:rsidRPr="00C72009">
              <w:rPr>
                <w:rFonts w:eastAsia="Times New Roman" w:cs="Arial"/>
                <w:b/>
                <w:spacing w:val="-2"/>
                <w:sz w:val="14"/>
                <w:szCs w:val="14"/>
                <w:lang w:eastAsia="pt-BR"/>
              </w:rPr>
              <w:t xml:space="preserve">BB Corretora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65B924" w14:textId="77777777" w:rsidR="00AC0D3B" w:rsidRPr="00C72009" w:rsidRDefault="00AC0D3B" w:rsidP="00AC0D3B">
            <w:pPr>
              <w:spacing w:before="40" w:after="40" w:line="240" w:lineRule="auto"/>
              <w:jc w:val="center"/>
              <w:rPr>
                <w:rFonts w:eastAsia="Times New Roman" w:cs="Arial"/>
                <w:b/>
                <w:spacing w:val="-2"/>
                <w:sz w:val="14"/>
                <w:szCs w:val="14"/>
                <w:lang w:eastAsia="pt-BR"/>
              </w:rPr>
            </w:pPr>
            <w:proofErr w:type="spellStart"/>
            <w:r w:rsidRPr="00C72009">
              <w:rPr>
                <w:rFonts w:eastAsia="Times New Roman" w:cs="Arial"/>
                <w:b/>
                <w:spacing w:val="-2"/>
                <w:sz w:val="14"/>
                <w:szCs w:val="14"/>
                <w:lang w:eastAsia="pt-BR"/>
              </w:rPr>
              <w:t>Ciclic</w:t>
            </w:r>
            <w:proofErr w:type="spellEnd"/>
            <w:r w:rsidRPr="00C72009">
              <w:rPr>
                <w:rFonts w:eastAsia="Times New Roman" w:cs="Arial"/>
                <w:b/>
                <w:spacing w:val="-2"/>
                <w:sz w:val="14"/>
                <w:szCs w:val="14"/>
                <w:lang w:eastAsia="pt-BR"/>
              </w:rPr>
              <w:t xml:space="preserve"> </w:t>
            </w:r>
          </w:p>
        </w:tc>
      </w:tr>
      <w:tr w:rsidR="00AC0D3B" w:rsidRPr="00C72009" w14:paraId="03AA668A" w14:textId="77777777" w:rsidTr="00AC0D3B">
        <w:trPr>
          <w:trHeight w:val="238"/>
          <w:jc w:val="center"/>
        </w:trPr>
        <w:tc>
          <w:tcPr>
            <w:tcW w:w="2551" w:type="dxa"/>
            <w:tcBorders>
              <w:top w:val="single" w:sz="2" w:space="0" w:color="8EAADB" w:themeColor="accent5" w:themeTint="99"/>
            </w:tcBorders>
          </w:tcPr>
          <w:p w14:paraId="69438FD7" w14:textId="77777777" w:rsidR="00AC0D3B" w:rsidRPr="00C72009" w:rsidRDefault="00AC0D3B" w:rsidP="00AC0D3B">
            <w:pPr>
              <w:spacing w:before="40" w:after="40" w:line="240" w:lineRule="auto"/>
              <w:rPr>
                <w:rFonts w:eastAsia="Times New Roman" w:cs="Arial"/>
                <w:b/>
                <w:bCs/>
                <w:spacing w:val="-2"/>
                <w:sz w:val="14"/>
                <w:szCs w:val="14"/>
                <w:lang w:eastAsia="pt-BR"/>
              </w:rPr>
            </w:pPr>
            <w:proofErr w:type="spellStart"/>
            <w:r w:rsidRPr="00C72009">
              <w:rPr>
                <w:rFonts w:eastAsia="Times New Roman" w:cs="Arial"/>
                <w:b/>
                <w:spacing w:val="-2"/>
                <w:sz w:val="14"/>
                <w:szCs w:val="18"/>
                <w:lang w:eastAsia="pt-BR"/>
              </w:rPr>
              <w:t>Current</w:t>
            </w:r>
            <w:proofErr w:type="spellEnd"/>
            <w:r w:rsidRPr="00C72009">
              <w:rPr>
                <w:rFonts w:eastAsia="Times New Roman" w:cs="Arial"/>
                <w:b/>
                <w:spacing w:val="-2"/>
                <w:sz w:val="14"/>
                <w:szCs w:val="18"/>
                <w:lang w:eastAsia="pt-BR"/>
              </w:rPr>
              <w:t xml:space="preserve"> </w:t>
            </w:r>
            <w:proofErr w:type="spellStart"/>
            <w:r w:rsidRPr="00C72009">
              <w:rPr>
                <w:rFonts w:eastAsia="Times New Roman" w:cs="Arial"/>
                <w:b/>
                <w:spacing w:val="-2"/>
                <w:sz w:val="14"/>
                <w:szCs w:val="18"/>
                <w:lang w:eastAsia="pt-BR"/>
              </w:rPr>
              <w:t>assets</w:t>
            </w:r>
            <w:proofErr w:type="spellEnd"/>
          </w:p>
        </w:tc>
        <w:tc>
          <w:tcPr>
            <w:tcW w:w="1417" w:type="dxa"/>
            <w:tcBorders>
              <w:top w:val="single" w:sz="2" w:space="0" w:color="8EAADB" w:themeColor="accent5" w:themeTint="99"/>
            </w:tcBorders>
            <w:vAlign w:val="center"/>
          </w:tcPr>
          <w:p w14:paraId="5FF20E29"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299,893,358</w:t>
            </w:r>
          </w:p>
        </w:tc>
        <w:tc>
          <w:tcPr>
            <w:tcW w:w="1418" w:type="dxa"/>
            <w:tcBorders>
              <w:top w:val="single" w:sz="2" w:space="0" w:color="8EAADB" w:themeColor="accent5" w:themeTint="99"/>
            </w:tcBorders>
            <w:vAlign w:val="center"/>
          </w:tcPr>
          <w:p w14:paraId="641619AD"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sz w:val="14"/>
                <w:szCs w:val="14"/>
              </w:rPr>
              <w:t>5,952,543</w:t>
            </w:r>
          </w:p>
        </w:tc>
        <w:tc>
          <w:tcPr>
            <w:tcW w:w="1418" w:type="dxa"/>
            <w:tcBorders>
              <w:top w:val="single" w:sz="2" w:space="0" w:color="8EAADB" w:themeColor="accent5" w:themeTint="99"/>
            </w:tcBorders>
            <w:vAlign w:val="center"/>
          </w:tcPr>
          <w:p w14:paraId="3EE3F96F"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45,380</w:t>
            </w:r>
          </w:p>
        </w:tc>
        <w:tc>
          <w:tcPr>
            <w:tcW w:w="1418" w:type="dxa"/>
            <w:tcBorders>
              <w:top w:val="single" w:sz="2" w:space="0" w:color="8EAADB" w:themeColor="accent5" w:themeTint="99"/>
            </w:tcBorders>
            <w:vAlign w:val="center"/>
          </w:tcPr>
          <w:p w14:paraId="4AE4ED44"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3,307,742</w:t>
            </w:r>
          </w:p>
        </w:tc>
        <w:tc>
          <w:tcPr>
            <w:tcW w:w="1418" w:type="dxa"/>
            <w:tcBorders>
              <w:top w:val="single" w:sz="2" w:space="0" w:color="8EAADB" w:themeColor="accent5" w:themeTint="99"/>
            </w:tcBorders>
            <w:vAlign w:val="center"/>
          </w:tcPr>
          <w:p w14:paraId="4B6F30A7"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26,125</w:t>
            </w:r>
          </w:p>
        </w:tc>
      </w:tr>
      <w:tr w:rsidR="00AC0D3B" w:rsidRPr="00C72009" w14:paraId="7CC17D75" w14:textId="77777777" w:rsidTr="00AC0D3B">
        <w:trPr>
          <w:trHeight w:val="238"/>
          <w:jc w:val="center"/>
        </w:trPr>
        <w:tc>
          <w:tcPr>
            <w:tcW w:w="2551" w:type="dxa"/>
            <w:shd w:val="clear" w:color="auto" w:fill="D9E2F3" w:themeFill="accent5" w:themeFillTint="33"/>
          </w:tcPr>
          <w:p w14:paraId="3B2C76E1" w14:textId="77777777" w:rsidR="00AC0D3B" w:rsidRPr="00C72009" w:rsidRDefault="00AC0D3B" w:rsidP="00AC0D3B">
            <w:pPr>
              <w:spacing w:before="40" w:after="40" w:line="240" w:lineRule="auto"/>
              <w:ind w:left="113"/>
              <w:rPr>
                <w:rFonts w:eastAsia="Times New Roman" w:cs="Arial"/>
                <w:bCs/>
                <w:spacing w:val="-2"/>
                <w:sz w:val="14"/>
                <w:szCs w:val="14"/>
                <w:lang w:eastAsia="pt-BR"/>
              </w:rPr>
            </w:pPr>
            <w:r w:rsidRPr="00C72009">
              <w:rPr>
                <w:rFonts w:eastAsia="Times New Roman" w:cs="Arial"/>
                <w:spacing w:val="-2"/>
                <w:sz w:val="14"/>
                <w:szCs w:val="18"/>
                <w:lang w:eastAsia="pt-BR"/>
              </w:rPr>
              <w:t xml:space="preserve">Cash </w:t>
            </w:r>
            <w:proofErr w:type="spellStart"/>
            <w:r w:rsidRPr="00C72009">
              <w:rPr>
                <w:rFonts w:eastAsia="Times New Roman" w:cs="Arial"/>
                <w:spacing w:val="-2"/>
                <w:sz w:val="14"/>
                <w:szCs w:val="18"/>
                <w:lang w:eastAsia="pt-BR"/>
              </w:rPr>
              <w:t>and</w:t>
            </w:r>
            <w:proofErr w:type="spellEnd"/>
            <w:r w:rsidRPr="00C72009">
              <w:rPr>
                <w:rFonts w:eastAsia="Times New Roman" w:cs="Arial"/>
                <w:spacing w:val="-2"/>
                <w:sz w:val="14"/>
                <w:szCs w:val="18"/>
                <w:lang w:eastAsia="pt-BR"/>
              </w:rPr>
              <w:t xml:space="preserve"> cash </w:t>
            </w:r>
            <w:proofErr w:type="spellStart"/>
            <w:r w:rsidRPr="00C72009">
              <w:rPr>
                <w:rFonts w:eastAsia="Times New Roman" w:cs="Arial"/>
                <w:spacing w:val="-2"/>
                <w:sz w:val="14"/>
                <w:szCs w:val="18"/>
                <w:lang w:eastAsia="pt-BR"/>
              </w:rPr>
              <w:t>equivalents</w:t>
            </w:r>
            <w:proofErr w:type="spellEnd"/>
          </w:p>
        </w:tc>
        <w:tc>
          <w:tcPr>
            <w:tcW w:w="1417" w:type="dxa"/>
            <w:shd w:val="clear" w:color="auto" w:fill="D9E2F3" w:themeFill="accent5" w:themeFillTint="33"/>
            <w:vAlign w:val="center"/>
          </w:tcPr>
          <w:p w14:paraId="33D958CD"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14,201</w:t>
            </w:r>
          </w:p>
        </w:tc>
        <w:tc>
          <w:tcPr>
            <w:tcW w:w="1418" w:type="dxa"/>
            <w:shd w:val="clear" w:color="auto" w:fill="D9E2F3" w:themeFill="accent5" w:themeFillTint="33"/>
            <w:vAlign w:val="center"/>
          </w:tcPr>
          <w:p w14:paraId="343079C1"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413</w:t>
            </w:r>
          </w:p>
        </w:tc>
        <w:tc>
          <w:tcPr>
            <w:tcW w:w="1418" w:type="dxa"/>
            <w:shd w:val="clear" w:color="auto" w:fill="D9E2F3" w:themeFill="accent5" w:themeFillTint="33"/>
            <w:vAlign w:val="center"/>
          </w:tcPr>
          <w:p w14:paraId="42BBAD51"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2,108</w:t>
            </w:r>
          </w:p>
        </w:tc>
        <w:tc>
          <w:tcPr>
            <w:tcW w:w="1418" w:type="dxa"/>
            <w:shd w:val="clear" w:color="auto" w:fill="D9E2F3" w:themeFill="accent5" w:themeFillTint="33"/>
            <w:vAlign w:val="center"/>
          </w:tcPr>
          <w:p w14:paraId="34F4CBDA"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1,887,215</w:t>
            </w:r>
          </w:p>
        </w:tc>
        <w:tc>
          <w:tcPr>
            <w:tcW w:w="1418" w:type="dxa"/>
            <w:shd w:val="clear" w:color="auto" w:fill="D9E2F3" w:themeFill="accent5" w:themeFillTint="33"/>
            <w:vAlign w:val="center"/>
          </w:tcPr>
          <w:p w14:paraId="2E3D325A"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158</w:t>
            </w:r>
          </w:p>
        </w:tc>
      </w:tr>
      <w:tr w:rsidR="00AC0D3B" w:rsidRPr="00C72009" w14:paraId="44DD90B4" w14:textId="77777777" w:rsidTr="00AC0D3B">
        <w:trPr>
          <w:trHeight w:val="238"/>
          <w:jc w:val="center"/>
        </w:trPr>
        <w:tc>
          <w:tcPr>
            <w:tcW w:w="2551" w:type="dxa"/>
            <w:shd w:val="clear" w:color="auto" w:fill="FFFFFF" w:themeFill="background1"/>
          </w:tcPr>
          <w:p w14:paraId="25F6FEBF" w14:textId="77777777" w:rsidR="00AC0D3B" w:rsidRPr="00C72009" w:rsidRDefault="00AC0D3B" w:rsidP="00AC0D3B">
            <w:pPr>
              <w:spacing w:before="40" w:after="40" w:line="240" w:lineRule="auto"/>
              <w:ind w:left="113"/>
              <w:rPr>
                <w:rFonts w:eastAsia="Times New Roman" w:cs="Arial"/>
                <w:bCs/>
                <w:color w:val="000000"/>
                <w:spacing w:val="-2"/>
                <w:sz w:val="14"/>
                <w:szCs w:val="14"/>
                <w:lang w:eastAsia="pt-BR"/>
              </w:rPr>
            </w:pPr>
            <w:r w:rsidRPr="00C72009">
              <w:rPr>
                <w:rFonts w:eastAsia="Times New Roman" w:cs="Arial"/>
                <w:spacing w:val="-2"/>
                <w:sz w:val="14"/>
                <w:szCs w:val="18"/>
                <w:lang w:eastAsia="pt-BR"/>
              </w:rPr>
              <w:t xml:space="preserve">Financial </w:t>
            </w:r>
            <w:proofErr w:type="spellStart"/>
            <w:r w:rsidRPr="00C72009">
              <w:rPr>
                <w:rFonts w:eastAsia="Times New Roman" w:cs="Arial"/>
                <w:spacing w:val="-2"/>
                <w:sz w:val="14"/>
                <w:szCs w:val="18"/>
                <w:lang w:eastAsia="pt-BR"/>
              </w:rPr>
              <w:t>investments</w:t>
            </w:r>
            <w:proofErr w:type="spellEnd"/>
          </w:p>
        </w:tc>
        <w:tc>
          <w:tcPr>
            <w:tcW w:w="1417" w:type="dxa"/>
            <w:shd w:val="clear" w:color="auto" w:fill="FFFFFF" w:themeFill="background1"/>
            <w:vAlign w:val="center"/>
          </w:tcPr>
          <w:p w14:paraId="0F97A800"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298,891,327</w:t>
            </w:r>
          </w:p>
        </w:tc>
        <w:tc>
          <w:tcPr>
            <w:tcW w:w="1418" w:type="dxa"/>
            <w:shd w:val="clear" w:color="auto" w:fill="FFFFFF" w:themeFill="background1"/>
            <w:vAlign w:val="center"/>
          </w:tcPr>
          <w:p w14:paraId="4814CDD5"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5,929,382</w:t>
            </w:r>
          </w:p>
        </w:tc>
        <w:tc>
          <w:tcPr>
            <w:tcW w:w="1418" w:type="dxa"/>
            <w:shd w:val="clear" w:color="auto" w:fill="FFFFFF" w:themeFill="background1"/>
            <w:vAlign w:val="center"/>
          </w:tcPr>
          <w:p w14:paraId="6129494E"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37,126</w:t>
            </w:r>
          </w:p>
        </w:tc>
        <w:tc>
          <w:tcPr>
            <w:tcW w:w="1418" w:type="dxa"/>
            <w:shd w:val="clear" w:color="auto" w:fill="FFFFFF" w:themeFill="background1"/>
            <w:vAlign w:val="center"/>
          </w:tcPr>
          <w:p w14:paraId="07EE28E1"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245,101</w:t>
            </w:r>
          </w:p>
        </w:tc>
        <w:tc>
          <w:tcPr>
            <w:tcW w:w="1418" w:type="dxa"/>
            <w:shd w:val="clear" w:color="auto" w:fill="FFFFFF" w:themeFill="background1"/>
            <w:vAlign w:val="center"/>
          </w:tcPr>
          <w:p w14:paraId="56A2F6A9"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17,602</w:t>
            </w:r>
          </w:p>
        </w:tc>
      </w:tr>
      <w:tr w:rsidR="00AC0D3B" w:rsidRPr="00C72009" w14:paraId="74109AF6" w14:textId="77777777" w:rsidTr="00AC0D3B">
        <w:trPr>
          <w:trHeight w:val="238"/>
          <w:jc w:val="center"/>
        </w:trPr>
        <w:tc>
          <w:tcPr>
            <w:tcW w:w="2551" w:type="dxa"/>
            <w:shd w:val="clear" w:color="auto" w:fill="D9E2F3" w:themeFill="accent5" w:themeFillTint="33"/>
          </w:tcPr>
          <w:p w14:paraId="03052508" w14:textId="77777777" w:rsidR="00AC0D3B" w:rsidRPr="00C72009" w:rsidRDefault="00AC0D3B" w:rsidP="00AC0D3B">
            <w:pPr>
              <w:spacing w:before="40" w:after="40" w:line="240" w:lineRule="auto"/>
              <w:ind w:left="113"/>
              <w:rPr>
                <w:rFonts w:eastAsia="Times New Roman" w:cs="Arial"/>
                <w:bCs/>
                <w:spacing w:val="-2"/>
                <w:sz w:val="14"/>
                <w:szCs w:val="14"/>
                <w:lang w:eastAsia="pt-BR"/>
              </w:rPr>
            </w:pPr>
            <w:proofErr w:type="spellStart"/>
            <w:r w:rsidRPr="00C72009">
              <w:rPr>
                <w:rFonts w:eastAsia="Times New Roman" w:cs="Arial"/>
                <w:spacing w:val="-2"/>
                <w:sz w:val="14"/>
                <w:szCs w:val="14"/>
                <w:lang w:eastAsia="pt-BR"/>
              </w:rPr>
              <w:t>Commissions</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receivable</w:t>
            </w:r>
            <w:proofErr w:type="spellEnd"/>
          </w:p>
        </w:tc>
        <w:tc>
          <w:tcPr>
            <w:tcW w:w="1417" w:type="dxa"/>
            <w:shd w:val="clear" w:color="auto" w:fill="D9E2F3" w:themeFill="accent5" w:themeFillTint="33"/>
            <w:vAlign w:val="center"/>
          </w:tcPr>
          <w:p w14:paraId="776A5D00"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w:t>
            </w:r>
          </w:p>
        </w:tc>
        <w:tc>
          <w:tcPr>
            <w:tcW w:w="1418" w:type="dxa"/>
            <w:shd w:val="clear" w:color="auto" w:fill="D9E2F3" w:themeFill="accent5" w:themeFillTint="33"/>
            <w:vAlign w:val="center"/>
          </w:tcPr>
          <w:p w14:paraId="467EB294"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418" w:type="dxa"/>
            <w:shd w:val="clear" w:color="auto" w:fill="D9E2F3" w:themeFill="accent5" w:themeFillTint="33"/>
            <w:vAlign w:val="center"/>
          </w:tcPr>
          <w:p w14:paraId="05959FA0"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w:t>
            </w:r>
          </w:p>
        </w:tc>
        <w:tc>
          <w:tcPr>
            <w:tcW w:w="1418" w:type="dxa"/>
            <w:shd w:val="clear" w:color="auto" w:fill="D9E2F3" w:themeFill="accent5" w:themeFillTint="33"/>
            <w:vAlign w:val="center"/>
          </w:tcPr>
          <w:p w14:paraId="58197804"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1,173,988</w:t>
            </w:r>
          </w:p>
        </w:tc>
        <w:tc>
          <w:tcPr>
            <w:tcW w:w="1418" w:type="dxa"/>
            <w:shd w:val="clear" w:color="auto" w:fill="D9E2F3" w:themeFill="accent5" w:themeFillTint="33"/>
          </w:tcPr>
          <w:p w14:paraId="641E28D0"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 xml:space="preserve">  2,919 </w:t>
            </w:r>
          </w:p>
        </w:tc>
      </w:tr>
      <w:tr w:rsidR="00AC0D3B" w:rsidRPr="00C72009" w14:paraId="07EA15EC" w14:textId="77777777" w:rsidTr="00AC0D3B">
        <w:trPr>
          <w:trHeight w:val="238"/>
          <w:jc w:val="center"/>
        </w:trPr>
        <w:tc>
          <w:tcPr>
            <w:tcW w:w="2551" w:type="dxa"/>
            <w:shd w:val="clear" w:color="auto" w:fill="FFFFFF" w:themeFill="background1"/>
          </w:tcPr>
          <w:p w14:paraId="3C15C2AF" w14:textId="77777777" w:rsidR="00AC0D3B" w:rsidRPr="00C72009" w:rsidRDefault="00AC0D3B" w:rsidP="00AC0D3B">
            <w:pPr>
              <w:spacing w:before="40" w:after="40" w:line="240" w:lineRule="auto"/>
              <w:ind w:left="113"/>
              <w:rPr>
                <w:rFonts w:eastAsia="Times New Roman" w:cs="Arial"/>
                <w:bCs/>
                <w:spacing w:val="-2"/>
                <w:sz w:val="14"/>
                <w:szCs w:val="14"/>
                <w:lang w:eastAsia="pt-BR"/>
              </w:rPr>
            </w:pPr>
            <w:r w:rsidRPr="00C72009">
              <w:rPr>
                <w:rFonts w:eastAsia="Times New Roman" w:cs="Arial"/>
                <w:spacing w:val="-2"/>
                <w:sz w:val="14"/>
                <w:szCs w:val="18"/>
                <w:lang w:eastAsia="pt-BR"/>
              </w:rPr>
              <w:t xml:space="preserve">Other </w:t>
            </w:r>
            <w:proofErr w:type="spellStart"/>
            <w:r w:rsidRPr="00C72009">
              <w:rPr>
                <w:rFonts w:eastAsia="Times New Roman" w:cs="Arial"/>
                <w:spacing w:val="-2"/>
                <w:sz w:val="14"/>
                <w:szCs w:val="18"/>
                <w:lang w:eastAsia="pt-BR"/>
              </w:rPr>
              <w:t>current</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assets</w:t>
            </w:r>
            <w:proofErr w:type="spellEnd"/>
          </w:p>
        </w:tc>
        <w:tc>
          <w:tcPr>
            <w:tcW w:w="1417" w:type="dxa"/>
            <w:shd w:val="clear" w:color="auto" w:fill="FFFFFF" w:themeFill="background1"/>
            <w:vAlign w:val="center"/>
          </w:tcPr>
          <w:p w14:paraId="29DA7C08"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987,830</w:t>
            </w:r>
          </w:p>
        </w:tc>
        <w:tc>
          <w:tcPr>
            <w:tcW w:w="1418" w:type="dxa"/>
            <w:shd w:val="clear" w:color="auto" w:fill="FFFFFF" w:themeFill="background1"/>
            <w:vAlign w:val="center"/>
          </w:tcPr>
          <w:p w14:paraId="3DD50B2F"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22,748</w:t>
            </w:r>
          </w:p>
        </w:tc>
        <w:tc>
          <w:tcPr>
            <w:tcW w:w="1418" w:type="dxa"/>
            <w:shd w:val="clear" w:color="auto" w:fill="FFFFFF" w:themeFill="background1"/>
            <w:vAlign w:val="center"/>
          </w:tcPr>
          <w:p w14:paraId="311AE078"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6,146</w:t>
            </w:r>
          </w:p>
        </w:tc>
        <w:tc>
          <w:tcPr>
            <w:tcW w:w="1418" w:type="dxa"/>
            <w:shd w:val="clear" w:color="auto" w:fill="FFFFFF" w:themeFill="background1"/>
            <w:vAlign w:val="center"/>
          </w:tcPr>
          <w:p w14:paraId="6F221FA0"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1,438</w:t>
            </w:r>
          </w:p>
        </w:tc>
        <w:tc>
          <w:tcPr>
            <w:tcW w:w="1418" w:type="dxa"/>
            <w:shd w:val="clear" w:color="auto" w:fill="FFFFFF" w:themeFill="background1"/>
          </w:tcPr>
          <w:p w14:paraId="0B243AA2"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 xml:space="preserve">  5,446 </w:t>
            </w:r>
          </w:p>
        </w:tc>
      </w:tr>
      <w:tr w:rsidR="00AC0D3B" w:rsidRPr="00C72009" w14:paraId="5FC79287" w14:textId="77777777" w:rsidTr="00AC0D3B">
        <w:trPr>
          <w:trHeight w:val="238"/>
          <w:jc w:val="center"/>
        </w:trPr>
        <w:tc>
          <w:tcPr>
            <w:tcW w:w="2551" w:type="dxa"/>
            <w:shd w:val="clear" w:color="auto" w:fill="D9E2F3" w:themeFill="accent5" w:themeFillTint="33"/>
          </w:tcPr>
          <w:p w14:paraId="3A57B3A2" w14:textId="77777777" w:rsidR="00AC0D3B" w:rsidRPr="00C72009" w:rsidRDefault="00AC0D3B" w:rsidP="00AC0D3B">
            <w:pPr>
              <w:spacing w:before="40" w:after="40" w:line="240" w:lineRule="auto"/>
              <w:rPr>
                <w:rFonts w:eastAsia="Times New Roman" w:cs="Arial"/>
                <w:b/>
                <w:bCs/>
                <w:spacing w:val="-2"/>
                <w:sz w:val="14"/>
                <w:szCs w:val="14"/>
                <w:lang w:eastAsia="pt-BR"/>
              </w:rPr>
            </w:pPr>
            <w:r w:rsidRPr="00C72009">
              <w:rPr>
                <w:rFonts w:eastAsia="Times New Roman" w:cs="Arial"/>
                <w:b/>
                <w:spacing w:val="-2"/>
                <w:sz w:val="14"/>
                <w:szCs w:val="18"/>
                <w:lang w:eastAsia="pt-BR"/>
              </w:rPr>
              <w:t>Non-</w:t>
            </w:r>
            <w:proofErr w:type="spellStart"/>
            <w:r w:rsidRPr="00C72009">
              <w:rPr>
                <w:rFonts w:eastAsia="Times New Roman" w:cs="Arial"/>
                <w:b/>
                <w:spacing w:val="-2"/>
                <w:sz w:val="14"/>
                <w:szCs w:val="18"/>
                <w:lang w:eastAsia="pt-BR"/>
              </w:rPr>
              <w:t>current</w:t>
            </w:r>
            <w:proofErr w:type="spellEnd"/>
            <w:r w:rsidRPr="00C72009">
              <w:rPr>
                <w:rFonts w:eastAsia="Times New Roman" w:cs="Arial"/>
                <w:b/>
                <w:spacing w:val="-2"/>
                <w:sz w:val="14"/>
                <w:szCs w:val="18"/>
                <w:lang w:eastAsia="pt-BR"/>
              </w:rPr>
              <w:t xml:space="preserve"> </w:t>
            </w:r>
            <w:proofErr w:type="spellStart"/>
            <w:r w:rsidRPr="00C72009">
              <w:rPr>
                <w:rFonts w:eastAsia="Times New Roman" w:cs="Arial"/>
                <w:b/>
                <w:spacing w:val="-2"/>
                <w:sz w:val="14"/>
                <w:szCs w:val="18"/>
                <w:lang w:eastAsia="pt-BR"/>
              </w:rPr>
              <w:t>assets</w:t>
            </w:r>
            <w:proofErr w:type="spellEnd"/>
          </w:p>
        </w:tc>
        <w:tc>
          <w:tcPr>
            <w:tcW w:w="1417" w:type="dxa"/>
            <w:shd w:val="clear" w:color="auto" w:fill="D9E2F3" w:themeFill="accent5" w:themeFillTint="33"/>
            <w:vAlign w:val="center"/>
          </w:tcPr>
          <w:p w14:paraId="519330D5"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13,261,289</w:t>
            </w:r>
          </w:p>
        </w:tc>
        <w:tc>
          <w:tcPr>
            <w:tcW w:w="1418" w:type="dxa"/>
            <w:shd w:val="clear" w:color="auto" w:fill="D9E2F3" w:themeFill="accent5" w:themeFillTint="33"/>
            <w:vAlign w:val="center"/>
          </w:tcPr>
          <w:p w14:paraId="16C53333"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sz w:val="14"/>
                <w:szCs w:val="14"/>
              </w:rPr>
              <w:t>3,958,005</w:t>
            </w:r>
          </w:p>
        </w:tc>
        <w:tc>
          <w:tcPr>
            <w:tcW w:w="1418" w:type="dxa"/>
            <w:shd w:val="clear" w:color="auto" w:fill="D9E2F3" w:themeFill="accent5" w:themeFillTint="33"/>
            <w:vAlign w:val="center"/>
          </w:tcPr>
          <w:p w14:paraId="2649DA82"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1,775</w:t>
            </w:r>
          </w:p>
        </w:tc>
        <w:tc>
          <w:tcPr>
            <w:tcW w:w="1418" w:type="dxa"/>
            <w:shd w:val="clear" w:color="auto" w:fill="D9E2F3" w:themeFill="accent5" w:themeFillTint="33"/>
            <w:vAlign w:val="center"/>
          </w:tcPr>
          <w:p w14:paraId="7A5082CB"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1,098,937</w:t>
            </w:r>
          </w:p>
        </w:tc>
        <w:tc>
          <w:tcPr>
            <w:tcW w:w="1418" w:type="dxa"/>
            <w:shd w:val="clear" w:color="auto" w:fill="D9E2F3" w:themeFill="accent5" w:themeFillTint="33"/>
            <w:vAlign w:val="center"/>
          </w:tcPr>
          <w:p w14:paraId="7DB69037"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1,676</w:t>
            </w:r>
          </w:p>
        </w:tc>
      </w:tr>
      <w:tr w:rsidR="00AC0D3B" w:rsidRPr="00C72009" w14:paraId="655145F4" w14:textId="77777777" w:rsidTr="00AC0D3B">
        <w:trPr>
          <w:trHeight w:val="238"/>
          <w:jc w:val="center"/>
        </w:trPr>
        <w:tc>
          <w:tcPr>
            <w:tcW w:w="2551" w:type="dxa"/>
            <w:shd w:val="clear" w:color="auto" w:fill="auto"/>
          </w:tcPr>
          <w:p w14:paraId="064D2B53" w14:textId="77777777" w:rsidR="00AC0D3B" w:rsidRPr="00C72009" w:rsidRDefault="00AC0D3B" w:rsidP="00AC0D3B">
            <w:pPr>
              <w:spacing w:before="40" w:after="40" w:line="240" w:lineRule="auto"/>
              <w:ind w:left="113"/>
              <w:rPr>
                <w:rFonts w:eastAsia="Times New Roman" w:cs="Arial"/>
                <w:bCs/>
                <w:spacing w:val="-2"/>
                <w:sz w:val="14"/>
                <w:szCs w:val="14"/>
                <w:lang w:eastAsia="pt-BR"/>
              </w:rPr>
            </w:pPr>
            <w:r w:rsidRPr="00C72009">
              <w:rPr>
                <w:rFonts w:eastAsia="Times New Roman" w:cs="Arial"/>
                <w:spacing w:val="-2"/>
                <w:sz w:val="14"/>
                <w:szCs w:val="18"/>
                <w:lang w:eastAsia="pt-BR"/>
              </w:rPr>
              <w:t xml:space="preserve">Financial </w:t>
            </w:r>
            <w:proofErr w:type="spellStart"/>
            <w:r w:rsidRPr="00C72009">
              <w:rPr>
                <w:rFonts w:eastAsia="Times New Roman" w:cs="Arial"/>
                <w:spacing w:val="-2"/>
                <w:sz w:val="14"/>
                <w:szCs w:val="18"/>
                <w:lang w:eastAsia="pt-BR"/>
              </w:rPr>
              <w:t>investments</w:t>
            </w:r>
            <w:proofErr w:type="spellEnd"/>
          </w:p>
        </w:tc>
        <w:tc>
          <w:tcPr>
            <w:tcW w:w="1417" w:type="dxa"/>
            <w:shd w:val="clear" w:color="auto" w:fill="auto"/>
            <w:vAlign w:val="center"/>
          </w:tcPr>
          <w:p w14:paraId="5983C04E"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12,246,283</w:t>
            </w:r>
          </w:p>
        </w:tc>
        <w:tc>
          <w:tcPr>
            <w:tcW w:w="1418" w:type="dxa"/>
            <w:shd w:val="clear" w:color="auto" w:fill="auto"/>
            <w:vAlign w:val="center"/>
          </w:tcPr>
          <w:p w14:paraId="2E75502C"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2,800,346</w:t>
            </w:r>
          </w:p>
        </w:tc>
        <w:tc>
          <w:tcPr>
            <w:tcW w:w="1418" w:type="dxa"/>
            <w:shd w:val="clear" w:color="auto" w:fill="auto"/>
            <w:vAlign w:val="center"/>
          </w:tcPr>
          <w:p w14:paraId="659167AC"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w:t>
            </w:r>
          </w:p>
        </w:tc>
        <w:tc>
          <w:tcPr>
            <w:tcW w:w="1418" w:type="dxa"/>
            <w:shd w:val="clear" w:color="auto" w:fill="auto"/>
            <w:vAlign w:val="center"/>
          </w:tcPr>
          <w:p w14:paraId="16431A76"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205,487</w:t>
            </w:r>
          </w:p>
        </w:tc>
        <w:tc>
          <w:tcPr>
            <w:tcW w:w="1418" w:type="dxa"/>
            <w:shd w:val="clear" w:color="auto" w:fill="auto"/>
            <w:vAlign w:val="center"/>
          </w:tcPr>
          <w:p w14:paraId="275AE6B4"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w:t>
            </w:r>
          </w:p>
        </w:tc>
      </w:tr>
      <w:tr w:rsidR="00AC0D3B" w:rsidRPr="00C72009" w14:paraId="2378338D" w14:textId="77777777" w:rsidTr="00AC0D3B">
        <w:trPr>
          <w:trHeight w:val="238"/>
          <w:jc w:val="center"/>
        </w:trPr>
        <w:tc>
          <w:tcPr>
            <w:tcW w:w="2551" w:type="dxa"/>
            <w:shd w:val="clear" w:color="auto" w:fill="D9E2F3" w:themeFill="accent5" w:themeFillTint="33"/>
          </w:tcPr>
          <w:p w14:paraId="79F5952D" w14:textId="77777777" w:rsidR="00AC0D3B" w:rsidRPr="00C72009" w:rsidRDefault="00AC0D3B" w:rsidP="00AC0D3B">
            <w:pPr>
              <w:spacing w:before="40" w:after="40" w:line="240" w:lineRule="auto"/>
              <w:ind w:left="113"/>
              <w:rPr>
                <w:rFonts w:eastAsia="Times New Roman" w:cs="Arial"/>
                <w:b/>
                <w:bCs/>
                <w:color w:val="000000"/>
                <w:spacing w:val="-2"/>
                <w:sz w:val="14"/>
                <w:szCs w:val="14"/>
                <w:lang w:eastAsia="pt-BR"/>
              </w:rPr>
            </w:pPr>
            <w:proofErr w:type="spellStart"/>
            <w:r w:rsidRPr="00C72009">
              <w:rPr>
                <w:rFonts w:eastAsia="Times New Roman" w:cs="Arial"/>
                <w:spacing w:val="-2"/>
                <w:sz w:val="14"/>
                <w:szCs w:val="14"/>
                <w:lang w:eastAsia="pt-BR"/>
              </w:rPr>
              <w:t>Commissions</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receivable</w:t>
            </w:r>
            <w:proofErr w:type="spellEnd"/>
          </w:p>
        </w:tc>
        <w:tc>
          <w:tcPr>
            <w:tcW w:w="1417" w:type="dxa"/>
            <w:shd w:val="clear" w:color="auto" w:fill="D9E2F3" w:themeFill="accent5" w:themeFillTint="33"/>
            <w:vAlign w:val="center"/>
          </w:tcPr>
          <w:p w14:paraId="5D68E2FF"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w:t>
            </w:r>
          </w:p>
        </w:tc>
        <w:tc>
          <w:tcPr>
            <w:tcW w:w="1418" w:type="dxa"/>
            <w:shd w:val="clear" w:color="auto" w:fill="D9E2F3" w:themeFill="accent5" w:themeFillTint="33"/>
            <w:vAlign w:val="center"/>
          </w:tcPr>
          <w:p w14:paraId="1BD93006"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eastAsia="Times New Roman" w:cs="Arial"/>
                <w:bCs/>
                <w:spacing w:val="-2"/>
                <w:sz w:val="14"/>
                <w:szCs w:val="14"/>
                <w:lang w:eastAsia="pt-BR"/>
              </w:rPr>
              <w:t>--</w:t>
            </w:r>
          </w:p>
        </w:tc>
        <w:tc>
          <w:tcPr>
            <w:tcW w:w="1418" w:type="dxa"/>
            <w:shd w:val="clear" w:color="auto" w:fill="D9E2F3" w:themeFill="accent5" w:themeFillTint="33"/>
            <w:vAlign w:val="center"/>
          </w:tcPr>
          <w:p w14:paraId="7614126B"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w:t>
            </w:r>
          </w:p>
        </w:tc>
        <w:tc>
          <w:tcPr>
            <w:tcW w:w="1418" w:type="dxa"/>
            <w:shd w:val="clear" w:color="auto" w:fill="D9E2F3" w:themeFill="accent5" w:themeFillTint="33"/>
            <w:vAlign w:val="center"/>
          </w:tcPr>
          <w:p w14:paraId="7B139492"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643,090</w:t>
            </w:r>
          </w:p>
        </w:tc>
        <w:tc>
          <w:tcPr>
            <w:tcW w:w="1418" w:type="dxa"/>
            <w:shd w:val="clear" w:color="auto" w:fill="D9E2F3" w:themeFill="accent5" w:themeFillTint="33"/>
            <w:vAlign w:val="center"/>
          </w:tcPr>
          <w:p w14:paraId="39378F10"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w:t>
            </w:r>
          </w:p>
        </w:tc>
      </w:tr>
      <w:tr w:rsidR="00AC0D3B" w:rsidRPr="00C72009" w14:paraId="71A9F92E" w14:textId="77777777" w:rsidTr="00AC0D3B">
        <w:trPr>
          <w:trHeight w:val="238"/>
          <w:jc w:val="center"/>
        </w:trPr>
        <w:tc>
          <w:tcPr>
            <w:tcW w:w="2551" w:type="dxa"/>
            <w:shd w:val="clear" w:color="auto" w:fill="auto"/>
          </w:tcPr>
          <w:p w14:paraId="555E80C9" w14:textId="77777777" w:rsidR="00AC0D3B" w:rsidRPr="00C72009" w:rsidRDefault="00AC0D3B" w:rsidP="00AC0D3B">
            <w:pPr>
              <w:spacing w:before="40" w:after="40" w:line="240" w:lineRule="auto"/>
              <w:ind w:left="113"/>
              <w:rPr>
                <w:rFonts w:eastAsia="Times New Roman" w:cs="Arial"/>
                <w:b/>
                <w:bCs/>
                <w:spacing w:val="-2"/>
                <w:sz w:val="14"/>
                <w:szCs w:val="14"/>
                <w:lang w:eastAsia="pt-BR"/>
              </w:rPr>
            </w:pPr>
            <w:r w:rsidRPr="00C72009">
              <w:rPr>
                <w:rFonts w:eastAsia="Times New Roman" w:cs="Arial"/>
                <w:spacing w:val="-2"/>
                <w:sz w:val="14"/>
                <w:szCs w:val="18"/>
                <w:lang w:eastAsia="pt-BR"/>
              </w:rPr>
              <w:t>Other non-</w:t>
            </w:r>
            <w:proofErr w:type="spellStart"/>
            <w:r w:rsidRPr="00C72009">
              <w:rPr>
                <w:rFonts w:eastAsia="Times New Roman" w:cs="Arial"/>
                <w:spacing w:val="-2"/>
                <w:sz w:val="14"/>
                <w:szCs w:val="18"/>
                <w:lang w:eastAsia="pt-BR"/>
              </w:rPr>
              <w:t>current</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assets</w:t>
            </w:r>
            <w:proofErr w:type="spellEnd"/>
          </w:p>
        </w:tc>
        <w:tc>
          <w:tcPr>
            <w:tcW w:w="1417" w:type="dxa"/>
            <w:shd w:val="clear" w:color="auto" w:fill="auto"/>
            <w:vAlign w:val="center"/>
          </w:tcPr>
          <w:p w14:paraId="257F93AF"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1,015,006</w:t>
            </w:r>
          </w:p>
        </w:tc>
        <w:tc>
          <w:tcPr>
            <w:tcW w:w="1418" w:type="dxa"/>
            <w:shd w:val="clear" w:color="auto" w:fill="auto"/>
            <w:vAlign w:val="center"/>
          </w:tcPr>
          <w:p w14:paraId="2A51734C"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1,157,658</w:t>
            </w:r>
          </w:p>
        </w:tc>
        <w:tc>
          <w:tcPr>
            <w:tcW w:w="1418" w:type="dxa"/>
            <w:shd w:val="clear" w:color="auto" w:fill="auto"/>
            <w:vAlign w:val="center"/>
          </w:tcPr>
          <w:p w14:paraId="11C0F278"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1,775</w:t>
            </w:r>
          </w:p>
        </w:tc>
        <w:tc>
          <w:tcPr>
            <w:tcW w:w="1418" w:type="dxa"/>
            <w:shd w:val="clear" w:color="auto" w:fill="auto"/>
            <w:vAlign w:val="center"/>
          </w:tcPr>
          <w:p w14:paraId="3222A07D"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250,360</w:t>
            </w:r>
          </w:p>
        </w:tc>
        <w:tc>
          <w:tcPr>
            <w:tcW w:w="1418" w:type="dxa"/>
            <w:shd w:val="clear" w:color="auto" w:fill="auto"/>
            <w:vAlign w:val="center"/>
          </w:tcPr>
          <w:p w14:paraId="7573AC68"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1,676</w:t>
            </w:r>
          </w:p>
        </w:tc>
      </w:tr>
      <w:tr w:rsidR="00AC0D3B" w:rsidRPr="00C72009" w14:paraId="3D921870" w14:textId="77777777" w:rsidTr="00AC0D3B">
        <w:trPr>
          <w:trHeight w:val="238"/>
          <w:jc w:val="center"/>
        </w:trPr>
        <w:tc>
          <w:tcPr>
            <w:tcW w:w="2551" w:type="dxa"/>
            <w:shd w:val="clear" w:color="auto" w:fill="D9E2F3" w:themeFill="accent5" w:themeFillTint="33"/>
          </w:tcPr>
          <w:p w14:paraId="20C94D07" w14:textId="77777777" w:rsidR="00AC0D3B" w:rsidRPr="00C72009" w:rsidRDefault="00AC0D3B" w:rsidP="00AC0D3B">
            <w:pPr>
              <w:spacing w:before="40" w:after="40" w:line="240" w:lineRule="auto"/>
              <w:rPr>
                <w:rFonts w:eastAsia="Times New Roman" w:cs="Arial"/>
                <w:b/>
                <w:bCs/>
                <w:color w:val="000000"/>
                <w:spacing w:val="-2"/>
                <w:sz w:val="14"/>
                <w:szCs w:val="14"/>
                <w:lang w:eastAsia="pt-BR"/>
              </w:rPr>
            </w:pPr>
            <w:proofErr w:type="spellStart"/>
            <w:r w:rsidRPr="00C72009">
              <w:rPr>
                <w:rFonts w:eastAsia="Times New Roman" w:cs="Arial"/>
                <w:b/>
                <w:spacing w:val="-2"/>
                <w:sz w:val="14"/>
                <w:szCs w:val="18"/>
                <w:lang w:eastAsia="pt-BR"/>
              </w:rPr>
              <w:t>Current</w:t>
            </w:r>
            <w:proofErr w:type="spellEnd"/>
            <w:r w:rsidRPr="00C72009">
              <w:rPr>
                <w:rFonts w:eastAsia="Times New Roman" w:cs="Arial"/>
                <w:b/>
                <w:spacing w:val="-2"/>
                <w:sz w:val="14"/>
                <w:szCs w:val="18"/>
                <w:lang w:eastAsia="pt-BR"/>
              </w:rPr>
              <w:t xml:space="preserve"> </w:t>
            </w:r>
            <w:proofErr w:type="spellStart"/>
            <w:r w:rsidRPr="00C72009">
              <w:rPr>
                <w:rFonts w:eastAsia="Times New Roman" w:cs="Arial"/>
                <w:b/>
                <w:spacing w:val="-2"/>
                <w:sz w:val="14"/>
                <w:szCs w:val="18"/>
                <w:lang w:eastAsia="pt-BR"/>
              </w:rPr>
              <w:t>liabilities</w:t>
            </w:r>
            <w:proofErr w:type="spellEnd"/>
          </w:p>
        </w:tc>
        <w:tc>
          <w:tcPr>
            <w:tcW w:w="1417" w:type="dxa"/>
            <w:shd w:val="clear" w:color="auto" w:fill="D9E2F3" w:themeFill="accent5" w:themeFillTint="33"/>
            <w:vAlign w:val="center"/>
          </w:tcPr>
          <w:p w14:paraId="659CCDFF"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35,083,159</w:t>
            </w:r>
          </w:p>
        </w:tc>
        <w:tc>
          <w:tcPr>
            <w:tcW w:w="1418" w:type="dxa"/>
            <w:shd w:val="clear" w:color="auto" w:fill="D9E2F3" w:themeFill="accent5" w:themeFillTint="33"/>
            <w:vAlign w:val="center"/>
          </w:tcPr>
          <w:p w14:paraId="4B97A247"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sz w:val="14"/>
                <w:szCs w:val="14"/>
              </w:rPr>
              <w:t>8,351,928</w:t>
            </w:r>
          </w:p>
        </w:tc>
        <w:tc>
          <w:tcPr>
            <w:tcW w:w="1418" w:type="dxa"/>
            <w:shd w:val="clear" w:color="auto" w:fill="D9E2F3" w:themeFill="accent5" w:themeFillTint="33"/>
            <w:vAlign w:val="center"/>
          </w:tcPr>
          <w:p w14:paraId="13395430"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23,083</w:t>
            </w:r>
          </w:p>
        </w:tc>
        <w:tc>
          <w:tcPr>
            <w:tcW w:w="1418" w:type="dxa"/>
            <w:shd w:val="clear" w:color="auto" w:fill="D9E2F3" w:themeFill="accent5" w:themeFillTint="33"/>
            <w:vAlign w:val="center"/>
          </w:tcPr>
          <w:p w14:paraId="195F797A"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2,931,761</w:t>
            </w:r>
          </w:p>
        </w:tc>
        <w:tc>
          <w:tcPr>
            <w:tcW w:w="1418" w:type="dxa"/>
            <w:shd w:val="clear" w:color="auto" w:fill="D9E2F3" w:themeFill="accent5" w:themeFillTint="33"/>
            <w:vAlign w:val="center"/>
          </w:tcPr>
          <w:p w14:paraId="7EC3EE18"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8,489</w:t>
            </w:r>
          </w:p>
        </w:tc>
      </w:tr>
      <w:tr w:rsidR="00AC0D3B" w:rsidRPr="00C72009" w14:paraId="737D8098" w14:textId="77777777" w:rsidTr="00AC0D3B">
        <w:trPr>
          <w:trHeight w:val="238"/>
          <w:jc w:val="center"/>
        </w:trPr>
        <w:tc>
          <w:tcPr>
            <w:tcW w:w="2551" w:type="dxa"/>
            <w:shd w:val="clear" w:color="auto" w:fill="auto"/>
          </w:tcPr>
          <w:p w14:paraId="28C05522" w14:textId="77777777" w:rsidR="00AC0D3B" w:rsidRPr="00C72009" w:rsidRDefault="00AC0D3B" w:rsidP="00AC0D3B">
            <w:pPr>
              <w:spacing w:before="40" w:after="40" w:line="240" w:lineRule="auto"/>
              <w:ind w:left="113"/>
              <w:rPr>
                <w:rFonts w:eastAsia="Times New Roman" w:cs="Arial"/>
                <w:b/>
                <w:color w:val="000000"/>
                <w:spacing w:val="-2"/>
                <w:sz w:val="14"/>
                <w:szCs w:val="14"/>
                <w:lang w:eastAsia="pt-BR"/>
              </w:rPr>
            </w:pPr>
            <w:r w:rsidRPr="00C72009">
              <w:rPr>
                <w:rFonts w:eastAsia="Times New Roman" w:cs="Arial"/>
                <w:spacing w:val="-2"/>
                <w:sz w:val="14"/>
                <w:szCs w:val="18"/>
                <w:lang w:eastAsia="pt-BR"/>
              </w:rPr>
              <w:t xml:space="preserve">Financial </w:t>
            </w:r>
            <w:proofErr w:type="spellStart"/>
            <w:r w:rsidRPr="00C72009">
              <w:rPr>
                <w:rFonts w:eastAsia="Times New Roman" w:cs="Arial"/>
                <w:spacing w:val="-2"/>
                <w:sz w:val="14"/>
                <w:szCs w:val="18"/>
                <w:lang w:eastAsia="pt-BR"/>
              </w:rPr>
              <w:t>liabilities</w:t>
            </w:r>
            <w:proofErr w:type="spellEnd"/>
          </w:p>
        </w:tc>
        <w:tc>
          <w:tcPr>
            <w:tcW w:w="1417" w:type="dxa"/>
            <w:shd w:val="clear" w:color="auto" w:fill="auto"/>
            <w:vAlign w:val="center"/>
          </w:tcPr>
          <w:p w14:paraId="758EC806" w14:textId="77777777" w:rsidR="00AC0D3B" w:rsidRPr="00C72009" w:rsidRDefault="00AC0D3B" w:rsidP="00AC0D3B">
            <w:pPr>
              <w:spacing w:before="40" w:after="40" w:line="240" w:lineRule="auto"/>
              <w:jc w:val="right"/>
              <w:rPr>
                <w:rFonts w:eastAsia="Times New Roman" w:cs="Arial"/>
                <w:b/>
                <w:bCs/>
                <w:spacing w:val="-2"/>
                <w:sz w:val="14"/>
                <w:szCs w:val="14"/>
                <w:lang w:eastAsia="pt-BR"/>
              </w:rPr>
            </w:pPr>
            <w:r w:rsidRPr="00C72009">
              <w:rPr>
                <w:rFonts w:cs="Arial"/>
                <w:sz w:val="14"/>
                <w:szCs w:val="14"/>
              </w:rPr>
              <w:t>266,586</w:t>
            </w:r>
          </w:p>
        </w:tc>
        <w:tc>
          <w:tcPr>
            <w:tcW w:w="1418" w:type="dxa"/>
            <w:shd w:val="clear" w:color="auto" w:fill="auto"/>
            <w:vAlign w:val="center"/>
          </w:tcPr>
          <w:p w14:paraId="019C83BF" w14:textId="77777777" w:rsidR="00AC0D3B" w:rsidRPr="00C72009" w:rsidRDefault="00AC0D3B" w:rsidP="00AC0D3B">
            <w:pPr>
              <w:spacing w:before="40" w:after="40" w:line="240" w:lineRule="auto"/>
              <w:jc w:val="right"/>
              <w:rPr>
                <w:rFonts w:eastAsia="Times New Roman" w:cs="Arial"/>
                <w:b/>
                <w:bCs/>
                <w:spacing w:val="-2"/>
                <w:sz w:val="14"/>
                <w:szCs w:val="14"/>
                <w:lang w:eastAsia="pt-BR"/>
              </w:rPr>
            </w:pPr>
            <w:r w:rsidRPr="00C72009">
              <w:rPr>
                <w:rFonts w:cs="Arial"/>
                <w:sz w:val="14"/>
                <w:szCs w:val="14"/>
              </w:rPr>
              <w:t>526</w:t>
            </w:r>
          </w:p>
        </w:tc>
        <w:tc>
          <w:tcPr>
            <w:tcW w:w="1418" w:type="dxa"/>
            <w:shd w:val="clear" w:color="auto" w:fill="auto"/>
            <w:vAlign w:val="center"/>
          </w:tcPr>
          <w:p w14:paraId="6C76E9B6" w14:textId="77777777" w:rsidR="00AC0D3B" w:rsidRPr="00C72009" w:rsidRDefault="00AC0D3B" w:rsidP="00AC0D3B">
            <w:pPr>
              <w:spacing w:before="40" w:after="40" w:line="240" w:lineRule="auto"/>
              <w:jc w:val="right"/>
              <w:rPr>
                <w:rFonts w:eastAsia="Times New Roman" w:cs="Arial"/>
                <w:b/>
                <w:bCs/>
                <w:spacing w:val="-2"/>
                <w:sz w:val="14"/>
                <w:szCs w:val="14"/>
                <w:lang w:eastAsia="pt-BR"/>
              </w:rPr>
            </w:pPr>
            <w:r w:rsidRPr="00C72009">
              <w:rPr>
                <w:rFonts w:cs="Arial"/>
                <w:sz w:val="14"/>
                <w:szCs w:val="14"/>
              </w:rPr>
              <w:t>--</w:t>
            </w:r>
          </w:p>
        </w:tc>
        <w:tc>
          <w:tcPr>
            <w:tcW w:w="1418" w:type="dxa"/>
            <w:shd w:val="clear" w:color="auto" w:fill="auto"/>
            <w:vAlign w:val="center"/>
          </w:tcPr>
          <w:p w14:paraId="28F0D538" w14:textId="77777777" w:rsidR="00AC0D3B" w:rsidRPr="00C72009" w:rsidRDefault="00AC0D3B" w:rsidP="00AC0D3B">
            <w:pPr>
              <w:spacing w:before="40" w:after="40" w:line="240" w:lineRule="auto"/>
              <w:jc w:val="right"/>
              <w:rPr>
                <w:rFonts w:eastAsia="Times New Roman" w:cs="Arial"/>
                <w:b/>
                <w:bCs/>
                <w:spacing w:val="-2"/>
                <w:sz w:val="14"/>
                <w:szCs w:val="14"/>
                <w:lang w:eastAsia="pt-BR"/>
              </w:rPr>
            </w:pPr>
            <w:r w:rsidRPr="00C72009">
              <w:rPr>
                <w:rFonts w:cs="Arial"/>
                <w:sz w:val="14"/>
                <w:szCs w:val="14"/>
              </w:rPr>
              <w:t>--</w:t>
            </w:r>
          </w:p>
        </w:tc>
        <w:tc>
          <w:tcPr>
            <w:tcW w:w="1418" w:type="dxa"/>
            <w:shd w:val="clear" w:color="auto" w:fill="auto"/>
            <w:vAlign w:val="center"/>
          </w:tcPr>
          <w:p w14:paraId="3A308C27" w14:textId="77777777" w:rsidR="00AC0D3B" w:rsidRPr="00C72009" w:rsidRDefault="00AC0D3B" w:rsidP="00AC0D3B">
            <w:pPr>
              <w:spacing w:before="40" w:after="40" w:line="240" w:lineRule="auto"/>
              <w:jc w:val="right"/>
              <w:rPr>
                <w:rFonts w:eastAsia="Times New Roman" w:cs="Arial"/>
                <w:b/>
                <w:bCs/>
                <w:spacing w:val="-2"/>
                <w:sz w:val="14"/>
                <w:szCs w:val="14"/>
                <w:lang w:eastAsia="pt-BR"/>
              </w:rPr>
            </w:pPr>
            <w:r w:rsidRPr="00C72009">
              <w:rPr>
                <w:rFonts w:cs="Arial"/>
                <w:sz w:val="14"/>
                <w:szCs w:val="14"/>
              </w:rPr>
              <w:t>964</w:t>
            </w:r>
          </w:p>
        </w:tc>
      </w:tr>
      <w:tr w:rsidR="00AC0D3B" w:rsidRPr="00C72009" w14:paraId="317FCB3E" w14:textId="77777777" w:rsidTr="00AC0D3B">
        <w:trPr>
          <w:trHeight w:val="238"/>
          <w:jc w:val="center"/>
        </w:trPr>
        <w:tc>
          <w:tcPr>
            <w:tcW w:w="2551" w:type="dxa"/>
            <w:shd w:val="clear" w:color="auto" w:fill="D9E2F3" w:themeFill="accent5" w:themeFillTint="33"/>
          </w:tcPr>
          <w:p w14:paraId="30BB2B8D" w14:textId="77777777" w:rsidR="00AC0D3B" w:rsidRPr="00C72009" w:rsidRDefault="00AC0D3B" w:rsidP="00AC0D3B">
            <w:pPr>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spacing w:val="-2"/>
                <w:sz w:val="14"/>
                <w:szCs w:val="18"/>
                <w:lang w:eastAsia="pt-BR"/>
              </w:rPr>
              <w:t>Technical</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provisions</w:t>
            </w:r>
            <w:proofErr w:type="spellEnd"/>
          </w:p>
        </w:tc>
        <w:tc>
          <w:tcPr>
            <w:tcW w:w="1417" w:type="dxa"/>
            <w:shd w:val="clear" w:color="auto" w:fill="D9E2F3" w:themeFill="accent5" w:themeFillTint="33"/>
            <w:vAlign w:val="center"/>
          </w:tcPr>
          <w:p w14:paraId="17827C18"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34,486,024</w:t>
            </w:r>
          </w:p>
        </w:tc>
        <w:tc>
          <w:tcPr>
            <w:tcW w:w="1418" w:type="dxa"/>
            <w:shd w:val="clear" w:color="auto" w:fill="D9E2F3" w:themeFill="accent5" w:themeFillTint="33"/>
            <w:vAlign w:val="center"/>
          </w:tcPr>
          <w:p w14:paraId="03DF5D38"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8,261,132</w:t>
            </w:r>
          </w:p>
        </w:tc>
        <w:tc>
          <w:tcPr>
            <w:tcW w:w="1418" w:type="dxa"/>
            <w:shd w:val="clear" w:color="auto" w:fill="D9E2F3" w:themeFill="accent5" w:themeFillTint="33"/>
            <w:vAlign w:val="center"/>
          </w:tcPr>
          <w:p w14:paraId="2B07DF2C"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14,295</w:t>
            </w:r>
          </w:p>
        </w:tc>
        <w:tc>
          <w:tcPr>
            <w:tcW w:w="1418" w:type="dxa"/>
            <w:shd w:val="clear" w:color="auto" w:fill="D9E2F3" w:themeFill="accent5" w:themeFillTint="33"/>
            <w:vAlign w:val="center"/>
          </w:tcPr>
          <w:p w14:paraId="68096CCE"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w:t>
            </w:r>
          </w:p>
        </w:tc>
        <w:tc>
          <w:tcPr>
            <w:tcW w:w="1418" w:type="dxa"/>
            <w:shd w:val="clear" w:color="auto" w:fill="D9E2F3" w:themeFill="accent5" w:themeFillTint="33"/>
            <w:vAlign w:val="center"/>
          </w:tcPr>
          <w:p w14:paraId="4CA00229"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3,839</w:t>
            </w:r>
          </w:p>
        </w:tc>
      </w:tr>
      <w:tr w:rsidR="00AC0D3B" w:rsidRPr="00C72009" w14:paraId="398C30D6" w14:textId="77777777" w:rsidTr="00AC0D3B">
        <w:trPr>
          <w:trHeight w:val="238"/>
          <w:jc w:val="center"/>
        </w:trPr>
        <w:tc>
          <w:tcPr>
            <w:tcW w:w="2551" w:type="dxa"/>
            <w:shd w:val="clear" w:color="auto" w:fill="auto"/>
          </w:tcPr>
          <w:p w14:paraId="0EA4D607" w14:textId="77777777" w:rsidR="00AC0D3B" w:rsidRPr="00C72009" w:rsidRDefault="00AC0D3B" w:rsidP="00AC0D3B">
            <w:pPr>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spacing w:val="-2"/>
                <w:sz w:val="14"/>
                <w:szCs w:val="14"/>
                <w:lang w:eastAsia="pt-BR"/>
              </w:rPr>
              <w:t>Dividends</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payable</w:t>
            </w:r>
            <w:proofErr w:type="spellEnd"/>
          </w:p>
        </w:tc>
        <w:tc>
          <w:tcPr>
            <w:tcW w:w="1417" w:type="dxa"/>
            <w:shd w:val="clear" w:color="auto" w:fill="auto"/>
            <w:vAlign w:val="center"/>
          </w:tcPr>
          <w:p w14:paraId="64B38F7A" w14:textId="77777777" w:rsidR="00AC0D3B" w:rsidRPr="00C72009" w:rsidRDefault="00AC0D3B" w:rsidP="00AC0D3B">
            <w:pPr>
              <w:spacing w:before="40" w:after="40" w:line="240" w:lineRule="auto"/>
              <w:jc w:val="right"/>
              <w:rPr>
                <w:rFonts w:eastAsia="Times New Roman" w:cs="Arial"/>
                <w:b/>
                <w:bCs/>
                <w:spacing w:val="-2"/>
                <w:sz w:val="14"/>
                <w:szCs w:val="14"/>
                <w:lang w:eastAsia="pt-BR"/>
              </w:rPr>
            </w:pPr>
            <w:r w:rsidRPr="00C72009">
              <w:rPr>
                <w:rFonts w:cs="Arial"/>
                <w:sz w:val="14"/>
                <w:szCs w:val="14"/>
              </w:rPr>
              <w:t>--</w:t>
            </w:r>
          </w:p>
        </w:tc>
        <w:tc>
          <w:tcPr>
            <w:tcW w:w="1418" w:type="dxa"/>
            <w:shd w:val="clear" w:color="auto" w:fill="auto"/>
            <w:vAlign w:val="center"/>
          </w:tcPr>
          <w:p w14:paraId="5794195B" w14:textId="77777777" w:rsidR="00AC0D3B" w:rsidRPr="00C72009" w:rsidRDefault="00AC0D3B" w:rsidP="00AC0D3B">
            <w:pPr>
              <w:spacing w:before="40" w:after="40" w:line="240" w:lineRule="auto"/>
              <w:jc w:val="right"/>
              <w:rPr>
                <w:rFonts w:eastAsia="Times New Roman" w:cs="Arial"/>
                <w:b/>
                <w:bCs/>
                <w:spacing w:val="-2"/>
                <w:sz w:val="14"/>
                <w:szCs w:val="14"/>
                <w:lang w:eastAsia="pt-BR"/>
              </w:rPr>
            </w:pPr>
            <w:r w:rsidRPr="00C72009">
              <w:rPr>
                <w:rFonts w:cs="Arial"/>
                <w:sz w:val="14"/>
                <w:szCs w:val="14"/>
              </w:rPr>
              <w:t>1,814</w:t>
            </w:r>
          </w:p>
        </w:tc>
        <w:tc>
          <w:tcPr>
            <w:tcW w:w="1418" w:type="dxa"/>
            <w:shd w:val="clear" w:color="auto" w:fill="auto"/>
            <w:vAlign w:val="center"/>
          </w:tcPr>
          <w:p w14:paraId="679D9052" w14:textId="77777777" w:rsidR="00AC0D3B" w:rsidRPr="00C72009" w:rsidRDefault="00AC0D3B" w:rsidP="00AC0D3B">
            <w:pPr>
              <w:spacing w:before="40" w:after="40" w:line="240" w:lineRule="auto"/>
              <w:jc w:val="right"/>
              <w:rPr>
                <w:rFonts w:eastAsia="Times New Roman" w:cs="Arial"/>
                <w:b/>
                <w:bCs/>
                <w:spacing w:val="-2"/>
                <w:sz w:val="14"/>
                <w:szCs w:val="14"/>
                <w:lang w:eastAsia="pt-BR"/>
              </w:rPr>
            </w:pPr>
            <w:r w:rsidRPr="00C72009">
              <w:rPr>
                <w:rFonts w:cs="Arial"/>
                <w:sz w:val="14"/>
                <w:szCs w:val="14"/>
              </w:rPr>
              <w:t>--</w:t>
            </w:r>
          </w:p>
        </w:tc>
        <w:tc>
          <w:tcPr>
            <w:tcW w:w="1418" w:type="dxa"/>
            <w:shd w:val="clear" w:color="auto" w:fill="auto"/>
            <w:vAlign w:val="center"/>
          </w:tcPr>
          <w:p w14:paraId="22B698F2" w14:textId="77777777" w:rsidR="00AC0D3B" w:rsidRPr="00C72009" w:rsidRDefault="00AC0D3B" w:rsidP="00AC0D3B">
            <w:pPr>
              <w:spacing w:before="40" w:after="40" w:line="240" w:lineRule="auto"/>
              <w:jc w:val="right"/>
              <w:rPr>
                <w:rFonts w:eastAsia="Times New Roman" w:cs="Arial"/>
                <w:b/>
                <w:bCs/>
                <w:spacing w:val="-2"/>
                <w:sz w:val="14"/>
                <w:szCs w:val="14"/>
                <w:lang w:eastAsia="pt-BR"/>
              </w:rPr>
            </w:pPr>
            <w:r w:rsidRPr="00C72009">
              <w:rPr>
                <w:rFonts w:cs="Arial"/>
                <w:sz w:val="14"/>
                <w:szCs w:val="14"/>
              </w:rPr>
              <w:t>1,060,278</w:t>
            </w:r>
          </w:p>
        </w:tc>
        <w:tc>
          <w:tcPr>
            <w:tcW w:w="1418" w:type="dxa"/>
            <w:shd w:val="clear" w:color="auto" w:fill="auto"/>
            <w:vAlign w:val="center"/>
          </w:tcPr>
          <w:p w14:paraId="521638C1" w14:textId="77777777" w:rsidR="00AC0D3B" w:rsidRPr="00C72009" w:rsidRDefault="00AC0D3B" w:rsidP="00AC0D3B">
            <w:pPr>
              <w:spacing w:before="40" w:after="40" w:line="240" w:lineRule="auto"/>
              <w:jc w:val="right"/>
              <w:rPr>
                <w:rFonts w:eastAsia="Times New Roman" w:cs="Arial"/>
                <w:b/>
                <w:bCs/>
                <w:spacing w:val="-2"/>
                <w:sz w:val="14"/>
                <w:szCs w:val="14"/>
                <w:lang w:eastAsia="pt-BR"/>
              </w:rPr>
            </w:pPr>
            <w:r w:rsidRPr="00C72009">
              <w:rPr>
                <w:rFonts w:cs="Arial"/>
                <w:sz w:val="14"/>
                <w:szCs w:val="14"/>
              </w:rPr>
              <w:t>--</w:t>
            </w:r>
          </w:p>
        </w:tc>
      </w:tr>
      <w:tr w:rsidR="00AC0D3B" w:rsidRPr="00C72009" w14:paraId="411B270B" w14:textId="77777777" w:rsidTr="00AC0D3B">
        <w:trPr>
          <w:trHeight w:val="238"/>
          <w:jc w:val="center"/>
        </w:trPr>
        <w:tc>
          <w:tcPr>
            <w:tcW w:w="2551" w:type="dxa"/>
            <w:shd w:val="clear" w:color="auto" w:fill="D9E2F3" w:themeFill="accent5" w:themeFillTint="33"/>
          </w:tcPr>
          <w:p w14:paraId="523A4AB9" w14:textId="77777777" w:rsidR="00AC0D3B" w:rsidRPr="00C72009" w:rsidRDefault="00AC0D3B" w:rsidP="00AC0D3B">
            <w:pPr>
              <w:spacing w:before="40" w:after="40" w:line="240" w:lineRule="auto"/>
              <w:ind w:left="113"/>
              <w:rPr>
                <w:rFonts w:eastAsia="Times New Roman" w:cs="Arial"/>
                <w:bCs/>
                <w:color w:val="000000"/>
                <w:spacing w:val="-2"/>
                <w:sz w:val="14"/>
                <w:szCs w:val="14"/>
                <w:lang w:eastAsia="pt-BR"/>
              </w:rPr>
            </w:pPr>
            <w:proofErr w:type="spellStart"/>
            <w:r w:rsidRPr="00C72009">
              <w:rPr>
                <w:rFonts w:eastAsia="Times New Roman" w:cs="Arial"/>
                <w:spacing w:val="-2"/>
                <w:sz w:val="14"/>
                <w:szCs w:val="14"/>
                <w:lang w:eastAsia="pt-BR"/>
              </w:rPr>
              <w:t>Commissions</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to</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be</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appropriated</w:t>
            </w:r>
            <w:proofErr w:type="spellEnd"/>
          </w:p>
        </w:tc>
        <w:tc>
          <w:tcPr>
            <w:tcW w:w="1417" w:type="dxa"/>
            <w:shd w:val="clear" w:color="auto" w:fill="D9E2F3" w:themeFill="accent5" w:themeFillTint="33"/>
            <w:vAlign w:val="center"/>
          </w:tcPr>
          <w:p w14:paraId="215171E7"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418" w:type="dxa"/>
            <w:shd w:val="clear" w:color="auto" w:fill="D9E2F3" w:themeFill="accent5" w:themeFillTint="33"/>
            <w:vAlign w:val="center"/>
          </w:tcPr>
          <w:p w14:paraId="4C8B6476"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418" w:type="dxa"/>
            <w:shd w:val="clear" w:color="auto" w:fill="D9E2F3" w:themeFill="accent5" w:themeFillTint="33"/>
            <w:vAlign w:val="center"/>
          </w:tcPr>
          <w:p w14:paraId="1A99EFE4"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418" w:type="dxa"/>
            <w:shd w:val="clear" w:color="auto" w:fill="D9E2F3" w:themeFill="accent5" w:themeFillTint="33"/>
            <w:vAlign w:val="center"/>
          </w:tcPr>
          <w:p w14:paraId="1E94BC52"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1,127,358</w:t>
            </w:r>
          </w:p>
        </w:tc>
        <w:tc>
          <w:tcPr>
            <w:tcW w:w="1418" w:type="dxa"/>
            <w:shd w:val="clear" w:color="auto" w:fill="D9E2F3" w:themeFill="accent5" w:themeFillTint="33"/>
            <w:vAlign w:val="center"/>
          </w:tcPr>
          <w:p w14:paraId="4B095BFF" w14:textId="77777777" w:rsidR="00AC0D3B" w:rsidRPr="00C72009" w:rsidRDefault="00AC0D3B" w:rsidP="00AC0D3B">
            <w:pPr>
              <w:spacing w:before="40" w:after="40" w:line="240" w:lineRule="auto"/>
              <w:jc w:val="right"/>
              <w:rPr>
                <w:rFonts w:eastAsia="Times New Roman" w:cs="Arial"/>
                <w:spacing w:val="-2"/>
                <w:sz w:val="14"/>
                <w:szCs w:val="14"/>
                <w:lang w:eastAsia="pt-BR"/>
              </w:rPr>
            </w:pPr>
          </w:p>
        </w:tc>
      </w:tr>
      <w:tr w:rsidR="00AC0D3B" w:rsidRPr="00C72009" w14:paraId="74128197" w14:textId="77777777" w:rsidTr="00AC0D3B">
        <w:trPr>
          <w:trHeight w:val="238"/>
          <w:jc w:val="center"/>
        </w:trPr>
        <w:tc>
          <w:tcPr>
            <w:tcW w:w="2551" w:type="dxa"/>
            <w:shd w:val="clear" w:color="auto" w:fill="auto"/>
          </w:tcPr>
          <w:p w14:paraId="49B5AFEE" w14:textId="77777777" w:rsidR="00AC0D3B" w:rsidRPr="00C72009" w:rsidRDefault="00AC0D3B" w:rsidP="00AC0D3B">
            <w:pPr>
              <w:spacing w:before="40" w:after="40" w:line="240" w:lineRule="auto"/>
              <w:ind w:left="113"/>
              <w:rPr>
                <w:rFonts w:eastAsia="Times New Roman" w:cs="Arial"/>
                <w:b/>
                <w:bCs/>
                <w:color w:val="000000"/>
                <w:spacing w:val="-2"/>
                <w:sz w:val="14"/>
                <w:szCs w:val="14"/>
                <w:lang w:eastAsia="pt-BR"/>
              </w:rPr>
            </w:pPr>
            <w:r w:rsidRPr="00C72009">
              <w:rPr>
                <w:rFonts w:eastAsia="Times New Roman" w:cs="Arial"/>
                <w:spacing w:val="-2"/>
                <w:sz w:val="14"/>
                <w:szCs w:val="18"/>
                <w:lang w:eastAsia="pt-BR"/>
              </w:rPr>
              <w:t xml:space="preserve">Other </w:t>
            </w:r>
            <w:proofErr w:type="spellStart"/>
            <w:r w:rsidRPr="00C72009">
              <w:rPr>
                <w:rFonts w:eastAsia="Times New Roman" w:cs="Arial"/>
                <w:spacing w:val="-2"/>
                <w:sz w:val="14"/>
                <w:szCs w:val="18"/>
                <w:lang w:eastAsia="pt-BR"/>
              </w:rPr>
              <w:t>current</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liabilities</w:t>
            </w:r>
            <w:proofErr w:type="spellEnd"/>
          </w:p>
        </w:tc>
        <w:tc>
          <w:tcPr>
            <w:tcW w:w="1417" w:type="dxa"/>
            <w:shd w:val="clear" w:color="auto" w:fill="auto"/>
            <w:vAlign w:val="center"/>
          </w:tcPr>
          <w:p w14:paraId="5A2B1C9E"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330,549</w:t>
            </w:r>
          </w:p>
        </w:tc>
        <w:tc>
          <w:tcPr>
            <w:tcW w:w="1418" w:type="dxa"/>
            <w:shd w:val="clear" w:color="auto" w:fill="auto"/>
            <w:vAlign w:val="center"/>
          </w:tcPr>
          <w:p w14:paraId="42F5CD76"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88,457</w:t>
            </w:r>
          </w:p>
        </w:tc>
        <w:tc>
          <w:tcPr>
            <w:tcW w:w="1418" w:type="dxa"/>
            <w:shd w:val="clear" w:color="auto" w:fill="auto"/>
            <w:vAlign w:val="center"/>
          </w:tcPr>
          <w:p w14:paraId="6AD80F91"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8,788</w:t>
            </w:r>
          </w:p>
        </w:tc>
        <w:tc>
          <w:tcPr>
            <w:tcW w:w="1418" w:type="dxa"/>
            <w:shd w:val="clear" w:color="auto" w:fill="auto"/>
            <w:vAlign w:val="center"/>
          </w:tcPr>
          <w:p w14:paraId="7DDA167F"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744,125</w:t>
            </w:r>
          </w:p>
        </w:tc>
        <w:tc>
          <w:tcPr>
            <w:tcW w:w="1418" w:type="dxa"/>
            <w:shd w:val="clear" w:color="auto" w:fill="auto"/>
            <w:vAlign w:val="center"/>
          </w:tcPr>
          <w:p w14:paraId="329E0AD6"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3,686</w:t>
            </w:r>
          </w:p>
        </w:tc>
      </w:tr>
      <w:tr w:rsidR="00AC0D3B" w:rsidRPr="00C72009" w14:paraId="67A737BE" w14:textId="77777777" w:rsidTr="00AC0D3B">
        <w:trPr>
          <w:trHeight w:val="238"/>
          <w:jc w:val="center"/>
        </w:trPr>
        <w:tc>
          <w:tcPr>
            <w:tcW w:w="2551" w:type="dxa"/>
            <w:shd w:val="clear" w:color="auto" w:fill="D9E2F3" w:themeFill="accent5" w:themeFillTint="33"/>
          </w:tcPr>
          <w:p w14:paraId="0502737F" w14:textId="77777777" w:rsidR="00AC0D3B" w:rsidRPr="00C72009" w:rsidRDefault="00AC0D3B" w:rsidP="00AC0D3B">
            <w:pPr>
              <w:spacing w:before="40" w:after="40" w:line="240" w:lineRule="auto"/>
              <w:rPr>
                <w:rFonts w:eastAsia="Times New Roman" w:cs="Arial"/>
                <w:b/>
                <w:color w:val="000000"/>
                <w:spacing w:val="-2"/>
                <w:sz w:val="14"/>
                <w:szCs w:val="14"/>
                <w:lang w:eastAsia="pt-BR"/>
              </w:rPr>
            </w:pPr>
            <w:r w:rsidRPr="00C72009">
              <w:rPr>
                <w:rFonts w:eastAsia="Times New Roman" w:cs="Arial"/>
                <w:b/>
                <w:spacing w:val="-2"/>
                <w:sz w:val="14"/>
                <w:szCs w:val="18"/>
                <w:lang w:eastAsia="pt-BR"/>
              </w:rPr>
              <w:t>Non-</w:t>
            </w:r>
            <w:proofErr w:type="spellStart"/>
            <w:r w:rsidRPr="00C72009">
              <w:rPr>
                <w:rFonts w:eastAsia="Times New Roman" w:cs="Arial"/>
                <w:b/>
                <w:spacing w:val="-2"/>
                <w:sz w:val="14"/>
                <w:szCs w:val="18"/>
                <w:lang w:eastAsia="pt-BR"/>
              </w:rPr>
              <w:t>current</w:t>
            </w:r>
            <w:proofErr w:type="spellEnd"/>
            <w:r w:rsidRPr="00C72009">
              <w:rPr>
                <w:rFonts w:eastAsia="Times New Roman" w:cs="Arial"/>
                <w:b/>
                <w:spacing w:val="-2"/>
                <w:sz w:val="14"/>
                <w:szCs w:val="18"/>
                <w:lang w:eastAsia="pt-BR"/>
              </w:rPr>
              <w:t xml:space="preserve"> </w:t>
            </w:r>
            <w:proofErr w:type="spellStart"/>
            <w:r w:rsidRPr="00C72009">
              <w:rPr>
                <w:rFonts w:eastAsia="Times New Roman" w:cs="Arial"/>
                <w:b/>
                <w:spacing w:val="-2"/>
                <w:sz w:val="14"/>
                <w:szCs w:val="18"/>
                <w:lang w:eastAsia="pt-BR"/>
              </w:rPr>
              <w:t>liabilities</w:t>
            </w:r>
            <w:proofErr w:type="spellEnd"/>
          </w:p>
        </w:tc>
        <w:tc>
          <w:tcPr>
            <w:tcW w:w="1417" w:type="dxa"/>
            <w:shd w:val="clear" w:color="auto" w:fill="D9E2F3" w:themeFill="accent5" w:themeFillTint="33"/>
            <w:vAlign w:val="center"/>
          </w:tcPr>
          <w:p w14:paraId="4A158981"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273,743,021</w:t>
            </w:r>
          </w:p>
        </w:tc>
        <w:tc>
          <w:tcPr>
            <w:tcW w:w="1418" w:type="dxa"/>
            <w:shd w:val="clear" w:color="auto" w:fill="D9E2F3" w:themeFill="accent5" w:themeFillTint="33"/>
            <w:vAlign w:val="center"/>
          </w:tcPr>
          <w:p w14:paraId="374906CF"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sz w:val="14"/>
                <w:szCs w:val="14"/>
              </w:rPr>
              <w:t>1,019,084</w:t>
            </w:r>
          </w:p>
        </w:tc>
        <w:tc>
          <w:tcPr>
            <w:tcW w:w="1418" w:type="dxa"/>
            <w:shd w:val="clear" w:color="auto" w:fill="D9E2F3" w:themeFill="accent5" w:themeFillTint="33"/>
            <w:vAlign w:val="center"/>
          </w:tcPr>
          <w:p w14:paraId="07971117"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3,296</w:t>
            </w:r>
          </w:p>
        </w:tc>
        <w:tc>
          <w:tcPr>
            <w:tcW w:w="1418" w:type="dxa"/>
            <w:shd w:val="clear" w:color="auto" w:fill="D9E2F3" w:themeFill="accent5" w:themeFillTint="33"/>
            <w:vAlign w:val="center"/>
          </w:tcPr>
          <w:p w14:paraId="49774352"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1,428,010</w:t>
            </w:r>
          </w:p>
        </w:tc>
        <w:tc>
          <w:tcPr>
            <w:tcW w:w="1418" w:type="dxa"/>
            <w:shd w:val="clear" w:color="auto" w:fill="D9E2F3" w:themeFill="accent5" w:themeFillTint="33"/>
            <w:vAlign w:val="center"/>
          </w:tcPr>
          <w:p w14:paraId="7F5E81D1"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w:t>
            </w:r>
          </w:p>
        </w:tc>
      </w:tr>
      <w:tr w:rsidR="00AC0D3B" w:rsidRPr="00C72009" w14:paraId="7D32B8C7" w14:textId="77777777" w:rsidTr="00AC0D3B">
        <w:trPr>
          <w:trHeight w:val="238"/>
          <w:jc w:val="center"/>
        </w:trPr>
        <w:tc>
          <w:tcPr>
            <w:tcW w:w="2551" w:type="dxa"/>
            <w:shd w:val="clear" w:color="auto" w:fill="auto"/>
          </w:tcPr>
          <w:p w14:paraId="151267F1" w14:textId="77777777" w:rsidR="00AC0D3B" w:rsidRPr="00C72009" w:rsidRDefault="00AC0D3B" w:rsidP="00AC0D3B">
            <w:pPr>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spacing w:val="-2"/>
                <w:sz w:val="14"/>
                <w:szCs w:val="18"/>
                <w:lang w:eastAsia="pt-BR"/>
              </w:rPr>
              <w:t>Technical</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provisions</w:t>
            </w:r>
            <w:proofErr w:type="spellEnd"/>
          </w:p>
        </w:tc>
        <w:tc>
          <w:tcPr>
            <w:tcW w:w="1417" w:type="dxa"/>
            <w:shd w:val="clear" w:color="auto" w:fill="auto"/>
            <w:vAlign w:val="center"/>
          </w:tcPr>
          <w:p w14:paraId="7E2A3BF3"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273,724,242</w:t>
            </w:r>
          </w:p>
        </w:tc>
        <w:tc>
          <w:tcPr>
            <w:tcW w:w="1418" w:type="dxa"/>
            <w:shd w:val="clear" w:color="auto" w:fill="auto"/>
            <w:vAlign w:val="center"/>
          </w:tcPr>
          <w:p w14:paraId="354ACA58"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eastAsia="Times New Roman" w:cs="Arial"/>
                <w:bCs/>
                <w:spacing w:val="-2"/>
                <w:sz w:val="14"/>
                <w:szCs w:val="14"/>
                <w:lang w:eastAsia="pt-BR"/>
              </w:rPr>
              <w:t>--</w:t>
            </w:r>
          </w:p>
        </w:tc>
        <w:tc>
          <w:tcPr>
            <w:tcW w:w="1418" w:type="dxa"/>
            <w:shd w:val="clear" w:color="auto" w:fill="auto"/>
            <w:vAlign w:val="center"/>
          </w:tcPr>
          <w:p w14:paraId="11416F8F"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w:t>
            </w:r>
          </w:p>
        </w:tc>
        <w:tc>
          <w:tcPr>
            <w:tcW w:w="1418" w:type="dxa"/>
            <w:shd w:val="clear" w:color="auto" w:fill="auto"/>
            <w:vAlign w:val="center"/>
          </w:tcPr>
          <w:p w14:paraId="16616F68"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w:t>
            </w:r>
          </w:p>
        </w:tc>
        <w:tc>
          <w:tcPr>
            <w:tcW w:w="1418" w:type="dxa"/>
            <w:shd w:val="clear" w:color="auto" w:fill="auto"/>
            <w:vAlign w:val="center"/>
          </w:tcPr>
          <w:p w14:paraId="32FBB3EF"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w:t>
            </w:r>
          </w:p>
        </w:tc>
      </w:tr>
      <w:tr w:rsidR="00AC0D3B" w:rsidRPr="00C72009" w14:paraId="7623A4F3" w14:textId="77777777" w:rsidTr="00AC0D3B">
        <w:trPr>
          <w:trHeight w:val="238"/>
          <w:jc w:val="center"/>
        </w:trPr>
        <w:tc>
          <w:tcPr>
            <w:tcW w:w="2551" w:type="dxa"/>
            <w:shd w:val="clear" w:color="auto" w:fill="D9E2F3" w:themeFill="accent5" w:themeFillTint="33"/>
          </w:tcPr>
          <w:p w14:paraId="1DE7AC25" w14:textId="77777777" w:rsidR="00AC0D3B" w:rsidRPr="00C72009" w:rsidRDefault="00AC0D3B" w:rsidP="00AC0D3B">
            <w:pPr>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spacing w:val="-2"/>
                <w:sz w:val="14"/>
                <w:szCs w:val="14"/>
                <w:lang w:eastAsia="pt-BR"/>
              </w:rPr>
              <w:t>Commissions</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to</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be</w:t>
            </w:r>
            <w:proofErr w:type="spellEnd"/>
            <w:r w:rsidRPr="00C72009">
              <w:rPr>
                <w:rFonts w:eastAsia="Times New Roman" w:cs="Arial"/>
                <w:spacing w:val="-2"/>
                <w:sz w:val="14"/>
                <w:szCs w:val="14"/>
                <w:lang w:eastAsia="pt-BR"/>
              </w:rPr>
              <w:t xml:space="preserve"> </w:t>
            </w:r>
            <w:proofErr w:type="spellStart"/>
            <w:r w:rsidRPr="00C72009">
              <w:rPr>
                <w:rFonts w:eastAsia="Times New Roman" w:cs="Arial"/>
                <w:spacing w:val="-2"/>
                <w:sz w:val="14"/>
                <w:szCs w:val="14"/>
                <w:lang w:eastAsia="pt-BR"/>
              </w:rPr>
              <w:t>appropriated</w:t>
            </w:r>
            <w:proofErr w:type="spellEnd"/>
          </w:p>
        </w:tc>
        <w:tc>
          <w:tcPr>
            <w:tcW w:w="1417" w:type="dxa"/>
            <w:shd w:val="clear" w:color="auto" w:fill="D9E2F3" w:themeFill="accent5" w:themeFillTint="33"/>
            <w:vAlign w:val="center"/>
          </w:tcPr>
          <w:p w14:paraId="5BC3D909"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eastAsia="Times New Roman" w:cs="Arial"/>
                <w:bCs/>
                <w:spacing w:val="-2"/>
                <w:sz w:val="14"/>
                <w:szCs w:val="14"/>
                <w:lang w:eastAsia="pt-BR"/>
              </w:rPr>
              <w:t>--</w:t>
            </w:r>
          </w:p>
        </w:tc>
        <w:tc>
          <w:tcPr>
            <w:tcW w:w="1418" w:type="dxa"/>
            <w:shd w:val="clear" w:color="auto" w:fill="D9E2F3" w:themeFill="accent5" w:themeFillTint="33"/>
            <w:vAlign w:val="center"/>
          </w:tcPr>
          <w:p w14:paraId="036A270F"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eastAsia="Times New Roman" w:cs="Arial"/>
                <w:bCs/>
                <w:spacing w:val="-2"/>
                <w:sz w:val="14"/>
                <w:szCs w:val="14"/>
                <w:lang w:eastAsia="pt-BR"/>
              </w:rPr>
              <w:t>--</w:t>
            </w:r>
          </w:p>
        </w:tc>
        <w:tc>
          <w:tcPr>
            <w:tcW w:w="1418" w:type="dxa"/>
            <w:shd w:val="clear" w:color="auto" w:fill="D9E2F3" w:themeFill="accent5" w:themeFillTint="33"/>
            <w:vAlign w:val="center"/>
          </w:tcPr>
          <w:p w14:paraId="1A69166F"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w:t>
            </w:r>
          </w:p>
        </w:tc>
        <w:tc>
          <w:tcPr>
            <w:tcW w:w="1418" w:type="dxa"/>
            <w:shd w:val="clear" w:color="auto" w:fill="D9E2F3" w:themeFill="accent5" w:themeFillTint="33"/>
            <w:vAlign w:val="center"/>
          </w:tcPr>
          <w:p w14:paraId="4C8E6BB4"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1,417,250</w:t>
            </w:r>
          </w:p>
        </w:tc>
        <w:tc>
          <w:tcPr>
            <w:tcW w:w="1418" w:type="dxa"/>
            <w:shd w:val="clear" w:color="auto" w:fill="D9E2F3" w:themeFill="accent5" w:themeFillTint="33"/>
            <w:vAlign w:val="center"/>
          </w:tcPr>
          <w:p w14:paraId="0EC6A7E5"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w:t>
            </w:r>
          </w:p>
        </w:tc>
      </w:tr>
      <w:tr w:rsidR="00AC0D3B" w:rsidRPr="00C72009" w14:paraId="0F81501A" w14:textId="77777777" w:rsidTr="00AC0D3B">
        <w:trPr>
          <w:trHeight w:val="238"/>
          <w:jc w:val="center"/>
        </w:trPr>
        <w:tc>
          <w:tcPr>
            <w:tcW w:w="2551" w:type="dxa"/>
            <w:shd w:val="clear" w:color="auto" w:fill="auto"/>
          </w:tcPr>
          <w:p w14:paraId="507BF749" w14:textId="77777777" w:rsidR="00AC0D3B" w:rsidRPr="00C72009" w:rsidRDefault="00AC0D3B" w:rsidP="00AC0D3B">
            <w:pPr>
              <w:spacing w:before="40" w:after="40" w:line="240" w:lineRule="auto"/>
              <w:ind w:left="113"/>
              <w:rPr>
                <w:rFonts w:eastAsia="Times New Roman" w:cs="Arial"/>
                <w:b/>
                <w:color w:val="000000"/>
                <w:spacing w:val="-2"/>
                <w:sz w:val="14"/>
                <w:szCs w:val="14"/>
                <w:lang w:eastAsia="pt-BR"/>
              </w:rPr>
            </w:pPr>
            <w:r w:rsidRPr="00C72009">
              <w:rPr>
                <w:rFonts w:eastAsia="Times New Roman" w:cs="Arial"/>
                <w:spacing w:val="-2"/>
                <w:sz w:val="14"/>
                <w:szCs w:val="18"/>
                <w:lang w:eastAsia="pt-BR"/>
              </w:rPr>
              <w:t>Other non-</w:t>
            </w:r>
            <w:proofErr w:type="spellStart"/>
            <w:r w:rsidRPr="00C72009">
              <w:rPr>
                <w:rFonts w:eastAsia="Times New Roman" w:cs="Arial"/>
                <w:spacing w:val="-2"/>
                <w:sz w:val="14"/>
                <w:szCs w:val="18"/>
                <w:lang w:eastAsia="pt-BR"/>
              </w:rPr>
              <w:t>current</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liabilities</w:t>
            </w:r>
            <w:proofErr w:type="spellEnd"/>
          </w:p>
        </w:tc>
        <w:tc>
          <w:tcPr>
            <w:tcW w:w="1417" w:type="dxa"/>
            <w:shd w:val="clear" w:color="auto" w:fill="auto"/>
            <w:vAlign w:val="center"/>
          </w:tcPr>
          <w:p w14:paraId="3ECA92D9"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18,779</w:t>
            </w:r>
          </w:p>
        </w:tc>
        <w:tc>
          <w:tcPr>
            <w:tcW w:w="1418" w:type="dxa"/>
            <w:shd w:val="clear" w:color="auto" w:fill="auto"/>
            <w:vAlign w:val="center"/>
          </w:tcPr>
          <w:p w14:paraId="7C7054D0"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1,019,084</w:t>
            </w:r>
          </w:p>
        </w:tc>
        <w:tc>
          <w:tcPr>
            <w:tcW w:w="1418" w:type="dxa"/>
            <w:shd w:val="clear" w:color="auto" w:fill="auto"/>
            <w:vAlign w:val="center"/>
          </w:tcPr>
          <w:p w14:paraId="7C72A26D"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3,296</w:t>
            </w:r>
          </w:p>
        </w:tc>
        <w:tc>
          <w:tcPr>
            <w:tcW w:w="1418" w:type="dxa"/>
            <w:shd w:val="clear" w:color="auto" w:fill="auto"/>
            <w:vAlign w:val="center"/>
          </w:tcPr>
          <w:p w14:paraId="54CE1AF8"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10,760</w:t>
            </w:r>
          </w:p>
        </w:tc>
        <w:tc>
          <w:tcPr>
            <w:tcW w:w="1418" w:type="dxa"/>
            <w:shd w:val="clear" w:color="auto" w:fill="auto"/>
            <w:vAlign w:val="center"/>
          </w:tcPr>
          <w:p w14:paraId="01ED812D"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sz w:val="14"/>
                <w:szCs w:val="14"/>
              </w:rPr>
              <w:t>--</w:t>
            </w:r>
          </w:p>
        </w:tc>
      </w:tr>
      <w:tr w:rsidR="00AC0D3B" w:rsidRPr="00C72009" w14:paraId="10AC510F" w14:textId="77777777" w:rsidTr="00AC0D3B">
        <w:trPr>
          <w:trHeight w:val="238"/>
          <w:jc w:val="center"/>
        </w:trPr>
        <w:tc>
          <w:tcPr>
            <w:tcW w:w="2551" w:type="dxa"/>
            <w:shd w:val="clear" w:color="auto" w:fill="D9E2F3" w:themeFill="accent5" w:themeFillTint="33"/>
          </w:tcPr>
          <w:p w14:paraId="6EEAA420" w14:textId="77777777" w:rsidR="00AC0D3B" w:rsidRPr="00C72009" w:rsidRDefault="00AC0D3B" w:rsidP="00AC0D3B">
            <w:pPr>
              <w:spacing w:before="40" w:after="40" w:line="240" w:lineRule="auto"/>
              <w:rPr>
                <w:rFonts w:eastAsia="Times New Roman" w:cs="Arial"/>
                <w:b/>
                <w:color w:val="000000"/>
                <w:spacing w:val="-2"/>
                <w:sz w:val="14"/>
                <w:szCs w:val="14"/>
                <w:lang w:eastAsia="pt-BR"/>
              </w:rPr>
            </w:pPr>
            <w:r w:rsidRPr="00C72009">
              <w:rPr>
                <w:rFonts w:eastAsia="Times New Roman" w:cs="Arial"/>
                <w:b/>
                <w:spacing w:val="-2"/>
                <w:sz w:val="14"/>
                <w:szCs w:val="18"/>
                <w:lang w:eastAsia="pt-BR"/>
              </w:rPr>
              <w:t xml:space="preserve">Net </w:t>
            </w:r>
            <w:proofErr w:type="spellStart"/>
            <w:r w:rsidRPr="00C72009">
              <w:rPr>
                <w:rFonts w:eastAsia="Times New Roman" w:cs="Arial"/>
                <w:b/>
                <w:spacing w:val="-2"/>
                <w:sz w:val="14"/>
                <w:szCs w:val="18"/>
                <w:lang w:eastAsia="pt-BR"/>
              </w:rPr>
              <w:t>worth</w:t>
            </w:r>
            <w:proofErr w:type="spellEnd"/>
          </w:p>
        </w:tc>
        <w:tc>
          <w:tcPr>
            <w:tcW w:w="1417" w:type="dxa"/>
            <w:shd w:val="clear" w:color="auto" w:fill="D9E2F3" w:themeFill="accent5" w:themeFillTint="33"/>
            <w:vAlign w:val="center"/>
          </w:tcPr>
          <w:p w14:paraId="3AA756B0"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4,328,467</w:t>
            </w:r>
          </w:p>
        </w:tc>
        <w:tc>
          <w:tcPr>
            <w:tcW w:w="1418" w:type="dxa"/>
            <w:shd w:val="clear" w:color="auto" w:fill="D9E2F3" w:themeFill="accent5" w:themeFillTint="33"/>
            <w:vAlign w:val="center"/>
          </w:tcPr>
          <w:p w14:paraId="40B5698A"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sz w:val="14"/>
                <w:szCs w:val="14"/>
              </w:rPr>
              <w:t>539,536</w:t>
            </w:r>
          </w:p>
        </w:tc>
        <w:tc>
          <w:tcPr>
            <w:tcW w:w="1418" w:type="dxa"/>
            <w:shd w:val="clear" w:color="auto" w:fill="D9E2F3" w:themeFill="accent5" w:themeFillTint="33"/>
            <w:vAlign w:val="center"/>
          </w:tcPr>
          <w:p w14:paraId="0A9EB78A"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20,776</w:t>
            </w:r>
          </w:p>
        </w:tc>
        <w:tc>
          <w:tcPr>
            <w:tcW w:w="1418" w:type="dxa"/>
            <w:shd w:val="clear" w:color="auto" w:fill="D9E2F3" w:themeFill="accent5" w:themeFillTint="33"/>
            <w:vAlign w:val="center"/>
          </w:tcPr>
          <w:p w14:paraId="05F3EBE6"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46,908</w:t>
            </w:r>
          </w:p>
        </w:tc>
        <w:tc>
          <w:tcPr>
            <w:tcW w:w="1418" w:type="dxa"/>
            <w:shd w:val="clear" w:color="auto" w:fill="D9E2F3" w:themeFill="accent5" w:themeFillTint="33"/>
            <w:vAlign w:val="center"/>
          </w:tcPr>
          <w:p w14:paraId="79AD83F5"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cs="Arial"/>
                <w:b/>
                <w:bCs/>
                <w:sz w:val="14"/>
                <w:szCs w:val="14"/>
              </w:rPr>
              <w:t>19,311</w:t>
            </w:r>
          </w:p>
        </w:tc>
      </w:tr>
      <w:tr w:rsidR="00AC0D3B" w:rsidRPr="00C72009" w14:paraId="1B1D5DFD" w14:textId="77777777" w:rsidTr="00AC0D3B">
        <w:trPr>
          <w:trHeight w:val="238"/>
          <w:jc w:val="center"/>
        </w:trPr>
        <w:tc>
          <w:tcPr>
            <w:tcW w:w="2551" w:type="dxa"/>
            <w:shd w:val="clear" w:color="auto" w:fill="auto"/>
          </w:tcPr>
          <w:p w14:paraId="3DAE5416" w14:textId="77777777" w:rsidR="00AC0D3B" w:rsidRPr="00C72009" w:rsidRDefault="00AC0D3B" w:rsidP="00AC0D3B">
            <w:pPr>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spacing w:val="-2"/>
                <w:sz w:val="14"/>
                <w:szCs w:val="18"/>
                <w:lang w:eastAsia="pt-BR"/>
              </w:rPr>
              <w:t>Attributable</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to</w:t>
            </w:r>
            <w:proofErr w:type="spellEnd"/>
            <w:r w:rsidRPr="00C72009">
              <w:rPr>
                <w:rFonts w:eastAsia="Times New Roman" w:cs="Arial"/>
                <w:spacing w:val="-2"/>
                <w:sz w:val="14"/>
                <w:szCs w:val="18"/>
                <w:lang w:eastAsia="pt-BR"/>
              </w:rPr>
              <w:t xml:space="preserve"> BB Seguridade</w:t>
            </w:r>
          </w:p>
        </w:tc>
        <w:tc>
          <w:tcPr>
            <w:tcW w:w="1417" w:type="dxa"/>
            <w:shd w:val="clear" w:color="auto" w:fill="auto"/>
            <w:vAlign w:val="center"/>
          </w:tcPr>
          <w:p w14:paraId="63DCAD33"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3,246,134</w:t>
            </w:r>
          </w:p>
        </w:tc>
        <w:tc>
          <w:tcPr>
            <w:tcW w:w="1418" w:type="dxa"/>
            <w:shd w:val="clear" w:color="auto" w:fill="auto"/>
            <w:vAlign w:val="center"/>
          </w:tcPr>
          <w:p w14:paraId="23ED7C3C"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359,653</w:t>
            </w:r>
          </w:p>
        </w:tc>
        <w:tc>
          <w:tcPr>
            <w:tcW w:w="1418" w:type="dxa"/>
            <w:shd w:val="clear" w:color="auto" w:fill="auto"/>
            <w:vAlign w:val="center"/>
          </w:tcPr>
          <w:p w14:paraId="68C3C331"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cs="Arial"/>
                <w:sz w:val="14"/>
                <w:szCs w:val="14"/>
              </w:rPr>
              <w:t>15,582</w:t>
            </w:r>
          </w:p>
        </w:tc>
        <w:tc>
          <w:tcPr>
            <w:tcW w:w="1418" w:type="dxa"/>
            <w:shd w:val="clear" w:color="auto" w:fill="auto"/>
            <w:vAlign w:val="center"/>
          </w:tcPr>
          <w:p w14:paraId="39240DE3"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46,908</w:t>
            </w:r>
          </w:p>
        </w:tc>
        <w:tc>
          <w:tcPr>
            <w:tcW w:w="1418" w:type="dxa"/>
            <w:shd w:val="clear" w:color="auto" w:fill="auto"/>
            <w:vAlign w:val="center"/>
          </w:tcPr>
          <w:p w14:paraId="37358433"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14,483</w:t>
            </w:r>
          </w:p>
        </w:tc>
      </w:tr>
      <w:tr w:rsidR="00AC0D3B" w:rsidRPr="00C72009" w14:paraId="25FDD609" w14:textId="77777777" w:rsidTr="00AC0D3B">
        <w:trPr>
          <w:trHeight w:val="238"/>
          <w:jc w:val="center"/>
        </w:trPr>
        <w:tc>
          <w:tcPr>
            <w:tcW w:w="2551" w:type="dxa"/>
            <w:shd w:val="clear" w:color="auto" w:fill="D9E2F3" w:themeFill="accent5" w:themeFillTint="33"/>
          </w:tcPr>
          <w:p w14:paraId="50AB74FF" w14:textId="77777777" w:rsidR="00AC0D3B" w:rsidRPr="00C72009" w:rsidRDefault="00AC0D3B" w:rsidP="00AC0D3B">
            <w:pPr>
              <w:spacing w:before="40" w:after="40" w:line="240" w:lineRule="auto"/>
              <w:ind w:left="113"/>
              <w:rPr>
                <w:rFonts w:eastAsia="Times New Roman" w:cs="Arial"/>
                <w:b/>
                <w:color w:val="000000"/>
                <w:spacing w:val="-2"/>
                <w:sz w:val="14"/>
                <w:szCs w:val="14"/>
                <w:lang w:eastAsia="pt-BR"/>
              </w:rPr>
            </w:pPr>
            <w:proofErr w:type="spellStart"/>
            <w:r w:rsidRPr="00C72009">
              <w:rPr>
                <w:rFonts w:eastAsia="Times New Roman" w:cs="Arial"/>
                <w:spacing w:val="-2"/>
                <w:sz w:val="14"/>
                <w:szCs w:val="18"/>
                <w:lang w:eastAsia="pt-BR"/>
              </w:rPr>
              <w:t>Difference</w:t>
            </w:r>
            <w:proofErr w:type="spellEnd"/>
            <w:r w:rsidRPr="00C72009">
              <w:rPr>
                <w:rFonts w:eastAsia="Times New Roman" w:cs="Arial"/>
                <w:spacing w:val="-2"/>
                <w:sz w:val="14"/>
                <w:szCs w:val="18"/>
                <w:lang w:eastAsia="pt-BR"/>
              </w:rPr>
              <w:t xml:space="preserve"> in </w:t>
            </w:r>
            <w:proofErr w:type="spellStart"/>
            <w:r w:rsidRPr="00C72009">
              <w:rPr>
                <w:rFonts w:eastAsia="Times New Roman" w:cs="Arial"/>
                <w:spacing w:val="-2"/>
                <w:sz w:val="14"/>
                <w:szCs w:val="18"/>
                <w:lang w:eastAsia="pt-BR"/>
              </w:rPr>
              <w:t>accounting</w:t>
            </w:r>
            <w:proofErr w:type="spellEnd"/>
            <w:r w:rsidRPr="00C72009">
              <w:rPr>
                <w:rFonts w:eastAsia="Times New Roman" w:cs="Arial"/>
                <w:spacing w:val="-2"/>
                <w:sz w:val="14"/>
                <w:szCs w:val="18"/>
                <w:lang w:eastAsia="pt-BR"/>
              </w:rPr>
              <w:t xml:space="preserve"> </w:t>
            </w:r>
            <w:proofErr w:type="spellStart"/>
            <w:r w:rsidRPr="00C72009">
              <w:rPr>
                <w:rFonts w:eastAsia="Times New Roman" w:cs="Arial"/>
                <w:spacing w:val="-2"/>
                <w:sz w:val="14"/>
                <w:szCs w:val="18"/>
                <w:lang w:eastAsia="pt-BR"/>
              </w:rPr>
              <w:t>practice</w:t>
            </w:r>
            <w:proofErr w:type="spellEnd"/>
            <w:r w:rsidRPr="00C72009">
              <w:rPr>
                <w:rFonts w:eastAsia="Times New Roman" w:cs="Arial"/>
                <w:spacing w:val="-2"/>
                <w:sz w:val="14"/>
                <w:szCs w:val="18"/>
                <w:lang w:eastAsia="pt-BR"/>
              </w:rPr>
              <w:t xml:space="preserve"> </w:t>
            </w:r>
            <w:r w:rsidRPr="00C72009">
              <w:rPr>
                <w:rFonts w:eastAsia="Times New Roman" w:cs="Arial"/>
                <w:spacing w:val="-2"/>
                <w:sz w:val="14"/>
                <w:szCs w:val="18"/>
                <w:vertAlign w:val="superscript"/>
                <w:lang w:eastAsia="pt-BR"/>
              </w:rPr>
              <w:t>(1)</w:t>
            </w:r>
          </w:p>
        </w:tc>
        <w:tc>
          <w:tcPr>
            <w:tcW w:w="1417" w:type="dxa"/>
            <w:shd w:val="clear" w:color="auto" w:fill="D9E2F3" w:themeFill="accent5" w:themeFillTint="33"/>
            <w:vAlign w:val="center"/>
          </w:tcPr>
          <w:p w14:paraId="5CB43C6B"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2,421</w:t>
            </w:r>
          </w:p>
        </w:tc>
        <w:tc>
          <w:tcPr>
            <w:tcW w:w="1418" w:type="dxa"/>
            <w:shd w:val="clear" w:color="auto" w:fill="D9E2F3" w:themeFill="accent5" w:themeFillTint="33"/>
            <w:vAlign w:val="center"/>
          </w:tcPr>
          <w:p w14:paraId="097EB04A"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(75)</w:t>
            </w:r>
          </w:p>
        </w:tc>
        <w:tc>
          <w:tcPr>
            <w:tcW w:w="1418" w:type="dxa"/>
            <w:shd w:val="clear" w:color="auto" w:fill="D9E2F3" w:themeFill="accent5" w:themeFillTint="33"/>
            <w:vAlign w:val="center"/>
          </w:tcPr>
          <w:p w14:paraId="5C3DAB12"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418" w:type="dxa"/>
            <w:shd w:val="clear" w:color="auto" w:fill="D9E2F3" w:themeFill="accent5" w:themeFillTint="33"/>
            <w:vAlign w:val="center"/>
          </w:tcPr>
          <w:p w14:paraId="44D8C77A"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418" w:type="dxa"/>
            <w:shd w:val="clear" w:color="auto" w:fill="D9E2F3" w:themeFill="accent5" w:themeFillTint="33"/>
            <w:vAlign w:val="center"/>
          </w:tcPr>
          <w:p w14:paraId="4B69696A"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7ADB7184" w14:textId="77777777" w:rsidTr="00AC0D3B">
        <w:trPr>
          <w:trHeight w:val="238"/>
          <w:jc w:val="center"/>
        </w:trPr>
        <w:tc>
          <w:tcPr>
            <w:tcW w:w="2551" w:type="dxa"/>
            <w:shd w:val="clear" w:color="auto" w:fill="auto"/>
          </w:tcPr>
          <w:p w14:paraId="1608D889" w14:textId="77777777" w:rsidR="00AC0D3B" w:rsidRPr="00C72009" w:rsidRDefault="00AC0D3B" w:rsidP="00AC0D3B">
            <w:pPr>
              <w:spacing w:before="40" w:after="40" w:line="240" w:lineRule="auto"/>
              <w:ind w:left="113"/>
              <w:rPr>
                <w:rFonts w:eastAsia="Times New Roman" w:cs="Arial"/>
                <w:spacing w:val="-2"/>
                <w:sz w:val="14"/>
                <w:szCs w:val="18"/>
                <w:lang w:eastAsia="pt-BR"/>
              </w:rPr>
            </w:pPr>
            <w:proofErr w:type="spellStart"/>
            <w:r w:rsidRPr="00C72009">
              <w:rPr>
                <w:rFonts w:eastAsia="Times New Roman" w:cs="Arial"/>
                <w:spacing w:val="-2"/>
                <w:sz w:val="14"/>
                <w:szCs w:val="18"/>
                <w:lang w:eastAsia="pt-BR"/>
              </w:rPr>
              <w:t>Adjustments</w:t>
            </w:r>
            <w:proofErr w:type="spellEnd"/>
            <w:r w:rsidRPr="00C72009">
              <w:rPr>
                <w:rFonts w:eastAsia="Times New Roman" w:cs="Arial"/>
                <w:spacing w:val="-2"/>
                <w:sz w:val="14"/>
                <w:szCs w:val="18"/>
                <w:lang w:eastAsia="pt-BR"/>
              </w:rPr>
              <w:t xml:space="preserve"> </w:t>
            </w:r>
            <w:r w:rsidRPr="00C72009">
              <w:rPr>
                <w:rFonts w:eastAsia="Times New Roman" w:cs="Arial"/>
                <w:spacing w:val="-2"/>
                <w:sz w:val="14"/>
                <w:szCs w:val="18"/>
                <w:vertAlign w:val="superscript"/>
                <w:lang w:eastAsia="pt-BR"/>
              </w:rPr>
              <w:t>(2)</w:t>
            </w:r>
          </w:p>
        </w:tc>
        <w:tc>
          <w:tcPr>
            <w:tcW w:w="1417" w:type="dxa"/>
            <w:shd w:val="clear" w:color="auto" w:fill="auto"/>
            <w:vAlign w:val="center"/>
          </w:tcPr>
          <w:p w14:paraId="6C67BB43"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89,684</w:t>
            </w:r>
          </w:p>
        </w:tc>
        <w:tc>
          <w:tcPr>
            <w:tcW w:w="1418" w:type="dxa"/>
            <w:shd w:val="clear" w:color="auto" w:fill="auto"/>
            <w:vAlign w:val="center"/>
          </w:tcPr>
          <w:p w14:paraId="6287DBB8"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110,749</w:t>
            </w:r>
          </w:p>
        </w:tc>
        <w:tc>
          <w:tcPr>
            <w:tcW w:w="1418" w:type="dxa"/>
            <w:shd w:val="clear" w:color="auto" w:fill="auto"/>
            <w:vAlign w:val="center"/>
          </w:tcPr>
          <w:p w14:paraId="11050EB8"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418" w:type="dxa"/>
            <w:shd w:val="clear" w:color="auto" w:fill="auto"/>
            <w:vAlign w:val="center"/>
          </w:tcPr>
          <w:p w14:paraId="0A125967"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c>
          <w:tcPr>
            <w:tcW w:w="1418" w:type="dxa"/>
            <w:shd w:val="clear" w:color="auto" w:fill="auto"/>
            <w:vAlign w:val="center"/>
          </w:tcPr>
          <w:p w14:paraId="7CFC6C80" w14:textId="77777777" w:rsidR="00AC0D3B" w:rsidRPr="00C72009" w:rsidRDefault="00AC0D3B" w:rsidP="00AC0D3B">
            <w:pPr>
              <w:spacing w:before="40" w:after="40" w:line="240" w:lineRule="auto"/>
              <w:jc w:val="right"/>
              <w:rPr>
                <w:rFonts w:eastAsia="Times New Roman" w:cs="Arial"/>
                <w:spacing w:val="-2"/>
                <w:sz w:val="14"/>
                <w:szCs w:val="14"/>
                <w:lang w:eastAsia="pt-BR"/>
              </w:rPr>
            </w:pPr>
            <w:r w:rsidRPr="00C72009">
              <w:rPr>
                <w:rFonts w:eastAsia="Times New Roman" w:cs="Arial"/>
                <w:spacing w:val="-2"/>
                <w:sz w:val="14"/>
                <w:szCs w:val="14"/>
                <w:lang w:eastAsia="pt-BR"/>
              </w:rPr>
              <w:t>--</w:t>
            </w:r>
          </w:p>
        </w:tc>
      </w:tr>
      <w:tr w:rsidR="00AC0D3B" w:rsidRPr="00C72009" w14:paraId="3EFFB564" w14:textId="77777777" w:rsidTr="00AC0D3B">
        <w:trPr>
          <w:trHeight w:val="238"/>
          <w:jc w:val="center"/>
        </w:trPr>
        <w:tc>
          <w:tcPr>
            <w:tcW w:w="2551" w:type="dxa"/>
            <w:tcBorders>
              <w:bottom w:val="single" w:sz="2" w:space="0" w:color="8EAADB" w:themeColor="accent5" w:themeTint="99"/>
            </w:tcBorders>
            <w:shd w:val="clear" w:color="auto" w:fill="D9E2F3" w:themeFill="accent5" w:themeFillTint="33"/>
          </w:tcPr>
          <w:p w14:paraId="4F9EE171" w14:textId="77777777" w:rsidR="00AC0D3B" w:rsidRPr="00C72009" w:rsidRDefault="00AC0D3B" w:rsidP="00AC0D3B">
            <w:pPr>
              <w:spacing w:before="40" w:after="40" w:line="240" w:lineRule="auto"/>
              <w:rPr>
                <w:rFonts w:eastAsia="Times New Roman" w:cs="Arial"/>
                <w:b/>
                <w:spacing w:val="-2"/>
                <w:sz w:val="14"/>
                <w:szCs w:val="14"/>
                <w:lang w:eastAsia="pt-BR"/>
              </w:rPr>
            </w:pPr>
            <w:proofErr w:type="spellStart"/>
            <w:r w:rsidRPr="00C72009">
              <w:rPr>
                <w:rFonts w:eastAsia="Times New Roman" w:cs="Arial"/>
                <w:b/>
                <w:spacing w:val="-2"/>
                <w:sz w:val="14"/>
                <w:szCs w:val="18"/>
                <w:lang w:eastAsia="pt-BR"/>
              </w:rPr>
              <w:t>Investment</w:t>
            </w:r>
            <w:proofErr w:type="spellEnd"/>
            <w:r w:rsidRPr="00C72009">
              <w:rPr>
                <w:rFonts w:eastAsia="Times New Roman" w:cs="Arial"/>
                <w:b/>
                <w:spacing w:val="-2"/>
                <w:sz w:val="14"/>
                <w:szCs w:val="18"/>
                <w:lang w:eastAsia="pt-BR"/>
              </w:rPr>
              <w:t xml:space="preserve"> balance</w:t>
            </w:r>
          </w:p>
        </w:tc>
        <w:tc>
          <w:tcPr>
            <w:tcW w:w="1417" w:type="dxa"/>
            <w:tcBorders>
              <w:bottom w:val="single" w:sz="2" w:space="0" w:color="8EAADB" w:themeColor="accent5" w:themeTint="99"/>
            </w:tcBorders>
            <w:shd w:val="clear" w:color="auto" w:fill="D9E2F3" w:themeFill="accent5" w:themeFillTint="33"/>
            <w:vAlign w:val="center"/>
          </w:tcPr>
          <w:p w14:paraId="1D3B9C12"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3,338,239</w:t>
            </w:r>
          </w:p>
        </w:tc>
        <w:tc>
          <w:tcPr>
            <w:tcW w:w="1418" w:type="dxa"/>
            <w:tcBorders>
              <w:bottom w:val="single" w:sz="2" w:space="0" w:color="8EAADB" w:themeColor="accent5" w:themeTint="99"/>
            </w:tcBorders>
            <w:shd w:val="clear" w:color="auto" w:fill="D9E2F3" w:themeFill="accent5" w:themeFillTint="33"/>
            <w:vAlign w:val="center"/>
          </w:tcPr>
          <w:p w14:paraId="12DF2739"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470,327</w:t>
            </w:r>
          </w:p>
        </w:tc>
        <w:tc>
          <w:tcPr>
            <w:tcW w:w="1418" w:type="dxa"/>
            <w:tcBorders>
              <w:bottom w:val="single" w:sz="2" w:space="0" w:color="8EAADB" w:themeColor="accent5" w:themeTint="99"/>
            </w:tcBorders>
            <w:shd w:val="clear" w:color="auto" w:fill="D9E2F3" w:themeFill="accent5" w:themeFillTint="33"/>
            <w:vAlign w:val="center"/>
          </w:tcPr>
          <w:p w14:paraId="15F07087"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15,582</w:t>
            </w:r>
          </w:p>
        </w:tc>
        <w:tc>
          <w:tcPr>
            <w:tcW w:w="1418" w:type="dxa"/>
            <w:tcBorders>
              <w:bottom w:val="single" w:sz="2" w:space="0" w:color="8EAADB" w:themeColor="accent5" w:themeTint="99"/>
            </w:tcBorders>
            <w:shd w:val="clear" w:color="auto" w:fill="D9E2F3" w:themeFill="accent5" w:themeFillTint="33"/>
            <w:vAlign w:val="center"/>
          </w:tcPr>
          <w:p w14:paraId="4419B512"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46,908</w:t>
            </w:r>
          </w:p>
        </w:tc>
        <w:tc>
          <w:tcPr>
            <w:tcW w:w="1418" w:type="dxa"/>
            <w:tcBorders>
              <w:bottom w:val="single" w:sz="2" w:space="0" w:color="8EAADB" w:themeColor="accent5" w:themeTint="99"/>
            </w:tcBorders>
            <w:shd w:val="clear" w:color="auto" w:fill="D9E2F3" w:themeFill="accent5" w:themeFillTint="33"/>
            <w:vAlign w:val="center"/>
          </w:tcPr>
          <w:p w14:paraId="29445F10" w14:textId="77777777" w:rsidR="00AC0D3B" w:rsidRPr="00C72009" w:rsidRDefault="00AC0D3B" w:rsidP="00AC0D3B">
            <w:pPr>
              <w:spacing w:before="40" w:after="4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t>14,483</w:t>
            </w:r>
          </w:p>
        </w:tc>
      </w:tr>
    </w:tbl>
    <w:p w14:paraId="72DE893A" w14:textId="77777777" w:rsidR="00AC0D3B" w:rsidRPr="00C72009" w:rsidRDefault="00AC0D3B" w:rsidP="00AC0D3B">
      <w:pPr>
        <w:numPr>
          <w:ilvl w:val="0"/>
          <w:numId w:val="34"/>
        </w:numPr>
        <w:spacing w:after="0" w:line="276" w:lineRule="auto"/>
        <w:contextualSpacing/>
        <w:jc w:val="both"/>
        <w:rPr>
          <w:rFonts w:cs="Arial"/>
          <w:sz w:val="14"/>
          <w:szCs w:val="18"/>
          <w:lang w:val="en-US"/>
        </w:rPr>
      </w:pPr>
      <w:r w:rsidRPr="00C72009">
        <w:rPr>
          <w:rFonts w:cs="Arial"/>
          <w:sz w:val="14"/>
          <w:szCs w:val="18"/>
          <w:lang w:val="en-US"/>
        </w:rPr>
        <w:t>Adjustments for the purpose of standardizing the accounting practice adopted by the investee under CPC 06 (R2) - Leases.</w:t>
      </w:r>
    </w:p>
    <w:p w14:paraId="5E437659" w14:textId="1F157D2D" w:rsidR="00AC0D3B" w:rsidRPr="00C72009" w:rsidRDefault="00AC0D3B" w:rsidP="00AC0D3B">
      <w:pPr>
        <w:numPr>
          <w:ilvl w:val="0"/>
          <w:numId w:val="34"/>
        </w:numPr>
        <w:spacing w:after="0" w:line="276" w:lineRule="auto"/>
        <w:contextualSpacing/>
        <w:jc w:val="both"/>
        <w:rPr>
          <w:rFonts w:cs="Arial"/>
          <w:sz w:val="14"/>
          <w:szCs w:val="18"/>
          <w:lang w:val="en-US"/>
        </w:rPr>
      </w:pPr>
      <w:r w:rsidRPr="00C72009">
        <w:rPr>
          <w:rFonts w:cs="Arial"/>
          <w:sz w:val="14"/>
          <w:szCs w:val="18"/>
          <w:lang w:val="en-US"/>
        </w:rPr>
        <w:t xml:space="preserve">Including in Brasilprev the amount of </w:t>
      </w:r>
      <w:r w:rsidR="0086199C">
        <w:rPr>
          <w:rFonts w:cs="Arial"/>
          <w:sz w:val="14"/>
          <w:szCs w:val="18"/>
          <w:lang w:val="en-US"/>
        </w:rPr>
        <w:t>R$</w:t>
      </w:r>
      <w:r w:rsidRPr="00C72009">
        <w:rPr>
          <w:rFonts w:cs="Arial"/>
          <w:sz w:val="14"/>
          <w:szCs w:val="18"/>
          <w:lang w:val="en-US"/>
        </w:rPr>
        <w:t xml:space="preserve"> 112,515 thousand referring to the capital increase to maintain the adequacy of the Adjusted Shareholders 'Equity in relation to the minimum required capital (regulatory requirement)</w:t>
      </w:r>
      <w:r w:rsidR="002C1612" w:rsidRPr="00C72009">
        <w:rPr>
          <w:rFonts w:cs="Arial"/>
          <w:sz w:val="14"/>
          <w:szCs w:val="18"/>
          <w:lang w:val="en-US"/>
        </w:rPr>
        <w:t>. I</w:t>
      </w:r>
      <w:r w:rsidRPr="00C72009">
        <w:rPr>
          <w:rFonts w:cs="Arial"/>
          <w:sz w:val="14"/>
          <w:szCs w:val="18"/>
          <w:lang w:val="en-US"/>
        </w:rPr>
        <w:t xml:space="preserve">t is an amount proportional to BB </w:t>
      </w:r>
      <w:proofErr w:type="spellStart"/>
      <w:r w:rsidRPr="00C72009">
        <w:rPr>
          <w:rFonts w:cs="Arial"/>
          <w:sz w:val="14"/>
          <w:szCs w:val="18"/>
          <w:lang w:val="en-US"/>
        </w:rPr>
        <w:t>Seguros</w:t>
      </w:r>
      <w:proofErr w:type="spellEnd"/>
      <w:r w:rsidRPr="00C72009">
        <w:rPr>
          <w:rFonts w:cs="Arial"/>
          <w:sz w:val="14"/>
          <w:szCs w:val="18"/>
          <w:lang w:val="en-US"/>
        </w:rPr>
        <w:t xml:space="preserve">' participation in the capital paid up by Principal Financial Group in January 2021 and a reduction of </w:t>
      </w:r>
      <w:r w:rsidR="0086199C">
        <w:rPr>
          <w:rFonts w:cs="Arial"/>
          <w:sz w:val="14"/>
          <w:szCs w:val="18"/>
          <w:lang w:val="en-US"/>
        </w:rPr>
        <w:t>R$</w:t>
      </w:r>
      <w:r w:rsidRPr="00C72009">
        <w:rPr>
          <w:rFonts w:cs="Arial"/>
          <w:sz w:val="14"/>
          <w:szCs w:val="18"/>
          <w:lang w:val="en-US"/>
        </w:rPr>
        <w:t xml:space="preserve"> 22,831 thousand in unrealized result from the sale of the equity interest in </w:t>
      </w:r>
      <w:proofErr w:type="spellStart"/>
      <w:r w:rsidRPr="00C72009">
        <w:rPr>
          <w:rFonts w:cs="Arial"/>
          <w:sz w:val="14"/>
          <w:szCs w:val="18"/>
          <w:lang w:val="en-US"/>
        </w:rPr>
        <w:t>Mapfre</w:t>
      </w:r>
      <w:proofErr w:type="spellEnd"/>
      <w:r w:rsidRPr="00C72009">
        <w:rPr>
          <w:rFonts w:cs="Arial"/>
          <w:sz w:val="14"/>
          <w:szCs w:val="18"/>
          <w:lang w:val="en-US"/>
        </w:rPr>
        <w:t xml:space="preserve"> </w:t>
      </w:r>
      <w:proofErr w:type="spellStart"/>
      <w:r w:rsidRPr="00C72009">
        <w:rPr>
          <w:rFonts w:cs="Arial"/>
          <w:sz w:val="14"/>
          <w:szCs w:val="18"/>
          <w:lang w:val="en-US"/>
        </w:rPr>
        <w:t>Nossa</w:t>
      </w:r>
      <w:proofErr w:type="spellEnd"/>
      <w:r w:rsidRPr="00C72009">
        <w:rPr>
          <w:rFonts w:cs="Arial"/>
          <w:sz w:val="14"/>
          <w:szCs w:val="18"/>
          <w:lang w:val="en-US"/>
        </w:rPr>
        <w:t xml:space="preserve"> Caixa Vida e </w:t>
      </w:r>
      <w:proofErr w:type="spellStart"/>
      <w:r w:rsidRPr="00C72009">
        <w:rPr>
          <w:rFonts w:cs="Arial"/>
          <w:sz w:val="14"/>
          <w:szCs w:val="18"/>
          <w:lang w:val="en-US"/>
        </w:rPr>
        <w:t>Previdência</w:t>
      </w:r>
      <w:proofErr w:type="spellEnd"/>
      <w:r w:rsidRPr="00C72009">
        <w:rPr>
          <w:rFonts w:cs="Arial"/>
          <w:sz w:val="14"/>
          <w:szCs w:val="18"/>
          <w:lang w:val="en-US"/>
        </w:rPr>
        <w:t xml:space="preserve"> (MNCVP) in July 2012. At </w:t>
      </w:r>
      <w:proofErr w:type="spellStart"/>
      <w:r w:rsidRPr="00C72009">
        <w:rPr>
          <w:rFonts w:cs="Arial"/>
          <w:sz w:val="14"/>
          <w:szCs w:val="18"/>
          <w:lang w:val="en-US"/>
        </w:rPr>
        <w:t>Brasilcap</w:t>
      </w:r>
      <w:proofErr w:type="spellEnd"/>
      <w:r w:rsidRPr="00C72009">
        <w:rPr>
          <w:rFonts w:cs="Arial"/>
          <w:sz w:val="14"/>
          <w:szCs w:val="18"/>
          <w:lang w:val="en-US"/>
        </w:rPr>
        <w:t xml:space="preserve">, includes goodwill on the acquisition of interest ownership of the company </w:t>
      </w:r>
      <w:proofErr w:type="spellStart"/>
      <w:r w:rsidRPr="00C72009">
        <w:rPr>
          <w:rFonts w:cs="Arial"/>
          <w:sz w:val="14"/>
          <w:szCs w:val="18"/>
          <w:lang w:val="en-US"/>
        </w:rPr>
        <w:t>Sulacap</w:t>
      </w:r>
      <w:proofErr w:type="spellEnd"/>
      <w:r w:rsidRPr="00C72009">
        <w:rPr>
          <w:rFonts w:cs="Arial"/>
          <w:sz w:val="14"/>
          <w:szCs w:val="18"/>
          <w:lang w:val="en-US"/>
        </w:rPr>
        <w:t xml:space="preserve"> by BB </w:t>
      </w:r>
      <w:proofErr w:type="spellStart"/>
      <w:r w:rsidRPr="00C72009">
        <w:rPr>
          <w:rFonts w:cs="Arial"/>
          <w:sz w:val="14"/>
          <w:szCs w:val="18"/>
          <w:lang w:val="en-US"/>
        </w:rPr>
        <w:t>Seguros</w:t>
      </w:r>
      <w:proofErr w:type="spellEnd"/>
      <w:r w:rsidRPr="00C72009">
        <w:rPr>
          <w:rFonts w:cs="Arial"/>
          <w:sz w:val="14"/>
          <w:szCs w:val="18"/>
          <w:lang w:val="en-US"/>
        </w:rPr>
        <w:t>, occurred on 07/22/2011.</w:t>
      </w:r>
    </w:p>
    <w:p w14:paraId="100787A7" w14:textId="77777777" w:rsidR="00901337" w:rsidRPr="00C72009" w:rsidRDefault="00901337" w:rsidP="00901337">
      <w:pPr>
        <w:spacing w:after="0" w:line="276" w:lineRule="auto"/>
        <w:ind w:left="360"/>
        <w:contextualSpacing/>
        <w:jc w:val="both"/>
        <w:rPr>
          <w:rFonts w:cs="Arial"/>
          <w:sz w:val="14"/>
          <w:szCs w:val="18"/>
          <w:lang w:val="en-US"/>
        </w:rPr>
      </w:pPr>
    </w:p>
    <w:p w14:paraId="657BF147" w14:textId="45A21468" w:rsidR="00F033DA" w:rsidRPr="00C72009" w:rsidRDefault="00F033DA" w:rsidP="00901337">
      <w:pPr>
        <w:pStyle w:val="02-TtulodeNota"/>
        <w:rPr>
          <w:rFonts w:cs="Arial"/>
          <w:color w:val="1F4E79" w:themeColor="accent1" w:themeShade="80"/>
        </w:rPr>
      </w:pPr>
      <w:bookmarkStart w:id="25" w:name="_Toc78542970"/>
      <w:r w:rsidRPr="00C72009">
        <w:rPr>
          <w:rFonts w:cs="Arial"/>
          <w:color w:val="1F4E79" w:themeColor="accent1" w:themeShade="80"/>
        </w:rPr>
        <w:t>8 – COMMISSIONS INCOME</w:t>
      </w:r>
      <w:bookmarkEnd w:id="25"/>
    </w:p>
    <w:p w14:paraId="5EE40E3A" w14:textId="77777777" w:rsidR="00F033DA" w:rsidRPr="00C72009" w:rsidRDefault="00F033DA" w:rsidP="00456237">
      <w:pPr>
        <w:pStyle w:val="01-TtulodeNota"/>
        <w:spacing w:before="0" w:after="0"/>
        <w:jc w:val="right"/>
        <w:rPr>
          <w:rFonts w:cs="Arial"/>
          <w:sz w:val="12"/>
          <w:szCs w:val="12"/>
        </w:rPr>
      </w:pPr>
      <w:r w:rsidRPr="00C72009">
        <w:rPr>
          <w:rFonts w:cs="Arial"/>
          <w:sz w:val="14"/>
          <w:szCs w:val="14"/>
          <w:lang w:val="en-US"/>
        </w:rPr>
        <w:t>R$ thousand</w:t>
      </w:r>
      <w:r w:rsidRPr="00C72009">
        <w:rPr>
          <w:rFonts w:cs="Arial"/>
          <w:sz w:val="12"/>
          <w:szCs w:val="12"/>
        </w:rPr>
        <w:t xml:space="preserve"> </w:t>
      </w:r>
    </w:p>
    <w:tbl>
      <w:tblPr>
        <w:tblStyle w:val="TabeladeLista6Colorida-nfase510"/>
        <w:tblW w:w="9639" w:type="dxa"/>
        <w:jc w:val="center"/>
        <w:tblInd w:w="0" w:type="dxa"/>
        <w:shd w:val="clear" w:color="auto" w:fill="D9E2F3" w:themeFill="accent5" w:themeFillTint="33"/>
        <w:tblLook w:val="04A0" w:firstRow="1" w:lastRow="0" w:firstColumn="1" w:lastColumn="0" w:noHBand="0" w:noVBand="1"/>
      </w:tblPr>
      <w:tblGrid>
        <w:gridCol w:w="3000"/>
        <w:gridCol w:w="587"/>
        <w:gridCol w:w="236"/>
        <w:gridCol w:w="1150"/>
        <w:gridCol w:w="1381"/>
        <w:gridCol w:w="280"/>
        <w:gridCol w:w="1392"/>
        <w:gridCol w:w="1613"/>
      </w:tblGrid>
      <w:tr w:rsidR="00F033DA" w:rsidRPr="00C72009" w14:paraId="6C336C9C" w14:textId="77777777" w:rsidTr="00456237">
        <w:trPr>
          <w:cnfStyle w:val="100000000000" w:firstRow="1" w:lastRow="0" w:firstColumn="0" w:lastColumn="0" w:oddVBand="0" w:evenVBand="0" w:oddHBand="0" w:evenHBand="0" w:firstRowFirstColumn="0" w:firstRowLastColumn="0" w:lastRowFirstColumn="0" w:lastRowLastColumn="0"/>
          <w:trHeight w:hRule="exact" w:val="331"/>
          <w:jc w:val="center"/>
        </w:trPr>
        <w:tc>
          <w:tcPr>
            <w:cnfStyle w:val="001000000000" w:firstRow="0" w:lastRow="0" w:firstColumn="1" w:lastColumn="0" w:oddVBand="0" w:evenVBand="0" w:oddHBand="0" w:evenHBand="0" w:firstRowFirstColumn="0" w:firstRowLastColumn="0" w:lastRowFirstColumn="0" w:lastRowLastColumn="0"/>
            <w:tcW w:w="3823" w:type="dxa"/>
            <w:gridSpan w:val="3"/>
            <w:tcBorders>
              <w:top w:val="single" w:sz="2" w:space="0" w:color="8EAADB"/>
              <w:bottom w:val="nil"/>
            </w:tcBorders>
          </w:tcPr>
          <w:p w14:paraId="6E02B450" w14:textId="77777777" w:rsidR="00F033DA" w:rsidRPr="00C72009" w:rsidRDefault="00F033DA" w:rsidP="00456237">
            <w:pPr>
              <w:keepNext/>
              <w:keepLines/>
              <w:tabs>
                <w:tab w:val="left" w:pos="2244"/>
                <w:tab w:val="center" w:pos="3294"/>
                <w:tab w:val="left" w:pos="4208"/>
                <w:tab w:val="left" w:pos="5816"/>
                <w:tab w:val="left" w:pos="5872"/>
              </w:tabs>
              <w:spacing w:before="40" w:after="40"/>
              <w:rPr>
                <w:rFonts w:cs="Arial"/>
                <w:spacing w:val="-2"/>
                <w:sz w:val="14"/>
                <w:szCs w:val="14"/>
              </w:rPr>
            </w:pPr>
          </w:p>
        </w:tc>
        <w:tc>
          <w:tcPr>
            <w:tcW w:w="2811" w:type="dxa"/>
            <w:gridSpan w:val="3"/>
            <w:tcBorders>
              <w:top w:val="single" w:sz="2" w:space="0" w:color="8EAADB"/>
              <w:bottom w:val="nil"/>
            </w:tcBorders>
          </w:tcPr>
          <w:p w14:paraId="78CC5AD1" w14:textId="77777777" w:rsidR="00F033DA" w:rsidRPr="00C72009" w:rsidRDefault="00F033DA" w:rsidP="0045623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C72009">
              <w:rPr>
                <w:rFonts w:cs="Arial"/>
                <w:spacing w:val="-2"/>
                <w:sz w:val="14"/>
                <w:szCs w:val="14"/>
              </w:rPr>
              <w:t>Consolidated</w:t>
            </w:r>
            <w:proofErr w:type="spellEnd"/>
          </w:p>
        </w:tc>
        <w:tc>
          <w:tcPr>
            <w:tcW w:w="3005" w:type="dxa"/>
            <w:gridSpan w:val="2"/>
            <w:tcBorders>
              <w:top w:val="single" w:sz="2" w:space="0" w:color="8EAADB"/>
              <w:bottom w:val="nil"/>
            </w:tcBorders>
            <w:vAlign w:val="center"/>
          </w:tcPr>
          <w:p w14:paraId="52C50A92" w14:textId="77777777" w:rsidR="00F033DA" w:rsidRPr="00C72009" w:rsidRDefault="00F033DA" w:rsidP="0045623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C72009">
              <w:rPr>
                <w:rFonts w:cs="Arial"/>
                <w:spacing w:val="-2"/>
                <w:sz w:val="14"/>
                <w:szCs w:val="14"/>
              </w:rPr>
              <w:t>Consolidated</w:t>
            </w:r>
            <w:proofErr w:type="spellEnd"/>
          </w:p>
        </w:tc>
      </w:tr>
      <w:tr w:rsidR="00F033DA" w:rsidRPr="00C72009" w14:paraId="5623879F" w14:textId="77777777" w:rsidTr="00456237">
        <w:trPr>
          <w:cnfStyle w:val="000000100000" w:firstRow="0" w:lastRow="0" w:firstColumn="0" w:lastColumn="0" w:oddVBand="0" w:evenVBand="0" w:oddHBand="1" w:evenHBand="0" w:firstRowFirstColumn="0" w:firstRowLastColumn="0" w:lastRowFirstColumn="0" w:lastRowLastColumn="0"/>
          <w:trHeight w:hRule="exact" w:val="278"/>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single" w:sz="2" w:space="0" w:color="8EAADB"/>
            </w:tcBorders>
            <w:shd w:val="clear" w:color="auto" w:fill="D9E2F3" w:themeFill="accent5" w:themeFillTint="33"/>
          </w:tcPr>
          <w:p w14:paraId="0BDA9A41" w14:textId="77777777" w:rsidR="00F033DA" w:rsidRPr="00C72009" w:rsidRDefault="00F033DA" w:rsidP="00456237">
            <w:pPr>
              <w:keepNext/>
              <w:keepLines/>
              <w:spacing w:before="40" w:after="40"/>
              <w:rPr>
                <w:rFonts w:cs="Arial"/>
                <w:spacing w:val="-2"/>
                <w:sz w:val="14"/>
                <w:szCs w:val="14"/>
              </w:rPr>
            </w:pPr>
          </w:p>
        </w:tc>
        <w:tc>
          <w:tcPr>
            <w:tcW w:w="587" w:type="dxa"/>
            <w:tcBorders>
              <w:top w:val="nil"/>
              <w:bottom w:val="single" w:sz="2" w:space="0" w:color="8EAADB"/>
            </w:tcBorders>
            <w:shd w:val="clear" w:color="auto" w:fill="D9E2F3" w:themeFill="accent5" w:themeFillTint="33"/>
          </w:tcPr>
          <w:p w14:paraId="5C5C7392" w14:textId="77777777" w:rsidR="00F033DA" w:rsidRPr="00C72009" w:rsidRDefault="00F033DA" w:rsidP="00456237">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386" w:type="dxa"/>
            <w:gridSpan w:val="2"/>
            <w:tcBorders>
              <w:top w:val="single" w:sz="2" w:space="0" w:color="8EAADB"/>
              <w:bottom w:val="single" w:sz="2" w:space="0" w:color="8EAADB"/>
            </w:tcBorders>
            <w:shd w:val="clear" w:color="auto" w:fill="D9E2F3" w:themeFill="accent5" w:themeFillTint="33"/>
            <w:vAlign w:val="center"/>
          </w:tcPr>
          <w:p w14:paraId="61CA9E93" w14:textId="4D0B32BD" w:rsidR="00F033DA" w:rsidRPr="00C72009" w:rsidRDefault="00F033DA" w:rsidP="00E604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C72009">
              <w:rPr>
                <w:rFonts w:cs="Arial"/>
                <w:b/>
                <w:spacing w:val="-2"/>
                <w:sz w:val="14"/>
                <w:szCs w:val="14"/>
              </w:rPr>
              <w:t xml:space="preserve">2nd </w:t>
            </w:r>
            <w:proofErr w:type="spellStart"/>
            <w:r w:rsidRPr="00C72009">
              <w:rPr>
                <w:rFonts w:cs="Arial"/>
                <w:b/>
                <w:spacing w:val="-2"/>
                <w:sz w:val="14"/>
                <w:szCs w:val="14"/>
              </w:rPr>
              <w:t>Quarter</w:t>
            </w:r>
            <w:proofErr w:type="spellEnd"/>
            <w:r w:rsidR="00E60472" w:rsidRPr="00C72009">
              <w:rPr>
                <w:rFonts w:cs="Arial"/>
                <w:b/>
                <w:spacing w:val="-2"/>
                <w:sz w:val="14"/>
                <w:szCs w:val="14"/>
              </w:rPr>
              <w:t xml:space="preserve"> </w:t>
            </w:r>
            <w:r w:rsidRPr="00C72009">
              <w:rPr>
                <w:rFonts w:cs="Arial"/>
                <w:b/>
                <w:spacing w:val="-2"/>
                <w:sz w:val="14"/>
                <w:szCs w:val="14"/>
              </w:rPr>
              <w:t>2021</w:t>
            </w:r>
          </w:p>
        </w:tc>
        <w:tc>
          <w:tcPr>
            <w:tcW w:w="1381" w:type="dxa"/>
            <w:tcBorders>
              <w:top w:val="single" w:sz="2" w:space="0" w:color="8EAADB"/>
              <w:bottom w:val="single" w:sz="2" w:space="0" w:color="8EAADB"/>
            </w:tcBorders>
            <w:shd w:val="clear" w:color="auto" w:fill="D9E2F3" w:themeFill="accent5" w:themeFillTint="33"/>
            <w:vAlign w:val="center"/>
          </w:tcPr>
          <w:p w14:paraId="353254E1" w14:textId="577C05D3" w:rsidR="00F033DA" w:rsidRPr="00C72009" w:rsidRDefault="00F033DA" w:rsidP="00E604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C72009">
              <w:rPr>
                <w:rFonts w:cs="Arial"/>
                <w:b/>
                <w:spacing w:val="-2"/>
                <w:sz w:val="14"/>
                <w:szCs w:val="14"/>
              </w:rPr>
              <w:t>1st Half</w:t>
            </w:r>
            <w:r w:rsidR="00E60472" w:rsidRPr="00C72009">
              <w:rPr>
                <w:rFonts w:cs="Arial"/>
                <w:b/>
                <w:spacing w:val="-2"/>
                <w:sz w:val="14"/>
                <w:szCs w:val="14"/>
              </w:rPr>
              <w:t xml:space="preserve"> </w:t>
            </w:r>
            <w:r w:rsidRPr="00C72009">
              <w:rPr>
                <w:rFonts w:cs="Arial"/>
                <w:b/>
                <w:spacing w:val="-2"/>
                <w:sz w:val="14"/>
                <w:szCs w:val="14"/>
              </w:rPr>
              <w:t>2021</w:t>
            </w:r>
          </w:p>
        </w:tc>
        <w:tc>
          <w:tcPr>
            <w:tcW w:w="280" w:type="dxa"/>
            <w:tcBorders>
              <w:top w:val="nil"/>
              <w:bottom w:val="single" w:sz="2" w:space="0" w:color="8EAADB"/>
            </w:tcBorders>
            <w:shd w:val="clear" w:color="auto" w:fill="D9E2F3" w:themeFill="accent5" w:themeFillTint="33"/>
            <w:vAlign w:val="center"/>
          </w:tcPr>
          <w:p w14:paraId="66EF0FA8" w14:textId="77777777" w:rsidR="00F033DA" w:rsidRPr="00C72009" w:rsidRDefault="00F033DA" w:rsidP="0045623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392" w:type="dxa"/>
            <w:tcBorders>
              <w:top w:val="single" w:sz="2" w:space="0" w:color="8EAADB"/>
              <w:bottom w:val="single" w:sz="2" w:space="0" w:color="8EAADB"/>
            </w:tcBorders>
            <w:shd w:val="clear" w:color="auto" w:fill="D9E2F3" w:themeFill="accent5" w:themeFillTint="33"/>
            <w:vAlign w:val="center"/>
          </w:tcPr>
          <w:p w14:paraId="7C388AA7" w14:textId="2BE4D91F" w:rsidR="00F033DA" w:rsidRPr="00C72009" w:rsidRDefault="00F033DA" w:rsidP="00E604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C72009">
              <w:rPr>
                <w:rFonts w:cs="Arial"/>
                <w:b/>
                <w:spacing w:val="-2"/>
                <w:sz w:val="14"/>
                <w:szCs w:val="14"/>
              </w:rPr>
              <w:t xml:space="preserve">2nd </w:t>
            </w:r>
            <w:proofErr w:type="spellStart"/>
            <w:r w:rsidRPr="00C72009">
              <w:rPr>
                <w:rFonts w:cs="Arial"/>
                <w:b/>
                <w:spacing w:val="-2"/>
                <w:sz w:val="14"/>
                <w:szCs w:val="14"/>
              </w:rPr>
              <w:t>Quarter</w:t>
            </w:r>
            <w:proofErr w:type="spellEnd"/>
            <w:r w:rsidR="00E60472" w:rsidRPr="00C72009">
              <w:rPr>
                <w:rFonts w:cs="Arial"/>
                <w:b/>
                <w:spacing w:val="-2"/>
                <w:sz w:val="14"/>
                <w:szCs w:val="14"/>
              </w:rPr>
              <w:t xml:space="preserve"> </w:t>
            </w:r>
            <w:r w:rsidRPr="00C72009">
              <w:rPr>
                <w:rFonts w:cs="Arial"/>
                <w:b/>
                <w:spacing w:val="-2"/>
                <w:sz w:val="14"/>
                <w:szCs w:val="14"/>
              </w:rPr>
              <w:t>2020</w:t>
            </w:r>
          </w:p>
        </w:tc>
        <w:tc>
          <w:tcPr>
            <w:tcW w:w="1613" w:type="dxa"/>
            <w:tcBorders>
              <w:top w:val="single" w:sz="2" w:space="0" w:color="8EAADB"/>
              <w:bottom w:val="single" w:sz="2" w:space="0" w:color="8EAADB"/>
            </w:tcBorders>
            <w:shd w:val="clear" w:color="auto" w:fill="D9E2F3" w:themeFill="accent5" w:themeFillTint="33"/>
            <w:vAlign w:val="center"/>
          </w:tcPr>
          <w:p w14:paraId="202C14B8" w14:textId="59B8F22A" w:rsidR="00F033DA" w:rsidRPr="00C72009" w:rsidRDefault="00F033DA" w:rsidP="00E604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C72009">
              <w:rPr>
                <w:rFonts w:cs="Arial"/>
                <w:b/>
                <w:spacing w:val="-2"/>
                <w:sz w:val="14"/>
                <w:szCs w:val="14"/>
              </w:rPr>
              <w:t>1st Half</w:t>
            </w:r>
            <w:r w:rsidR="00E60472" w:rsidRPr="00C72009">
              <w:rPr>
                <w:rFonts w:cs="Arial"/>
                <w:b/>
                <w:spacing w:val="-2"/>
                <w:sz w:val="14"/>
                <w:szCs w:val="14"/>
              </w:rPr>
              <w:t xml:space="preserve"> </w:t>
            </w:r>
            <w:r w:rsidRPr="00C72009">
              <w:rPr>
                <w:rFonts w:cs="Arial"/>
                <w:b/>
                <w:spacing w:val="-2"/>
                <w:sz w:val="14"/>
                <w:szCs w:val="14"/>
              </w:rPr>
              <w:t>2020</w:t>
            </w:r>
          </w:p>
        </w:tc>
      </w:tr>
      <w:tr w:rsidR="00F033DA" w:rsidRPr="00C72009" w14:paraId="04549BFD" w14:textId="77777777" w:rsidTr="00456237">
        <w:trPr>
          <w:cnfStyle w:val="000000010000" w:firstRow="0" w:lastRow="0" w:firstColumn="0" w:lastColumn="0" w:oddVBand="0" w:evenVBand="0" w:oddHBand="0" w:evenHBand="1"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single" w:sz="2" w:space="0" w:color="8EAADB"/>
              <w:bottom w:val="nil"/>
            </w:tcBorders>
            <w:shd w:val="clear" w:color="auto" w:fill="auto"/>
            <w:vAlign w:val="center"/>
          </w:tcPr>
          <w:p w14:paraId="2C16C21E" w14:textId="77777777" w:rsidR="00F033DA" w:rsidRPr="00C72009" w:rsidRDefault="00F033DA" w:rsidP="00456237">
            <w:pPr>
              <w:pStyle w:val="08-Tabelageral"/>
              <w:jc w:val="left"/>
              <w:rPr>
                <w:rFonts w:cs="Arial"/>
                <w:bCs w:val="0"/>
                <w:szCs w:val="14"/>
              </w:rPr>
            </w:pPr>
            <w:r w:rsidRPr="00C72009">
              <w:rPr>
                <w:rFonts w:cs="Arial"/>
                <w:bCs w:val="0"/>
              </w:rPr>
              <w:t xml:space="preserve">Gross </w:t>
            </w:r>
            <w:proofErr w:type="spellStart"/>
            <w:r w:rsidRPr="00C72009">
              <w:rPr>
                <w:rFonts w:cs="Arial"/>
                <w:bCs w:val="0"/>
              </w:rPr>
              <w:t>commission</w:t>
            </w:r>
            <w:proofErr w:type="spellEnd"/>
            <w:r w:rsidRPr="00C72009">
              <w:rPr>
                <w:rFonts w:cs="Arial"/>
                <w:bCs w:val="0"/>
              </w:rPr>
              <w:t xml:space="preserve"> income</w:t>
            </w:r>
          </w:p>
        </w:tc>
        <w:tc>
          <w:tcPr>
            <w:tcW w:w="587" w:type="dxa"/>
            <w:tcBorders>
              <w:top w:val="single" w:sz="2" w:space="0" w:color="8EAADB"/>
              <w:bottom w:val="nil"/>
            </w:tcBorders>
            <w:shd w:val="clear" w:color="auto" w:fill="auto"/>
            <w:vAlign w:val="center"/>
          </w:tcPr>
          <w:p w14:paraId="0021CD32"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86" w:type="dxa"/>
            <w:gridSpan w:val="2"/>
            <w:tcBorders>
              <w:top w:val="single" w:sz="2" w:space="0" w:color="8EAADB"/>
              <w:bottom w:val="nil"/>
            </w:tcBorders>
            <w:shd w:val="clear" w:color="auto" w:fill="auto"/>
            <w:vAlign w:val="center"/>
          </w:tcPr>
          <w:p w14:paraId="2BC9B7E7"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72009">
              <w:rPr>
                <w:rFonts w:cs="Arial"/>
                <w:b/>
                <w:szCs w:val="14"/>
              </w:rPr>
              <w:t>957,772</w:t>
            </w:r>
          </w:p>
        </w:tc>
        <w:tc>
          <w:tcPr>
            <w:tcW w:w="1381" w:type="dxa"/>
            <w:tcBorders>
              <w:top w:val="single" w:sz="2" w:space="0" w:color="8EAADB"/>
              <w:bottom w:val="nil"/>
            </w:tcBorders>
            <w:shd w:val="clear" w:color="auto" w:fill="auto"/>
            <w:vAlign w:val="center"/>
          </w:tcPr>
          <w:p w14:paraId="74A0F05C"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C72009">
              <w:rPr>
                <w:rFonts w:cs="Arial"/>
                <w:b/>
              </w:rPr>
              <w:t>1,885,885</w:t>
            </w:r>
          </w:p>
        </w:tc>
        <w:tc>
          <w:tcPr>
            <w:tcW w:w="280" w:type="dxa"/>
            <w:tcBorders>
              <w:top w:val="single" w:sz="2" w:space="0" w:color="8EAADB"/>
              <w:bottom w:val="nil"/>
            </w:tcBorders>
            <w:shd w:val="clear" w:color="auto" w:fill="auto"/>
            <w:vAlign w:val="center"/>
          </w:tcPr>
          <w:p w14:paraId="5D31E0AC"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2" w:type="dxa"/>
            <w:tcBorders>
              <w:top w:val="single" w:sz="2" w:space="0" w:color="8EAADB"/>
              <w:bottom w:val="nil"/>
            </w:tcBorders>
            <w:shd w:val="clear" w:color="auto" w:fill="auto"/>
            <w:vAlign w:val="center"/>
          </w:tcPr>
          <w:p w14:paraId="5D850C03"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b/>
                <w:szCs w:val="14"/>
              </w:rPr>
              <w:t>834,450</w:t>
            </w:r>
          </w:p>
        </w:tc>
        <w:tc>
          <w:tcPr>
            <w:tcW w:w="1613" w:type="dxa"/>
            <w:tcBorders>
              <w:top w:val="single" w:sz="2" w:space="0" w:color="8EAADB"/>
              <w:bottom w:val="nil"/>
            </w:tcBorders>
            <w:shd w:val="clear" w:color="auto" w:fill="auto"/>
            <w:vAlign w:val="center"/>
          </w:tcPr>
          <w:p w14:paraId="542AADA6"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b/>
              </w:rPr>
              <w:t>1,717,091</w:t>
            </w:r>
          </w:p>
        </w:tc>
      </w:tr>
      <w:tr w:rsidR="00F033DA" w:rsidRPr="00C72009" w14:paraId="12F6543C" w14:textId="77777777" w:rsidTr="00456237">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D9E2F3" w:themeFill="accent5" w:themeFillTint="33"/>
            <w:vAlign w:val="center"/>
          </w:tcPr>
          <w:p w14:paraId="3CF0F4DA" w14:textId="77777777" w:rsidR="00F033DA" w:rsidRPr="00C72009" w:rsidRDefault="00F033DA" w:rsidP="00456237">
            <w:pPr>
              <w:pStyle w:val="08-Tabelageral"/>
              <w:ind w:left="113"/>
              <w:jc w:val="left"/>
              <w:rPr>
                <w:rFonts w:cs="Arial"/>
                <w:b w:val="0"/>
                <w:szCs w:val="14"/>
              </w:rPr>
            </w:pPr>
            <w:r w:rsidRPr="00C72009">
              <w:rPr>
                <w:rFonts w:cs="Arial"/>
                <w:b w:val="0"/>
              </w:rPr>
              <w:t xml:space="preserve">BB Mapfre </w:t>
            </w:r>
          </w:p>
        </w:tc>
        <w:tc>
          <w:tcPr>
            <w:tcW w:w="587" w:type="dxa"/>
            <w:tcBorders>
              <w:top w:val="nil"/>
              <w:bottom w:val="nil"/>
            </w:tcBorders>
            <w:shd w:val="clear" w:color="auto" w:fill="D9E2F3" w:themeFill="accent5" w:themeFillTint="33"/>
            <w:vAlign w:val="center"/>
          </w:tcPr>
          <w:p w14:paraId="02EE3507"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86" w:type="dxa"/>
            <w:gridSpan w:val="2"/>
            <w:tcBorders>
              <w:top w:val="nil"/>
              <w:bottom w:val="nil"/>
            </w:tcBorders>
            <w:shd w:val="clear" w:color="auto" w:fill="D9E2F3" w:themeFill="accent5" w:themeFillTint="33"/>
            <w:vAlign w:val="center"/>
          </w:tcPr>
          <w:p w14:paraId="0774FB41"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709,944</w:t>
            </w:r>
          </w:p>
        </w:tc>
        <w:tc>
          <w:tcPr>
            <w:tcW w:w="1381" w:type="dxa"/>
            <w:tcBorders>
              <w:top w:val="nil"/>
              <w:bottom w:val="nil"/>
            </w:tcBorders>
            <w:shd w:val="clear" w:color="auto" w:fill="D9E2F3" w:themeFill="accent5" w:themeFillTint="33"/>
            <w:vAlign w:val="center"/>
          </w:tcPr>
          <w:p w14:paraId="2DD79873"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1,366,063</w:t>
            </w:r>
          </w:p>
        </w:tc>
        <w:tc>
          <w:tcPr>
            <w:tcW w:w="280" w:type="dxa"/>
            <w:tcBorders>
              <w:top w:val="nil"/>
              <w:bottom w:val="nil"/>
            </w:tcBorders>
            <w:shd w:val="clear" w:color="auto" w:fill="D9E2F3" w:themeFill="accent5" w:themeFillTint="33"/>
            <w:vAlign w:val="center"/>
          </w:tcPr>
          <w:p w14:paraId="43004836"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2" w:type="dxa"/>
            <w:tcBorders>
              <w:top w:val="nil"/>
              <w:bottom w:val="nil"/>
            </w:tcBorders>
            <w:shd w:val="clear" w:color="auto" w:fill="D9E2F3" w:themeFill="accent5" w:themeFillTint="33"/>
            <w:vAlign w:val="center"/>
          </w:tcPr>
          <w:p w14:paraId="7CDF2567"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654,892</w:t>
            </w:r>
          </w:p>
        </w:tc>
        <w:tc>
          <w:tcPr>
            <w:tcW w:w="1613" w:type="dxa"/>
            <w:tcBorders>
              <w:top w:val="nil"/>
              <w:bottom w:val="nil"/>
            </w:tcBorders>
            <w:shd w:val="clear" w:color="auto" w:fill="D9E2F3" w:themeFill="accent5" w:themeFillTint="33"/>
            <w:vAlign w:val="center"/>
          </w:tcPr>
          <w:p w14:paraId="17AAEA97"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1,282,687</w:t>
            </w:r>
          </w:p>
        </w:tc>
      </w:tr>
      <w:tr w:rsidR="00F033DA" w:rsidRPr="00C72009" w14:paraId="49C55FA3" w14:textId="77777777" w:rsidTr="00456237">
        <w:trPr>
          <w:cnfStyle w:val="000000010000" w:firstRow="0" w:lastRow="0" w:firstColumn="0" w:lastColumn="0" w:oddVBand="0" w:evenVBand="0" w:oddHBand="0" w:evenHBand="1"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auto"/>
            <w:vAlign w:val="center"/>
          </w:tcPr>
          <w:p w14:paraId="0F0A502D" w14:textId="77777777" w:rsidR="00F033DA" w:rsidRPr="00C72009" w:rsidRDefault="00F033DA" w:rsidP="00456237">
            <w:pPr>
              <w:pStyle w:val="08-Tabelageral"/>
              <w:ind w:left="113"/>
              <w:jc w:val="left"/>
              <w:rPr>
                <w:rFonts w:cs="Arial"/>
                <w:b w:val="0"/>
                <w:szCs w:val="14"/>
              </w:rPr>
            </w:pPr>
            <w:r w:rsidRPr="00C72009">
              <w:rPr>
                <w:rFonts w:cs="Arial"/>
                <w:b w:val="0"/>
              </w:rPr>
              <w:t>Brasilprev</w:t>
            </w:r>
          </w:p>
        </w:tc>
        <w:tc>
          <w:tcPr>
            <w:tcW w:w="587" w:type="dxa"/>
            <w:tcBorders>
              <w:top w:val="nil"/>
              <w:bottom w:val="nil"/>
            </w:tcBorders>
            <w:shd w:val="clear" w:color="auto" w:fill="auto"/>
            <w:vAlign w:val="center"/>
          </w:tcPr>
          <w:p w14:paraId="19B281AD"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86" w:type="dxa"/>
            <w:gridSpan w:val="2"/>
            <w:tcBorders>
              <w:top w:val="nil"/>
              <w:bottom w:val="nil"/>
            </w:tcBorders>
            <w:shd w:val="clear" w:color="auto" w:fill="auto"/>
            <w:vAlign w:val="center"/>
          </w:tcPr>
          <w:p w14:paraId="70258D95"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rPr>
              <w:t>139,224</w:t>
            </w:r>
          </w:p>
        </w:tc>
        <w:tc>
          <w:tcPr>
            <w:tcW w:w="1381" w:type="dxa"/>
            <w:tcBorders>
              <w:top w:val="nil"/>
              <w:bottom w:val="nil"/>
            </w:tcBorders>
            <w:shd w:val="clear" w:color="auto" w:fill="auto"/>
            <w:vAlign w:val="center"/>
          </w:tcPr>
          <w:p w14:paraId="6BB56EC2"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276,016</w:t>
            </w:r>
          </w:p>
        </w:tc>
        <w:tc>
          <w:tcPr>
            <w:tcW w:w="280" w:type="dxa"/>
            <w:tcBorders>
              <w:top w:val="nil"/>
              <w:bottom w:val="nil"/>
            </w:tcBorders>
            <w:shd w:val="clear" w:color="auto" w:fill="auto"/>
            <w:vAlign w:val="center"/>
          </w:tcPr>
          <w:p w14:paraId="2A66FC64"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2" w:type="dxa"/>
            <w:tcBorders>
              <w:top w:val="nil"/>
              <w:bottom w:val="nil"/>
            </w:tcBorders>
            <w:shd w:val="clear" w:color="auto" w:fill="auto"/>
            <w:vAlign w:val="center"/>
          </w:tcPr>
          <w:p w14:paraId="4BED622B"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72,464</w:t>
            </w:r>
          </w:p>
        </w:tc>
        <w:tc>
          <w:tcPr>
            <w:tcW w:w="1613" w:type="dxa"/>
            <w:tcBorders>
              <w:top w:val="nil"/>
              <w:bottom w:val="nil"/>
            </w:tcBorders>
            <w:shd w:val="clear" w:color="auto" w:fill="auto"/>
            <w:vAlign w:val="center"/>
          </w:tcPr>
          <w:p w14:paraId="6CDBDD4A"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203,596</w:t>
            </w:r>
          </w:p>
        </w:tc>
      </w:tr>
      <w:tr w:rsidR="00F033DA" w:rsidRPr="00C72009" w14:paraId="1B4B3AA6" w14:textId="77777777" w:rsidTr="00456237">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D9E2F3" w:themeFill="accent5" w:themeFillTint="33"/>
            <w:vAlign w:val="center"/>
          </w:tcPr>
          <w:p w14:paraId="33F2BE84" w14:textId="77777777" w:rsidR="00F033DA" w:rsidRPr="00C72009" w:rsidRDefault="00F033DA" w:rsidP="00456237">
            <w:pPr>
              <w:pStyle w:val="08-Tabelageral"/>
              <w:ind w:left="113"/>
              <w:jc w:val="left"/>
              <w:rPr>
                <w:rFonts w:cs="Arial"/>
                <w:b w:val="0"/>
                <w:szCs w:val="14"/>
              </w:rPr>
            </w:pPr>
            <w:proofErr w:type="spellStart"/>
            <w:r w:rsidRPr="00C72009">
              <w:rPr>
                <w:rFonts w:cs="Arial"/>
                <w:b w:val="0"/>
                <w:szCs w:val="14"/>
              </w:rPr>
              <w:t>Brasilcap</w:t>
            </w:r>
            <w:proofErr w:type="spellEnd"/>
          </w:p>
        </w:tc>
        <w:tc>
          <w:tcPr>
            <w:tcW w:w="587" w:type="dxa"/>
            <w:tcBorders>
              <w:top w:val="nil"/>
              <w:bottom w:val="nil"/>
            </w:tcBorders>
            <w:shd w:val="clear" w:color="auto" w:fill="D9E2F3" w:themeFill="accent5" w:themeFillTint="33"/>
            <w:vAlign w:val="center"/>
          </w:tcPr>
          <w:p w14:paraId="0283A0AE"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86" w:type="dxa"/>
            <w:gridSpan w:val="2"/>
            <w:tcBorders>
              <w:top w:val="nil"/>
              <w:bottom w:val="nil"/>
            </w:tcBorders>
            <w:shd w:val="clear" w:color="auto" w:fill="D9E2F3" w:themeFill="accent5" w:themeFillTint="33"/>
            <w:vAlign w:val="center"/>
          </w:tcPr>
          <w:p w14:paraId="0EB7D4B5"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73,405</w:t>
            </w:r>
          </w:p>
        </w:tc>
        <w:tc>
          <w:tcPr>
            <w:tcW w:w="1381" w:type="dxa"/>
            <w:tcBorders>
              <w:top w:val="nil"/>
              <w:bottom w:val="nil"/>
            </w:tcBorders>
            <w:shd w:val="clear" w:color="auto" w:fill="D9E2F3" w:themeFill="accent5" w:themeFillTint="33"/>
            <w:vAlign w:val="center"/>
          </w:tcPr>
          <w:p w14:paraId="3D67DEA6"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173,805</w:t>
            </w:r>
          </w:p>
        </w:tc>
        <w:tc>
          <w:tcPr>
            <w:tcW w:w="280" w:type="dxa"/>
            <w:tcBorders>
              <w:top w:val="nil"/>
              <w:bottom w:val="nil"/>
            </w:tcBorders>
            <w:shd w:val="clear" w:color="auto" w:fill="D9E2F3" w:themeFill="accent5" w:themeFillTint="33"/>
            <w:vAlign w:val="center"/>
          </w:tcPr>
          <w:p w14:paraId="54D56E4E"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2" w:type="dxa"/>
            <w:tcBorders>
              <w:top w:val="nil"/>
              <w:bottom w:val="nil"/>
            </w:tcBorders>
            <w:shd w:val="clear" w:color="auto" w:fill="D9E2F3" w:themeFill="accent5" w:themeFillTint="33"/>
            <w:vAlign w:val="center"/>
          </w:tcPr>
          <w:p w14:paraId="1AF584AC"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69,301</w:t>
            </w:r>
          </w:p>
        </w:tc>
        <w:tc>
          <w:tcPr>
            <w:tcW w:w="1613" w:type="dxa"/>
            <w:tcBorders>
              <w:top w:val="nil"/>
              <w:bottom w:val="nil"/>
            </w:tcBorders>
            <w:shd w:val="clear" w:color="auto" w:fill="D9E2F3" w:themeFill="accent5" w:themeFillTint="33"/>
            <w:vAlign w:val="center"/>
          </w:tcPr>
          <w:p w14:paraId="57EF8842"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153,694</w:t>
            </w:r>
          </w:p>
        </w:tc>
      </w:tr>
      <w:tr w:rsidR="00F033DA" w:rsidRPr="00C72009" w14:paraId="69C070A9" w14:textId="77777777" w:rsidTr="00456237">
        <w:trPr>
          <w:cnfStyle w:val="000000010000" w:firstRow="0" w:lastRow="0" w:firstColumn="0" w:lastColumn="0" w:oddVBand="0" w:evenVBand="0" w:oddHBand="0" w:evenHBand="1"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auto"/>
            <w:vAlign w:val="center"/>
          </w:tcPr>
          <w:p w14:paraId="3015B0A5" w14:textId="77777777" w:rsidR="00F033DA" w:rsidRPr="00C72009" w:rsidRDefault="00F033DA" w:rsidP="00456237">
            <w:pPr>
              <w:pStyle w:val="08-Tabelageral"/>
              <w:ind w:left="113"/>
              <w:jc w:val="left"/>
              <w:rPr>
                <w:rFonts w:cs="Arial"/>
                <w:b w:val="0"/>
                <w:szCs w:val="14"/>
              </w:rPr>
            </w:pPr>
            <w:r w:rsidRPr="00C72009">
              <w:rPr>
                <w:rFonts w:cs="Arial"/>
                <w:b w:val="0"/>
              </w:rPr>
              <w:t xml:space="preserve">Mapfre Seguros </w:t>
            </w:r>
            <w:proofErr w:type="gramStart"/>
            <w:r w:rsidRPr="00C72009">
              <w:rPr>
                <w:rFonts w:cs="Arial"/>
                <w:b w:val="0"/>
              </w:rPr>
              <w:t>Gerais</w:t>
            </w:r>
            <w:r w:rsidRPr="00C72009">
              <w:rPr>
                <w:rFonts w:cs="Arial"/>
                <w:b w:val="0"/>
                <w:vertAlign w:val="superscript"/>
              </w:rPr>
              <w:t>(</w:t>
            </w:r>
            <w:proofErr w:type="gramEnd"/>
            <w:r w:rsidRPr="00C72009">
              <w:rPr>
                <w:rFonts w:cs="Arial"/>
                <w:b w:val="0"/>
                <w:vertAlign w:val="superscript"/>
              </w:rPr>
              <w:t>1)</w:t>
            </w:r>
          </w:p>
        </w:tc>
        <w:tc>
          <w:tcPr>
            <w:tcW w:w="587" w:type="dxa"/>
            <w:tcBorders>
              <w:top w:val="nil"/>
              <w:bottom w:val="nil"/>
            </w:tcBorders>
            <w:shd w:val="clear" w:color="auto" w:fill="auto"/>
            <w:vAlign w:val="center"/>
          </w:tcPr>
          <w:p w14:paraId="4B268893"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86" w:type="dxa"/>
            <w:gridSpan w:val="2"/>
            <w:tcBorders>
              <w:top w:val="nil"/>
              <w:bottom w:val="nil"/>
            </w:tcBorders>
            <w:shd w:val="clear" w:color="auto" w:fill="auto"/>
            <w:vAlign w:val="center"/>
          </w:tcPr>
          <w:p w14:paraId="2052590E"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rPr>
              <w:t>33,161</w:t>
            </w:r>
          </w:p>
        </w:tc>
        <w:tc>
          <w:tcPr>
            <w:tcW w:w="1381" w:type="dxa"/>
            <w:tcBorders>
              <w:top w:val="nil"/>
              <w:bottom w:val="nil"/>
            </w:tcBorders>
            <w:shd w:val="clear" w:color="auto" w:fill="auto"/>
            <w:vAlign w:val="center"/>
          </w:tcPr>
          <w:p w14:paraId="122F25E9"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65,915</w:t>
            </w:r>
          </w:p>
        </w:tc>
        <w:tc>
          <w:tcPr>
            <w:tcW w:w="280" w:type="dxa"/>
            <w:tcBorders>
              <w:top w:val="nil"/>
              <w:bottom w:val="nil"/>
            </w:tcBorders>
            <w:shd w:val="clear" w:color="auto" w:fill="auto"/>
            <w:vAlign w:val="center"/>
          </w:tcPr>
          <w:p w14:paraId="35CE1B7C"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2" w:type="dxa"/>
            <w:tcBorders>
              <w:top w:val="nil"/>
              <w:bottom w:val="nil"/>
            </w:tcBorders>
            <w:shd w:val="clear" w:color="auto" w:fill="auto"/>
            <w:vAlign w:val="center"/>
          </w:tcPr>
          <w:p w14:paraId="3F013498"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35,735</w:t>
            </w:r>
          </w:p>
        </w:tc>
        <w:tc>
          <w:tcPr>
            <w:tcW w:w="1613" w:type="dxa"/>
            <w:tcBorders>
              <w:top w:val="nil"/>
              <w:bottom w:val="nil"/>
            </w:tcBorders>
            <w:shd w:val="clear" w:color="auto" w:fill="auto"/>
            <w:vAlign w:val="center"/>
          </w:tcPr>
          <w:p w14:paraId="2C4B8F2D"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73,054</w:t>
            </w:r>
          </w:p>
        </w:tc>
      </w:tr>
      <w:tr w:rsidR="00F033DA" w:rsidRPr="00C72009" w14:paraId="68CD092E" w14:textId="77777777" w:rsidTr="00456237">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D9E2F3" w:themeFill="accent5" w:themeFillTint="33"/>
            <w:vAlign w:val="center"/>
          </w:tcPr>
          <w:p w14:paraId="16AEEFE5" w14:textId="77777777" w:rsidR="00F033DA" w:rsidRPr="00C72009" w:rsidRDefault="00F033DA" w:rsidP="00456237">
            <w:pPr>
              <w:pStyle w:val="08-Tabelageral"/>
              <w:ind w:left="113"/>
              <w:jc w:val="left"/>
              <w:rPr>
                <w:rFonts w:cs="Arial"/>
                <w:b w:val="0"/>
                <w:szCs w:val="14"/>
              </w:rPr>
            </w:pPr>
            <w:r w:rsidRPr="00C72009">
              <w:rPr>
                <w:rFonts w:cs="Arial"/>
                <w:b w:val="0"/>
              </w:rPr>
              <w:t xml:space="preserve">Other </w:t>
            </w:r>
            <w:proofErr w:type="spellStart"/>
            <w:r w:rsidRPr="00C72009">
              <w:rPr>
                <w:rFonts w:cs="Arial"/>
                <w:b w:val="0"/>
              </w:rPr>
              <w:t>companies</w:t>
            </w:r>
            <w:proofErr w:type="spellEnd"/>
          </w:p>
        </w:tc>
        <w:tc>
          <w:tcPr>
            <w:tcW w:w="587" w:type="dxa"/>
            <w:tcBorders>
              <w:top w:val="nil"/>
              <w:bottom w:val="nil"/>
            </w:tcBorders>
            <w:shd w:val="clear" w:color="auto" w:fill="D9E2F3" w:themeFill="accent5" w:themeFillTint="33"/>
            <w:vAlign w:val="center"/>
          </w:tcPr>
          <w:p w14:paraId="5035D844"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86" w:type="dxa"/>
            <w:gridSpan w:val="2"/>
            <w:tcBorders>
              <w:top w:val="nil"/>
              <w:bottom w:val="nil"/>
            </w:tcBorders>
            <w:shd w:val="clear" w:color="auto" w:fill="D9E2F3" w:themeFill="accent5" w:themeFillTint="33"/>
            <w:vAlign w:val="center"/>
          </w:tcPr>
          <w:p w14:paraId="3CB68BC2"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2,038</w:t>
            </w:r>
          </w:p>
        </w:tc>
        <w:tc>
          <w:tcPr>
            <w:tcW w:w="1381" w:type="dxa"/>
            <w:tcBorders>
              <w:top w:val="nil"/>
              <w:bottom w:val="nil"/>
            </w:tcBorders>
            <w:shd w:val="clear" w:color="auto" w:fill="D9E2F3" w:themeFill="accent5" w:themeFillTint="33"/>
            <w:vAlign w:val="center"/>
          </w:tcPr>
          <w:p w14:paraId="421C7043"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4,086</w:t>
            </w:r>
          </w:p>
        </w:tc>
        <w:tc>
          <w:tcPr>
            <w:tcW w:w="280" w:type="dxa"/>
            <w:tcBorders>
              <w:top w:val="nil"/>
              <w:bottom w:val="nil"/>
            </w:tcBorders>
            <w:shd w:val="clear" w:color="auto" w:fill="D9E2F3" w:themeFill="accent5" w:themeFillTint="33"/>
            <w:vAlign w:val="center"/>
          </w:tcPr>
          <w:p w14:paraId="580B8B90"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2" w:type="dxa"/>
            <w:tcBorders>
              <w:top w:val="nil"/>
              <w:bottom w:val="nil"/>
            </w:tcBorders>
            <w:shd w:val="clear" w:color="auto" w:fill="D9E2F3" w:themeFill="accent5" w:themeFillTint="33"/>
            <w:vAlign w:val="center"/>
          </w:tcPr>
          <w:p w14:paraId="4DF5E941"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2,058</w:t>
            </w:r>
          </w:p>
        </w:tc>
        <w:tc>
          <w:tcPr>
            <w:tcW w:w="1613" w:type="dxa"/>
            <w:tcBorders>
              <w:top w:val="nil"/>
              <w:bottom w:val="nil"/>
            </w:tcBorders>
            <w:shd w:val="clear" w:color="auto" w:fill="D9E2F3" w:themeFill="accent5" w:themeFillTint="33"/>
            <w:vAlign w:val="center"/>
          </w:tcPr>
          <w:p w14:paraId="6E024990"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4,060</w:t>
            </w:r>
          </w:p>
        </w:tc>
      </w:tr>
      <w:tr w:rsidR="00F033DA" w:rsidRPr="00C72009" w14:paraId="51FFCDEB" w14:textId="77777777" w:rsidTr="00456237">
        <w:trPr>
          <w:cnfStyle w:val="000000010000" w:firstRow="0" w:lastRow="0" w:firstColumn="0" w:lastColumn="0" w:oddVBand="0" w:evenVBand="0" w:oddHBand="0" w:evenHBand="1"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auto"/>
            <w:vAlign w:val="center"/>
          </w:tcPr>
          <w:p w14:paraId="1CE60AE5" w14:textId="77777777" w:rsidR="00F033DA" w:rsidRPr="00C72009" w:rsidRDefault="00F033DA" w:rsidP="00456237">
            <w:pPr>
              <w:pStyle w:val="08-Tabelageral"/>
              <w:jc w:val="left"/>
              <w:rPr>
                <w:rFonts w:cs="Arial"/>
                <w:bCs w:val="0"/>
                <w:szCs w:val="14"/>
              </w:rPr>
            </w:pPr>
            <w:proofErr w:type="spellStart"/>
            <w:r w:rsidRPr="00C72009">
              <w:rPr>
                <w:rFonts w:cs="Arial"/>
                <w:bCs w:val="0"/>
              </w:rPr>
              <w:t>Deductions</w:t>
            </w:r>
            <w:proofErr w:type="spellEnd"/>
            <w:r w:rsidRPr="00C72009">
              <w:rPr>
                <w:rFonts w:cs="Arial"/>
                <w:bCs w:val="0"/>
              </w:rPr>
              <w:t xml:space="preserve"> </w:t>
            </w:r>
            <w:proofErr w:type="spellStart"/>
            <w:r w:rsidRPr="00C72009">
              <w:rPr>
                <w:rFonts w:cs="Arial"/>
                <w:bCs w:val="0"/>
              </w:rPr>
              <w:t>from</w:t>
            </w:r>
            <w:proofErr w:type="spellEnd"/>
            <w:r w:rsidRPr="00C72009">
              <w:rPr>
                <w:rFonts w:cs="Arial"/>
                <w:bCs w:val="0"/>
              </w:rPr>
              <w:t xml:space="preserve"> </w:t>
            </w:r>
            <w:proofErr w:type="spellStart"/>
            <w:r w:rsidRPr="00C72009">
              <w:rPr>
                <w:rFonts w:cs="Arial"/>
                <w:bCs w:val="0"/>
              </w:rPr>
              <w:t>commission</w:t>
            </w:r>
            <w:proofErr w:type="spellEnd"/>
            <w:r w:rsidRPr="00C72009">
              <w:rPr>
                <w:rFonts w:cs="Arial"/>
                <w:bCs w:val="0"/>
              </w:rPr>
              <w:t xml:space="preserve"> income</w:t>
            </w:r>
          </w:p>
        </w:tc>
        <w:tc>
          <w:tcPr>
            <w:tcW w:w="587" w:type="dxa"/>
            <w:tcBorders>
              <w:top w:val="nil"/>
              <w:bottom w:val="nil"/>
            </w:tcBorders>
            <w:shd w:val="clear" w:color="auto" w:fill="auto"/>
            <w:vAlign w:val="center"/>
          </w:tcPr>
          <w:p w14:paraId="403CBD39"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86" w:type="dxa"/>
            <w:gridSpan w:val="2"/>
            <w:tcBorders>
              <w:top w:val="nil"/>
              <w:bottom w:val="nil"/>
            </w:tcBorders>
            <w:shd w:val="clear" w:color="auto" w:fill="auto"/>
            <w:vAlign w:val="center"/>
          </w:tcPr>
          <w:p w14:paraId="7533F8DD"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72009">
              <w:rPr>
                <w:rFonts w:cs="Arial"/>
                <w:b/>
                <w:szCs w:val="14"/>
              </w:rPr>
              <w:t>(110,789)</w:t>
            </w:r>
          </w:p>
        </w:tc>
        <w:tc>
          <w:tcPr>
            <w:tcW w:w="1381" w:type="dxa"/>
            <w:tcBorders>
              <w:top w:val="nil"/>
              <w:bottom w:val="nil"/>
            </w:tcBorders>
            <w:shd w:val="clear" w:color="auto" w:fill="auto"/>
            <w:vAlign w:val="center"/>
          </w:tcPr>
          <w:p w14:paraId="65DF2939"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C72009">
              <w:rPr>
                <w:rFonts w:cs="Arial"/>
                <w:b/>
              </w:rPr>
              <w:t>(218,659)</w:t>
            </w:r>
          </w:p>
        </w:tc>
        <w:tc>
          <w:tcPr>
            <w:tcW w:w="280" w:type="dxa"/>
            <w:tcBorders>
              <w:top w:val="nil"/>
              <w:bottom w:val="nil"/>
            </w:tcBorders>
            <w:shd w:val="clear" w:color="auto" w:fill="auto"/>
            <w:vAlign w:val="center"/>
          </w:tcPr>
          <w:p w14:paraId="3D3D621F"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2" w:type="dxa"/>
            <w:tcBorders>
              <w:top w:val="nil"/>
              <w:bottom w:val="nil"/>
            </w:tcBorders>
            <w:shd w:val="clear" w:color="auto" w:fill="auto"/>
            <w:vAlign w:val="center"/>
          </w:tcPr>
          <w:p w14:paraId="76EA271C"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b/>
                <w:szCs w:val="14"/>
              </w:rPr>
              <w:t>(96,083)</w:t>
            </w:r>
          </w:p>
        </w:tc>
        <w:tc>
          <w:tcPr>
            <w:tcW w:w="1613" w:type="dxa"/>
            <w:tcBorders>
              <w:top w:val="nil"/>
              <w:bottom w:val="nil"/>
            </w:tcBorders>
            <w:shd w:val="clear" w:color="auto" w:fill="auto"/>
            <w:vAlign w:val="center"/>
          </w:tcPr>
          <w:p w14:paraId="0FEB53F0"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b/>
              </w:rPr>
              <w:t>(198,106)</w:t>
            </w:r>
          </w:p>
        </w:tc>
      </w:tr>
      <w:tr w:rsidR="00F033DA" w:rsidRPr="00C72009" w14:paraId="14167EA7" w14:textId="77777777" w:rsidTr="00456237">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D9E2F3" w:themeFill="accent5" w:themeFillTint="33"/>
            <w:vAlign w:val="center"/>
          </w:tcPr>
          <w:p w14:paraId="5D8B7EE5" w14:textId="77777777" w:rsidR="00F033DA" w:rsidRPr="00C72009" w:rsidRDefault="00F033DA" w:rsidP="00456237">
            <w:pPr>
              <w:pStyle w:val="08-Tabelageral"/>
              <w:ind w:left="113"/>
              <w:jc w:val="left"/>
              <w:rPr>
                <w:rFonts w:cs="Arial"/>
                <w:b w:val="0"/>
                <w:szCs w:val="14"/>
              </w:rPr>
            </w:pPr>
            <w:proofErr w:type="spellStart"/>
            <w:r w:rsidRPr="00C72009">
              <w:rPr>
                <w:rFonts w:cs="Arial"/>
                <w:b w:val="0"/>
              </w:rPr>
              <w:t>Cofins</w:t>
            </w:r>
            <w:proofErr w:type="spellEnd"/>
          </w:p>
        </w:tc>
        <w:tc>
          <w:tcPr>
            <w:tcW w:w="587" w:type="dxa"/>
            <w:tcBorders>
              <w:top w:val="nil"/>
              <w:bottom w:val="nil"/>
            </w:tcBorders>
            <w:shd w:val="clear" w:color="auto" w:fill="D9E2F3" w:themeFill="accent5" w:themeFillTint="33"/>
            <w:vAlign w:val="center"/>
          </w:tcPr>
          <w:p w14:paraId="4B8FFED1"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86" w:type="dxa"/>
            <w:gridSpan w:val="2"/>
            <w:tcBorders>
              <w:top w:val="nil"/>
              <w:bottom w:val="nil"/>
            </w:tcBorders>
            <w:shd w:val="clear" w:color="auto" w:fill="D9E2F3" w:themeFill="accent5" w:themeFillTint="33"/>
            <w:vAlign w:val="center"/>
          </w:tcPr>
          <w:p w14:paraId="6E2F79C8"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(72,754)</w:t>
            </w:r>
          </w:p>
        </w:tc>
        <w:tc>
          <w:tcPr>
            <w:tcW w:w="1381" w:type="dxa"/>
            <w:tcBorders>
              <w:top w:val="nil"/>
              <w:bottom w:val="nil"/>
            </w:tcBorders>
            <w:shd w:val="clear" w:color="auto" w:fill="D9E2F3" w:themeFill="accent5" w:themeFillTint="33"/>
            <w:vAlign w:val="center"/>
          </w:tcPr>
          <w:p w14:paraId="2E5FD00A"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(143,245)</w:t>
            </w:r>
          </w:p>
        </w:tc>
        <w:tc>
          <w:tcPr>
            <w:tcW w:w="280" w:type="dxa"/>
            <w:tcBorders>
              <w:top w:val="nil"/>
              <w:bottom w:val="nil"/>
            </w:tcBorders>
            <w:shd w:val="clear" w:color="auto" w:fill="D9E2F3" w:themeFill="accent5" w:themeFillTint="33"/>
            <w:vAlign w:val="center"/>
          </w:tcPr>
          <w:p w14:paraId="2CBCD624"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2" w:type="dxa"/>
            <w:tcBorders>
              <w:top w:val="nil"/>
              <w:bottom w:val="nil"/>
            </w:tcBorders>
            <w:shd w:val="clear" w:color="auto" w:fill="D9E2F3" w:themeFill="accent5" w:themeFillTint="33"/>
            <w:vAlign w:val="center"/>
          </w:tcPr>
          <w:p w14:paraId="636FF9FE"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(63,378)</w:t>
            </w:r>
          </w:p>
        </w:tc>
        <w:tc>
          <w:tcPr>
            <w:tcW w:w="1613" w:type="dxa"/>
            <w:tcBorders>
              <w:top w:val="nil"/>
              <w:bottom w:val="nil"/>
            </w:tcBorders>
            <w:shd w:val="clear" w:color="auto" w:fill="D9E2F3" w:themeFill="accent5" w:themeFillTint="33"/>
            <w:vAlign w:val="center"/>
          </w:tcPr>
          <w:p w14:paraId="59D67A16"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(130,416)</w:t>
            </w:r>
          </w:p>
        </w:tc>
      </w:tr>
      <w:tr w:rsidR="00F033DA" w:rsidRPr="00C72009" w14:paraId="28FB605B" w14:textId="77777777" w:rsidTr="00456237">
        <w:trPr>
          <w:cnfStyle w:val="000000010000" w:firstRow="0" w:lastRow="0" w:firstColumn="0" w:lastColumn="0" w:oddVBand="0" w:evenVBand="0" w:oddHBand="0" w:evenHBand="1"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auto"/>
            <w:vAlign w:val="center"/>
          </w:tcPr>
          <w:p w14:paraId="3E058C48" w14:textId="77777777" w:rsidR="00F033DA" w:rsidRPr="00C72009" w:rsidRDefault="00F033DA" w:rsidP="00456237">
            <w:pPr>
              <w:pStyle w:val="08-Tabelageral"/>
              <w:ind w:left="113"/>
              <w:jc w:val="left"/>
              <w:rPr>
                <w:rFonts w:cs="Arial"/>
                <w:b w:val="0"/>
                <w:szCs w:val="14"/>
              </w:rPr>
            </w:pPr>
            <w:r w:rsidRPr="00C72009">
              <w:rPr>
                <w:rFonts w:cs="Arial"/>
                <w:b w:val="0"/>
              </w:rPr>
              <w:t>ISS</w:t>
            </w:r>
          </w:p>
        </w:tc>
        <w:tc>
          <w:tcPr>
            <w:tcW w:w="587" w:type="dxa"/>
            <w:tcBorders>
              <w:top w:val="nil"/>
              <w:bottom w:val="nil"/>
            </w:tcBorders>
            <w:shd w:val="clear" w:color="auto" w:fill="auto"/>
            <w:vAlign w:val="center"/>
          </w:tcPr>
          <w:p w14:paraId="75E38829"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86" w:type="dxa"/>
            <w:gridSpan w:val="2"/>
            <w:tcBorders>
              <w:top w:val="nil"/>
              <w:bottom w:val="nil"/>
            </w:tcBorders>
            <w:shd w:val="clear" w:color="auto" w:fill="auto"/>
            <w:vAlign w:val="center"/>
          </w:tcPr>
          <w:p w14:paraId="34EB7D37"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rPr>
              <w:t>(22,240)</w:t>
            </w:r>
          </w:p>
        </w:tc>
        <w:tc>
          <w:tcPr>
            <w:tcW w:w="1381" w:type="dxa"/>
            <w:tcBorders>
              <w:top w:val="nil"/>
              <w:bottom w:val="nil"/>
            </w:tcBorders>
            <w:shd w:val="clear" w:color="auto" w:fill="auto"/>
            <w:vAlign w:val="center"/>
          </w:tcPr>
          <w:p w14:paraId="492F653F"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(44,315)</w:t>
            </w:r>
          </w:p>
        </w:tc>
        <w:tc>
          <w:tcPr>
            <w:tcW w:w="280" w:type="dxa"/>
            <w:tcBorders>
              <w:top w:val="nil"/>
              <w:bottom w:val="nil"/>
            </w:tcBorders>
            <w:shd w:val="clear" w:color="auto" w:fill="auto"/>
            <w:vAlign w:val="center"/>
          </w:tcPr>
          <w:p w14:paraId="3A4BF98E"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2" w:type="dxa"/>
            <w:tcBorders>
              <w:top w:val="nil"/>
              <w:bottom w:val="nil"/>
            </w:tcBorders>
            <w:shd w:val="clear" w:color="auto" w:fill="auto"/>
            <w:vAlign w:val="center"/>
          </w:tcPr>
          <w:p w14:paraId="0FB183FF"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(18,946)</w:t>
            </w:r>
          </w:p>
        </w:tc>
        <w:tc>
          <w:tcPr>
            <w:tcW w:w="1613" w:type="dxa"/>
            <w:tcBorders>
              <w:top w:val="nil"/>
              <w:bottom w:val="nil"/>
            </w:tcBorders>
            <w:shd w:val="clear" w:color="auto" w:fill="auto"/>
            <w:vAlign w:val="center"/>
          </w:tcPr>
          <w:p w14:paraId="28218516"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(39,376)</w:t>
            </w:r>
          </w:p>
        </w:tc>
      </w:tr>
      <w:tr w:rsidR="00F033DA" w:rsidRPr="00C72009" w14:paraId="6EA6CCE7" w14:textId="77777777" w:rsidTr="00456237">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D9E2F3" w:themeFill="accent5" w:themeFillTint="33"/>
            <w:vAlign w:val="center"/>
          </w:tcPr>
          <w:p w14:paraId="4EAC41D9" w14:textId="77777777" w:rsidR="00F033DA" w:rsidRPr="00C72009" w:rsidRDefault="00F033DA" w:rsidP="00456237">
            <w:pPr>
              <w:pStyle w:val="08-Tabelageral"/>
              <w:ind w:left="113"/>
              <w:jc w:val="left"/>
              <w:rPr>
                <w:rFonts w:cs="Arial"/>
                <w:b w:val="0"/>
                <w:szCs w:val="14"/>
              </w:rPr>
            </w:pPr>
            <w:r w:rsidRPr="00C72009">
              <w:rPr>
                <w:rFonts w:cs="Arial"/>
                <w:b w:val="0"/>
              </w:rPr>
              <w:t>PIS</w:t>
            </w:r>
          </w:p>
        </w:tc>
        <w:tc>
          <w:tcPr>
            <w:tcW w:w="587" w:type="dxa"/>
            <w:tcBorders>
              <w:top w:val="nil"/>
              <w:bottom w:val="nil"/>
            </w:tcBorders>
            <w:shd w:val="clear" w:color="auto" w:fill="D9E2F3" w:themeFill="accent5" w:themeFillTint="33"/>
            <w:vAlign w:val="center"/>
          </w:tcPr>
          <w:p w14:paraId="416703EA"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86" w:type="dxa"/>
            <w:gridSpan w:val="2"/>
            <w:tcBorders>
              <w:top w:val="nil"/>
              <w:bottom w:val="nil"/>
            </w:tcBorders>
            <w:shd w:val="clear" w:color="auto" w:fill="D9E2F3" w:themeFill="accent5" w:themeFillTint="33"/>
            <w:vAlign w:val="center"/>
          </w:tcPr>
          <w:p w14:paraId="280DF8EF"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(15,795)</w:t>
            </w:r>
          </w:p>
        </w:tc>
        <w:tc>
          <w:tcPr>
            <w:tcW w:w="1381" w:type="dxa"/>
            <w:tcBorders>
              <w:top w:val="nil"/>
              <w:bottom w:val="nil"/>
            </w:tcBorders>
            <w:shd w:val="clear" w:color="auto" w:fill="D9E2F3" w:themeFill="accent5" w:themeFillTint="33"/>
            <w:vAlign w:val="center"/>
          </w:tcPr>
          <w:p w14:paraId="3B13A2E5"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(31,099)</w:t>
            </w:r>
          </w:p>
        </w:tc>
        <w:tc>
          <w:tcPr>
            <w:tcW w:w="280" w:type="dxa"/>
            <w:tcBorders>
              <w:top w:val="nil"/>
              <w:bottom w:val="nil"/>
            </w:tcBorders>
            <w:shd w:val="clear" w:color="auto" w:fill="D9E2F3" w:themeFill="accent5" w:themeFillTint="33"/>
            <w:vAlign w:val="center"/>
          </w:tcPr>
          <w:p w14:paraId="7B5CFC43"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2" w:type="dxa"/>
            <w:tcBorders>
              <w:top w:val="nil"/>
              <w:bottom w:val="nil"/>
            </w:tcBorders>
            <w:shd w:val="clear" w:color="auto" w:fill="D9E2F3" w:themeFill="accent5" w:themeFillTint="33"/>
            <w:vAlign w:val="center"/>
          </w:tcPr>
          <w:p w14:paraId="394684B6"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(13,759)</w:t>
            </w:r>
          </w:p>
        </w:tc>
        <w:tc>
          <w:tcPr>
            <w:tcW w:w="1613" w:type="dxa"/>
            <w:tcBorders>
              <w:top w:val="nil"/>
              <w:bottom w:val="nil"/>
            </w:tcBorders>
            <w:shd w:val="clear" w:color="auto" w:fill="D9E2F3" w:themeFill="accent5" w:themeFillTint="33"/>
            <w:vAlign w:val="center"/>
          </w:tcPr>
          <w:p w14:paraId="615E0305"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(28,314)</w:t>
            </w:r>
          </w:p>
        </w:tc>
      </w:tr>
      <w:tr w:rsidR="00F033DA" w:rsidRPr="00C72009" w14:paraId="4838C804" w14:textId="77777777" w:rsidTr="00456237">
        <w:trPr>
          <w:cnfStyle w:val="000000010000" w:firstRow="0" w:lastRow="0" w:firstColumn="0" w:lastColumn="0" w:oddVBand="0" w:evenVBand="0" w:oddHBand="0" w:evenHBand="1"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single" w:sz="2" w:space="0" w:color="8EAADB"/>
            </w:tcBorders>
            <w:shd w:val="clear" w:color="auto" w:fill="auto"/>
            <w:vAlign w:val="center"/>
          </w:tcPr>
          <w:p w14:paraId="100F9DF3" w14:textId="77777777" w:rsidR="00F033DA" w:rsidRPr="00C72009" w:rsidRDefault="00F033DA" w:rsidP="00456237">
            <w:pPr>
              <w:keepNext/>
              <w:keepLines/>
              <w:spacing w:before="40" w:after="40"/>
              <w:rPr>
                <w:rFonts w:cs="Arial"/>
                <w:spacing w:val="-2"/>
                <w:sz w:val="14"/>
                <w:szCs w:val="14"/>
              </w:rPr>
            </w:pPr>
            <w:r w:rsidRPr="00C72009">
              <w:rPr>
                <w:rFonts w:cs="Arial"/>
                <w:spacing w:val="-2"/>
                <w:sz w:val="14"/>
                <w:szCs w:val="14"/>
              </w:rPr>
              <w:t xml:space="preserve">Net </w:t>
            </w:r>
            <w:proofErr w:type="spellStart"/>
            <w:r w:rsidRPr="00C72009">
              <w:rPr>
                <w:rFonts w:cs="Arial"/>
                <w:spacing w:val="-2"/>
                <w:sz w:val="14"/>
                <w:szCs w:val="14"/>
              </w:rPr>
              <w:t>commission</w:t>
            </w:r>
            <w:proofErr w:type="spellEnd"/>
            <w:r w:rsidRPr="00C72009">
              <w:rPr>
                <w:rFonts w:cs="Arial"/>
                <w:spacing w:val="-2"/>
                <w:sz w:val="14"/>
                <w:szCs w:val="14"/>
              </w:rPr>
              <w:t xml:space="preserve"> income</w:t>
            </w:r>
          </w:p>
        </w:tc>
        <w:tc>
          <w:tcPr>
            <w:tcW w:w="587" w:type="dxa"/>
            <w:tcBorders>
              <w:top w:val="nil"/>
              <w:bottom w:val="single" w:sz="2" w:space="0" w:color="8EAADB"/>
            </w:tcBorders>
            <w:shd w:val="clear" w:color="auto" w:fill="auto"/>
            <w:vAlign w:val="center"/>
          </w:tcPr>
          <w:p w14:paraId="422B39A3" w14:textId="77777777" w:rsidR="00F033DA" w:rsidRPr="00C72009" w:rsidRDefault="00F033DA" w:rsidP="00456237">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cs="Arial"/>
                <w:spacing w:val="-2"/>
                <w:sz w:val="14"/>
                <w:szCs w:val="14"/>
              </w:rPr>
            </w:pPr>
          </w:p>
        </w:tc>
        <w:tc>
          <w:tcPr>
            <w:tcW w:w="1386" w:type="dxa"/>
            <w:gridSpan w:val="2"/>
            <w:tcBorders>
              <w:top w:val="nil"/>
              <w:bottom w:val="single" w:sz="2" w:space="0" w:color="8EAADB"/>
            </w:tcBorders>
            <w:shd w:val="clear" w:color="auto" w:fill="auto"/>
            <w:vAlign w:val="center"/>
          </w:tcPr>
          <w:p w14:paraId="0F4EEB33"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72009">
              <w:rPr>
                <w:rFonts w:cs="Arial"/>
                <w:b/>
                <w:szCs w:val="14"/>
              </w:rPr>
              <w:t>846,983</w:t>
            </w:r>
          </w:p>
        </w:tc>
        <w:tc>
          <w:tcPr>
            <w:tcW w:w="1381" w:type="dxa"/>
            <w:tcBorders>
              <w:top w:val="nil"/>
              <w:bottom w:val="single" w:sz="2" w:space="0" w:color="8EAADB"/>
            </w:tcBorders>
            <w:shd w:val="clear" w:color="auto" w:fill="auto"/>
            <w:vAlign w:val="center"/>
          </w:tcPr>
          <w:p w14:paraId="61A1B3DB"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C72009">
              <w:rPr>
                <w:rFonts w:cs="Arial"/>
                <w:b/>
              </w:rPr>
              <w:t>1,667,226</w:t>
            </w:r>
          </w:p>
        </w:tc>
        <w:tc>
          <w:tcPr>
            <w:tcW w:w="280" w:type="dxa"/>
            <w:tcBorders>
              <w:top w:val="nil"/>
              <w:bottom w:val="single" w:sz="2" w:space="0" w:color="8EAADB"/>
            </w:tcBorders>
            <w:shd w:val="clear" w:color="auto" w:fill="auto"/>
            <w:vAlign w:val="center"/>
          </w:tcPr>
          <w:p w14:paraId="137DB878" w14:textId="77777777" w:rsidR="00F033DA" w:rsidRPr="00C72009" w:rsidRDefault="00F033DA" w:rsidP="0045623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pacing w:val="-2"/>
                <w:sz w:val="14"/>
                <w:szCs w:val="14"/>
              </w:rPr>
            </w:pPr>
          </w:p>
        </w:tc>
        <w:tc>
          <w:tcPr>
            <w:tcW w:w="1392" w:type="dxa"/>
            <w:tcBorders>
              <w:top w:val="nil"/>
              <w:bottom w:val="single" w:sz="2" w:space="0" w:color="8EAADB"/>
            </w:tcBorders>
            <w:shd w:val="clear" w:color="auto" w:fill="auto"/>
            <w:vAlign w:val="center"/>
          </w:tcPr>
          <w:p w14:paraId="591A9A40"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C72009">
              <w:rPr>
                <w:rFonts w:cs="Arial"/>
                <w:b/>
                <w:szCs w:val="14"/>
              </w:rPr>
              <w:t>738,367</w:t>
            </w:r>
          </w:p>
        </w:tc>
        <w:tc>
          <w:tcPr>
            <w:tcW w:w="1613" w:type="dxa"/>
            <w:tcBorders>
              <w:top w:val="nil"/>
              <w:bottom w:val="single" w:sz="2" w:space="0" w:color="8EAADB"/>
            </w:tcBorders>
            <w:shd w:val="clear" w:color="auto" w:fill="auto"/>
            <w:vAlign w:val="center"/>
          </w:tcPr>
          <w:p w14:paraId="6C9C6E1A" w14:textId="77777777" w:rsidR="00F033DA" w:rsidRPr="00C72009" w:rsidRDefault="00F033DA" w:rsidP="0045623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C72009">
              <w:rPr>
                <w:rFonts w:cs="Arial"/>
                <w:b/>
              </w:rPr>
              <w:t>1,518,985</w:t>
            </w:r>
          </w:p>
        </w:tc>
      </w:tr>
    </w:tbl>
    <w:p w14:paraId="455E22EF" w14:textId="77777777" w:rsidR="00F033DA" w:rsidRPr="00D613DE" w:rsidRDefault="00F033DA" w:rsidP="00F033DA">
      <w:pPr>
        <w:pStyle w:val="07-Legenda"/>
        <w:numPr>
          <w:ilvl w:val="0"/>
          <w:numId w:val="22"/>
        </w:numPr>
        <w:tabs>
          <w:tab w:val="clear" w:pos="284"/>
          <w:tab w:val="left" w:pos="0"/>
        </w:tabs>
        <w:ind w:left="284" w:hanging="284"/>
        <w:rPr>
          <w:rFonts w:cs="Arial"/>
          <w:lang w:val="en-US"/>
        </w:rPr>
      </w:pPr>
      <w:r w:rsidRPr="00D613DE">
        <w:rPr>
          <w:rFonts w:cs="Arial"/>
          <w:szCs w:val="14"/>
          <w:lang w:val="en-US"/>
        </w:rPr>
        <w:t xml:space="preserve">Despite the sale of the stake, </w:t>
      </w:r>
      <w:proofErr w:type="spellStart"/>
      <w:r w:rsidRPr="00D613DE">
        <w:rPr>
          <w:rFonts w:cs="Arial"/>
          <w:szCs w:val="14"/>
          <w:lang w:val="en-US"/>
        </w:rPr>
        <w:t>Mapfre</w:t>
      </w:r>
      <w:proofErr w:type="spellEnd"/>
      <w:r w:rsidRPr="00D613DE">
        <w:rPr>
          <w:rFonts w:cs="Arial"/>
          <w:szCs w:val="14"/>
          <w:lang w:val="en-US"/>
        </w:rPr>
        <w:t xml:space="preserve"> </w:t>
      </w:r>
      <w:proofErr w:type="spellStart"/>
      <w:r w:rsidRPr="00D613DE">
        <w:rPr>
          <w:rFonts w:cs="Arial"/>
          <w:szCs w:val="14"/>
          <w:lang w:val="en-US"/>
        </w:rPr>
        <w:t>Seguros</w:t>
      </w:r>
      <w:proofErr w:type="spellEnd"/>
      <w:r w:rsidRPr="00D613DE">
        <w:rPr>
          <w:rFonts w:cs="Arial"/>
          <w:szCs w:val="14"/>
          <w:lang w:val="en-US"/>
        </w:rPr>
        <w:t xml:space="preserve"> Gerais products continue to be sold by BB </w:t>
      </w:r>
      <w:proofErr w:type="spellStart"/>
      <w:r w:rsidRPr="00D613DE">
        <w:rPr>
          <w:rFonts w:cs="Arial"/>
          <w:szCs w:val="14"/>
          <w:lang w:val="en-US"/>
        </w:rPr>
        <w:t>Corretora</w:t>
      </w:r>
      <w:proofErr w:type="spellEnd"/>
      <w:r w:rsidRPr="00D613DE">
        <w:rPr>
          <w:rFonts w:cs="Arial"/>
          <w:szCs w:val="14"/>
          <w:lang w:val="en-US"/>
        </w:rPr>
        <w:t xml:space="preserve"> under the operating agreement for Auto and Major Risks products.</w:t>
      </w:r>
    </w:p>
    <w:p w14:paraId="476F10BA" w14:textId="77777777" w:rsidR="00F033DA" w:rsidRPr="00C72009" w:rsidRDefault="00F033DA" w:rsidP="00456237">
      <w:pPr>
        <w:pStyle w:val="07-Legenda"/>
        <w:spacing w:before="120" w:after="120" w:line="276" w:lineRule="auto"/>
        <w:ind w:left="0" w:firstLine="0"/>
        <w:rPr>
          <w:rFonts w:cs="Arial"/>
          <w:sz w:val="18"/>
          <w:lang w:val="en-US"/>
        </w:rPr>
      </w:pPr>
      <w:r w:rsidRPr="00C72009">
        <w:rPr>
          <w:rFonts w:cs="Arial"/>
          <w:sz w:val="18"/>
          <w:lang w:val="en-US"/>
        </w:rPr>
        <w:t xml:space="preserve">There </w:t>
      </w:r>
      <w:proofErr w:type="gramStart"/>
      <w:r w:rsidRPr="00C72009">
        <w:rPr>
          <w:rFonts w:cs="Arial"/>
          <w:sz w:val="18"/>
          <w:lang w:val="en-US"/>
        </w:rPr>
        <w:t>are</w:t>
      </w:r>
      <w:proofErr w:type="gramEnd"/>
      <w:r w:rsidRPr="00C72009">
        <w:rPr>
          <w:rFonts w:cs="Arial"/>
          <w:sz w:val="18"/>
          <w:lang w:val="en-US"/>
        </w:rPr>
        <w:t xml:space="preserve"> no amount of commissions income in parent.</w:t>
      </w:r>
    </w:p>
    <w:p w14:paraId="0AE18A9D" w14:textId="77777777" w:rsidR="00F033DA" w:rsidRPr="00D613DE" w:rsidRDefault="00F033DA" w:rsidP="00456237">
      <w:pPr>
        <w:spacing w:before="120" w:after="120"/>
        <w:jc w:val="both"/>
        <w:rPr>
          <w:rFonts w:eastAsia="Times New Roman" w:cs="Arial"/>
          <w:spacing w:val="-2"/>
          <w:szCs w:val="18"/>
          <w:lang w:val="en-US" w:eastAsia="pt-BR"/>
        </w:rPr>
      </w:pPr>
      <w:r w:rsidRPr="00D613DE">
        <w:rPr>
          <w:rFonts w:eastAsia="Times New Roman" w:cs="Arial"/>
          <w:spacing w:val="-2"/>
          <w:szCs w:val="18"/>
          <w:lang w:val="en-US" w:eastAsia="pt-BR"/>
        </w:rPr>
        <w:t xml:space="preserve">In the partnership model signed between BB </w:t>
      </w:r>
      <w:proofErr w:type="spellStart"/>
      <w:r w:rsidRPr="00D613DE">
        <w:rPr>
          <w:rFonts w:eastAsia="Times New Roman" w:cs="Arial"/>
          <w:spacing w:val="-2"/>
          <w:szCs w:val="18"/>
          <w:lang w:val="en-US" w:eastAsia="pt-BR"/>
        </w:rPr>
        <w:t>Seguros</w:t>
      </w:r>
      <w:proofErr w:type="spellEnd"/>
      <w:r w:rsidRPr="00D613DE">
        <w:rPr>
          <w:rFonts w:eastAsia="Times New Roman" w:cs="Arial"/>
          <w:spacing w:val="-2"/>
          <w:szCs w:val="18"/>
          <w:lang w:val="en-US" w:eastAsia="pt-BR"/>
        </w:rPr>
        <w:t xml:space="preserve"> and the </w:t>
      </w:r>
      <w:proofErr w:type="spellStart"/>
      <w:r w:rsidRPr="00D613DE">
        <w:rPr>
          <w:rFonts w:eastAsia="Times New Roman" w:cs="Arial"/>
          <w:spacing w:val="-2"/>
          <w:szCs w:val="18"/>
          <w:lang w:val="en-US" w:eastAsia="pt-BR"/>
        </w:rPr>
        <w:t>Mapfre</w:t>
      </w:r>
      <w:proofErr w:type="spellEnd"/>
      <w:r w:rsidRPr="00D613DE">
        <w:rPr>
          <w:rFonts w:eastAsia="Times New Roman" w:cs="Arial"/>
          <w:spacing w:val="-2"/>
          <w:szCs w:val="18"/>
          <w:lang w:val="en-US" w:eastAsia="pt-BR"/>
        </w:rPr>
        <w:t xml:space="preserve"> Group, the payment of additional remuneration by </w:t>
      </w:r>
      <w:proofErr w:type="spellStart"/>
      <w:r w:rsidRPr="00D613DE">
        <w:rPr>
          <w:rFonts w:eastAsia="Times New Roman" w:cs="Arial"/>
          <w:spacing w:val="-2"/>
          <w:szCs w:val="18"/>
          <w:lang w:val="en-US" w:eastAsia="pt-BR"/>
        </w:rPr>
        <w:t>Brasilseg</w:t>
      </w:r>
      <w:proofErr w:type="spellEnd"/>
      <w:r w:rsidRPr="00D613DE">
        <w:rPr>
          <w:rFonts w:eastAsia="Times New Roman" w:cs="Arial"/>
          <w:spacing w:val="-2"/>
          <w:szCs w:val="18"/>
          <w:lang w:val="en-US" w:eastAsia="pt-BR"/>
        </w:rPr>
        <w:t xml:space="preserve"> </w:t>
      </w:r>
      <w:proofErr w:type="spellStart"/>
      <w:r w:rsidRPr="00D613DE">
        <w:rPr>
          <w:rFonts w:eastAsia="Times New Roman" w:cs="Arial"/>
          <w:spacing w:val="-2"/>
          <w:szCs w:val="18"/>
          <w:lang w:val="en-US" w:eastAsia="pt-BR"/>
        </w:rPr>
        <w:t>Companhia</w:t>
      </w:r>
      <w:proofErr w:type="spellEnd"/>
      <w:r w:rsidRPr="00D613DE">
        <w:rPr>
          <w:rFonts w:eastAsia="Times New Roman" w:cs="Arial"/>
          <w:spacing w:val="-2"/>
          <w:szCs w:val="18"/>
          <w:lang w:val="en-US" w:eastAsia="pt-BR"/>
        </w:rPr>
        <w:t xml:space="preserve"> de </w:t>
      </w:r>
      <w:proofErr w:type="spellStart"/>
      <w:r w:rsidRPr="00D613DE">
        <w:rPr>
          <w:rFonts w:eastAsia="Times New Roman" w:cs="Arial"/>
          <w:spacing w:val="-2"/>
          <w:szCs w:val="18"/>
          <w:lang w:val="en-US" w:eastAsia="pt-BR"/>
        </w:rPr>
        <w:t>Seguros</w:t>
      </w:r>
      <w:proofErr w:type="spellEnd"/>
      <w:r w:rsidRPr="00D613DE">
        <w:rPr>
          <w:rFonts w:eastAsia="Times New Roman" w:cs="Arial"/>
          <w:spacing w:val="-2"/>
          <w:szCs w:val="18"/>
          <w:lang w:val="en-US" w:eastAsia="pt-BR"/>
        </w:rPr>
        <w:t xml:space="preserve"> SA to BB </w:t>
      </w:r>
      <w:proofErr w:type="spellStart"/>
      <w:r w:rsidRPr="00D613DE">
        <w:rPr>
          <w:rFonts w:eastAsia="Times New Roman" w:cs="Arial"/>
          <w:spacing w:val="-2"/>
          <w:szCs w:val="18"/>
          <w:lang w:val="en-US" w:eastAsia="pt-BR"/>
        </w:rPr>
        <w:t>Corretora</w:t>
      </w:r>
      <w:proofErr w:type="spellEnd"/>
      <w:r w:rsidRPr="00D613DE">
        <w:rPr>
          <w:rFonts w:eastAsia="Times New Roman" w:cs="Arial"/>
          <w:spacing w:val="-2"/>
          <w:szCs w:val="18"/>
          <w:lang w:val="en-US" w:eastAsia="pt-BR"/>
        </w:rPr>
        <w:t xml:space="preserve"> is </w:t>
      </w:r>
      <w:r w:rsidRPr="00D613DE">
        <w:rPr>
          <w:rFonts w:eastAsia="Times New Roman" w:cs="Arial"/>
          <w:color w:val="000000" w:themeColor="text1"/>
          <w:spacing w:val="-2"/>
          <w:szCs w:val="18"/>
          <w:lang w:val="en-US" w:eastAsia="pt-BR"/>
        </w:rPr>
        <w:t xml:space="preserve">foreseen to exceed the sales growth target in some specific products, following the rules of the 2nd Amendment to the Operating Agreement for Operation in the Insurance Segment and its </w:t>
      </w:r>
      <w:r w:rsidRPr="00D613DE">
        <w:rPr>
          <w:rFonts w:eastAsia="Times New Roman" w:cs="Arial"/>
          <w:spacing w:val="-2"/>
          <w:szCs w:val="18"/>
          <w:lang w:val="en-US" w:eastAsia="pt-BR"/>
        </w:rPr>
        <w:t xml:space="preserve">annexes ("Operating Agreement" or "Agreement") which </w:t>
      </w:r>
      <w:proofErr w:type="spellStart"/>
      <w:r w:rsidRPr="00D613DE">
        <w:rPr>
          <w:rFonts w:eastAsia="Times New Roman" w:cs="Arial"/>
          <w:spacing w:val="-2"/>
          <w:szCs w:val="18"/>
          <w:lang w:val="en-US" w:eastAsia="pt-BR"/>
        </w:rPr>
        <w:t>Aliança</w:t>
      </w:r>
      <w:proofErr w:type="spellEnd"/>
      <w:r w:rsidRPr="00D613DE">
        <w:rPr>
          <w:rFonts w:eastAsia="Times New Roman" w:cs="Arial"/>
          <w:spacing w:val="-2"/>
          <w:szCs w:val="18"/>
          <w:lang w:val="en-US" w:eastAsia="pt-BR"/>
        </w:rPr>
        <w:t xml:space="preserve"> do </w:t>
      </w:r>
      <w:proofErr w:type="spellStart"/>
      <w:r w:rsidRPr="00D613DE">
        <w:rPr>
          <w:rFonts w:eastAsia="Times New Roman" w:cs="Arial"/>
          <w:spacing w:val="-2"/>
          <w:szCs w:val="18"/>
          <w:lang w:val="en-US" w:eastAsia="pt-BR"/>
        </w:rPr>
        <w:t>Brasil</w:t>
      </w:r>
      <w:proofErr w:type="spellEnd"/>
      <w:r w:rsidRPr="00D613DE">
        <w:rPr>
          <w:rFonts w:eastAsia="Times New Roman" w:cs="Arial"/>
          <w:spacing w:val="-2"/>
          <w:szCs w:val="18"/>
          <w:lang w:val="en-US" w:eastAsia="pt-BR"/>
        </w:rPr>
        <w:t xml:space="preserve"> and BB </w:t>
      </w:r>
      <w:proofErr w:type="spellStart"/>
      <w:r w:rsidRPr="00D613DE">
        <w:rPr>
          <w:rFonts w:eastAsia="Times New Roman" w:cs="Arial"/>
          <w:spacing w:val="-2"/>
          <w:szCs w:val="18"/>
          <w:lang w:val="en-US" w:eastAsia="pt-BR"/>
        </w:rPr>
        <w:t>Corretora</w:t>
      </w:r>
      <w:proofErr w:type="spellEnd"/>
      <w:r w:rsidRPr="00D613DE">
        <w:rPr>
          <w:rFonts w:eastAsia="Times New Roman" w:cs="Arial"/>
          <w:spacing w:val="-2"/>
          <w:szCs w:val="18"/>
          <w:lang w:val="en-US" w:eastAsia="pt-BR"/>
        </w:rPr>
        <w:t xml:space="preserve"> have been signatory since November 30th, 2018.</w:t>
      </w:r>
    </w:p>
    <w:p w14:paraId="4E7D77C8" w14:textId="5AD78E5A" w:rsidR="00FD3E0D" w:rsidRPr="00D613DE" w:rsidRDefault="00FD3E0D" w:rsidP="00FD3E0D">
      <w:pPr>
        <w:pStyle w:val="02-TtulodeNota"/>
        <w:rPr>
          <w:rFonts w:cs="Arial"/>
          <w:color w:val="1F4E79" w:themeColor="accent1" w:themeShade="80"/>
          <w:lang w:val="en-US"/>
        </w:rPr>
      </w:pPr>
      <w:bookmarkStart w:id="26" w:name="_Toc78542971"/>
      <w:r w:rsidRPr="00D613DE">
        <w:rPr>
          <w:rFonts w:cs="Arial"/>
          <w:color w:val="1F4E79" w:themeColor="accent1" w:themeShade="80"/>
          <w:lang w:val="en-US"/>
        </w:rPr>
        <w:lastRenderedPageBreak/>
        <w:t>9 – COSTS OF SERVICES PROVIDED</w:t>
      </w:r>
      <w:bookmarkEnd w:id="26"/>
    </w:p>
    <w:p w14:paraId="3E691EE1" w14:textId="77777777" w:rsidR="00FD3E0D" w:rsidRPr="00D613DE" w:rsidRDefault="00FD3E0D" w:rsidP="00A36126">
      <w:pPr>
        <w:pStyle w:val="06-Rmil"/>
        <w:rPr>
          <w:rFonts w:cs="Arial"/>
          <w:szCs w:val="14"/>
          <w:lang w:val="en-US"/>
        </w:rPr>
      </w:pPr>
      <w:r w:rsidRPr="00D613DE">
        <w:rPr>
          <w:rFonts w:cs="Arial"/>
          <w:szCs w:val="14"/>
          <w:lang w:val="en-US"/>
        </w:rPr>
        <w:t>R$ thousand</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50"/>
        <w:gridCol w:w="595"/>
        <w:gridCol w:w="237"/>
        <w:gridCol w:w="1160"/>
        <w:gridCol w:w="1400"/>
        <w:gridCol w:w="282"/>
        <w:gridCol w:w="1404"/>
        <w:gridCol w:w="1511"/>
      </w:tblGrid>
      <w:tr w:rsidR="00FD3E0D" w:rsidRPr="00C72009" w14:paraId="31A999FD" w14:textId="77777777" w:rsidTr="00A36126">
        <w:trPr>
          <w:trHeight w:val="238"/>
          <w:jc w:val="center"/>
        </w:trPr>
        <w:tc>
          <w:tcPr>
            <w:tcW w:w="3882" w:type="dxa"/>
            <w:gridSpan w:val="3"/>
            <w:tcBorders>
              <w:top w:val="single" w:sz="2" w:space="0" w:color="8EAADB" w:themeColor="accent5" w:themeTint="99"/>
              <w:bottom w:val="nil"/>
            </w:tcBorders>
            <w:shd w:val="clear" w:color="auto" w:fill="D9E2F3" w:themeFill="accent5" w:themeFillTint="33"/>
          </w:tcPr>
          <w:p w14:paraId="61D274CE" w14:textId="77777777" w:rsidR="00FD3E0D" w:rsidRPr="00D613DE" w:rsidRDefault="00FD3E0D" w:rsidP="00A36126">
            <w:pPr>
              <w:keepNext/>
              <w:keepLines/>
              <w:tabs>
                <w:tab w:val="left" w:pos="2244"/>
                <w:tab w:val="center" w:pos="3294"/>
                <w:tab w:val="left" w:pos="4208"/>
                <w:tab w:val="left" w:pos="5816"/>
                <w:tab w:val="left" w:pos="5872"/>
              </w:tabs>
              <w:spacing w:before="40" w:after="40"/>
              <w:rPr>
                <w:rFonts w:cs="Arial"/>
                <w:b/>
                <w:spacing w:val="-2"/>
                <w:sz w:val="14"/>
                <w:szCs w:val="14"/>
                <w:lang w:val="en-US"/>
              </w:rPr>
            </w:pPr>
          </w:p>
        </w:tc>
        <w:tc>
          <w:tcPr>
            <w:tcW w:w="2842" w:type="dxa"/>
            <w:gridSpan w:val="3"/>
            <w:tcBorders>
              <w:top w:val="single" w:sz="2" w:space="0" w:color="8EAADB" w:themeColor="accent5" w:themeTint="99"/>
              <w:bottom w:val="nil"/>
            </w:tcBorders>
            <w:shd w:val="clear" w:color="auto" w:fill="D9E2F3" w:themeFill="accent5" w:themeFillTint="33"/>
            <w:vAlign w:val="center"/>
          </w:tcPr>
          <w:p w14:paraId="61D7DF39" w14:textId="77777777" w:rsidR="00FD3E0D" w:rsidRPr="00C72009" w:rsidRDefault="00FD3E0D" w:rsidP="00A36126">
            <w:pPr>
              <w:keepNext/>
              <w:keepLines/>
              <w:spacing w:before="40" w:after="40"/>
              <w:jc w:val="center"/>
              <w:rPr>
                <w:rFonts w:cs="Arial"/>
                <w:b/>
                <w:spacing w:val="-2"/>
                <w:sz w:val="14"/>
                <w:szCs w:val="14"/>
              </w:rPr>
            </w:pPr>
            <w:proofErr w:type="spellStart"/>
            <w:r w:rsidRPr="00C72009">
              <w:rPr>
                <w:rFonts w:cs="Arial"/>
                <w:b/>
                <w:spacing w:val="-2"/>
                <w:sz w:val="14"/>
                <w:szCs w:val="14"/>
              </w:rPr>
              <w:t>Consolidated</w:t>
            </w:r>
            <w:proofErr w:type="spellEnd"/>
          </w:p>
        </w:tc>
        <w:tc>
          <w:tcPr>
            <w:tcW w:w="29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9B6620" w14:textId="77777777" w:rsidR="00FD3E0D" w:rsidRPr="00C72009" w:rsidRDefault="00FD3E0D" w:rsidP="00A36126">
            <w:pPr>
              <w:keepNext/>
              <w:keepLines/>
              <w:spacing w:before="40" w:after="40"/>
              <w:jc w:val="center"/>
              <w:rPr>
                <w:rFonts w:cs="Arial"/>
                <w:b/>
                <w:bCs/>
                <w:spacing w:val="-2"/>
                <w:sz w:val="14"/>
                <w:szCs w:val="14"/>
              </w:rPr>
            </w:pPr>
            <w:proofErr w:type="spellStart"/>
            <w:r w:rsidRPr="00C72009">
              <w:rPr>
                <w:rFonts w:cs="Arial"/>
                <w:b/>
                <w:bCs/>
                <w:spacing w:val="-2"/>
                <w:sz w:val="14"/>
                <w:szCs w:val="14"/>
              </w:rPr>
              <w:t>Consolidated</w:t>
            </w:r>
            <w:proofErr w:type="spellEnd"/>
          </w:p>
        </w:tc>
      </w:tr>
      <w:tr w:rsidR="00FD3E0D" w:rsidRPr="00C72009" w14:paraId="218A95AA" w14:textId="77777777" w:rsidTr="00A36126">
        <w:trPr>
          <w:trHeight w:val="238"/>
          <w:jc w:val="center"/>
        </w:trPr>
        <w:tc>
          <w:tcPr>
            <w:tcW w:w="3050" w:type="dxa"/>
            <w:tcBorders>
              <w:top w:val="nil"/>
              <w:bottom w:val="single" w:sz="2" w:space="0" w:color="8EAADB" w:themeColor="accent5" w:themeTint="99"/>
            </w:tcBorders>
            <w:shd w:val="clear" w:color="auto" w:fill="D9E2F3" w:themeFill="accent5" w:themeFillTint="33"/>
          </w:tcPr>
          <w:p w14:paraId="528559DF" w14:textId="77777777" w:rsidR="00FD3E0D" w:rsidRPr="00C72009" w:rsidRDefault="00FD3E0D" w:rsidP="00A36126">
            <w:pPr>
              <w:keepNext/>
              <w:keepLines/>
              <w:spacing w:before="40" w:after="40"/>
              <w:rPr>
                <w:rFonts w:cs="Arial"/>
                <w:b/>
                <w:spacing w:val="-2"/>
                <w:sz w:val="14"/>
                <w:szCs w:val="14"/>
              </w:rPr>
            </w:pPr>
          </w:p>
        </w:tc>
        <w:tc>
          <w:tcPr>
            <w:tcW w:w="595" w:type="dxa"/>
            <w:tcBorders>
              <w:top w:val="nil"/>
              <w:bottom w:val="single" w:sz="2" w:space="0" w:color="8EAADB" w:themeColor="accent5" w:themeTint="99"/>
            </w:tcBorders>
            <w:shd w:val="clear" w:color="auto" w:fill="D9E2F3" w:themeFill="accent5" w:themeFillTint="33"/>
          </w:tcPr>
          <w:p w14:paraId="60D5AD7B" w14:textId="77777777" w:rsidR="00FD3E0D" w:rsidRPr="00C72009" w:rsidRDefault="00FD3E0D" w:rsidP="00A36126">
            <w:pPr>
              <w:keepNext/>
              <w:keepLines/>
              <w:spacing w:before="40" w:after="40"/>
              <w:rPr>
                <w:rFonts w:cs="Arial"/>
                <w:b/>
                <w:spacing w:val="-2"/>
                <w:sz w:val="14"/>
                <w:szCs w:val="14"/>
              </w:rPr>
            </w:pPr>
          </w:p>
        </w:tc>
        <w:tc>
          <w:tcPr>
            <w:tcW w:w="1397" w:type="dxa"/>
            <w:gridSpan w:val="2"/>
            <w:tcBorders>
              <w:top w:val="single" w:sz="4" w:space="0" w:color="8EAADB" w:themeColor="accent5" w:themeTint="99"/>
              <w:bottom w:val="single" w:sz="4" w:space="0" w:color="8EAADB" w:themeColor="accent5" w:themeTint="99"/>
            </w:tcBorders>
            <w:shd w:val="clear" w:color="auto" w:fill="D9E2F3" w:themeFill="accent5" w:themeFillTint="33"/>
          </w:tcPr>
          <w:p w14:paraId="006D2FFD" w14:textId="1AF4C000" w:rsidR="00FD3E0D" w:rsidRPr="00C72009" w:rsidRDefault="00FD3E0D" w:rsidP="00E60472">
            <w:pPr>
              <w:keepNext/>
              <w:keepLines/>
              <w:spacing w:before="40" w:after="40"/>
              <w:jc w:val="right"/>
              <w:rPr>
                <w:rFonts w:cs="Arial"/>
                <w:b/>
                <w:spacing w:val="-2"/>
                <w:sz w:val="14"/>
                <w:szCs w:val="14"/>
              </w:rPr>
            </w:pPr>
            <w:r w:rsidRPr="00C72009">
              <w:rPr>
                <w:rFonts w:cs="Arial"/>
                <w:b/>
                <w:bCs/>
                <w:sz w:val="14"/>
                <w:szCs w:val="14"/>
              </w:rPr>
              <w:t>2</w:t>
            </w:r>
            <w:r w:rsidRPr="00C72009">
              <w:rPr>
                <w:rFonts w:cs="Arial"/>
                <w:b/>
                <w:bCs/>
                <w:sz w:val="14"/>
                <w:szCs w:val="14"/>
                <w:vertAlign w:val="superscript"/>
              </w:rPr>
              <w:t>nd</w:t>
            </w:r>
            <w:r w:rsidRPr="00C72009">
              <w:rPr>
                <w:rFonts w:cs="Arial"/>
                <w:b/>
                <w:bCs/>
                <w:sz w:val="14"/>
                <w:szCs w:val="14"/>
              </w:rPr>
              <w:t xml:space="preserve"> </w:t>
            </w:r>
            <w:proofErr w:type="spellStart"/>
            <w:r w:rsidRPr="00C72009">
              <w:rPr>
                <w:rFonts w:cs="Arial"/>
                <w:b/>
                <w:bCs/>
                <w:sz w:val="14"/>
                <w:szCs w:val="14"/>
              </w:rPr>
              <w:t>Quarter</w:t>
            </w:r>
            <w:proofErr w:type="spellEnd"/>
            <w:r w:rsidR="00E60472" w:rsidRPr="00C72009">
              <w:rPr>
                <w:rFonts w:cs="Arial"/>
                <w:b/>
                <w:bCs/>
                <w:sz w:val="14"/>
                <w:szCs w:val="14"/>
              </w:rPr>
              <w:t xml:space="preserve"> </w:t>
            </w:r>
            <w:r w:rsidRPr="00C72009">
              <w:rPr>
                <w:rFonts w:cs="Arial"/>
                <w:b/>
                <w:bCs/>
                <w:sz w:val="14"/>
                <w:szCs w:val="14"/>
              </w:rPr>
              <w:t>2021</w:t>
            </w:r>
          </w:p>
        </w:tc>
        <w:tc>
          <w:tcPr>
            <w:tcW w:w="1400" w:type="dxa"/>
            <w:tcBorders>
              <w:top w:val="single" w:sz="4" w:space="0" w:color="8EAADB" w:themeColor="accent5" w:themeTint="99"/>
              <w:bottom w:val="single" w:sz="4" w:space="0" w:color="8EAADB" w:themeColor="accent5" w:themeTint="99"/>
            </w:tcBorders>
            <w:shd w:val="clear" w:color="auto" w:fill="D9E2F3" w:themeFill="accent5" w:themeFillTint="33"/>
          </w:tcPr>
          <w:p w14:paraId="77D6AA63" w14:textId="51EFEE56" w:rsidR="00FD3E0D" w:rsidRPr="00C72009" w:rsidRDefault="00FD3E0D" w:rsidP="00E60472">
            <w:pPr>
              <w:keepNext/>
              <w:keepLines/>
              <w:spacing w:before="40" w:after="40"/>
              <w:jc w:val="right"/>
              <w:rPr>
                <w:rFonts w:cs="Arial"/>
                <w:b/>
                <w:spacing w:val="-2"/>
                <w:sz w:val="14"/>
                <w:szCs w:val="14"/>
              </w:rPr>
            </w:pPr>
            <w:r w:rsidRPr="00C72009">
              <w:rPr>
                <w:rFonts w:cs="Arial"/>
                <w:b/>
                <w:bCs/>
                <w:sz w:val="14"/>
                <w:szCs w:val="14"/>
              </w:rPr>
              <w:t>1</w:t>
            </w:r>
            <w:r w:rsidRPr="00C72009">
              <w:rPr>
                <w:rFonts w:cs="Arial"/>
                <w:b/>
                <w:bCs/>
                <w:sz w:val="14"/>
                <w:szCs w:val="14"/>
                <w:vertAlign w:val="superscript"/>
              </w:rPr>
              <w:t>st</w:t>
            </w:r>
            <w:r w:rsidRPr="00C72009">
              <w:rPr>
                <w:rFonts w:cs="Arial"/>
                <w:b/>
                <w:bCs/>
                <w:sz w:val="14"/>
                <w:szCs w:val="14"/>
              </w:rPr>
              <w:t xml:space="preserve"> Half</w:t>
            </w:r>
            <w:r w:rsidR="00E60472" w:rsidRPr="00C72009">
              <w:rPr>
                <w:rFonts w:cs="Arial"/>
                <w:b/>
                <w:bCs/>
                <w:sz w:val="14"/>
                <w:szCs w:val="14"/>
              </w:rPr>
              <w:t xml:space="preserve"> </w:t>
            </w:r>
            <w:r w:rsidRPr="00C72009">
              <w:rPr>
                <w:rFonts w:cs="Arial"/>
                <w:b/>
                <w:bCs/>
                <w:sz w:val="14"/>
                <w:szCs w:val="14"/>
              </w:rPr>
              <w:t>2021</w:t>
            </w:r>
          </w:p>
        </w:tc>
        <w:tc>
          <w:tcPr>
            <w:tcW w:w="282" w:type="dxa"/>
            <w:tcBorders>
              <w:top w:val="nil"/>
              <w:bottom w:val="single" w:sz="2" w:space="0" w:color="8EAADB" w:themeColor="accent5" w:themeTint="99"/>
            </w:tcBorders>
            <w:shd w:val="clear" w:color="auto" w:fill="D9E2F3" w:themeFill="accent5" w:themeFillTint="33"/>
            <w:vAlign w:val="center"/>
          </w:tcPr>
          <w:p w14:paraId="0153A1FD" w14:textId="77777777" w:rsidR="00FD3E0D" w:rsidRPr="00C72009" w:rsidRDefault="00FD3E0D" w:rsidP="00A36126">
            <w:pPr>
              <w:keepNext/>
              <w:keepLines/>
              <w:spacing w:before="40" w:after="40"/>
              <w:jc w:val="right"/>
              <w:rPr>
                <w:rFonts w:cs="Arial"/>
                <w:b/>
                <w:spacing w:val="-2"/>
                <w:sz w:val="14"/>
                <w:szCs w:val="14"/>
              </w:rPr>
            </w:pPr>
          </w:p>
        </w:tc>
        <w:tc>
          <w:tcPr>
            <w:tcW w:w="1404" w:type="dxa"/>
            <w:tcBorders>
              <w:top w:val="single" w:sz="4" w:space="0" w:color="8EAADB" w:themeColor="accent5" w:themeTint="99"/>
              <w:bottom w:val="single" w:sz="4" w:space="0" w:color="8EAADB" w:themeColor="accent5" w:themeTint="99"/>
            </w:tcBorders>
            <w:shd w:val="clear" w:color="auto" w:fill="D9E2F3" w:themeFill="accent5" w:themeFillTint="33"/>
          </w:tcPr>
          <w:p w14:paraId="007A15E5" w14:textId="48E2348F" w:rsidR="00FD3E0D" w:rsidRPr="00C72009" w:rsidRDefault="00FD3E0D" w:rsidP="00E60472">
            <w:pPr>
              <w:keepNext/>
              <w:keepLines/>
              <w:spacing w:before="40" w:after="40"/>
              <w:jc w:val="right"/>
              <w:rPr>
                <w:rFonts w:cs="Arial"/>
                <w:b/>
                <w:spacing w:val="-2"/>
                <w:sz w:val="14"/>
                <w:szCs w:val="14"/>
              </w:rPr>
            </w:pPr>
            <w:r w:rsidRPr="00C72009">
              <w:rPr>
                <w:rFonts w:cs="Arial"/>
                <w:b/>
                <w:sz w:val="14"/>
                <w:szCs w:val="14"/>
              </w:rPr>
              <w:t>2</w:t>
            </w:r>
            <w:r w:rsidRPr="00C72009">
              <w:rPr>
                <w:rFonts w:cs="Arial"/>
                <w:b/>
                <w:sz w:val="14"/>
                <w:szCs w:val="14"/>
                <w:vertAlign w:val="superscript"/>
              </w:rPr>
              <w:t>nd</w:t>
            </w:r>
            <w:r w:rsidRPr="00C72009">
              <w:rPr>
                <w:rFonts w:cs="Arial"/>
                <w:b/>
                <w:sz w:val="14"/>
                <w:szCs w:val="14"/>
              </w:rPr>
              <w:t xml:space="preserve"> </w:t>
            </w:r>
            <w:proofErr w:type="spellStart"/>
            <w:r w:rsidRPr="00C72009">
              <w:rPr>
                <w:rFonts w:cs="Arial"/>
                <w:b/>
                <w:sz w:val="14"/>
                <w:szCs w:val="14"/>
              </w:rPr>
              <w:t>Quarter</w:t>
            </w:r>
            <w:proofErr w:type="spellEnd"/>
            <w:r w:rsidR="00E60472" w:rsidRPr="00C72009">
              <w:rPr>
                <w:rFonts w:cs="Arial"/>
                <w:b/>
                <w:sz w:val="14"/>
                <w:szCs w:val="14"/>
              </w:rPr>
              <w:t xml:space="preserve"> </w:t>
            </w:r>
            <w:r w:rsidRPr="00C72009">
              <w:rPr>
                <w:rFonts w:cs="Arial"/>
                <w:b/>
                <w:sz w:val="14"/>
                <w:szCs w:val="14"/>
              </w:rPr>
              <w:t>2020</w:t>
            </w:r>
          </w:p>
        </w:tc>
        <w:tc>
          <w:tcPr>
            <w:tcW w:w="1511" w:type="dxa"/>
            <w:tcBorders>
              <w:top w:val="single" w:sz="4" w:space="0" w:color="8EAADB" w:themeColor="accent5" w:themeTint="99"/>
              <w:bottom w:val="single" w:sz="4" w:space="0" w:color="8EAADB" w:themeColor="accent5" w:themeTint="99"/>
            </w:tcBorders>
            <w:shd w:val="clear" w:color="auto" w:fill="D9E2F3" w:themeFill="accent5" w:themeFillTint="33"/>
          </w:tcPr>
          <w:p w14:paraId="66A6A165" w14:textId="49FC84F0" w:rsidR="00FD3E0D" w:rsidRPr="00C72009" w:rsidRDefault="00FD3E0D" w:rsidP="00E60472">
            <w:pPr>
              <w:keepNext/>
              <w:keepLines/>
              <w:spacing w:before="40" w:after="40"/>
              <w:jc w:val="right"/>
              <w:rPr>
                <w:rFonts w:cs="Arial"/>
                <w:b/>
                <w:spacing w:val="-2"/>
                <w:sz w:val="14"/>
                <w:szCs w:val="14"/>
              </w:rPr>
            </w:pPr>
            <w:r w:rsidRPr="00C72009">
              <w:rPr>
                <w:rFonts w:cs="Arial"/>
                <w:b/>
                <w:sz w:val="14"/>
                <w:szCs w:val="14"/>
              </w:rPr>
              <w:t>1</w:t>
            </w:r>
            <w:r w:rsidRPr="00C72009">
              <w:rPr>
                <w:rFonts w:cs="Arial"/>
                <w:b/>
                <w:sz w:val="14"/>
                <w:szCs w:val="14"/>
                <w:vertAlign w:val="superscript"/>
              </w:rPr>
              <w:t>st</w:t>
            </w:r>
            <w:r w:rsidRPr="00C72009">
              <w:rPr>
                <w:rFonts w:cs="Arial"/>
                <w:b/>
                <w:sz w:val="14"/>
                <w:szCs w:val="14"/>
              </w:rPr>
              <w:t xml:space="preserve"> Half</w:t>
            </w:r>
            <w:r w:rsidR="00E60472" w:rsidRPr="00C72009">
              <w:rPr>
                <w:rFonts w:cs="Arial"/>
                <w:b/>
                <w:sz w:val="14"/>
                <w:szCs w:val="14"/>
              </w:rPr>
              <w:t xml:space="preserve"> </w:t>
            </w:r>
            <w:r w:rsidRPr="00C72009">
              <w:rPr>
                <w:rFonts w:cs="Arial"/>
                <w:b/>
                <w:sz w:val="14"/>
                <w:szCs w:val="14"/>
              </w:rPr>
              <w:t>2020</w:t>
            </w:r>
          </w:p>
        </w:tc>
      </w:tr>
      <w:tr w:rsidR="00FD3E0D" w:rsidRPr="00C72009" w14:paraId="162031BA" w14:textId="77777777" w:rsidTr="00A36126">
        <w:trPr>
          <w:trHeight w:val="238"/>
          <w:jc w:val="center"/>
        </w:trPr>
        <w:tc>
          <w:tcPr>
            <w:tcW w:w="3050" w:type="dxa"/>
            <w:tcBorders>
              <w:top w:val="single" w:sz="2" w:space="0" w:color="8EAADB" w:themeColor="accent5" w:themeTint="99"/>
            </w:tcBorders>
            <w:shd w:val="clear" w:color="auto" w:fill="FFFFFF" w:themeFill="background1"/>
          </w:tcPr>
          <w:p w14:paraId="5C9C708D" w14:textId="77777777" w:rsidR="00FD3E0D" w:rsidRPr="00C72009" w:rsidRDefault="00FD3E0D" w:rsidP="00A36126">
            <w:pPr>
              <w:pStyle w:val="08-Tabelageral"/>
              <w:ind w:left="113"/>
              <w:jc w:val="left"/>
              <w:rPr>
                <w:rFonts w:cs="Arial"/>
                <w:szCs w:val="14"/>
                <w:vertAlign w:val="superscript"/>
              </w:rPr>
            </w:pPr>
            <w:proofErr w:type="spellStart"/>
            <w:r w:rsidRPr="00C72009">
              <w:rPr>
                <w:rFonts w:cs="Arial"/>
                <w:szCs w:val="14"/>
              </w:rPr>
              <w:t>Administrative</w:t>
            </w:r>
            <w:proofErr w:type="spellEnd"/>
            <w:r w:rsidRPr="00C72009">
              <w:rPr>
                <w:rFonts w:cs="Arial"/>
                <w:szCs w:val="14"/>
              </w:rPr>
              <w:t xml:space="preserve"> </w:t>
            </w:r>
            <w:proofErr w:type="spellStart"/>
            <w:r w:rsidRPr="00C72009">
              <w:rPr>
                <w:rFonts w:cs="Arial"/>
                <w:szCs w:val="14"/>
              </w:rPr>
              <w:t>cost</w:t>
            </w:r>
            <w:proofErr w:type="spellEnd"/>
            <w:r w:rsidRPr="00C72009">
              <w:rPr>
                <w:rFonts w:cs="Arial"/>
                <w:szCs w:val="14"/>
              </w:rPr>
              <w:t xml:space="preserve"> </w:t>
            </w:r>
            <w:proofErr w:type="spellStart"/>
            <w:r w:rsidRPr="00C72009">
              <w:rPr>
                <w:rFonts w:cs="Arial"/>
                <w:szCs w:val="14"/>
              </w:rPr>
              <w:t>products</w:t>
            </w:r>
            <w:proofErr w:type="spellEnd"/>
          </w:p>
        </w:tc>
        <w:tc>
          <w:tcPr>
            <w:tcW w:w="595" w:type="dxa"/>
            <w:tcBorders>
              <w:top w:val="single" w:sz="2" w:space="0" w:color="8EAADB" w:themeColor="accent5" w:themeTint="99"/>
            </w:tcBorders>
            <w:shd w:val="clear" w:color="auto" w:fill="FFFFFF" w:themeFill="background1"/>
          </w:tcPr>
          <w:p w14:paraId="7896AA3C" w14:textId="77777777" w:rsidR="00FD3E0D" w:rsidRPr="00C72009" w:rsidRDefault="00FD3E0D" w:rsidP="00A36126">
            <w:pPr>
              <w:pStyle w:val="08-Tabelageral"/>
              <w:rPr>
                <w:rFonts w:cs="Arial"/>
                <w:szCs w:val="14"/>
              </w:rPr>
            </w:pPr>
          </w:p>
        </w:tc>
        <w:tc>
          <w:tcPr>
            <w:tcW w:w="1397" w:type="dxa"/>
            <w:gridSpan w:val="2"/>
            <w:tcBorders>
              <w:top w:val="single" w:sz="2" w:space="0" w:color="8EAADB" w:themeColor="accent5" w:themeTint="99"/>
            </w:tcBorders>
            <w:shd w:val="clear" w:color="auto" w:fill="FFFFFF" w:themeFill="background1"/>
            <w:vAlign w:val="center"/>
          </w:tcPr>
          <w:p w14:paraId="470DB7E8" w14:textId="77777777" w:rsidR="00FD3E0D" w:rsidRPr="00C72009" w:rsidRDefault="00FD3E0D" w:rsidP="00A36126">
            <w:pPr>
              <w:pStyle w:val="08-Tabelageral"/>
              <w:rPr>
                <w:rFonts w:cs="Arial"/>
              </w:rPr>
            </w:pPr>
            <w:r w:rsidRPr="00C72009">
              <w:rPr>
                <w:rFonts w:cs="Arial"/>
              </w:rPr>
              <w:t>(32,698)</w:t>
            </w:r>
          </w:p>
        </w:tc>
        <w:tc>
          <w:tcPr>
            <w:tcW w:w="1400" w:type="dxa"/>
            <w:tcBorders>
              <w:top w:val="single" w:sz="2" w:space="0" w:color="8EAADB" w:themeColor="accent5" w:themeTint="99"/>
            </w:tcBorders>
            <w:shd w:val="clear" w:color="auto" w:fill="FFFFFF" w:themeFill="background1"/>
            <w:vAlign w:val="center"/>
          </w:tcPr>
          <w:p w14:paraId="74551FB6" w14:textId="77777777" w:rsidR="00FD3E0D" w:rsidRPr="00C72009" w:rsidRDefault="00FD3E0D" w:rsidP="00A36126">
            <w:pPr>
              <w:pStyle w:val="08-Tabelageral"/>
              <w:rPr>
                <w:rFonts w:cs="Arial"/>
              </w:rPr>
            </w:pPr>
            <w:r w:rsidRPr="00C72009">
              <w:rPr>
                <w:rFonts w:cs="Arial"/>
              </w:rPr>
              <w:t>(55,753)</w:t>
            </w:r>
          </w:p>
        </w:tc>
        <w:tc>
          <w:tcPr>
            <w:tcW w:w="282" w:type="dxa"/>
            <w:tcBorders>
              <w:top w:val="single" w:sz="2" w:space="0" w:color="8EAADB" w:themeColor="accent5" w:themeTint="99"/>
            </w:tcBorders>
            <w:shd w:val="clear" w:color="auto" w:fill="FFFFFF" w:themeFill="background1"/>
            <w:vAlign w:val="center"/>
          </w:tcPr>
          <w:p w14:paraId="00AE808F" w14:textId="77777777" w:rsidR="00FD3E0D" w:rsidRPr="00C72009" w:rsidRDefault="00FD3E0D" w:rsidP="00A36126">
            <w:pPr>
              <w:pStyle w:val="08-Tabelageral"/>
              <w:rPr>
                <w:rFonts w:cs="Arial"/>
                <w:szCs w:val="14"/>
              </w:rPr>
            </w:pPr>
          </w:p>
        </w:tc>
        <w:tc>
          <w:tcPr>
            <w:tcW w:w="1404" w:type="dxa"/>
            <w:tcBorders>
              <w:top w:val="single" w:sz="2" w:space="0" w:color="8EAADB" w:themeColor="accent5" w:themeTint="99"/>
            </w:tcBorders>
            <w:shd w:val="clear" w:color="auto" w:fill="FFFFFF" w:themeFill="background1"/>
            <w:vAlign w:val="center"/>
          </w:tcPr>
          <w:p w14:paraId="41868FBE" w14:textId="77777777" w:rsidR="00FD3E0D" w:rsidRPr="00C72009" w:rsidRDefault="00FD3E0D" w:rsidP="00A36126">
            <w:pPr>
              <w:pStyle w:val="08-Tabelageral"/>
              <w:rPr>
                <w:rFonts w:cs="Arial"/>
              </w:rPr>
            </w:pPr>
            <w:r w:rsidRPr="00C72009">
              <w:rPr>
                <w:rFonts w:cs="Arial"/>
              </w:rPr>
              <w:t>(14,952)</w:t>
            </w:r>
          </w:p>
        </w:tc>
        <w:tc>
          <w:tcPr>
            <w:tcW w:w="1511" w:type="dxa"/>
            <w:tcBorders>
              <w:top w:val="single" w:sz="2" w:space="0" w:color="8EAADB" w:themeColor="accent5" w:themeTint="99"/>
            </w:tcBorders>
            <w:shd w:val="clear" w:color="auto" w:fill="FFFFFF" w:themeFill="background1"/>
            <w:vAlign w:val="center"/>
          </w:tcPr>
          <w:p w14:paraId="624542CA" w14:textId="77777777" w:rsidR="00FD3E0D" w:rsidRPr="00C72009" w:rsidRDefault="00FD3E0D" w:rsidP="00A36126">
            <w:pPr>
              <w:pStyle w:val="08-Tabelageral"/>
              <w:rPr>
                <w:rFonts w:cs="Arial"/>
              </w:rPr>
            </w:pPr>
            <w:r w:rsidRPr="00C72009">
              <w:rPr>
                <w:rFonts w:cs="Arial"/>
              </w:rPr>
              <w:t>(39,090)</w:t>
            </w:r>
          </w:p>
        </w:tc>
      </w:tr>
      <w:tr w:rsidR="00FD3E0D" w:rsidRPr="00C72009" w14:paraId="37FD412A" w14:textId="77777777" w:rsidTr="00A36126">
        <w:trPr>
          <w:trHeight w:val="238"/>
          <w:jc w:val="center"/>
        </w:trPr>
        <w:tc>
          <w:tcPr>
            <w:tcW w:w="3050" w:type="dxa"/>
            <w:shd w:val="clear" w:color="auto" w:fill="D9E2F3" w:themeFill="accent5" w:themeFillTint="33"/>
          </w:tcPr>
          <w:p w14:paraId="6C206716" w14:textId="77777777" w:rsidR="00FD3E0D" w:rsidRPr="00C72009" w:rsidRDefault="00FD3E0D" w:rsidP="00A36126">
            <w:pPr>
              <w:pStyle w:val="08-Tabelageral"/>
              <w:ind w:left="113"/>
              <w:jc w:val="left"/>
              <w:rPr>
                <w:rFonts w:cs="Arial"/>
                <w:szCs w:val="14"/>
              </w:rPr>
            </w:pPr>
            <w:proofErr w:type="spellStart"/>
            <w:r w:rsidRPr="00C72009">
              <w:rPr>
                <w:rFonts w:cs="Arial"/>
                <w:szCs w:val="14"/>
              </w:rPr>
              <w:t>Operational</w:t>
            </w:r>
            <w:proofErr w:type="spellEnd"/>
            <w:r w:rsidRPr="00C72009">
              <w:rPr>
                <w:rFonts w:cs="Arial"/>
                <w:szCs w:val="14"/>
              </w:rPr>
              <w:t xml:space="preserve"> </w:t>
            </w:r>
            <w:proofErr w:type="spellStart"/>
            <w:r w:rsidRPr="00C72009">
              <w:rPr>
                <w:rFonts w:cs="Arial"/>
                <w:szCs w:val="14"/>
              </w:rPr>
              <w:t>support</w:t>
            </w:r>
            <w:proofErr w:type="spellEnd"/>
            <w:r w:rsidRPr="00C72009">
              <w:rPr>
                <w:rFonts w:cs="Arial"/>
                <w:szCs w:val="14"/>
              </w:rPr>
              <w:t xml:space="preserve"> </w:t>
            </w:r>
            <w:proofErr w:type="spellStart"/>
            <w:r w:rsidRPr="00C72009">
              <w:rPr>
                <w:rFonts w:cs="Arial"/>
                <w:szCs w:val="14"/>
              </w:rPr>
              <w:t>cost</w:t>
            </w:r>
            <w:proofErr w:type="spellEnd"/>
          </w:p>
        </w:tc>
        <w:tc>
          <w:tcPr>
            <w:tcW w:w="595" w:type="dxa"/>
            <w:shd w:val="clear" w:color="auto" w:fill="D9E2F3" w:themeFill="accent5" w:themeFillTint="33"/>
          </w:tcPr>
          <w:p w14:paraId="321FB1E0" w14:textId="77777777" w:rsidR="00FD3E0D" w:rsidRPr="00C72009" w:rsidRDefault="00FD3E0D" w:rsidP="00A36126">
            <w:pPr>
              <w:pStyle w:val="08-Tabelageral"/>
              <w:rPr>
                <w:rFonts w:cs="Arial"/>
                <w:szCs w:val="14"/>
              </w:rPr>
            </w:pPr>
          </w:p>
        </w:tc>
        <w:tc>
          <w:tcPr>
            <w:tcW w:w="1397" w:type="dxa"/>
            <w:gridSpan w:val="2"/>
            <w:shd w:val="clear" w:color="auto" w:fill="D9E2F3" w:themeFill="accent5" w:themeFillTint="33"/>
            <w:vAlign w:val="center"/>
          </w:tcPr>
          <w:p w14:paraId="04F7B406" w14:textId="77777777" w:rsidR="00FD3E0D" w:rsidRPr="00C72009" w:rsidRDefault="00FD3E0D" w:rsidP="00A36126">
            <w:pPr>
              <w:pStyle w:val="08-Tabelageral"/>
              <w:rPr>
                <w:rFonts w:cs="Arial"/>
              </w:rPr>
            </w:pPr>
            <w:r w:rsidRPr="00C72009">
              <w:rPr>
                <w:rFonts w:cs="Arial"/>
              </w:rPr>
              <w:t>(17,314)</w:t>
            </w:r>
          </w:p>
        </w:tc>
        <w:tc>
          <w:tcPr>
            <w:tcW w:w="1400" w:type="dxa"/>
            <w:shd w:val="clear" w:color="auto" w:fill="D9E2F3" w:themeFill="accent5" w:themeFillTint="33"/>
            <w:vAlign w:val="center"/>
          </w:tcPr>
          <w:p w14:paraId="2DC1EEE5" w14:textId="77777777" w:rsidR="00FD3E0D" w:rsidRPr="00C72009" w:rsidRDefault="00FD3E0D" w:rsidP="00A36126">
            <w:pPr>
              <w:pStyle w:val="08-Tabelageral"/>
              <w:rPr>
                <w:rFonts w:cs="Arial"/>
              </w:rPr>
            </w:pPr>
            <w:r w:rsidRPr="00C72009">
              <w:rPr>
                <w:rFonts w:cs="Arial"/>
              </w:rPr>
              <w:t>(30,452)</w:t>
            </w:r>
          </w:p>
        </w:tc>
        <w:tc>
          <w:tcPr>
            <w:tcW w:w="282" w:type="dxa"/>
            <w:shd w:val="clear" w:color="auto" w:fill="D9E2F3" w:themeFill="accent5" w:themeFillTint="33"/>
            <w:vAlign w:val="center"/>
          </w:tcPr>
          <w:p w14:paraId="03F6A12F" w14:textId="77777777" w:rsidR="00FD3E0D" w:rsidRPr="00C72009" w:rsidRDefault="00FD3E0D" w:rsidP="00A36126">
            <w:pPr>
              <w:pStyle w:val="08-Tabelageral"/>
              <w:rPr>
                <w:rFonts w:cs="Arial"/>
                <w:szCs w:val="14"/>
              </w:rPr>
            </w:pPr>
          </w:p>
        </w:tc>
        <w:tc>
          <w:tcPr>
            <w:tcW w:w="1404" w:type="dxa"/>
            <w:shd w:val="clear" w:color="auto" w:fill="D9E2F3" w:themeFill="accent5" w:themeFillTint="33"/>
            <w:vAlign w:val="center"/>
          </w:tcPr>
          <w:p w14:paraId="27924152" w14:textId="77777777" w:rsidR="00FD3E0D" w:rsidRPr="00C72009" w:rsidRDefault="00FD3E0D" w:rsidP="00A36126">
            <w:pPr>
              <w:pStyle w:val="08-Tabelageral"/>
              <w:rPr>
                <w:rFonts w:cs="Arial"/>
              </w:rPr>
            </w:pPr>
            <w:r w:rsidRPr="00C72009">
              <w:rPr>
                <w:rFonts w:cs="Arial"/>
              </w:rPr>
              <w:t>(17,184)</w:t>
            </w:r>
          </w:p>
        </w:tc>
        <w:tc>
          <w:tcPr>
            <w:tcW w:w="1511" w:type="dxa"/>
            <w:shd w:val="clear" w:color="auto" w:fill="D9E2F3" w:themeFill="accent5" w:themeFillTint="33"/>
            <w:vAlign w:val="center"/>
          </w:tcPr>
          <w:p w14:paraId="30E0B7F0" w14:textId="77777777" w:rsidR="00FD3E0D" w:rsidRPr="00C72009" w:rsidRDefault="00FD3E0D" w:rsidP="00A36126">
            <w:pPr>
              <w:pStyle w:val="08-Tabelageral"/>
              <w:rPr>
                <w:rFonts w:cs="Arial"/>
              </w:rPr>
            </w:pPr>
            <w:r w:rsidRPr="00C72009">
              <w:rPr>
                <w:rFonts w:cs="Arial"/>
              </w:rPr>
              <w:t>(33,440)</w:t>
            </w:r>
          </w:p>
        </w:tc>
      </w:tr>
      <w:tr w:rsidR="00FD3E0D" w:rsidRPr="00C72009" w14:paraId="5DE6F48C" w14:textId="77777777" w:rsidTr="00A36126">
        <w:trPr>
          <w:trHeight w:val="238"/>
          <w:jc w:val="center"/>
        </w:trPr>
        <w:tc>
          <w:tcPr>
            <w:tcW w:w="3050" w:type="dxa"/>
            <w:shd w:val="clear" w:color="auto" w:fill="FFFFFF" w:themeFill="background1"/>
          </w:tcPr>
          <w:p w14:paraId="09B9ACF8" w14:textId="77777777" w:rsidR="00FD3E0D" w:rsidRPr="00C72009" w:rsidRDefault="00FD3E0D" w:rsidP="00A36126">
            <w:pPr>
              <w:pStyle w:val="08-Tabelageral"/>
              <w:ind w:left="113"/>
              <w:jc w:val="left"/>
              <w:rPr>
                <w:rFonts w:cs="Arial"/>
                <w:szCs w:val="14"/>
              </w:rPr>
            </w:pPr>
            <w:proofErr w:type="spellStart"/>
            <w:r w:rsidRPr="00C72009">
              <w:rPr>
                <w:rFonts w:cs="Arial"/>
                <w:szCs w:val="14"/>
              </w:rPr>
              <w:t>Cost</w:t>
            </w:r>
            <w:proofErr w:type="spellEnd"/>
            <w:r w:rsidRPr="00C72009">
              <w:rPr>
                <w:rFonts w:cs="Arial"/>
                <w:szCs w:val="14"/>
              </w:rPr>
              <w:t xml:space="preserve"> </w:t>
            </w:r>
            <w:proofErr w:type="spellStart"/>
            <w:r w:rsidRPr="00C72009">
              <w:rPr>
                <w:rFonts w:cs="Arial"/>
                <w:szCs w:val="14"/>
              </w:rPr>
              <w:t>of</w:t>
            </w:r>
            <w:proofErr w:type="spellEnd"/>
            <w:r w:rsidRPr="00C72009">
              <w:rPr>
                <w:rFonts w:cs="Arial"/>
                <w:szCs w:val="14"/>
              </w:rPr>
              <w:t xml:space="preserve"> data </w:t>
            </w:r>
            <w:proofErr w:type="spellStart"/>
            <w:r w:rsidRPr="00C72009">
              <w:rPr>
                <w:rFonts w:cs="Arial"/>
                <w:szCs w:val="14"/>
              </w:rPr>
              <w:t>processing</w:t>
            </w:r>
            <w:proofErr w:type="spellEnd"/>
          </w:p>
        </w:tc>
        <w:tc>
          <w:tcPr>
            <w:tcW w:w="595" w:type="dxa"/>
            <w:shd w:val="clear" w:color="auto" w:fill="FFFFFF" w:themeFill="background1"/>
          </w:tcPr>
          <w:p w14:paraId="332D6F3A" w14:textId="77777777" w:rsidR="00FD3E0D" w:rsidRPr="00C72009" w:rsidRDefault="00FD3E0D" w:rsidP="00A36126">
            <w:pPr>
              <w:pStyle w:val="08-Tabelageral"/>
              <w:rPr>
                <w:rFonts w:cs="Arial"/>
                <w:szCs w:val="14"/>
              </w:rPr>
            </w:pPr>
          </w:p>
        </w:tc>
        <w:tc>
          <w:tcPr>
            <w:tcW w:w="1397" w:type="dxa"/>
            <w:gridSpan w:val="2"/>
            <w:shd w:val="clear" w:color="auto" w:fill="FFFFFF" w:themeFill="background1"/>
            <w:vAlign w:val="center"/>
          </w:tcPr>
          <w:p w14:paraId="7110C255" w14:textId="77777777" w:rsidR="00FD3E0D" w:rsidRPr="00C72009" w:rsidRDefault="00FD3E0D" w:rsidP="00A36126">
            <w:pPr>
              <w:pStyle w:val="08-Tabelageral"/>
              <w:rPr>
                <w:rFonts w:cs="Arial"/>
              </w:rPr>
            </w:pPr>
            <w:r w:rsidRPr="00C72009">
              <w:rPr>
                <w:rFonts w:cs="Arial"/>
              </w:rPr>
              <w:t>(4,080)</w:t>
            </w:r>
          </w:p>
        </w:tc>
        <w:tc>
          <w:tcPr>
            <w:tcW w:w="1400" w:type="dxa"/>
            <w:shd w:val="clear" w:color="auto" w:fill="FFFFFF" w:themeFill="background1"/>
            <w:vAlign w:val="center"/>
          </w:tcPr>
          <w:p w14:paraId="2AFC34E9" w14:textId="77777777" w:rsidR="00FD3E0D" w:rsidRPr="00C72009" w:rsidRDefault="00FD3E0D" w:rsidP="00A36126">
            <w:pPr>
              <w:pStyle w:val="08-Tabelageral"/>
              <w:rPr>
                <w:rFonts w:cs="Arial"/>
              </w:rPr>
            </w:pPr>
            <w:r w:rsidRPr="00C72009">
              <w:rPr>
                <w:rFonts w:cs="Arial"/>
              </w:rPr>
              <w:t>(8,229)</w:t>
            </w:r>
          </w:p>
        </w:tc>
        <w:tc>
          <w:tcPr>
            <w:tcW w:w="282" w:type="dxa"/>
            <w:shd w:val="clear" w:color="auto" w:fill="FFFFFF" w:themeFill="background1"/>
            <w:vAlign w:val="center"/>
          </w:tcPr>
          <w:p w14:paraId="28869634" w14:textId="77777777" w:rsidR="00FD3E0D" w:rsidRPr="00C72009" w:rsidRDefault="00FD3E0D" w:rsidP="00A36126">
            <w:pPr>
              <w:pStyle w:val="08-Tabelageral"/>
              <w:rPr>
                <w:rFonts w:cs="Arial"/>
                <w:szCs w:val="14"/>
              </w:rPr>
            </w:pPr>
          </w:p>
        </w:tc>
        <w:tc>
          <w:tcPr>
            <w:tcW w:w="1404" w:type="dxa"/>
            <w:shd w:val="clear" w:color="auto" w:fill="FFFFFF" w:themeFill="background1"/>
            <w:vAlign w:val="center"/>
          </w:tcPr>
          <w:p w14:paraId="4E3D0E46" w14:textId="77777777" w:rsidR="00FD3E0D" w:rsidRPr="00C72009" w:rsidRDefault="00FD3E0D" w:rsidP="00A36126">
            <w:pPr>
              <w:pStyle w:val="08-Tabelageral"/>
              <w:rPr>
                <w:rFonts w:cs="Arial"/>
              </w:rPr>
            </w:pPr>
            <w:r w:rsidRPr="00C72009">
              <w:rPr>
                <w:rFonts w:cs="Arial"/>
              </w:rPr>
              <w:t>(4,642)</w:t>
            </w:r>
          </w:p>
        </w:tc>
        <w:tc>
          <w:tcPr>
            <w:tcW w:w="1511" w:type="dxa"/>
            <w:shd w:val="clear" w:color="auto" w:fill="FFFFFF" w:themeFill="background1"/>
            <w:vAlign w:val="center"/>
          </w:tcPr>
          <w:p w14:paraId="175974EA" w14:textId="77777777" w:rsidR="00FD3E0D" w:rsidRPr="00C72009" w:rsidRDefault="00FD3E0D" w:rsidP="00A36126">
            <w:pPr>
              <w:pStyle w:val="08-Tabelageral"/>
              <w:rPr>
                <w:rFonts w:cs="Arial"/>
              </w:rPr>
            </w:pPr>
            <w:r w:rsidRPr="00C72009">
              <w:rPr>
                <w:rFonts w:cs="Arial"/>
              </w:rPr>
              <w:t>(9,708)</w:t>
            </w:r>
          </w:p>
        </w:tc>
      </w:tr>
      <w:tr w:rsidR="00FD3E0D" w:rsidRPr="00C72009" w14:paraId="7295A6B4" w14:textId="77777777" w:rsidTr="00A36126">
        <w:trPr>
          <w:trHeight w:val="238"/>
          <w:jc w:val="center"/>
        </w:trPr>
        <w:tc>
          <w:tcPr>
            <w:tcW w:w="3050" w:type="dxa"/>
            <w:shd w:val="clear" w:color="auto" w:fill="D9E2F3" w:themeFill="accent5" w:themeFillTint="33"/>
          </w:tcPr>
          <w:p w14:paraId="004079E7" w14:textId="77777777" w:rsidR="00FD3E0D" w:rsidRPr="00C72009" w:rsidRDefault="00FD3E0D" w:rsidP="00A36126">
            <w:pPr>
              <w:keepNext/>
              <w:keepLines/>
              <w:spacing w:before="40" w:after="40"/>
              <w:rPr>
                <w:rFonts w:cs="Arial"/>
                <w:b/>
                <w:bCs/>
                <w:spacing w:val="-2"/>
                <w:sz w:val="14"/>
                <w:szCs w:val="14"/>
              </w:rPr>
            </w:pPr>
            <w:r w:rsidRPr="00C72009">
              <w:rPr>
                <w:rFonts w:cs="Arial"/>
                <w:b/>
                <w:bCs/>
                <w:spacing w:val="-2"/>
                <w:sz w:val="14"/>
                <w:szCs w:val="14"/>
              </w:rPr>
              <w:t>Total</w:t>
            </w:r>
          </w:p>
        </w:tc>
        <w:tc>
          <w:tcPr>
            <w:tcW w:w="595" w:type="dxa"/>
            <w:shd w:val="clear" w:color="auto" w:fill="D9E2F3" w:themeFill="accent5" w:themeFillTint="33"/>
          </w:tcPr>
          <w:p w14:paraId="44913AA1" w14:textId="77777777" w:rsidR="00FD3E0D" w:rsidRPr="00C72009" w:rsidRDefault="00FD3E0D" w:rsidP="00A36126">
            <w:pPr>
              <w:keepNext/>
              <w:keepLines/>
              <w:spacing w:before="40" w:after="40"/>
              <w:jc w:val="center"/>
              <w:rPr>
                <w:rFonts w:cs="Arial"/>
                <w:b/>
                <w:bCs/>
                <w:spacing w:val="-2"/>
                <w:sz w:val="14"/>
                <w:szCs w:val="14"/>
              </w:rPr>
            </w:pPr>
          </w:p>
        </w:tc>
        <w:tc>
          <w:tcPr>
            <w:tcW w:w="1397" w:type="dxa"/>
            <w:gridSpan w:val="2"/>
            <w:shd w:val="clear" w:color="auto" w:fill="D9E2F3" w:themeFill="accent5" w:themeFillTint="33"/>
            <w:vAlign w:val="center"/>
          </w:tcPr>
          <w:p w14:paraId="128316AC" w14:textId="77777777" w:rsidR="00FD3E0D" w:rsidRPr="00C72009" w:rsidRDefault="00FD3E0D" w:rsidP="00A36126">
            <w:pPr>
              <w:pStyle w:val="08-Tabelageral"/>
              <w:rPr>
                <w:rFonts w:cs="Arial"/>
                <w:b/>
                <w:bCs/>
              </w:rPr>
            </w:pPr>
            <w:r w:rsidRPr="00C72009">
              <w:rPr>
                <w:rFonts w:cs="Arial"/>
                <w:b/>
              </w:rPr>
              <w:t>(54,092)</w:t>
            </w:r>
          </w:p>
        </w:tc>
        <w:tc>
          <w:tcPr>
            <w:tcW w:w="1400" w:type="dxa"/>
            <w:shd w:val="clear" w:color="auto" w:fill="D9E2F3" w:themeFill="accent5" w:themeFillTint="33"/>
            <w:vAlign w:val="center"/>
          </w:tcPr>
          <w:p w14:paraId="4A0980BA" w14:textId="77777777" w:rsidR="00FD3E0D" w:rsidRPr="00C72009" w:rsidRDefault="00FD3E0D" w:rsidP="00A36126">
            <w:pPr>
              <w:pStyle w:val="08-Tabelageral"/>
              <w:rPr>
                <w:rFonts w:cs="Arial"/>
                <w:b/>
                <w:bCs/>
              </w:rPr>
            </w:pPr>
            <w:r w:rsidRPr="00C72009">
              <w:rPr>
                <w:rFonts w:cs="Arial"/>
                <w:b/>
              </w:rPr>
              <w:t>(94,434)</w:t>
            </w:r>
          </w:p>
        </w:tc>
        <w:tc>
          <w:tcPr>
            <w:tcW w:w="282" w:type="dxa"/>
            <w:shd w:val="clear" w:color="auto" w:fill="D9E2F3" w:themeFill="accent5" w:themeFillTint="33"/>
            <w:vAlign w:val="center"/>
          </w:tcPr>
          <w:p w14:paraId="699C3AE8" w14:textId="77777777" w:rsidR="00FD3E0D" w:rsidRPr="00C72009" w:rsidRDefault="00FD3E0D" w:rsidP="00A36126">
            <w:pPr>
              <w:keepNext/>
              <w:keepLines/>
              <w:spacing w:before="40" w:after="40"/>
              <w:jc w:val="right"/>
              <w:rPr>
                <w:rFonts w:cs="Arial"/>
                <w:b/>
                <w:bCs/>
                <w:spacing w:val="-2"/>
                <w:sz w:val="14"/>
                <w:szCs w:val="14"/>
              </w:rPr>
            </w:pPr>
          </w:p>
        </w:tc>
        <w:tc>
          <w:tcPr>
            <w:tcW w:w="1404" w:type="dxa"/>
            <w:shd w:val="clear" w:color="auto" w:fill="D9E2F3" w:themeFill="accent5" w:themeFillTint="33"/>
            <w:vAlign w:val="center"/>
          </w:tcPr>
          <w:p w14:paraId="298CC03B" w14:textId="77777777" w:rsidR="00FD3E0D" w:rsidRPr="00C72009" w:rsidRDefault="00FD3E0D" w:rsidP="00A36126">
            <w:pPr>
              <w:pStyle w:val="08-Tabelageral"/>
              <w:rPr>
                <w:rFonts w:cs="Arial"/>
                <w:b/>
                <w:bCs/>
              </w:rPr>
            </w:pPr>
            <w:r w:rsidRPr="00C72009">
              <w:rPr>
                <w:rFonts w:cs="Arial"/>
                <w:b/>
              </w:rPr>
              <w:t>(36,778)</w:t>
            </w:r>
          </w:p>
        </w:tc>
        <w:tc>
          <w:tcPr>
            <w:tcW w:w="1511" w:type="dxa"/>
            <w:shd w:val="clear" w:color="auto" w:fill="D9E2F3" w:themeFill="accent5" w:themeFillTint="33"/>
            <w:vAlign w:val="center"/>
          </w:tcPr>
          <w:p w14:paraId="17B76B22" w14:textId="77777777" w:rsidR="00FD3E0D" w:rsidRPr="00C72009" w:rsidRDefault="00FD3E0D" w:rsidP="00A36126">
            <w:pPr>
              <w:pStyle w:val="08-Tabelageral"/>
              <w:rPr>
                <w:rFonts w:cs="Arial"/>
                <w:b/>
                <w:bCs/>
              </w:rPr>
            </w:pPr>
            <w:r w:rsidRPr="00C72009">
              <w:rPr>
                <w:rFonts w:cs="Arial"/>
                <w:b/>
              </w:rPr>
              <w:t>(82,238)</w:t>
            </w:r>
          </w:p>
        </w:tc>
      </w:tr>
    </w:tbl>
    <w:p w14:paraId="72293FCC" w14:textId="13483955" w:rsidR="00FD3E0D" w:rsidRPr="00D613DE" w:rsidRDefault="00FD3E0D" w:rsidP="00A36126">
      <w:pPr>
        <w:pStyle w:val="01-TtulodeNota"/>
        <w:jc w:val="left"/>
        <w:rPr>
          <w:rFonts w:cs="Arial"/>
          <w:b w:val="0"/>
          <w:sz w:val="18"/>
          <w:szCs w:val="18"/>
          <w:lang w:val="en-US"/>
        </w:rPr>
      </w:pPr>
      <w:r w:rsidRPr="00D613DE">
        <w:rPr>
          <w:rFonts w:cs="Arial"/>
          <w:b w:val="0"/>
          <w:sz w:val="18"/>
          <w:szCs w:val="18"/>
          <w:lang w:val="en-US"/>
        </w:rPr>
        <w:t>There are no service costs provided in Parent.</w:t>
      </w:r>
    </w:p>
    <w:p w14:paraId="54CC29C6" w14:textId="77777777" w:rsidR="00456237" w:rsidRPr="00D613DE" w:rsidRDefault="00456237" w:rsidP="00456237">
      <w:pPr>
        <w:rPr>
          <w:rFonts w:cs="Arial"/>
          <w:lang w:val="en-US" w:eastAsia="pt-BR"/>
        </w:rPr>
      </w:pPr>
    </w:p>
    <w:p w14:paraId="59B4BBFF" w14:textId="278F3CF3" w:rsidR="005F410E" w:rsidRPr="00C72009" w:rsidRDefault="005F410E" w:rsidP="00082841">
      <w:pPr>
        <w:pStyle w:val="02-TtulodeNota"/>
        <w:rPr>
          <w:rFonts w:cs="Arial"/>
        </w:rPr>
      </w:pPr>
      <w:bookmarkStart w:id="27" w:name="_Toc78542972"/>
      <w:r w:rsidRPr="00C72009">
        <w:rPr>
          <w:rFonts w:cs="Arial"/>
          <w:color w:val="1F4E79" w:themeColor="accent1" w:themeShade="80"/>
        </w:rPr>
        <w:t>10 – PERSONNEL EXPENSES</w:t>
      </w:r>
      <w:bookmarkEnd w:id="27"/>
    </w:p>
    <w:p w14:paraId="059D137C" w14:textId="77777777" w:rsidR="005F410E" w:rsidRPr="00C72009" w:rsidRDefault="005F410E" w:rsidP="005F410E">
      <w:pPr>
        <w:pStyle w:val="01-TtulodeNota"/>
        <w:spacing w:before="0" w:after="0"/>
        <w:jc w:val="right"/>
        <w:rPr>
          <w:rFonts w:cs="Arial"/>
          <w:sz w:val="14"/>
          <w:szCs w:val="14"/>
        </w:rPr>
      </w:pPr>
      <w:r w:rsidRPr="00C72009">
        <w:rPr>
          <w:rFonts w:cs="Arial"/>
          <w:sz w:val="14"/>
          <w:szCs w:val="14"/>
        </w:rPr>
        <w:t xml:space="preserve">R$ </w:t>
      </w:r>
      <w:proofErr w:type="spellStart"/>
      <w:r w:rsidRPr="00C72009">
        <w:rPr>
          <w:rFonts w:cs="Arial"/>
          <w:sz w:val="14"/>
          <w:szCs w:val="14"/>
        </w:rPr>
        <w:t>thousand</w:t>
      </w:r>
      <w:proofErr w:type="spellEnd"/>
    </w:p>
    <w:tbl>
      <w:tblPr>
        <w:tblStyle w:val="TabeladeLista6Colorida-nfase510"/>
        <w:tblW w:w="9639" w:type="dxa"/>
        <w:tblInd w:w="108" w:type="dxa"/>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5F410E" w:rsidRPr="00C72009" w14:paraId="18C18467" w14:textId="77777777" w:rsidTr="00FD3E0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tcPr>
          <w:p w14:paraId="76013A76" w14:textId="77777777" w:rsidR="005F410E" w:rsidRPr="00C72009" w:rsidRDefault="005F410E" w:rsidP="005F410E">
            <w:pPr>
              <w:pStyle w:val="08-Tabelageral"/>
              <w:jc w:val="center"/>
              <w:rPr>
                <w:rFonts w:cs="Arial"/>
                <w:szCs w:val="14"/>
              </w:rPr>
            </w:pPr>
          </w:p>
        </w:tc>
        <w:tc>
          <w:tcPr>
            <w:tcW w:w="2848" w:type="dxa"/>
            <w:gridSpan w:val="2"/>
            <w:tcBorders>
              <w:top w:val="single" w:sz="2" w:space="0" w:color="8EAADB"/>
              <w:bottom w:val="nil"/>
            </w:tcBorders>
          </w:tcPr>
          <w:p w14:paraId="282CA679" w14:textId="77777777" w:rsidR="005F410E" w:rsidRPr="00C72009" w:rsidRDefault="005F410E" w:rsidP="005F410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8EAADB"/>
              <w:bottom w:val="single" w:sz="2" w:space="0" w:color="8EAADB"/>
            </w:tcBorders>
          </w:tcPr>
          <w:p w14:paraId="53FB2F1F" w14:textId="77777777" w:rsidR="005F410E" w:rsidRPr="00C72009" w:rsidRDefault="005F410E" w:rsidP="005F410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C72009">
              <w:rPr>
                <w:rFonts w:cs="Arial"/>
                <w:szCs w:val="14"/>
              </w:rPr>
              <w:t>Parent</w:t>
            </w:r>
            <w:proofErr w:type="spellEnd"/>
          </w:p>
        </w:tc>
        <w:tc>
          <w:tcPr>
            <w:tcW w:w="283" w:type="dxa"/>
            <w:tcBorders>
              <w:top w:val="single" w:sz="2" w:space="0" w:color="8EAADB"/>
              <w:bottom w:val="nil"/>
            </w:tcBorders>
          </w:tcPr>
          <w:p w14:paraId="664B96D2" w14:textId="77777777" w:rsidR="005F410E" w:rsidRPr="00C72009" w:rsidRDefault="005F410E" w:rsidP="005F410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8EAADB"/>
              <w:bottom w:val="nil"/>
            </w:tcBorders>
          </w:tcPr>
          <w:p w14:paraId="7CE5D8F7" w14:textId="77777777" w:rsidR="005F410E" w:rsidRPr="00C72009" w:rsidRDefault="005F410E" w:rsidP="005F410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C72009">
              <w:rPr>
                <w:rFonts w:cs="Arial"/>
                <w:szCs w:val="14"/>
              </w:rPr>
              <w:t>Consolidated</w:t>
            </w:r>
            <w:proofErr w:type="spellEnd"/>
          </w:p>
        </w:tc>
      </w:tr>
      <w:tr w:rsidR="005F410E" w:rsidRPr="00C72009" w14:paraId="0F04A443" w14:textId="77777777" w:rsidTr="00FD3E0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hemeFill="accent5" w:themeFillTint="33"/>
          </w:tcPr>
          <w:p w14:paraId="530122E2" w14:textId="77777777" w:rsidR="005F410E" w:rsidRPr="00C72009" w:rsidRDefault="005F410E" w:rsidP="005F410E">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hemeFill="accent5" w:themeFillTint="33"/>
          </w:tcPr>
          <w:p w14:paraId="6DA40C2B" w14:textId="77777777" w:rsidR="005F410E" w:rsidRPr="00C72009" w:rsidRDefault="005F410E" w:rsidP="005F410E">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4973C62E" w14:textId="3880834E" w:rsidR="005F410E" w:rsidRPr="00C72009" w:rsidRDefault="005F410E" w:rsidP="00E604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C72009">
              <w:rPr>
                <w:rFonts w:cs="Arial"/>
                <w:b/>
                <w:sz w:val="14"/>
                <w:szCs w:val="14"/>
              </w:rPr>
              <w:t>2</w:t>
            </w:r>
            <w:r w:rsidRPr="00C72009">
              <w:rPr>
                <w:rFonts w:cs="Arial"/>
                <w:b/>
                <w:sz w:val="14"/>
                <w:szCs w:val="14"/>
                <w:vertAlign w:val="superscript"/>
              </w:rPr>
              <w:t xml:space="preserve">nd </w:t>
            </w:r>
            <w:proofErr w:type="spellStart"/>
            <w:r w:rsidRPr="00C72009">
              <w:rPr>
                <w:rFonts w:cs="Arial"/>
                <w:b/>
                <w:sz w:val="14"/>
                <w:szCs w:val="14"/>
              </w:rPr>
              <w:t>Quarter</w:t>
            </w:r>
            <w:proofErr w:type="spellEnd"/>
            <w:r w:rsidR="00E60472" w:rsidRPr="00C72009">
              <w:rPr>
                <w:rFonts w:cs="Arial"/>
                <w:b/>
                <w:sz w:val="14"/>
                <w:szCs w:val="14"/>
              </w:rPr>
              <w:t xml:space="preserve"> </w:t>
            </w:r>
            <w:r w:rsidRPr="00C72009">
              <w:rPr>
                <w:rFonts w:cs="Arial"/>
                <w:b/>
                <w:sz w:val="14"/>
                <w:szCs w:val="14"/>
              </w:rPr>
              <w:t>2021</w:t>
            </w:r>
          </w:p>
        </w:tc>
        <w:tc>
          <w:tcPr>
            <w:tcW w:w="141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7986B696" w14:textId="7C4F4FC6" w:rsidR="005F410E" w:rsidRPr="00C72009" w:rsidRDefault="005F410E" w:rsidP="00E604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C72009">
              <w:rPr>
                <w:rFonts w:cs="Arial"/>
                <w:b/>
                <w:sz w:val="14"/>
                <w:szCs w:val="14"/>
              </w:rPr>
              <w:t>2</w:t>
            </w:r>
            <w:r w:rsidRPr="00C72009">
              <w:rPr>
                <w:rFonts w:cs="Arial"/>
                <w:b/>
                <w:sz w:val="14"/>
                <w:szCs w:val="14"/>
                <w:vertAlign w:val="superscript"/>
              </w:rPr>
              <w:t>nd</w:t>
            </w:r>
            <w:r w:rsidR="00E60472" w:rsidRPr="00C72009">
              <w:rPr>
                <w:rFonts w:cs="Arial"/>
                <w:b/>
                <w:sz w:val="14"/>
                <w:szCs w:val="14"/>
              </w:rPr>
              <w:t xml:space="preserve"> </w:t>
            </w:r>
            <w:proofErr w:type="spellStart"/>
            <w:r w:rsidR="00E60472" w:rsidRPr="00C72009">
              <w:rPr>
                <w:rFonts w:cs="Arial"/>
                <w:b/>
                <w:sz w:val="14"/>
                <w:szCs w:val="14"/>
              </w:rPr>
              <w:t>Quarter</w:t>
            </w:r>
            <w:proofErr w:type="spellEnd"/>
            <w:r w:rsidR="00E60472" w:rsidRPr="00C72009">
              <w:rPr>
                <w:rFonts w:cs="Arial"/>
                <w:b/>
                <w:sz w:val="14"/>
                <w:szCs w:val="14"/>
              </w:rPr>
              <w:t xml:space="preserve"> 2</w:t>
            </w:r>
            <w:r w:rsidRPr="00C72009">
              <w:rPr>
                <w:rFonts w:cs="Arial"/>
                <w:b/>
                <w:sz w:val="14"/>
                <w:szCs w:val="14"/>
              </w:rPr>
              <w:t>020</w:t>
            </w:r>
          </w:p>
        </w:tc>
        <w:tc>
          <w:tcPr>
            <w:tcW w:w="283" w:type="dxa"/>
            <w:tcBorders>
              <w:top w:val="nil"/>
              <w:bottom w:val="single" w:sz="2" w:space="0" w:color="8EAADB"/>
            </w:tcBorders>
            <w:shd w:val="clear" w:color="auto" w:fill="D9E2F3" w:themeFill="accent5" w:themeFillTint="33"/>
            <w:vAlign w:val="center"/>
          </w:tcPr>
          <w:p w14:paraId="40179D91"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5048DEE" w14:textId="20F5EDBE" w:rsidR="005F410E" w:rsidRPr="00C72009" w:rsidRDefault="005F410E" w:rsidP="00E604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C72009">
              <w:rPr>
                <w:rFonts w:cs="Arial"/>
                <w:b/>
                <w:sz w:val="14"/>
                <w:szCs w:val="14"/>
              </w:rPr>
              <w:t>2</w:t>
            </w:r>
            <w:r w:rsidRPr="00C72009">
              <w:rPr>
                <w:rFonts w:cs="Arial"/>
                <w:b/>
                <w:sz w:val="14"/>
                <w:szCs w:val="14"/>
                <w:vertAlign w:val="superscript"/>
              </w:rPr>
              <w:t>nd</w:t>
            </w:r>
            <w:r w:rsidRPr="00C72009">
              <w:rPr>
                <w:rFonts w:cs="Arial"/>
                <w:b/>
                <w:sz w:val="14"/>
                <w:szCs w:val="14"/>
              </w:rPr>
              <w:t xml:space="preserve"> </w:t>
            </w:r>
            <w:proofErr w:type="spellStart"/>
            <w:r w:rsidRPr="00C72009">
              <w:rPr>
                <w:rFonts w:cs="Arial"/>
                <w:b/>
                <w:sz w:val="14"/>
                <w:szCs w:val="14"/>
              </w:rPr>
              <w:t>Quarter</w:t>
            </w:r>
            <w:proofErr w:type="spellEnd"/>
            <w:r w:rsidR="00E60472" w:rsidRPr="00C72009">
              <w:rPr>
                <w:rFonts w:cs="Arial"/>
                <w:b/>
                <w:sz w:val="14"/>
                <w:szCs w:val="14"/>
              </w:rPr>
              <w:t xml:space="preserve"> </w:t>
            </w:r>
            <w:r w:rsidRPr="00C72009">
              <w:rPr>
                <w:rFonts w:cs="Arial"/>
                <w:b/>
                <w:sz w:val="14"/>
                <w:szCs w:val="14"/>
              </w:rPr>
              <w:t>2021</w:t>
            </w:r>
          </w:p>
        </w:tc>
        <w:tc>
          <w:tcPr>
            <w:tcW w:w="1418"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7AC5BD85" w14:textId="2F598B1C" w:rsidR="005F410E" w:rsidRPr="00C72009" w:rsidRDefault="005F410E" w:rsidP="00E604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C72009">
              <w:rPr>
                <w:rFonts w:cs="Arial"/>
                <w:b/>
                <w:sz w:val="14"/>
                <w:szCs w:val="14"/>
              </w:rPr>
              <w:t>2</w:t>
            </w:r>
            <w:r w:rsidRPr="00C72009">
              <w:rPr>
                <w:rFonts w:cs="Arial"/>
                <w:b/>
                <w:sz w:val="14"/>
                <w:szCs w:val="14"/>
                <w:vertAlign w:val="superscript"/>
              </w:rPr>
              <w:t xml:space="preserve">nd </w:t>
            </w:r>
            <w:proofErr w:type="spellStart"/>
            <w:r w:rsidRPr="00C72009">
              <w:rPr>
                <w:rFonts w:cs="Arial"/>
                <w:b/>
                <w:sz w:val="14"/>
                <w:szCs w:val="14"/>
              </w:rPr>
              <w:t>Quarter</w:t>
            </w:r>
            <w:proofErr w:type="spellEnd"/>
            <w:r w:rsidR="00E60472" w:rsidRPr="00C72009">
              <w:rPr>
                <w:rFonts w:cs="Arial"/>
                <w:b/>
                <w:sz w:val="14"/>
                <w:szCs w:val="14"/>
              </w:rPr>
              <w:t xml:space="preserve"> </w:t>
            </w:r>
            <w:r w:rsidRPr="00C72009">
              <w:rPr>
                <w:rFonts w:cs="Arial"/>
                <w:b/>
                <w:sz w:val="14"/>
                <w:szCs w:val="14"/>
              </w:rPr>
              <w:t>2020</w:t>
            </w:r>
          </w:p>
        </w:tc>
      </w:tr>
      <w:tr w:rsidR="005F410E" w:rsidRPr="00C72009" w14:paraId="0761EDC6" w14:textId="77777777" w:rsidTr="00FD3E0D">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auto"/>
            <w:vAlign w:val="center"/>
          </w:tcPr>
          <w:p w14:paraId="401E4514" w14:textId="77777777" w:rsidR="005F410E" w:rsidRPr="00C72009" w:rsidRDefault="005F410E" w:rsidP="005F410E">
            <w:pPr>
              <w:pStyle w:val="08-Tabelageral"/>
              <w:jc w:val="left"/>
              <w:rPr>
                <w:rFonts w:cs="Arial"/>
                <w:b w:val="0"/>
                <w:bCs w:val="0"/>
              </w:rPr>
            </w:pPr>
            <w:r w:rsidRPr="00C72009">
              <w:rPr>
                <w:rFonts w:cs="Arial"/>
                <w:b w:val="0"/>
                <w:bCs w:val="0"/>
              </w:rPr>
              <w:t xml:space="preserve">  Salaries </w:t>
            </w:r>
          </w:p>
        </w:tc>
        <w:tc>
          <w:tcPr>
            <w:tcW w:w="604" w:type="dxa"/>
            <w:tcBorders>
              <w:top w:val="single" w:sz="2" w:space="0" w:color="8EAADB"/>
              <w:bottom w:val="nil"/>
            </w:tcBorders>
            <w:shd w:val="clear" w:color="auto" w:fill="auto"/>
            <w:vAlign w:val="center"/>
          </w:tcPr>
          <w:p w14:paraId="644CE695"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 xml:space="preserve">  </w:t>
            </w:r>
          </w:p>
        </w:tc>
        <w:tc>
          <w:tcPr>
            <w:tcW w:w="1411" w:type="dxa"/>
            <w:tcBorders>
              <w:top w:val="single" w:sz="2" w:space="0" w:color="8EAADB" w:themeColor="accent5" w:themeTint="99"/>
            </w:tcBorders>
            <w:shd w:val="clear" w:color="auto" w:fill="auto"/>
            <w:vAlign w:val="center"/>
          </w:tcPr>
          <w:p w14:paraId="7536C58E"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(1,592)</w:t>
            </w:r>
          </w:p>
        </w:tc>
        <w:tc>
          <w:tcPr>
            <w:tcW w:w="1412" w:type="dxa"/>
            <w:tcBorders>
              <w:top w:val="single" w:sz="2" w:space="0" w:color="8EAADB" w:themeColor="accent5" w:themeTint="99"/>
            </w:tcBorders>
            <w:shd w:val="clear" w:color="auto" w:fill="auto"/>
            <w:vAlign w:val="center"/>
          </w:tcPr>
          <w:p w14:paraId="5145DA36"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(1,531)</w:t>
            </w:r>
          </w:p>
        </w:tc>
        <w:tc>
          <w:tcPr>
            <w:tcW w:w="283" w:type="dxa"/>
            <w:tcBorders>
              <w:top w:val="single" w:sz="2" w:space="0" w:color="8EAADB" w:themeColor="accent5" w:themeTint="99"/>
            </w:tcBorders>
            <w:shd w:val="clear" w:color="auto" w:fill="auto"/>
            <w:vAlign w:val="center"/>
          </w:tcPr>
          <w:p w14:paraId="7FD12CBE"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single" w:sz="2" w:space="0" w:color="8EAADB" w:themeColor="accent5" w:themeTint="99"/>
            </w:tcBorders>
            <w:shd w:val="clear" w:color="auto" w:fill="auto"/>
            <w:vAlign w:val="center"/>
          </w:tcPr>
          <w:p w14:paraId="16AE8124"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(9,029)</w:t>
            </w:r>
          </w:p>
        </w:tc>
        <w:tc>
          <w:tcPr>
            <w:tcW w:w="1418" w:type="dxa"/>
            <w:tcBorders>
              <w:top w:val="single" w:sz="2" w:space="0" w:color="8EAADB" w:themeColor="accent5" w:themeTint="99"/>
            </w:tcBorders>
            <w:shd w:val="clear" w:color="auto" w:fill="auto"/>
            <w:vAlign w:val="center"/>
          </w:tcPr>
          <w:p w14:paraId="3F9D0F54"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(9,198)</w:t>
            </w:r>
          </w:p>
        </w:tc>
      </w:tr>
      <w:tr w:rsidR="005F410E" w:rsidRPr="00C72009" w14:paraId="74834E8D" w14:textId="77777777" w:rsidTr="00FD3E0D">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hemeFill="accent5" w:themeFillTint="33"/>
            <w:vAlign w:val="center"/>
          </w:tcPr>
          <w:p w14:paraId="52EB79C1" w14:textId="77777777" w:rsidR="005F410E" w:rsidRPr="00C72009" w:rsidRDefault="005F410E" w:rsidP="005F410E">
            <w:pPr>
              <w:pStyle w:val="08-Tabelageral"/>
              <w:jc w:val="left"/>
              <w:rPr>
                <w:rFonts w:cs="Arial"/>
                <w:b w:val="0"/>
                <w:bCs w:val="0"/>
              </w:rPr>
            </w:pPr>
            <w:r w:rsidRPr="00C72009">
              <w:rPr>
                <w:rFonts w:cs="Arial"/>
                <w:b w:val="0"/>
                <w:bCs w:val="0"/>
              </w:rPr>
              <w:t xml:space="preserve">  Social </w:t>
            </w:r>
            <w:proofErr w:type="spellStart"/>
            <w:r w:rsidRPr="00C72009">
              <w:rPr>
                <w:rFonts w:cs="Arial"/>
                <w:b w:val="0"/>
                <w:bCs w:val="0"/>
              </w:rPr>
              <w:t>security</w:t>
            </w:r>
            <w:proofErr w:type="spellEnd"/>
            <w:r w:rsidRPr="00C72009">
              <w:rPr>
                <w:rFonts w:cs="Arial"/>
                <w:b w:val="0"/>
                <w:bCs w:val="0"/>
              </w:rPr>
              <w:t xml:space="preserve"> </w:t>
            </w:r>
            <w:proofErr w:type="spellStart"/>
            <w:r w:rsidRPr="00C72009">
              <w:rPr>
                <w:rFonts w:cs="Arial"/>
                <w:b w:val="0"/>
                <w:bCs w:val="0"/>
              </w:rPr>
              <w:t>costs</w:t>
            </w:r>
            <w:proofErr w:type="spellEnd"/>
          </w:p>
        </w:tc>
        <w:tc>
          <w:tcPr>
            <w:tcW w:w="604" w:type="dxa"/>
            <w:tcBorders>
              <w:top w:val="nil"/>
              <w:bottom w:val="nil"/>
            </w:tcBorders>
            <w:shd w:val="clear" w:color="auto" w:fill="D9E2F3" w:themeFill="accent5" w:themeFillTint="33"/>
            <w:vAlign w:val="center"/>
          </w:tcPr>
          <w:p w14:paraId="2EAABD20"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shd w:val="clear" w:color="auto" w:fill="D9E2F3" w:themeFill="accent5" w:themeFillTint="33"/>
            <w:vAlign w:val="center"/>
          </w:tcPr>
          <w:p w14:paraId="6726508F"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(776)</w:t>
            </w:r>
          </w:p>
        </w:tc>
        <w:tc>
          <w:tcPr>
            <w:tcW w:w="1412" w:type="dxa"/>
            <w:shd w:val="clear" w:color="auto" w:fill="D9E2F3" w:themeFill="accent5" w:themeFillTint="33"/>
            <w:vAlign w:val="center"/>
          </w:tcPr>
          <w:p w14:paraId="43ED7948"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(756)</w:t>
            </w:r>
          </w:p>
        </w:tc>
        <w:tc>
          <w:tcPr>
            <w:tcW w:w="283" w:type="dxa"/>
            <w:shd w:val="clear" w:color="auto" w:fill="D9E2F3" w:themeFill="accent5" w:themeFillTint="33"/>
            <w:vAlign w:val="center"/>
          </w:tcPr>
          <w:p w14:paraId="08529840"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shd w:val="clear" w:color="auto" w:fill="D9E2F3" w:themeFill="accent5" w:themeFillTint="33"/>
            <w:vAlign w:val="center"/>
          </w:tcPr>
          <w:p w14:paraId="63A7819A"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(4,182)</w:t>
            </w:r>
          </w:p>
        </w:tc>
        <w:tc>
          <w:tcPr>
            <w:tcW w:w="1418" w:type="dxa"/>
            <w:shd w:val="clear" w:color="auto" w:fill="D9E2F3" w:themeFill="accent5" w:themeFillTint="33"/>
            <w:vAlign w:val="center"/>
          </w:tcPr>
          <w:p w14:paraId="2C23CD2F"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(4,331)</w:t>
            </w:r>
          </w:p>
        </w:tc>
      </w:tr>
      <w:tr w:rsidR="005F410E" w:rsidRPr="00C72009" w14:paraId="49574318" w14:textId="77777777" w:rsidTr="00FD3E0D">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tcPr>
          <w:p w14:paraId="6C696630" w14:textId="77777777" w:rsidR="005F410E" w:rsidRPr="00C72009" w:rsidRDefault="005F410E" w:rsidP="005F410E">
            <w:pPr>
              <w:pStyle w:val="08-Tabelageral"/>
              <w:jc w:val="left"/>
              <w:rPr>
                <w:rFonts w:cs="Arial"/>
                <w:b w:val="0"/>
                <w:bCs w:val="0"/>
              </w:rPr>
            </w:pPr>
            <w:r w:rsidRPr="00C72009">
              <w:rPr>
                <w:rFonts w:cs="Arial"/>
                <w:b w:val="0"/>
                <w:bCs w:val="0"/>
              </w:rPr>
              <w:t xml:space="preserve">  </w:t>
            </w:r>
            <w:proofErr w:type="spellStart"/>
            <w:r w:rsidRPr="00C72009">
              <w:rPr>
                <w:rFonts w:cs="Arial"/>
                <w:b w:val="0"/>
                <w:bCs w:val="0"/>
              </w:rPr>
              <w:t>Benefits</w:t>
            </w:r>
            <w:proofErr w:type="spellEnd"/>
          </w:p>
        </w:tc>
        <w:tc>
          <w:tcPr>
            <w:tcW w:w="604" w:type="dxa"/>
            <w:shd w:val="clear" w:color="auto" w:fill="auto"/>
          </w:tcPr>
          <w:p w14:paraId="22824017"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shd w:val="clear" w:color="auto" w:fill="auto"/>
            <w:vAlign w:val="center"/>
          </w:tcPr>
          <w:p w14:paraId="79E1878C"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(217)</w:t>
            </w:r>
          </w:p>
        </w:tc>
        <w:tc>
          <w:tcPr>
            <w:tcW w:w="1412" w:type="dxa"/>
            <w:shd w:val="clear" w:color="auto" w:fill="auto"/>
            <w:vAlign w:val="center"/>
          </w:tcPr>
          <w:p w14:paraId="5C19F3DA"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(232)</w:t>
            </w:r>
          </w:p>
        </w:tc>
        <w:tc>
          <w:tcPr>
            <w:tcW w:w="283" w:type="dxa"/>
            <w:shd w:val="clear" w:color="auto" w:fill="auto"/>
            <w:vAlign w:val="center"/>
          </w:tcPr>
          <w:p w14:paraId="6AACE4E9"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shd w:val="clear" w:color="auto" w:fill="auto"/>
            <w:vAlign w:val="center"/>
          </w:tcPr>
          <w:p w14:paraId="05D69C02"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(1,281)</w:t>
            </w:r>
          </w:p>
        </w:tc>
        <w:tc>
          <w:tcPr>
            <w:tcW w:w="1418" w:type="dxa"/>
            <w:shd w:val="clear" w:color="auto" w:fill="auto"/>
            <w:vAlign w:val="center"/>
          </w:tcPr>
          <w:p w14:paraId="152BB8A5"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(1,389)</w:t>
            </w:r>
          </w:p>
        </w:tc>
      </w:tr>
      <w:tr w:rsidR="005F410E" w:rsidRPr="00C72009" w14:paraId="5478A0BA" w14:textId="77777777" w:rsidTr="00FD3E0D">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hemeFill="accent5" w:themeFillTint="33"/>
            <w:vAlign w:val="center"/>
          </w:tcPr>
          <w:p w14:paraId="33B5CF8E" w14:textId="77777777" w:rsidR="005F410E" w:rsidRPr="00C72009" w:rsidRDefault="005F410E" w:rsidP="005F410E">
            <w:pPr>
              <w:pStyle w:val="08-Tabelageral"/>
              <w:jc w:val="left"/>
              <w:rPr>
                <w:rFonts w:cs="Arial"/>
                <w:b w:val="0"/>
                <w:bCs w:val="0"/>
              </w:rPr>
            </w:pPr>
            <w:r w:rsidRPr="00C72009">
              <w:rPr>
                <w:rFonts w:cs="Arial"/>
                <w:b w:val="0"/>
                <w:bCs w:val="0"/>
              </w:rPr>
              <w:t xml:space="preserve">  </w:t>
            </w:r>
            <w:proofErr w:type="spellStart"/>
            <w:r w:rsidRPr="00C72009">
              <w:rPr>
                <w:rFonts w:cs="Arial"/>
                <w:b w:val="0"/>
                <w:bCs w:val="0"/>
              </w:rPr>
              <w:t>Fees</w:t>
            </w:r>
            <w:proofErr w:type="spellEnd"/>
          </w:p>
        </w:tc>
        <w:tc>
          <w:tcPr>
            <w:tcW w:w="604" w:type="dxa"/>
            <w:tcBorders>
              <w:top w:val="nil"/>
              <w:bottom w:val="nil"/>
            </w:tcBorders>
            <w:shd w:val="clear" w:color="auto" w:fill="D9E2F3" w:themeFill="accent5" w:themeFillTint="33"/>
            <w:vAlign w:val="center"/>
          </w:tcPr>
          <w:p w14:paraId="60E83A46"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shd w:val="clear" w:color="auto" w:fill="D9E2F3" w:themeFill="accent5" w:themeFillTint="33"/>
            <w:vAlign w:val="center"/>
          </w:tcPr>
          <w:p w14:paraId="48107867"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(347)</w:t>
            </w:r>
          </w:p>
        </w:tc>
        <w:tc>
          <w:tcPr>
            <w:tcW w:w="1412" w:type="dxa"/>
            <w:shd w:val="clear" w:color="auto" w:fill="D9E2F3" w:themeFill="accent5" w:themeFillTint="33"/>
            <w:vAlign w:val="center"/>
          </w:tcPr>
          <w:p w14:paraId="3AE7F39D"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(312)</w:t>
            </w:r>
          </w:p>
        </w:tc>
        <w:tc>
          <w:tcPr>
            <w:tcW w:w="283" w:type="dxa"/>
            <w:shd w:val="clear" w:color="auto" w:fill="D9E2F3" w:themeFill="accent5" w:themeFillTint="33"/>
            <w:vAlign w:val="center"/>
          </w:tcPr>
          <w:p w14:paraId="6F79B2F6"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shd w:val="clear" w:color="auto" w:fill="D9E2F3" w:themeFill="accent5" w:themeFillTint="33"/>
            <w:vAlign w:val="center"/>
          </w:tcPr>
          <w:p w14:paraId="2AD37AE9"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(833)</w:t>
            </w:r>
          </w:p>
        </w:tc>
        <w:tc>
          <w:tcPr>
            <w:tcW w:w="1418" w:type="dxa"/>
            <w:shd w:val="clear" w:color="auto" w:fill="D9E2F3" w:themeFill="accent5" w:themeFillTint="33"/>
            <w:vAlign w:val="center"/>
          </w:tcPr>
          <w:p w14:paraId="0E1EF3B8"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(967)</w:t>
            </w:r>
          </w:p>
        </w:tc>
      </w:tr>
      <w:tr w:rsidR="005F410E" w:rsidRPr="00C72009" w14:paraId="7A9752A1" w14:textId="77777777" w:rsidTr="00FD3E0D">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32BAD2F7" w14:textId="77777777" w:rsidR="005F410E" w:rsidRPr="00C72009" w:rsidRDefault="005F410E" w:rsidP="005F410E">
            <w:pPr>
              <w:pStyle w:val="08-Tabelageral"/>
              <w:jc w:val="left"/>
              <w:rPr>
                <w:rFonts w:cs="Arial"/>
                <w:b w:val="0"/>
                <w:bCs w:val="0"/>
              </w:rPr>
            </w:pPr>
            <w:r w:rsidRPr="00C72009">
              <w:rPr>
                <w:rFonts w:cs="Arial"/>
                <w:b w:val="0"/>
                <w:bCs w:val="0"/>
              </w:rPr>
              <w:t xml:space="preserve">  Training</w:t>
            </w:r>
          </w:p>
        </w:tc>
        <w:tc>
          <w:tcPr>
            <w:tcW w:w="604" w:type="dxa"/>
            <w:tcBorders>
              <w:top w:val="nil"/>
              <w:bottom w:val="nil"/>
            </w:tcBorders>
            <w:shd w:val="clear" w:color="auto" w:fill="auto"/>
            <w:vAlign w:val="center"/>
          </w:tcPr>
          <w:p w14:paraId="443C2DF0"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Borders>
              <w:bottom w:val="nil"/>
            </w:tcBorders>
            <w:shd w:val="clear" w:color="auto" w:fill="auto"/>
            <w:vAlign w:val="center"/>
          </w:tcPr>
          <w:p w14:paraId="53BB32B8"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(30)</w:t>
            </w:r>
          </w:p>
        </w:tc>
        <w:tc>
          <w:tcPr>
            <w:tcW w:w="1412" w:type="dxa"/>
            <w:tcBorders>
              <w:bottom w:val="nil"/>
            </w:tcBorders>
            <w:shd w:val="clear" w:color="auto" w:fill="auto"/>
            <w:vAlign w:val="center"/>
          </w:tcPr>
          <w:p w14:paraId="4F959136"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(43)</w:t>
            </w:r>
          </w:p>
        </w:tc>
        <w:tc>
          <w:tcPr>
            <w:tcW w:w="283" w:type="dxa"/>
            <w:tcBorders>
              <w:bottom w:val="nil"/>
            </w:tcBorders>
            <w:shd w:val="clear" w:color="auto" w:fill="auto"/>
            <w:vAlign w:val="center"/>
          </w:tcPr>
          <w:p w14:paraId="37F0B2B0"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bottom w:val="nil"/>
            </w:tcBorders>
            <w:shd w:val="clear" w:color="auto" w:fill="auto"/>
            <w:vAlign w:val="center"/>
          </w:tcPr>
          <w:p w14:paraId="2803DD42"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(153)</w:t>
            </w:r>
          </w:p>
        </w:tc>
        <w:tc>
          <w:tcPr>
            <w:tcW w:w="1418" w:type="dxa"/>
            <w:tcBorders>
              <w:bottom w:val="nil"/>
            </w:tcBorders>
            <w:shd w:val="clear" w:color="auto" w:fill="auto"/>
            <w:vAlign w:val="center"/>
          </w:tcPr>
          <w:p w14:paraId="374C0638"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(254)</w:t>
            </w:r>
          </w:p>
        </w:tc>
      </w:tr>
      <w:tr w:rsidR="005F410E" w:rsidRPr="00C72009" w14:paraId="5DAC1983" w14:textId="77777777" w:rsidTr="00FD3E0D">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4" w:space="0" w:color="8EAADB" w:themeColor="accent5" w:themeTint="99"/>
            </w:tcBorders>
            <w:shd w:val="clear" w:color="auto" w:fill="D9E2F3" w:themeFill="accent5" w:themeFillTint="33"/>
            <w:vAlign w:val="center"/>
          </w:tcPr>
          <w:p w14:paraId="1A49E4D9" w14:textId="77777777" w:rsidR="005F410E" w:rsidRPr="00C72009" w:rsidRDefault="005F410E" w:rsidP="005F410E">
            <w:pPr>
              <w:pStyle w:val="08-Tabelageral"/>
              <w:jc w:val="left"/>
              <w:rPr>
                <w:rFonts w:cs="Arial"/>
              </w:rPr>
            </w:pPr>
            <w:r w:rsidRPr="00C72009">
              <w:rPr>
                <w:rFonts w:cs="Arial"/>
              </w:rPr>
              <w:t>Total</w:t>
            </w:r>
          </w:p>
        </w:tc>
        <w:tc>
          <w:tcPr>
            <w:tcW w:w="604" w:type="dxa"/>
            <w:tcBorders>
              <w:top w:val="nil"/>
              <w:bottom w:val="single" w:sz="4" w:space="0" w:color="8EAADB" w:themeColor="accent5" w:themeTint="99"/>
            </w:tcBorders>
            <w:shd w:val="clear" w:color="auto" w:fill="D9E2F3" w:themeFill="accent5" w:themeFillTint="33"/>
            <w:vAlign w:val="center"/>
          </w:tcPr>
          <w:p w14:paraId="1FDD2423"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411" w:type="dxa"/>
            <w:tcBorders>
              <w:top w:val="nil"/>
              <w:bottom w:val="single" w:sz="4" w:space="0" w:color="8EAADB" w:themeColor="accent5" w:themeTint="99"/>
            </w:tcBorders>
            <w:shd w:val="clear" w:color="auto" w:fill="D9E2F3" w:themeFill="accent5" w:themeFillTint="33"/>
            <w:vAlign w:val="center"/>
          </w:tcPr>
          <w:p w14:paraId="01C01B40"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szCs w:val="14"/>
              </w:rPr>
              <w:t>(2,962)</w:t>
            </w:r>
          </w:p>
        </w:tc>
        <w:tc>
          <w:tcPr>
            <w:tcW w:w="1412" w:type="dxa"/>
            <w:tcBorders>
              <w:top w:val="nil"/>
              <w:bottom w:val="single" w:sz="4" w:space="0" w:color="8EAADB" w:themeColor="accent5" w:themeTint="99"/>
            </w:tcBorders>
            <w:shd w:val="clear" w:color="auto" w:fill="D9E2F3" w:themeFill="accent5" w:themeFillTint="33"/>
            <w:vAlign w:val="center"/>
          </w:tcPr>
          <w:p w14:paraId="41E21322"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(2,874)</w:t>
            </w:r>
          </w:p>
        </w:tc>
        <w:tc>
          <w:tcPr>
            <w:tcW w:w="283" w:type="dxa"/>
            <w:tcBorders>
              <w:top w:val="nil"/>
              <w:bottom w:val="single" w:sz="4" w:space="0" w:color="8EAADB" w:themeColor="accent5" w:themeTint="99"/>
            </w:tcBorders>
            <w:shd w:val="clear" w:color="auto" w:fill="D9E2F3" w:themeFill="accent5" w:themeFillTint="33"/>
            <w:vAlign w:val="center"/>
          </w:tcPr>
          <w:p w14:paraId="1904D1A1"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417" w:type="dxa"/>
            <w:tcBorders>
              <w:top w:val="nil"/>
              <w:bottom w:val="single" w:sz="4" w:space="0" w:color="8EAADB" w:themeColor="accent5" w:themeTint="99"/>
            </w:tcBorders>
            <w:shd w:val="clear" w:color="auto" w:fill="D9E2F3" w:themeFill="accent5" w:themeFillTint="33"/>
            <w:vAlign w:val="center"/>
          </w:tcPr>
          <w:p w14:paraId="68EAC289"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szCs w:val="14"/>
              </w:rPr>
              <w:t>(15,478)</w:t>
            </w:r>
          </w:p>
        </w:tc>
        <w:tc>
          <w:tcPr>
            <w:tcW w:w="1418" w:type="dxa"/>
            <w:tcBorders>
              <w:top w:val="nil"/>
              <w:bottom w:val="single" w:sz="4" w:space="0" w:color="8EAADB" w:themeColor="accent5" w:themeTint="99"/>
            </w:tcBorders>
            <w:shd w:val="clear" w:color="auto" w:fill="D9E2F3" w:themeFill="accent5" w:themeFillTint="33"/>
            <w:vAlign w:val="center"/>
          </w:tcPr>
          <w:p w14:paraId="1135F2B1"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(16,139)</w:t>
            </w:r>
          </w:p>
        </w:tc>
      </w:tr>
    </w:tbl>
    <w:p w14:paraId="2E5B8CAF" w14:textId="77777777" w:rsidR="005F410E" w:rsidRPr="00C72009" w:rsidRDefault="005F410E" w:rsidP="005F410E">
      <w:pPr>
        <w:pStyle w:val="01-TtulodeNota"/>
        <w:spacing w:before="0" w:after="0"/>
        <w:jc w:val="right"/>
        <w:rPr>
          <w:rFonts w:cs="Arial"/>
          <w:sz w:val="14"/>
          <w:szCs w:val="14"/>
        </w:rPr>
      </w:pPr>
    </w:p>
    <w:p w14:paraId="0930E41A" w14:textId="77777777" w:rsidR="005F410E" w:rsidRPr="00C72009" w:rsidRDefault="005F410E" w:rsidP="005F410E">
      <w:pPr>
        <w:pStyle w:val="01-TtulodeNota"/>
        <w:spacing w:before="0" w:after="0"/>
        <w:jc w:val="right"/>
        <w:rPr>
          <w:rFonts w:cs="Arial"/>
          <w:sz w:val="14"/>
          <w:szCs w:val="14"/>
        </w:rPr>
      </w:pPr>
      <w:r w:rsidRPr="00C72009">
        <w:rPr>
          <w:rFonts w:cs="Arial"/>
          <w:sz w:val="14"/>
          <w:szCs w:val="14"/>
        </w:rPr>
        <w:t xml:space="preserve">R$ </w:t>
      </w:r>
      <w:proofErr w:type="spellStart"/>
      <w:r w:rsidRPr="00C72009">
        <w:rPr>
          <w:rFonts w:cs="Arial"/>
          <w:sz w:val="14"/>
          <w:szCs w:val="14"/>
        </w:rPr>
        <w:t>thousand</w:t>
      </w:r>
      <w:proofErr w:type="spellEnd"/>
    </w:p>
    <w:tbl>
      <w:tblPr>
        <w:tblStyle w:val="TabeladeLista6Colorida-nfase510"/>
        <w:tblW w:w="9639" w:type="dxa"/>
        <w:tblInd w:w="108" w:type="dxa"/>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5F410E" w:rsidRPr="00C72009" w14:paraId="14F5325A" w14:textId="77777777" w:rsidTr="00FD3E0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tcPr>
          <w:p w14:paraId="33AB7AB5" w14:textId="77777777" w:rsidR="005F410E" w:rsidRPr="00C72009" w:rsidRDefault="005F410E" w:rsidP="005F410E">
            <w:pPr>
              <w:pStyle w:val="08-Tabelageral"/>
              <w:jc w:val="center"/>
              <w:rPr>
                <w:rFonts w:cs="Arial"/>
                <w:szCs w:val="14"/>
              </w:rPr>
            </w:pPr>
          </w:p>
        </w:tc>
        <w:tc>
          <w:tcPr>
            <w:tcW w:w="2848" w:type="dxa"/>
            <w:gridSpan w:val="2"/>
            <w:tcBorders>
              <w:top w:val="single" w:sz="2" w:space="0" w:color="8EAADB"/>
              <w:bottom w:val="nil"/>
            </w:tcBorders>
          </w:tcPr>
          <w:p w14:paraId="548F539C" w14:textId="77777777" w:rsidR="005F410E" w:rsidRPr="00C72009" w:rsidRDefault="005F410E" w:rsidP="005F410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8EAADB"/>
              <w:bottom w:val="single" w:sz="2" w:space="0" w:color="8EAADB"/>
            </w:tcBorders>
          </w:tcPr>
          <w:p w14:paraId="19876A0E" w14:textId="77777777" w:rsidR="005F410E" w:rsidRPr="00C72009" w:rsidRDefault="005F410E" w:rsidP="005F410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C72009">
              <w:rPr>
                <w:rFonts w:cs="Arial"/>
                <w:szCs w:val="14"/>
              </w:rPr>
              <w:t>Parent</w:t>
            </w:r>
            <w:proofErr w:type="spellEnd"/>
          </w:p>
        </w:tc>
        <w:tc>
          <w:tcPr>
            <w:tcW w:w="283" w:type="dxa"/>
            <w:tcBorders>
              <w:top w:val="single" w:sz="2" w:space="0" w:color="8EAADB"/>
              <w:bottom w:val="nil"/>
            </w:tcBorders>
          </w:tcPr>
          <w:p w14:paraId="7AFC6184" w14:textId="77777777" w:rsidR="005F410E" w:rsidRPr="00C72009" w:rsidRDefault="005F410E" w:rsidP="005F410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8EAADB"/>
              <w:bottom w:val="nil"/>
            </w:tcBorders>
          </w:tcPr>
          <w:p w14:paraId="3F35FB44" w14:textId="77777777" w:rsidR="005F410E" w:rsidRPr="00C72009" w:rsidRDefault="005F410E" w:rsidP="005F410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C72009">
              <w:rPr>
                <w:rFonts w:cs="Arial"/>
                <w:szCs w:val="14"/>
              </w:rPr>
              <w:t>Consolidated</w:t>
            </w:r>
            <w:proofErr w:type="spellEnd"/>
          </w:p>
        </w:tc>
      </w:tr>
      <w:tr w:rsidR="005F410E" w:rsidRPr="00C72009" w14:paraId="384E1040" w14:textId="77777777" w:rsidTr="00FD3E0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hemeFill="accent5" w:themeFillTint="33"/>
          </w:tcPr>
          <w:p w14:paraId="1D996796" w14:textId="77777777" w:rsidR="005F410E" w:rsidRPr="00C72009" w:rsidRDefault="005F410E" w:rsidP="005F410E">
            <w:pPr>
              <w:keepNext/>
              <w:keepLines/>
              <w:spacing w:before="40" w:after="40"/>
              <w:jc w:val="right"/>
              <w:rPr>
                <w:rFonts w:cs="Arial"/>
                <w:spacing w:val="-2"/>
                <w:sz w:val="14"/>
                <w:szCs w:val="14"/>
              </w:rPr>
            </w:pPr>
          </w:p>
        </w:tc>
        <w:tc>
          <w:tcPr>
            <w:tcW w:w="604" w:type="dxa"/>
            <w:tcBorders>
              <w:top w:val="nil"/>
              <w:bottom w:val="single" w:sz="2" w:space="0" w:color="8EAADB"/>
            </w:tcBorders>
            <w:shd w:val="clear" w:color="auto" w:fill="D9E2F3" w:themeFill="accent5" w:themeFillTint="33"/>
          </w:tcPr>
          <w:p w14:paraId="2127A482"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pacing w:val="-2"/>
                <w:sz w:val="14"/>
                <w:szCs w:val="14"/>
              </w:rPr>
            </w:pPr>
          </w:p>
        </w:tc>
        <w:tc>
          <w:tcPr>
            <w:tcW w:w="141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8DEDFDA" w14:textId="08C6E3C2" w:rsidR="005F410E" w:rsidRPr="00C72009" w:rsidRDefault="005F410E" w:rsidP="00E604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pacing w:val="-2"/>
                <w:sz w:val="14"/>
                <w:szCs w:val="14"/>
              </w:rPr>
            </w:pPr>
            <w:r w:rsidRPr="00C72009">
              <w:rPr>
                <w:rFonts w:cs="Arial"/>
                <w:b/>
                <w:spacing w:val="-2"/>
                <w:sz w:val="14"/>
                <w:szCs w:val="14"/>
              </w:rPr>
              <w:t>1</w:t>
            </w:r>
            <w:r w:rsidRPr="00C72009">
              <w:rPr>
                <w:rFonts w:cs="Arial"/>
                <w:b/>
                <w:spacing w:val="-2"/>
                <w:sz w:val="14"/>
                <w:szCs w:val="14"/>
                <w:vertAlign w:val="superscript"/>
              </w:rPr>
              <w:t>st</w:t>
            </w:r>
            <w:r w:rsidRPr="00C72009">
              <w:rPr>
                <w:rFonts w:cs="Arial"/>
                <w:b/>
                <w:spacing w:val="-2"/>
                <w:sz w:val="14"/>
                <w:szCs w:val="14"/>
              </w:rPr>
              <w:t xml:space="preserve"> Half</w:t>
            </w:r>
            <w:r w:rsidR="00E60472" w:rsidRPr="00C72009">
              <w:rPr>
                <w:rFonts w:cs="Arial"/>
                <w:b/>
                <w:spacing w:val="-2"/>
                <w:sz w:val="14"/>
                <w:szCs w:val="14"/>
              </w:rPr>
              <w:t xml:space="preserve"> </w:t>
            </w:r>
            <w:r w:rsidRPr="00C72009">
              <w:rPr>
                <w:rFonts w:cs="Arial"/>
                <w:b/>
                <w:spacing w:val="-2"/>
                <w:sz w:val="14"/>
                <w:szCs w:val="14"/>
              </w:rPr>
              <w:t>2021</w:t>
            </w:r>
          </w:p>
        </w:tc>
        <w:tc>
          <w:tcPr>
            <w:tcW w:w="141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93E72C1" w14:textId="44887B6E" w:rsidR="005F410E" w:rsidRPr="00C72009" w:rsidRDefault="005F410E" w:rsidP="00E604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pacing w:val="-2"/>
                <w:sz w:val="14"/>
                <w:szCs w:val="14"/>
              </w:rPr>
            </w:pPr>
            <w:r w:rsidRPr="00C72009">
              <w:rPr>
                <w:rFonts w:cs="Arial"/>
                <w:b/>
                <w:spacing w:val="-2"/>
                <w:sz w:val="14"/>
                <w:szCs w:val="14"/>
              </w:rPr>
              <w:t>1</w:t>
            </w:r>
            <w:r w:rsidRPr="00C72009">
              <w:rPr>
                <w:rFonts w:cs="Arial"/>
                <w:b/>
                <w:spacing w:val="-2"/>
                <w:sz w:val="14"/>
                <w:szCs w:val="14"/>
                <w:vertAlign w:val="superscript"/>
              </w:rPr>
              <w:t>st</w:t>
            </w:r>
            <w:r w:rsidRPr="00C72009">
              <w:rPr>
                <w:rFonts w:cs="Arial"/>
                <w:b/>
                <w:spacing w:val="-2"/>
                <w:sz w:val="14"/>
                <w:szCs w:val="14"/>
              </w:rPr>
              <w:t xml:space="preserve"> Half</w:t>
            </w:r>
            <w:r w:rsidR="00E60472" w:rsidRPr="00C72009">
              <w:rPr>
                <w:rFonts w:cs="Arial"/>
                <w:b/>
                <w:spacing w:val="-2"/>
                <w:sz w:val="14"/>
                <w:szCs w:val="14"/>
              </w:rPr>
              <w:t xml:space="preserve"> </w:t>
            </w:r>
            <w:r w:rsidRPr="00C72009">
              <w:rPr>
                <w:rFonts w:cs="Arial"/>
                <w:b/>
                <w:spacing w:val="-2"/>
                <w:sz w:val="14"/>
                <w:szCs w:val="14"/>
              </w:rPr>
              <w:t>2020</w:t>
            </w:r>
          </w:p>
        </w:tc>
        <w:tc>
          <w:tcPr>
            <w:tcW w:w="283" w:type="dxa"/>
            <w:tcBorders>
              <w:top w:val="nil"/>
              <w:bottom w:val="single" w:sz="2" w:space="0" w:color="8EAADB"/>
            </w:tcBorders>
            <w:shd w:val="clear" w:color="auto" w:fill="D9E2F3" w:themeFill="accent5" w:themeFillTint="33"/>
            <w:vAlign w:val="center"/>
          </w:tcPr>
          <w:p w14:paraId="1BC537AC" w14:textId="77777777" w:rsidR="005F410E" w:rsidRPr="00C72009" w:rsidRDefault="005F410E"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pacing w:val="-2"/>
                <w:sz w:val="14"/>
                <w:szCs w:val="14"/>
              </w:rPr>
            </w:pPr>
          </w:p>
        </w:tc>
        <w:tc>
          <w:tcPr>
            <w:tcW w:w="1417"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77F587FD" w14:textId="7EED4CA8" w:rsidR="005F410E" w:rsidRPr="00C72009" w:rsidRDefault="005F410E" w:rsidP="00E6047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pacing w:val="-2"/>
                <w:sz w:val="14"/>
                <w:szCs w:val="14"/>
              </w:rPr>
            </w:pPr>
            <w:r w:rsidRPr="00C72009">
              <w:rPr>
                <w:rFonts w:cs="Arial"/>
                <w:b/>
                <w:spacing w:val="-2"/>
                <w:sz w:val="14"/>
                <w:szCs w:val="14"/>
              </w:rPr>
              <w:t>1</w:t>
            </w:r>
            <w:r w:rsidRPr="00C72009">
              <w:rPr>
                <w:rFonts w:cs="Arial"/>
                <w:b/>
                <w:spacing w:val="-2"/>
                <w:sz w:val="14"/>
                <w:szCs w:val="14"/>
                <w:vertAlign w:val="superscript"/>
              </w:rPr>
              <w:t>st</w:t>
            </w:r>
            <w:r w:rsidRPr="00C72009">
              <w:rPr>
                <w:rFonts w:cs="Arial"/>
                <w:b/>
                <w:spacing w:val="-2"/>
                <w:sz w:val="14"/>
                <w:szCs w:val="14"/>
              </w:rPr>
              <w:t xml:space="preserve"> Half</w:t>
            </w:r>
            <w:r w:rsidR="00E60472" w:rsidRPr="00C72009">
              <w:rPr>
                <w:rFonts w:cs="Arial"/>
                <w:b/>
                <w:spacing w:val="-2"/>
                <w:sz w:val="14"/>
                <w:szCs w:val="14"/>
              </w:rPr>
              <w:t xml:space="preserve"> </w:t>
            </w:r>
            <w:r w:rsidRPr="00C72009">
              <w:rPr>
                <w:rFonts w:cs="Arial"/>
                <w:b/>
                <w:spacing w:val="-2"/>
                <w:sz w:val="14"/>
                <w:szCs w:val="14"/>
              </w:rPr>
              <w:t>2021</w:t>
            </w:r>
          </w:p>
        </w:tc>
        <w:tc>
          <w:tcPr>
            <w:tcW w:w="1418"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216EF231" w14:textId="413E852D" w:rsidR="005F410E" w:rsidRPr="00C72009" w:rsidRDefault="00E60472" w:rsidP="005F41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pacing w:val="-2"/>
                <w:sz w:val="14"/>
                <w:szCs w:val="14"/>
              </w:rPr>
            </w:pPr>
            <w:r w:rsidRPr="00C72009">
              <w:rPr>
                <w:rFonts w:cs="Arial"/>
                <w:b/>
                <w:spacing w:val="-2"/>
                <w:sz w:val="14"/>
                <w:szCs w:val="14"/>
              </w:rPr>
              <w:t>1</w:t>
            </w:r>
            <w:r w:rsidRPr="00C72009">
              <w:rPr>
                <w:rFonts w:cs="Arial"/>
                <w:b/>
                <w:spacing w:val="-2"/>
                <w:sz w:val="14"/>
                <w:szCs w:val="14"/>
                <w:vertAlign w:val="superscript"/>
              </w:rPr>
              <w:t>st</w:t>
            </w:r>
            <w:r w:rsidRPr="00C72009">
              <w:rPr>
                <w:rFonts w:cs="Arial"/>
                <w:b/>
                <w:spacing w:val="-2"/>
                <w:sz w:val="14"/>
                <w:szCs w:val="14"/>
              </w:rPr>
              <w:t xml:space="preserve"> Half </w:t>
            </w:r>
            <w:r w:rsidR="005F410E" w:rsidRPr="00C72009">
              <w:rPr>
                <w:rFonts w:cs="Arial"/>
                <w:b/>
                <w:spacing w:val="-2"/>
                <w:sz w:val="14"/>
                <w:szCs w:val="14"/>
              </w:rPr>
              <w:t>2020</w:t>
            </w:r>
          </w:p>
        </w:tc>
      </w:tr>
      <w:tr w:rsidR="005F410E" w:rsidRPr="00C72009" w14:paraId="42A4657F" w14:textId="77777777" w:rsidTr="00FD3E0D">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auto"/>
            <w:vAlign w:val="center"/>
          </w:tcPr>
          <w:p w14:paraId="25D247E9" w14:textId="77777777" w:rsidR="005F410E" w:rsidRPr="00C72009" w:rsidRDefault="005F410E" w:rsidP="005F410E">
            <w:pPr>
              <w:pStyle w:val="08-Tabelageral"/>
              <w:jc w:val="left"/>
              <w:rPr>
                <w:rFonts w:cs="Arial"/>
                <w:b w:val="0"/>
                <w:bCs w:val="0"/>
              </w:rPr>
            </w:pPr>
            <w:r w:rsidRPr="00C72009">
              <w:rPr>
                <w:rFonts w:cs="Arial"/>
                <w:b w:val="0"/>
                <w:bCs w:val="0"/>
              </w:rPr>
              <w:t xml:space="preserve">  Salaries </w:t>
            </w:r>
          </w:p>
        </w:tc>
        <w:tc>
          <w:tcPr>
            <w:tcW w:w="604" w:type="dxa"/>
            <w:tcBorders>
              <w:top w:val="single" w:sz="2" w:space="0" w:color="8EAADB"/>
              <w:bottom w:val="nil"/>
            </w:tcBorders>
            <w:shd w:val="clear" w:color="auto" w:fill="auto"/>
            <w:vAlign w:val="center"/>
          </w:tcPr>
          <w:p w14:paraId="0F1D7543"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Borders>
              <w:top w:val="single" w:sz="2" w:space="0" w:color="8EAADB" w:themeColor="accent5" w:themeTint="99"/>
            </w:tcBorders>
            <w:shd w:val="clear" w:color="auto" w:fill="auto"/>
            <w:vAlign w:val="center"/>
          </w:tcPr>
          <w:p w14:paraId="782846FB"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(2,987)</w:t>
            </w:r>
          </w:p>
        </w:tc>
        <w:tc>
          <w:tcPr>
            <w:tcW w:w="1412" w:type="dxa"/>
            <w:tcBorders>
              <w:top w:val="single" w:sz="2" w:space="0" w:color="8EAADB" w:themeColor="accent5" w:themeTint="99"/>
            </w:tcBorders>
            <w:shd w:val="clear" w:color="auto" w:fill="auto"/>
            <w:vAlign w:val="center"/>
          </w:tcPr>
          <w:p w14:paraId="3C37FB80"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(2,947)</w:t>
            </w:r>
          </w:p>
        </w:tc>
        <w:tc>
          <w:tcPr>
            <w:tcW w:w="283" w:type="dxa"/>
            <w:tcBorders>
              <w:top w:val="single" w:sz="2" w:space="0" w:color="8EAADB" w:themeColor="accent5" w:themeTint="99"/>
            </w:tcBorders>
            <w:shd w:val="clear" w:color="auto" w:fill="auto"/>
            <w:vAlign w:val="center"/>
          </w:tcPr>
          <w:p w14:paraId="4AB84221"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single" w:sz="2" w:space="0" w:color="8EAADB" w:themeColor="accent5" w:themeTint="99"/>
            </w:tcBorders>
            <w:shd w:val="clear" w:color="auto" w:fill="auto"/>
            <w:vAlign w:val="center"/>
          </w:tcPr>
          <w:p w14:paraId="19CDC3A8"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(16,834)</w:t>
            </w:r>
          </w:p>
        </w:tc>
        <w:tc>
          <w:tcPr>
            <w:tcW w:w="1418" w:type="dxa"/>
            <w:tcBorders>
              <w:top w:val="single" w:sz="2" w:space="0" w:color="8EAADB" w:themeColor="accent5" w:themeTint="99"/>
            </w:tcBorders>
            <w:shd w:val="clear" w:color="auto" w:fill="auto"/>
            <w:vAlign w:val="center"/>
          </w:tcPr>
          <w:p w14:paraId="05D7CB71"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(17,515)</w:t>
            </w:r>
          </w:p>
        </w:tc>
      </w:tr>
      <w:tr w:rsidR="005F410E" w:rsidRPr="00C72009" w14:paraId="55E095AF" w14:textId="77777777" w:rsidTr="00FD3E0D">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hemeFill="accent5" w:themeFillTint="33"/>
            <w:vAlign w:val="center"/>
          </w:tcPr>
          <w:p w14:paraId="37D6A2DD" w14:textId="77777777" w:rsidR="005F410E" w:rsidRPr="00C72009" w:rsidRDefault="005F410E" w:rsidP="005F410E">
            <w:pPr>
              <w:pStyle w:val="08-Tabelageral"/>
              <w:jc w:val="left"/>
              <w:rPr>
                <w:rFonts w:cs="Arial"/>
                <w:b w:val="0"/>
                <w:bCs w:val="0"/>
              </w:rPr>
            </w:pPr>
            <w:r w:rsidRPr="00C72009">
              <w:rPr>
                <w:rFonts w:cs="Arial"/>
                <w:b w:val="0"/>
                <w:bCs w:val="0"/>
              </w:rPr>
              <w:t xml:space="preserve">  Social </w:t>
            </w:r>
            <w:proofErr w:type="spellStart"/>
            <w:r w:rsidRPr="00C72009">
              <w:rPr>
                <w:rFonts w:cs="Arial"/>
                <w:b w:val="0"/>
                <w:bCs w:val="0"/>
              </w:rPr>
              <w:t>security</w:t>
            </w:r>
            <w:proofErr w:type="spellEnd"/>
            <w:r w:rsidRPr="00C72009">
              <w:rPr>
                <w:rFonts w:cs="Arial"/>
                <w:b w:val="0"/>
                <w:bCs w:val="0"/>
              </w:rPr>
              <w:t xml:space="preserve"> </w:t>
            </w:r>
            <w:proofErr w:type="spellStart"/>
            <w:r w:rsidRPr="00C72009">
              <w:rPr>
                <w:rFonts w:cs="Arial"/>
                <w:b w:val="0"/>
                <w:bCs w:val="0"/>
              </w:rPr>
              <w:t>costs</w:t>
            </w:r>
            <w:proofErr w:type="spellEnd"/>
          </w:p>
        </w:tc>
        <w:tc>
          <w:tcPr>
            <w:tcW w:w="604" w:type="dxa"/>
            <w:tcBorders>
              <w:top w:val="nil"/>
              <w:bottom w:val="nil"/>
            </w:tcBorders>
            <w:shd w:val="clear" w:color="auto" w:fill="D9E2F3" w:themeFill="accent5" w:themeFillTint="33"/>
            <w:vAlign w:val="center"/>
          </w:tcPr>
          <w:p w14:paraId="4032B713"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shd w:val="clear" w:color="auto" w:fill="D9E2F3" w:themeFill="accent5" w:themeFillTint="33"/>
            <w:vAlign w:val="center"/>
          </w:tcPr>
          <w:p w14:paraId="74A635FB"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(1,530)</w:t>
            </w:r>
          </w:p>
        </w:tc>
        <w:tc>
          <w:tcPr>
            <w:tcW w:w="1412" w:type="dxa"/>
            <w:shd w:val="clear" w:color="auto" w:fill="D9E2F3" w:themeFill="accent5" w:themeFillTint="33"/>
            <w:vAlign w:val="center"/>
          </w:tcPr>
          <w:p w14:paraId="2771D579"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(1,569)</w:t>
            </w:r>
          </w:p>
        </w:tc>
        <w:tc>
          <w:tcPr>
            <w:tcW w:w="283" w:type="dxa"/>
            <w:shd w:val="clear" w:color="auto" w:fill="D9E2F3" w:themeFill="accent5" w:themeFillTint="33"/>
            <w:vAlign w:val="center"/>
          </w:tcPr>
          <w:p w14:paraId="55173D07"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shd w:val="clear" w:color="auto" w:fill="D9E2F3" w:themeFill="accent5" w:themeFillTint="33"/>
            <w:vAlign w:val="center"/>
          </w:tcPr>
          <w:p w14:paraId="778D069D"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(8,193)</w:t>
            </w:r>
          </w:p>
        </w:tc>
        <w:tc>
          <w:tcPr>
            <w:tcW w:w="1418" w:type="dxa"/>
            <w:shd w:val="clear" w:color="auto" w:fill="D9E2F3" w:themeFill="accent5" w:themeFillTint="33"/>
            <w:vAlign w:val="center"/>
          </w:tcPr>
          <w:p w14:paraId="7843A367"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(8,940)</w:t>
            </w:r>
          </w:p>
        </w:tc>
      </w:tr>
      <w:tr w:rsidR="005F410E" w:rsidRPr="00C72009" w14:paraId="743D851B" w14:textId="77777777" w:rsidTr="00FD3E0D">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tcPr>
          <w:p w14:paraId="23DB50BD" w14:textId="77777777" w:rsidR="005F410E" w:rsidRPr="00C72009" w:rsidRDefault="005F410E" w:rsidP="005F410E">
            <w:pPr>
              <w:pStyle w:val="08-Tabelageral"/>
              <w:jc w:val="left"/>
              <w:rPr>
                <w:rFonts w:cs="Arial"/>
                <w:b w:val="0"/>
                <w:bCs w:val="0"/>
              </w:rPr>
            </w:pPr>
            <w:r w:rsidRPr="00C72009">
              <w:rPr>
                <w:rFonts w:cs="Arial"/>
                <w:b w:val="0"/>
                <w:bCs w:val="0"/>
              </w:rPr>
              <w:t xml:space="preserve">  </w:t>
            </w:r>
            <w:proofErr w:type="spellStart"/>
            <w:r w:rsidRPr="00C72009">
              <w:rPr>
                <w:rFonts w:cs="Arial"/>
                <w:b w:val="0"/>
                <w:bCs w:val="0"/>
              </w:rPr>
              <w:t>Benefits</w:t>
            </w:r>
            <w:proofErr w:type="spellEnd"/>
          </w:p>
        </w:tc>
        <w:tc>
          <w:tcPr>
            <w:tcW w:w="604" w:type="dxa"/>
            <w:shd w:val="clear" w:color="auto" w:fill="auto"/>
          </w:tcPr>
          <w:p w14:paraId="2FB5274C"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shd w:val="clear" w:color="auto" w:fill="auto"/>
            <w:vAlign w:val="center"/>
          </w:tcPr>
          <w:p w14:paraId="53B150C5"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(437)</w:t>
            </w:r>
          </w:p>
        </w:tc>
        <w:tc>
          <w:tcPr>
            <w:tcW w:w="1412" w:type="dxa"/>
            <w:shd w:val="clear" w:color="auto" w:fill="auto"/>
            <w:vAlign w:val="center"/>
          </w:tcPr>
          <w:p w14:paraId="54747E51"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(454)</w:t>
            </w:r>
          </w:p>
        </w:tc>
        <w:tc>
          <w:tcPr>
            <w:tcW w:w="283" w:type="dxa"/>
            <w:shd w:val="clear" w:color="auto" w:fill="auto"/>
            <w:vAlign w:val="center"/>
          </w:tcPr>
          <w:p w14:paraId="141EC0B8"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shd w:val="clear" w:color="auto" w:fill="auto"/>
            <w:vAlign w:val="center"/>
          </w:tcPr>
          <w:p w14:paraId="7AD41DC5"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(2,553)</w:t>
            </w:r>
          </w:p>
        </w:tc>
        <w:tc>
          <w:tcPr>
            <w:tcW w:w="1418" w:type="dxa"/>
            <w:shd w:val="clear" w:color="auto" w:fill="auto"/>
            <w:vAlign w:val="center"/>
          </w:tcPr>
          <w:p w14:paraId="368700FC"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(2,724)</w:t>
            </w:r>
          </w:p>
        </w:tc>
      </w:tr>
      <w:tr w:rsidR="005F410E" w:rsidRPr="00C72009" w14:paraId="17DD3EB4" w14:textId="77777777" w:rsidTr="00FD3E0D">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hemeFill="accent5" w:themeFillTint="33"/>
            <w:vAlign w:val="center"/>
          </w:tcPr>
          <w:p w14:paraId="77285A89" w14:textId="77777777" w:rsidR="005F410E" w:rsidRPr="00C72009" w:rsidRDefault="005F410E" w:rsidP="005F410E">
            <w:pPr>
              <w:pStyle w:val="08-Tabelageral"/>
              <w:jc w:val="left"/>
              <w:rPr>
                <w:rFonts w:cs="Arial"/>
                <w:b w:val="0"/>
                <w:bCs w:val="0"/>
              </w:rPr>
            </w:pPr>
            <w:r w:rsidRPr="00C72009">
              <w:rPr>
                <w:rFonts w:cs="Arial"/>
                <w:b w:val="0"/>
                <w:bCs w:val="0"/>
              </w:rPr>
              <w:t xml:space="preserve">  </w:t>
            </w:r>
            <w:proofErr w:type="spellStart"/>
            <w:r w:rsidRPr="00C72009">
              <w:rPr>
                <w:rFonts w:cs="Arial"/>
                <w:b w:val="0"/>
                <w:bCs w:val="0"/>
              </w:rPr>
              <w:t>Fees</w:t>
            </w:r>
            <w:proofErr w:type="spellEnd"/>
          </w:p>
        </w:tc>
        <w:tc>
          <w:tcPr>
            <w:tcW w:w="604" w:type="dxa"/>
            <w:tcBorders>
              <w:top w:val="nil"/>
              <w:bottom w:val="nil"/>
            </w:tcBorders>
            <w:shd w:val="clear" w:color="auto" w:fill="D9E2F3" w:themeFill="accent5" w:themeFillTint="33"/>
            <w:vAlign w:val="center"/>
          </w:tcPr>
          <w:p w14:paraId="6226322D"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shd w:val="clear" w:color="auto" w:fill="D9E2F3" w:themeFill="accent5" w:themeFillTint="33"/>
            <w:vAlign w:val="center"/>
          </w:tcPr>
          <w:p w14:paraId="6E5FE4A7"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(726)</w:t>
            </w:r>
          </w:p>
        </w:tc>
        <w:tc>
          <w:tcPr>
            <w:tcW w:w="1412" w:type="dxa"/>
            <w:shd w:val="clear" w:color="auto" w:fill="D9E2F3" w:themeFill="accent5" w:themeFillTint="33"/>
            <w:vAlign w:val="center"/>
          </w:tcPr>
          <w:p w14:paraId="6FD3C19E"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(608)</w:t>
            </w:r>
          </w:p>
        </w:tc>
        <w:tc>
          <w:tcPr>
            <w:tcW w:w="283" w:type="dxa"/>
            <w:shd w:val="clear" w:color="auto" w:fill="D9E2F3" w:themeFill="accent5" w:themeFillTint="33"/>
            <w:vAlign w:val="center"/>
          </w:tcPr>
          <w:p w14:paraId="29B7BA6B"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shd w:val="clear" w:color="auto" w:fill="D9E2F3" w:themeFill="accent5" w:themeFillTint="33"/>
            <w:vAlign w:val="center"/>
          </w:tcPr>
          <w:p w14:paraId="087763A1"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szCs w:val="14"/>
              </w:rPr>
              <w:t>(1,833)</w:t>
            </w:r>
          </w:p>
        </w:tc>
        <w:tc>
          <w:tcPr>
            <w:tcW w:w="1418" w:type="dxa"/>
            <w:shd w:val="clear" w:color="auto" w:fill="D9E2F3" w:themeFill="accent5" w:themeFillTint="33"/>
            <w:vAlign w:val="center"/>
          </w:tcPr>
          <w:p w14:paraId="6735D946"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(1,926)</w:t>
            </w:r>
          </w:p>
        </w:tc>
      </w:tr>
      <w:tr w:rsidR="005F410E" w:rsidRPr="00C72009" w14:paraId="390BF65D" w14:textId="77777777" w:rsidTr="00FD3E0D">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1DBB44ED" w14:textId="77777777" w:rsidR="005F410E" w:rsidRPr="00C72009" w:rsidRDefault="005F410E" w:rsidP="005F410E">
            <w:pPr>
              <w:pStyle w:val="08-Tabelageral"/>
              <w:jc w:val="left"/>
              <w:rPr>
                <w:rFonts w:cs="Arial"/>
                <w:b w:val="0"/>
                <w:bCs w:val="0"/>
              </w:rPr>
            </w:pPr>
            <w:r w:rsidRPr="00C72009">
              <w:rPr>
                <w:rFonts w:cs="Arial"/>
                <w:b w:val="0"/>
                <w:bCs w:val="0"/>
              </w:rPr>
              <w:t xml:space="preserve">  Training</w:t>
            </w:r>
          </w:p>
        </w:tc>
        <w:tc>
          <w:tcPr>
            <w:tcW w:w="604" w:type="dxa"/>
            <w:tcBorders>
              <w:top w:val="nil"/>
              <w:bottom w:val="nil"/>
            </w:tcBorders>
            <w:shd w:val="clear" w:color="auto" w:fill="auto"/>
            <w:vAlign w:val="center"/>
          </w:tcPr>
          <w:p w14:paraId="34500127"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Borders>
              <w:bottom w:val="nil"/>
            </w:tcBorders>
            <w:shd w:val="clear" w:color="auto" w:fill="auto"/>
            <w:vAlign w:val="center"/>
          </w:tcPr>
          <w:p w14:paraId="7C4912D3"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(59)</w:t>
            </w:r>
          </w:p>
        </w:tc>
        <w:tc>
          <w:tcPr>
            <w:tcW w:w="1412" w:type="dxa"/>
            <w:tcBorders>
              <w:bottom w:val="nil"/>
            </w:tcBorders>
            <w:shd w:val="clear" w:color="auto" w:fill="auto"/>
            <w:vAlign w:val="center"/>
          </w:tcPr>
          <w:p w14:paraId="1A642ACE"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(68)</w:t>
            </w:r>
          </w:p>
        </w:tc>
        <w:tc>
          <w:tcPr>
            <w:tcW w:w="283" w:type="dxa"/>
            <w:tcBorders>
              <w:bottom w:val="nil"/>
            </w:tcBorders>
            <w:shd w:val="clear" w:color="auto" w:fill="auto"/>
            <w:vAlign w:val="center"/>
          </w:tcPr>
          <w:p w14:paraId="0FCAE7F2"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bottom w:val="nil"/>
            </w:tcBorders>
            <w:shd w:val="clear" w:color="auto" w:fill="auto"/>
            <w:vAlign w:val="center"/>
          </w:tcPr>
          <w:p w14:paraId="7630F0D9"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szCs w:val="14"/>
              </w:rPr>
              <w:t>(292)</w:t>
            </w:r>
          </w:p>
        </w:tc>
        <w:tc>
          <w:tcPr>
            <w:tcW w:w="1418" w:type="dxa"/>
            <w:tcBorders>
              <w:bottom w:val="nil"/>
            </w:tcBorders>
            <w:shd w:val="clear" w:color="auto" w:fill="auto"/>
            <w:vAlign w:val="center"/>
          </w:tcPr>
          <w:p w14:paraId="4E94AF0A" w14:textId="77777777" w:rsidR="005F410E" w:rsidRPr="00C72009" w:rsidRDefault="005F410E" w:rsidP="005F410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(469)</w:t>
            </w:r>
          </w:p>
        </w:tc>
      </w:tr>
      <w:tr w:rsidR="005F410E" w:rsidRPr="00C72009" w14:paraId="4B0811D6" w14:textId="77777777" w:rsidTr="00FD3E0D">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4" w:space="0" w:color="8EAADB" w:themeColor="accent5" w:themeTint="99"/>
            </w:tcBorders>
            <w:shd w:val="clear" w:color="auto" w:fill="D9E2F3" w:themeFill="accent5" w:themeFillTint="33"/>
            <w:vAlign w:val="center"/>
          </w:tcPr>
          <w:p w14:paraId="1AF71E8F" w14:textId="77777777" w:rsidR="005F410E" w:rsidRPr="00C72009" w:rsidRDefault="005F410E" w:rsidP="005F410E">
            <w:pPr>
              <w:pStyle w:val="08-Tabelageral"/>
              <w:jc w:val="left"/>
              <w:rPr>
                <w:rFonts w:cs="Arial"/>
              </w:rPr>
            </w:pPr>
            <w:r w:rsidRPr="00C72009">
              <w:rPr>
                <w:rFonts w:cs="Arial"/>
              </w:rPr>
              <w:t>Total</w:t>
            </w:r>
          </w:p>
        </w:tc>
        <w:tc>
          <w:tcPr>
            <w:tcW w:w="604" w:type="dxa"/>
            <w:tcBorders>
              <w:top w:val="nil"/>
              <w:bottom w:val="single" w:sz="4" w:space="0" w:color="8EAADB" w:themeColor="accent5" w:themeTint="99"/>
            </w:tcBorders>
            <w:shd w:val="clear" w:color="auto" w:fill="D9E2F3" w:themeFill="accent5" w:themeFillTint="33"/>
            <w:vAlign w:val="center"/>
          </w:tcPr>
          <w:p w14:paraId="155C2673"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411" w:type="dxa"/>
            <w:tcBorders>
              <w:top w:val="nil"/>
              <w:bottom w:val="single" w:sz="4" w:space="0" w:color="8EAADB" w:themeColor="accent5" w:themeTint="99"/>
            </w:tcBorders>
            <w:shd w:val="clear" w:color="auto" w:fill="D9E2F3" w:themeFill="accent5" w:themeFillTint="33"/>
            <w:vAlign w:val="center"/>
          </w:tcPr>
          <w:p w14:paraId="0B3BBCBB"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szCs w:val="14"/>
              </w:rPr>
              <w:t>(5,739)</w:t>
            </w:r>
          </w:p>
        </w:tc>
        <w:tc>
          <w:tcPr>
            <w:tcW w:w="1412" w:type="dxa"/>
            <w:tcBorders>
              <w:top w:val="nil"/>
              <w:bottom w:val="single" w:sz="4" w:space="0" w:color="8EAADB" w:themeColor="accent5" w:themeTint="99"/>
            </w:tcBorders>
            <w:shd w:val="clear" w:color="auto" w:fill="D9E2F3" w:themeFill="accent5" w:themeFillTint="33"/>
            <w:vAlign w:val="center"/>
          </w:tcPr>
          <w:p w14:paraId="0DC41932"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(5,646)</w:t>
            </w:r>
          </w:p>
        </w:tc>
        <w:tc>
          <w:tcPr>
            <w:tcW w:w="283" w:type="dxa"/>
            <w:tcBorders>
              <w:top w:val="nil"/>
              <w:bottom w:val="single" w:sz="4" w:space="0" w:color="8EAADB" w:themeColor="accent5" w:themeTint="99"/>
            </w:tcBorders>
            <w:shd w:val="clear" w:color="auto" w:fill="D9E2F3" w:themeFill="accent5" w:themeFillTint="33"/>
            <w:vAlign w:val="center"/>
          </w:tcPr>
          <w:p w14:paraId="37073CAD"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417" w:type="dxa"/>
            <w:tcBorders>
              <w:top w:val="nil"/>
              <w:bottom w:val="single" w:sz="4" w:space="0" w:color="8EAADB" w:themeColor="accent5" w:themeTint="99"/>
            </w:tcBorders>
            <w:shd w:val="clear" w:color="auto" w:fill="D9E2F3" w:themeFill="accent5" w:themeFillTint="33"/>
            <w:vAlign w:val="center"/>
          </w:tcPr>
          <w:p w14:paraId="2BAF8474"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szCs w:val="14"/>
              </w:rPr>
              <w:t>(29,705)</w:t>
            </w:r>
          </w:p>
        </w:tc>
        <w:tc>
          <w:tcPr>
            <w:tcW w:w="1418" w:type="dxa"/>
            <w:tcBorders>
              <w:top w:val="nil"/>
              <w:bottom w:val="single" w:sz="4" w:space="0" w:color="8EAADB" w:themeColor="accent5" w:themeTint="99"/>
            </w:tcBorders>
            <w:shd w:val="clear" w:color="auto" w:fill="D9E2F3" w:themeFill="accent5" w:themeFillTint="33"/>
            <w:vAlign w:val="center"/>
          </w:tcPr>
          <w:p w14:paraId="0779142F" w14:textId="77777777" w:rsidR="005F410E" w:rsidRPr="00C72009" w:rsidRDefault="005F410E" w:rsidP="005F410E">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rPr>
              <w:t>(31,574)</w:t>
            </w:r>
          </w:p>
        </w:tc>
      </w:tr>
    </w:tbl>
    <w:p w14:paraId="0FA11284" w14:textId="77777777" w:rsidR="005F410E" w:rsidRPr="00C72009" w:rsidRDefault="005F410E" w:rsidP="005F410E">
      <w:pPr>
        <w:rPr>
          <w:rFonts w:cs="Arial"/>
          <w:lang w:eastAsia="pt-BR"/>
        </w:rPr>
      </w:pPr>
    </w:p>
    <w:p w14:paraId="7F3813EA" w14:textId="0B42080C" w:rsidR="00FD3E0D" w:rsidRPr="00C72009" w:rsidRDefault="00FD3E0D" w:rsidP="00FD3E0D">
      <w:pPr>
        <w:pStyle w:val="02-TtulodeNota"/>
        <w:rPr>
          <w:rFonts w:cs="Arial"/>
          <w:color w:val="1F4E79" w:themeColor="accent1" w:themeShade="80"/>
        </w:rPr>
      </w:pPr>
      <w:bookmarkStart w:id="28" w:name="_Toc78542973"/>
      <w:r w:rsidRPr="00C72009">
        <w:rPr>
          <w:rFonts w:cs="Arial"/>
          <w:color w:val="1F4E79" w:themeColor="accent1" w:themeShade="80"/>
        </w:rPr>
        <w:t>11 – ADMINISTRATIVE EXPENSES AND SALES</w:t>
      </w:r>
      <w:bookmarkEnd w:id="28"/>
    </w:p>
    <w:p w14:paraId="2560E6AE" w14:textId="77777777" w:rsidR="00FD3E0D" w:rsidRPr="00C72009" w:rsidRDefault="00FD3E0D" w:rsidP="00A36126">
      <w:pPr>
        <w:spacing w:after="0" w:line="240" w:lineRule="auto"/>
        <w:jc w:val="right"/>
        <w:rPr>
          <w:rFonts w:cs="Arial"/>
          <w:b/>
          <w:color w:val="0D0D0D" w:themeColor="text1" w:themeTint="F2"/>
          <w:sz w:val="14"/>
          <w:szCs w:val="14"/>
        </w:rPr>
      </w:pPr>
      <w:r w:rsidRPr="00C72009">
        <w:rPr>
          <w:rFonts w:cs="Arial"/>
          <w:b/>
          <w:color w:val="0D0D0D" w:themeColor="text1" w:themeTint="F2"/>
          <w:sz w:val="14"/>
          <w:szCs w:val="14"/>
        </w:rPr>
        <w:t xml:space="preserve">R$ </w:t>
      </w:r>
      <w:proofErr w:type="spellStart"/>
      <w:r w:rsidRPr="00C72009">
        <w:rPr>
          <w:rFonts w:cs="Arial"/>
          <w:b/>
          <w:color w:val="0D0D0D" w:themeColor="text1" w:themeTint="F2"/>
          <w:sz w:val="14"/>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42"/>
        <w:gridCol w:w="2244"/>
        <w:gridCol w:w="604"/>
        <w:gridCol w:w="1411"/>
        <w:gridCol w:w="1412"/>
        <w:gridCol w:w="283"/>
        <w:gridCol w:w="1417"/>
        <w:gridCol w:w="1526"/>
      </w:tblGrid>
      <w:tr w:rsidR="00FD3E0D" w:rsidRPr="00C72009" w14:paraId="5F73C448" w14:textId="77777777" w:rsidTr="00A36126">
        <w:trPr>
          <w:trHeight w:val="238"/>
          <w:jc w:val="center"/>
        </w:trPr>
        <w:tc>
          <w:tcPr>
            <w:tcW w:w="742" w:type="dxa"/>
            <w:tcBorders>
              <w:top w:val="single" w:sz="2" w:space="0" w:color="8EAADB" w:themeColor="accent5" w:themeTint="99"/>
              <w:bottom w:val="nil"/>
            </w:tcBorders>
            <w:shd w:val="clear" w:color="auto" w:fill="D9E2F3" w:themeFill="accent5" w:themeFillTint="33"/>
          </w:tcPr>
          <w:p w14:paraId="117E5FA1" w14:textId="77777777" w:rsidR="00FD3E0D" w:rsidRPr="00C72009" w:rsidRDefault="00FD3E0D" w:rsidP="00A36126">
            <w:pPr>
              <w:keepNext/>
              <w:keepLines/>
              <w:spacing w:before="40" w:after="40"/>
              <w:jc w:val="center"/>
              <w:rPr>
                <w:rFonts w:cs="Arial"/>
                <w:b/>
                <w:bCs/>
                <w:spacing w:val="-2"/>
                <w:sz w:val="14"/>
                <w:szCs w:val="14"/>
              </w:rPr>
            </w:pPr>
            <w:bookmarkStart w:id="29" w:name="OLE_LINK2"/>
          </w:p>
        </w:tc>
        <w:tc>
          <w:tcPr>
            <w:tcW w:w="2848" w:type="dxa"/>
            <w:gridSpan w:val="2"/>
            <w:tcBorders>
              <w:top w:val="single" w:sz="2" w:space="0" w:color="8EAADB" w:themeColor="accent5" w:themeTint="99"/>
              <w:bottom w:val="nil"/>
            </w:tcBorders>
            <w:shd w:val="clear" w:color="auto" w:fill="D9E2F3" w:themeFill="accent5" w:themeFillTint="33"/>
          </w:tcPr>
          <w:p w14:paraId="382762BB" w14:textId="77777777" w:rsidR="00FD3E0D" w:rsidRPr="00C72009" w:rsidRDefault="00FD3E0D" w:rsidP="00A36126">
            <w:pPr>
              <w:keepNext/>
              <w:keepLines/>
              <w:spacing w:before="40" w:after="40"/>
              <w:jc w:val="center"/>
              <w:rPr>
                <w:rFonts w:cs="Arial"/>
                <w:b/>
                <w:spacing w:val="-2"/>
                <w:sz w:val="14"/>
                <w:szCs w:val="14"/>
              </w:rPr>
            </w:pPr>
          </w:p>
        </w:tc>
        <w:tc>
          <w:tcPr>
            <w:tcW w:w="2823" w:type="dxa"/>
            <w:gridSpan w:val="2"/>
            <w:tcBorders>
              <w:top w:val="single" w:sz="2" w:space="0" w:color="8EAADB"/>
              <w:bottom w:val="single" w:sz="2" w:space="0" w:color="8EAADB"/>
            </w:tcBorders>
            <w:shd w:val="clear" w:color="auto" w:fill="D9E2F3"/>
          </w:tcPr>
          <w:p w14:paraId="5A035F19" w14:textId="77777777" w:rsidR="00FD3E0D" w:rsidRPr="00C72009" w:rsidRDefault="00FD3E0D" w:rsidP="00A36126">
            <w:pPr>
              <w:keepNext/>
              <w:keepLines/>
              <w:spacing w:before="40" w:after="40"/>
              <w:jc w:val="center"/>
              <w:rPr>
                <w:rFonts w:cs="Arial"/>
                <w:b/>
                <w:spacing w:val="-2"/>
                <w:sz w:val="14"/>
                <w:szCs w:val="14"/>
              </w:rPr>
            </w:pPr>
            <w:proofErr w:type="spellStart"/>
            <w:r w:rsidRPr="00C72009">
              <w:rPr>
                <w:rFonts w:cs="Arial"/>
                <w:b/>
                <w:spacing w:val="-2"/>
                <w:sz w:val="14"/>
                <w:szCs w:val="14"/>
              </w:rPr>
              <w:t>Parent</w:t>
            </w:r>
            <w:proofErr w:type="spellEnd"/>
          </w:p>
        </w:tc>
        <w:tc>
          <w:tcPr>
            <w:tcW w:w="283" w:type="dxa"/>
            <w:tcBorders>
              <w:top w:val="single" w:sz="2" w:space="0" w:color="8EAADB"/>
              <w:bottom w:val="nil"/>
            </w:tcBorders>
            <w:shd w:val="clear" w:color="auto" w:fill="D9E2F3"/>
          </w:tcPr>
          <w:p w14:paraId="4E6420A4" w14:textId="77777777" w:rsidR="00FD3E0D" w:rsidRPr="00C72009" w:rsidRDefault="00FD3E0D" w:rsidP="00A36126">
            <w:pPr>
              <w:keepNext/>
              <w:keepLines/>
              <w:spacing w:before="40" w:after="40"/>
              <w:jc w:val="center"/>
              <w:rPr>
                <w:rFonts w:cs="Arial"/>
                <w:b/>
                <w:bCs/>
                <w:spacing w:val="-2"/>
                <w:sz w:val="14"/>
                <w:szCs w:val="14"/>
              </w:rPr>
            </w:pPr>
          </w:p>
        </w:tc>
        <w:tc>
          <w:tcPr>
            <w:tcW w:w="2943" w:type="dxa"/>
            <w:gridSpan w:val="2"/>
            <w:tcBorders>
              <w:top w:val="single" w:sz="2" w:space="0" w:color="8EAADB"/>
              <w:bottom w:val="nil"/>
            </w:tcBorders>
            <w:shd w:val="clear" w:color="auto" w:fill="D9E2F3"/>
          </w:tcPr>
          <w:p w14:paraId="72451642" w14:textId="77777777" w:rsidR="00FD3E0D" w:rsidRPr="00C72009" w:rsidRDefault="00FD3E0D" w:rsidP="00A36126">
            <w:pPr>
              <w:keepNext/>
              <w:keepLines/>
              <w:spacing w:before="40" w:after="40"/>
              <w:jc w:val="center"/>
              <w:rPr>
                <w:rFonts w:cs="Arial"/>
                <w:b/>
                <w:spacing w:val="-2"/>
                <w:sz w:val="14"/>
                <w:szCs w:val="14"/>
              </w:rPr>
            </w:pPr>
            <w:proofErr w:type="spellStart"/>
            <w:r w:rsidRPr="00C72009">
              <w:rPr>
                <w:rFonts w:cs="Arial"/>
                <w:b/>
                <w:spacing w:val="-2"/>
                <w:sz w:val="14"/>
                <w:szCs w:val="14"/>
              </w:rPr>
              <w:t>Consolidated</w:t>
            </w:r>
            <w:proofErr w:type="spellEnd"/>
          </w:p>
        </w:tc>
      </w:tr>
      <w:tr w:rsidR="00FD3E0D" w:rsidRPr="00C72009" w14:paraId="08C32FD7" w14:textId="77777777" w:rsidTr="00A36126">
        <w:trPr>
          <w:trHeight w:val="238"/>
          <w:jc w:val="center"/>
        </w:trPr>
        <w:tc>
          <w:tcPr>
            <w:tcW w:w="2986" w:type="dxa"/>
            <w:gridSpan w:val="2"/>
            <w:tcBorders>
              <w:top w:val="nil"/>
              <w:bottom w:val="single" w:sz="2" w:space="0" w:color="8EAADB" w:themeColor="accent5" w:themeTint="99"/>
            </w:tcBorders>
            <w:shd w:val="clear" w:color="auto" w:fill="D9E2F3" w:themeFill="accent5" w:themeFillTint="33"/>
          </w:tcPr>
          <w:p w14:paraId="773DE3FB" w14:textId="77777777" w:rsidR="00FD3E0D" w:rsidRPr="00C72009" w:rsidRDefault="00FD3E0D" w:rsidP="00A36126">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1C600E9E" w14:textId="77777777" w:rsidR="00FD3E0D" w:rsidRPr="00C72009" w:rsidRDefault="00FD3E0D" w:rsidP="00A36126">
            <w:pPr>
              <w:keepNext/>
              <w:keepLines/>
              <w:spacing w:before="40" w:after="40"/>
              <w:rPr>
                <w:rFonts w:cs="Arial"/>
                <w:b/>
                <w:spacing w:val="-2"/>
                <w:sz w:val="14"/>
                <w:szCs w:val="14"/>
              </w:rPr>
            </w:pPr>
          </w:p>
        </w:tc>
        <w:tc>
          <w:tcPr>
            <w:tcW w:w="141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2C1D95BF" w14:textId="0EC0B5E1" w:rsidR="00FD3E0D" w:rsidRPr="00C72009" w:rsidRDefault="00FD3E0D" w:rsidP="00A36126">
            <w:pPr>
              <w:keepNext/>
              <w:keepLines/>
              <w:spacing w:before="40" w:after="40"/>
              <w:jc w:val="right"/>
              <w:rPr>
                <w:rFonts w:cs="Arial"/>
                <w:b/>
                <w:spacing w:val="-2"/>
                <w:sz w:val="14"/>
                <w:szCs w:val="18"/>
              </w:rPr>
            </w:pPr>
            <w:r w:rsidRPr="00C72009">
              <w:rPr>
                <w:rFonts w:cs="Arial"/>
                <w:b/>
                <w:sz w:val="14"/>
                <w:szCs w:val="14"/>
              </w:rPr>
              <w:t>2</w:t>
            </w:r>
            <w:r w:rsidRPr="00C72009">
              <w:rPr>
                <w:rFonts w:cs="Arial"/>
                <w:b/>
                <w:sz w:val="14"/>
                <w:szCs w:val="14"/>
                <w:vertAlign w:val="superscript"/>
              </w:rPr>
              <w:t>nd</w:t>
            </w:r>
            <w:r w:rsidR="00E60472" w:rsidRPr="00C72009">
              <w:rPr>
                <w:rFonts w:cs="Arial"/>
                <w:b/>
                <w:sz w:val="14"/>
                <w:szCs w:val="14"/>
              </w:rPr>
              <w:t xml:space="preserve"> </w:t>
            </w:r>
            <w:proofErr w:type="spellStart"/>
            <w:r w:rsidR="00E60472" w:rsidRPr="00C72009">
              <w:rPr>
                <w:rFonts w:cs="Arial"/>
                <w:b/>
                <w:sz w:val="14"/>
                <w:szCs w:val="14"/>
              </w:rPr>
              <w:t>Quarter</w:t>
            </w:r>
            <w:proofErr w:type="spellEnd"/>
            <w:r w:rsidR="00E60472" w:rsidRPr="00C72009">
              <w:rPr>
                <w:rFonts w:cs="Arial"/>
                <w:b/>
                <w:sz w:val="14"/>
                <w:szCs w:val="14"/>
              </w:rPr>
              <w:t xml:space="preserve"> </w:t>
            </w:r>
            <w:r w:rsidRPr="00C72009">
              <w:rPr>
                <w:rFonts w:cs="Arial"/>
                <w:b/>
                <w:sz w:val="14"/>
                <w:szCs w:val="14"/>
              </w:rPr>
              <w:t>2021</w:t>
            </w:r>
          </w:p>
        </w:tc>
        <w:tc>
          <w:tcPr>
            <w:tcW w:w="141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6068BC5" w14:textId="657B59FC" w:rsidR="00FD3E0D" w:rsidRPr="00C72009" w:rsidRDefault="00E60472" w:rsidP="00A36126">
            <w:pPr>
              <w:keepNext/>
              <w:keepLines/>
              <w:spacing w:before="40" w:after="40"/>
              <w:jc w:val="right"/>
              <w:rPr>
                <w:rFonts w:cs="Arial"/>
                <w:b/>
                <w:spacing w:val="-2"/>
                <w:sz w:val="14"/>
                <w:szCs w:val="18"/>
              </w:rPr>
            </w:pPr>
            <w:r w:rsidRPr="00C72009">
              <w:rPr>
                <w:rFonts w:cs="Arial"/>
                <w:b/>
                <w:sz w:val="14"/>
                <w:szCs w:val="14"/>
              </w:rPr>
              <w:t>2</w:t>
            </w:r>
            <w:r w:rsidRPr="00C72009">
              <w:rPr>
                <w:rFonts w:cs="Arial"/>
                <w:b/>
                <w:sz w:val="14"/>
                <w:szCs w:val="14"/>
                <w:vertAlign w:val="superscript"/>
              </w:rPr>
              <w:t>nd</w:t>
            </w:r>
            <w:r w:rsidRPr="00C72009">
              <w:rPr>
                <w:rFonts w:cs="Arial"/>
                <w:b/>
                <w:sz w:val="14"/>
                <w:szCs w:val="14"/>
              </w:rPr>
              <w:t xml:space="preserve"> </w:t>
            </w:r>
            <w:proofErr w:type="spellStart"/>
            <w:r w:rsidRPr="00C72009">
              <w:rPr>
                <w:rFonts w:cs="Arial"/>
                <w:b/>
                <w:sz w:val="14"/>
                <w:szCs w:val="14"/>
              </w:rPr>
              <w:t>Quarter</w:t>
            </w:r>
            <w:proofErr w:type="spellEnd"/>
            <w:r w:rsidRPr="00C72009">
              <w:rPr>
                <w:rFonts w:cs="Arial"/>
                <w:b/>
                <w:sz w:val="14"/>
                <w:szCs w:val="14"/>
              </w:rPr>
              <w:t xml:space="preserve"> </w:t>
            </w:r>
            <w:r w:rsidR="00FD3E0D" w:rsidRPr="00C72009">
              <w:rPr>
                <w:rFonts w:cs="Arial"/>
                <w:b/>
                <w:sz w:val="14"/>
                <w:szCs w:val="14"/>
              </w:rPr>
              <w:t>2020</w:t>
            </w:r>
          </w:p>
        </w:tc>
        <w:tc>
          <w:tcPr>
            <w:tcW w:w="283" w:type="dxa"/>
            <w:tcBorders>
              <w:top w:val="nil"/>
              <w:bottom w:val="single" w:sz="2" w:space="0" w:color="8EAADB"/>
            </w:tcBorders>
            <w:shd w:val="clear" w:color="auto" w:fill="D9E2F3" w:themeFill="accent5" w:themeFillTint="33"/>
            <w:vAlign w:val="center"/>
          </w:tcPr>
          <w:p w14:paraId="442CADB4" w14:textId="77777777" w:rsidR="00FD3E0D" w:rsidRPr="00C72009" w:rsidRDefault="00FD3E0D" w:rsidP="00A36126">
            <w:pPr>
              <w:keepNext/>
              <w:keepLines/>
              <w:spacing w:before="40" w:after="40"/>
              <w:jc w:val="right"/>
              <w:rPr>
                <w:rFonts w:cs="Arial"/>
                <w:b/>
                <w:spacing w:val="-2"/>
                <w:sz w:val="14"/>
                <w:szCs w:val="18"/>
              </w:rPr>
            </w:pPr>
          </w:p>
        </w:tc>
        <w:tc>
          <w:tcPr>
            <w:tcW w:w="1417"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110A185" w14:textId="17D656C7" w:rsidR="00FD3E0D" w:rsidRPr="00C72009" w:rsidRDefault="00E60472" w:rsidP="00A36126">
            <w:pPr>
              <w:keepNext/>
              <w:keepLines/>
              <w:spacing w:before="40" w:after="40"/>
              <w:jc w:val="right"/>
              <w:rPr>
                <w:rFonts w:cs="Arial"/>
                <w:b/>
                <w:spacing w:val="-2"/>
                <w:sz w:val="14"/>
                <w:szCs w:val="18"/>
              </w:rPr>
            </w:pPr>
            <w:r w:rsidRPr="00C72009">
              <w:rPr>
                <w:rFonts w:cs="Arial"/>
                <w:b/>
                <w:sz w:val="14"/>
                <w:szCs w:val="14"/>
              </w:rPr>
              <w:t>2</w:t>
            </w:r>
            <w:r w:rsidRPr="00C72009">
              <w:rPr>
                <w:rFonts w:cs="Arial"/>
                <w:b/>
                <w:sz w:val="14"/>
                <w:szCs w:val="14"/>
                <w:vertAlign w:val="superscript"/>
              </w:rPr>
              <w:t xml:space="preserve">nd </w:t>
            </w:r>
            <w:proofErr w:type="spellStart"/>
            <w:r w:rsidRPr="00C72009">
              <w:rPr>
                <w:rFonts w:cs="Arial"/>
                <w:b/>
                <w:sz w:val="14"/>
                <w:szCs w:val="14"/>
              </w:rPr>
              <w:t>Quarter</w:t>
            </w:r>
            <w:proofErr w:type="spellEnd"/>
            <w:r w:rsidRPr="00C72009">
              <w:rPr>
                <w:rFonts w:cs="Arial"/>
                <w:b/>
                <w:sz w:val="14"/>
                <w:szCs w:val="14"/>
              </w:rPr>
              <w:t xml:space="preserve"> </w:t>
            </w:r>
            <w:r w:rsidR="00FD3E0D" w:rsidRPr="00C72009">
              <w:rPr>
                <w:rFonts w:cs="Arial"/>
                <w:b/>
                <w:sz w:val="14"/>
                <w:szCs w:val="14"/>
              </w:rPr>
              <w:t>2021</w:t>
            </w:r>
          </w:p>
        </w:tc>
        <w:tc>
          <w:tcPr>
            <w:tcW w:w="1526"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76111799" w14:textId="148E6D97" w:rsidR="00FD3E0D" w:rsidRPr="00C72009" w:rsidRDefault="00FD3E0D" w:rsidP="00A36126">
            <w:pPr>
              <w:keepNext/>
              <w:keepLines/>
              <w:spacing w:before="40" w:after="40"/>
              <w:jc w:val="right"/>
              <w:rPr>
                <w:rFonts w:cs="Arial"/>
                <w:b/>
                <w:spacing w:val="-2"/>
                <w:sz w:val="14"/>
                <w:szCs w:val="18"/>
              </w:rPr>
            </w:pPr>
            <w:r w:rsidRPr="00C72009">
              <w:rPr>
                <w:rFonts w:cs="Arial"/>
                <w:b/>
                <w:sz w:val="14"/>
                <w:szCs w:val="14"/>
              </w:rPr>
              <w:t>2</w:t>
            </w:r>
            <w:r w:rsidRPr="00C72009">
              <w:rPr>
                <w:rFonts w:cs="Arial"/>
                <w:b/>
                <w:sz w:val="14"/>
                <w:szCs w:val="14"/>
                <w:vertAlign w:val="superscript"/>
              </w:rPr>
              <w:t>nd</w:t>
            </w:r>
            <w:r w:rsidR="00E60472" w:rsidRPr="00C72009">
              <w:rPr>
                <w:rFonts w:cs="Arial"/>
                <w:b/>
                <w:sz w:val="14"/>
                <w:szCs w:val="14"/>
              </w:rPr>
              <w:t xml:space="preserve"> </w:t>
            </w:r>
            <w:proofErr w:type="spellStart"/>
            <w:r w:rsidR="00E60472" w:rsidRPr="00C72009">
              <w:rPr>
                <w:rFonts w:cs="Arial"/>
                <w:b/>
                <w:sz w:val="14"/>
                <w:szCs w:val="14"/>
              </w:rPr>
              <w:t>Quarter</w:t>
            </w:r>
            <w:proofErr w:type="spellEnd"/>
            <w:r w:rsidR="00E60472" w:rsidRPr="00C72009">
              <w:rPr>
                <w:rFonts w:cs="Arial"/>
                <w:b/>
                <w:sz w:val="14"/>
                <w:szCs w:val="14"/>
              </w:rPr>
              <w:t xml:space="preserve"> </w:t>
            </w:r>
            <w:r w:rsidRPr="00C72009">
              <w:rPr>
                <w:rFonts w:cs="Arial"/>
                <w:b/>
                <w:sz w:val="14"/>
                <w:szCs w:val="14"/>
              </w:rPr>
              <w:t>2020</w:t>
            </w:r>
          </w:p>
        </w:tc>
      </w:tr>
      <w:tr w:rsidR="00FD3E0D" w:rsidRPr="00C72009" w14:paraId="51BD3E51" w14:textId="77777777" w:rsidTr="00A36126">
        <w:trPr>
          <w:trHeight w:val="238"/>
          <w:jc w:val="center"/>
        </w:trPr>
        <w:tc>
          <w:tcPr>
            <w:tcW w:w="2986" w:type="dxa"/>
            <w:gridSpan w:val="2"/>
            <w:shd w:val="clear" w:color="auto" w:fill="auto"/>
            <w:vAlign w:val="center"/>
          </w:tcPr>
          <w:p w14:paraId="430EEF4C" w14:textId="77777777" w:rsidR="00FD3E0D" w:rsidRPr="00C72009" w:rsidRDefault="00FD3E0D" w:rsidP="00A36126">
            <w:pPr>
              <w:pStyle w:val="08-Tabelageral"/>
              <w:ind w:left="113"/>
              <w:jc w:val="left"/>
              <w:rPr>
                <w:rFonts w:cs="Arial"/>
              </w:rPr>
            </w:pPr>
            <w:r w:rsidRPr="00C72009">
              <w:rPr>
                <w:rFonts w:cs="Arial"/>
                <w:szCs w:val="14"/>
              </w:rPr>
              <w:t xml:space="preserve">Data </w:t>
            </w:r>
            <w:proofErr w:type="spellStart"/>
            <w:r w:rsidRPr="00C72009">
              <w:rPr>
                <w:rFonts w:cs="Arial"/>
                <w:szCs w:val="14"/>
              </w:rPr>
              <w:t>processing</w:t>
            </w:r>
            <w:proofErr w:type="spellEnd"/>
          </w:p>
        </w:tc>
        <w:tc>
          <w:tcPr>
            <w:tcW w:w="604" w:type="dxa"/>
            <w:shd w:val="clear" w:color="auto" w:fill="auto"/>
            <w:vAlign w:val="center"/>
          </w:tcPr>
          <w:p w14:paraId="2EFF062F" w14:textId="77777777" w:rsidR="00FD3E0D" w:rsidRPr="00C72009" w:rsidRDefault="00FD3E0D" w:rsidP="00A36126">
            <w:pPr>
              <w:pStyle w:val="08-Tabelageral"/>
              <w:rPr>
                <w:rFonts w:cs="Arial"/>
                <w:szCs w:val="14"/>
              </w:rPr>
            </w:pPr>
          </w:p>
        </w:tc>
        <w:tc>
          <w:tcPr>
            <w:tcW w:w="1411" w:type="dxa"/>
            <w:shd w:val="clear" w:color="auto" w:fill="auto"/>
            <w:vAlign w:val="bottom"/>
          </w:tcPr>
          <w:p w14:paraId="089D0F2C" w14:textId="77777777" w:rsidR="00FD3E0D" w:rsidRPr="00C72009" w:rsidRDefault="00FD3E0D" w:rsidP="00A36126">
            <w:pPr>
              <w:pStyle w:val="08-Tabelageral"/>
              <w:rPr>
                <w:rFonts w:cs="Arial"/>
                <w:szCs w:val="14"/>
              </w:rPr>
            </w:pPr>
            <w:r w:rsidRPr="00C72009">
              <w:rPr>
                <w:rFonts w:cs="Arial"/>
                <w:color w:val="000000"/>
                <w:szCs w:val="14"/>
              </w:rPr>
              <w:t>(472)</w:t>
            </w:r>
          </w:p>
        </w:tc>
        <w:tc>
          <w:tcPr>
            <w:tcW w:w="1412" w:type="dxa"/>
            <w:shd w:val="clear" w:color="auto" w:fill="auto"/>
            <w:vAlign w:val="bottom"/>
          </w:tcPr>
          <w:p w14:paraId="0C5BB326" w14:textId="77777777" w:rsidR="00FD3E0D" w:rsidRPr="00C72009" w:rsidRDefault="00FD3E0D" w:rsidP="00A36126">
            <w:pPr>
              <w:pStyle w:val="08-Tabelageral"/>
              <w:rPr>
                <w:rFonts w:cs="Arial"/>
              </w:rPr>
            </w:pPr>
            <w:r w:rsidRPr="00C72009">
              <w:rPr>
                <w:rFonts w:cs="Arial"/>
                <w:color w:val="000000"/>
                <w:szCs w:val="14"/>
              </w:rPr>
              <w:t>(189)</w:t>
            </w:r>
          </w:p>
        </w:tc>
        <w:tc>
          <w:tcPr>
            <w:tcW w:w="283" w:type="dxa"/>
            <w:shd w:val="clear" w:color="auto" w:fill="auto"/>
            <w:vAlign w:val="center"/>
          </w:tcPr>
          <w:p w14:paraId="34F47A11" w14:textId="77777777" w:rsidR="00FD3E0D" w:rsidRPr="00C72009" w:rsidRDefault="00FD3E0D" w:rsidP="00A36126">
            <w:pPr>
              <w:pStyle w:val="08-Tabelageral"/>
              <w:rPr>
                <w:rFonts w:cs="Arial"/>
                <w:szCs w:val="14"/>
              </w:rPr>
            </w:pPr>
          </w:p>
        </w:tc>
        <w:tc>
          <w:tcPr>
            <w:tcW w:w="1417" w:type="dxa"/>
            <w:shd w:val="clear" w:color="auto" w:fill="auto"/>
            <w:vAlign w:val="bottom"/>
          </w:tcPr>
          <w:p w14:paraId="21FBC009" w14:textId="77777777" w:rsidR="00FD3E0D" w:rsidRPr="00C72009" w:rsidRDefault="00FD3E0D" w:rsidP="00A36126">
            <w:pPr>
              <w:pStyle w:val="08-Tabelageral"/>
              <w:rPr>
                <w:rFonts w:cs="Arial"/>
                <w:szCs w:val="14"/>
              </w:rPr>
            </w:pPr>
            <w:r w:rsidRPr="00C72009">
              <w:rPr>
                <w:rFonts w:cs="Arial"/>
                <w:color w:val="000000"/>
                <w:szCs w:val="14"/>
              </w:rPr>
              <w:t>(2,210)</w:t>
            </w:r>
          </w:p>
        </w:tc>
        <w:tc>
          <w:tcPr>
            <w:tcW w:w="1526" w:type="dxa"/>
            <w:shd w:val="clear" w:color="auto" w:fill="auto"/>
            <w:vAlign w:val="bottom"/>
          </w:tcPr>
          <w:p w14:paraId="5202D549" w14:textId="77777777" w:rsidR="00FD3E0D" w:rsidRPr="00C72009" w:rsidRDefault="00FD3E0D" w:rsidP="00A36126">
            <w:pPr>
              <w:pStyle w:val="08-Tabelageral"/>
              <w:rPr>
                <w:rFonts w:cs="Arial"/>
                <w:szCs w:val="14"/>
              </w:rPr>
            </w:pPr>
            <w:r w:rsidRPr="00C72009">
              <w:rPr>
                <w:rFonts w:cs="Arial"/>
                <w:color w:val="000000"/>
                <w:szCs w:val="14"/>
              </w:rPr>
              <w:t>(1,331)</w:t>
            </w:r>
          </w:p>
        </w:tc>
      </w:tr>
      <w:tr w:rsidR="00FD3E0D" w:rsidRPr="00C72009" w14:paraId="3D63C423" w14:textId="77777777" w:rsidTr="00A36126">
        <w:trPr>
          <w:trHeight w:val="238"/>
          <w:jc w:val="center"/>
        </w:trPr>
        <w:tc>
          <w:tcPr>
            <w:tcW w:w="2986" w:type="dxa"/>
            <w:gridSpan w:val="2"/>
            <w:shd w:val="clear" w:color="auto" w:fill="D9E2F3" w:themeFill="accent5" w:themeFillTint="33"/>
            <w:vAlign w:val="center"/>
          </w:tcPr>
          <w:p w14:paraId="640C795F" w14:textId="77777777" w:rsidR="00FD3E0D" w:rsidRPr="00D613DE" w:rsidRDefault="00FD3E0D" w:rsidP="00A36126">
            <w:pPr>
              <w:pStyle w:val="08-Tabelageral"/>
              <w:ind w:left="113"/>
              <w:jc w:val="left"/>
              <w:rPr>
                <w:rFonts w:cs="Arial"/>
                <w:lang w:val="en-US"/>
              </w:rPr>
            </w:pPr>
            <w:r w:rsidRPr="00D613DE">
              <w:rPr>
                <w:rFonts w:cs="Arial"/>
                <w:szCs w:val="14"/>
                <w:lang w:val="en-US"/>
              </w:rPr>
              <w:t>Rent expenses and condominium fee</w:t>
            </w:r>
          </w:p>
        </w:tc>
        <w:tc>
          <w:tcPr>
            <w:tcW w:w="604" w:type="dxa"/>
            <w:shd w:val="clear" w:color="auto" w:fill="D9E2F3" w:themeFill="accent5" w:themeFillTint="33"/>
            <w:vAlign w:val="center"/>
          </w:tcPr>
          <w:p w14:paraId="4D992A72" w14:textId="77777777" w:rsidR="00FD3E0D" w:rsidRPr="00D613DE" w:rsidRDefault="00FD3E0D" w:rsidP="00A36126">
            <w:pPr>
              <w:pStyle w:val="08-Tabelageral"/>
              <w:rPr>
                <w:rFonts w:cs="Arial"/>
                <w:szCs w:val="14"/>
                <w:lang w:val="en-US"/>
              </w:rPr>
            </w:pPr>
          </w:p>
        </w:tc>
        <w:tc>
          <w:tcPr>
            <w:tcW w:w="1411" w:type="dxa"/>
            <w:shd w:val="clear" w:color="auto" w:fill="D9E2F3" w:themeFill="accent5" w:themeFillTint="33"/>
            <w:vAlign w:val="bottom"/>
          </w:tcPr>
          <w:p w14:paraId="07FE37B3" w14:textId="77777777" w:rsidR="00FD3E0D" w:rsidRPr="00C72009" w:rsidRDefault="00FD3E0D" w:rsidP="00A36126">
            <w:pPr>
              <w:pStyle w:val="08-Tabelageral"/>
              <w:rPr>
                <w:rFonts w:cs="Arial"/>
                <w:szCs w:val="14"/>
              </w:rPr>
            </w:pPr>
            <w:r w:rsidRPr="00C72009">
              <w:rPr>
                <w:rFonts w:cs="Arial"/>
                <w:color w:val="000000"/>
                <w:szCs w:val="14"/>
              </w:rPr>
              <w:t>(199)</w:t>
            </w:r>
          </w:p>
        </w:tc>
        <w:tc>
          <w:tcPr>
            <w:tcW w:w="1412" w:type="dxa"/>
            <w:shd w:val="clear" w:color="auto" w:fill="D9E2F3" w:themeFill="accent5" w:themeFillTint="33"/>
            <w:vAlign w:val="bottom"/>
          </w:tcPr>
          <w:p w14:paraId="3EAB912A" w14:textId="77777777" w:rsidR="00FD3E0D" w:rsidRPr="00C72009" w:rsidRDefault="00FD3E0D" w:rsidP="00A36126">
            <w:pPr>
              <w:pStyle w:val="08-Tabelageral"/>
              <w:rPr>
                <w:rFonts w:cs="Arial"/>
              </w:rPr>
            </w:pPr>
            <w:r w:rsidRPr="00C72009">
              <w:rPr>
                <w:rFonts w:cs="Arial"/>
                <w:color w:val="000000"/>
                <w:szCs w:val="14"/>
              </w:rPr>
              <w:t>(224)</w:t>
            </w:r>
          </w:p>
        </w:tc>
        <w:tc>
          <w:tcPr>
            <w:tcW w:w="283" w:type="dxa"/>
            <w:shd w:val="clear" w:color="auto" w:fill="D9E2F3" w:themeFill="accent5" w:themeFillTint="33"/>
            <w:vAlign w:val="center"/>
          </w:tcPr>
          <w:p w14:paraId="56ECC881" w14:textId="77777777" w:rsidR="00FD3E0D" w:rsidRPr="00C72009" w:rsidRDefault="00FD3E0D" w:rsidP="00A36126">
            <w:pPr>
              <w:pStyle w:val="08-Tabelageral"/>
              <w:rPr>
                <w:rFonts w:cs="Arial"/>
                <w:szCs w:val="14"/>
              </w:rPr>
            </w:pPr>
          </w:p>
        </w:tc>
        <w:tc>
          <w:tcPr>
            <w:tcW w:w="1417" w:type="dxa"/>
            <w:shd w:val="clear" w:color="auto" w:fill="D9E2F3" w:themeFill="accent5" w:themeFillTint="33"/>
            <w:vAlign w:val="bottom"/>
          </w:tcPr>
          <w:p w14:paraId="54D4EB4E" w14:textId="77777777" w:rsidR="00FD3E0D" w:rsidRPr="00C72009" w:rsidRDefault="00FD3E0D" w:rsidP="00A36126">
            <w:pPr>
              <w:pStyle w:val="08-Tabelageral"/>
              <w:rPr>
                <w:rFonts w:cs="Arial"/>
                <w:szCs w:val="14"/>
              </w:rPr>
            </w:pPr>
            <w:r w:rsidRPr="00C72009">
              <w:rPr>
                <w:rFonts w:cs="Arial"/>
                <w:color w:val="000000"/>
                <w:szCs w:val="14"/>
              </w:rPr>
              <w:t>(911)</w:t>
            </w:r>
          </w:p>
        </w:tc>
        <w:tc>
          <w:tcPr>
            <w:tcW w:w="1526" w:type="dxa"/>
            <w:shd w:val="clear" w:color="auto" w:fill="D9E2F3" w:themeFill="accent5" w:themeFillTint="33"/>
            <w:vAlign w:val="bottom"/>
          </w:tcPr>
          <w:p w14:paraId="07540580" w14:textId="77777777" w:rsidR="00FD3E0D" w:rsidRPr="00C72009" w:rsidRDefault="00FD3E0D" w:rsidP="00A36126">
            <w:pPr>
              <w:pStyle w:val="08-Tabelageral"/>
              <w:rPr>
                <w:rFonts w:cs="Arial"/>
                <w:szCs w:val="14"/>
              </w:rPr>
            </w:pPr>
            <w:r w:rsidRPr="00C72009">
              <w:rPr>
                <w:rFonts w:cs="Arial"/>
                <w:color w:val="000000"/>
                <w:szCs w:val="14"/>
              </w:rPr>
              <w:t>(1,109)</w:t>
            </w:r>
          </w:p>
        </w:tc>
      </w:tr>
      <w:tr w:rsidR="00FD3E0D" w:rsidRPr="00C72009" w14:paraId="72C4D36D" w14:textId="77777777" w:rsidTr="00A36126">
        <w:trPr>
          <w:trHeight w:val="238"/>
          <w:jc w:val="center"/>
        </w:trPr>
        <w:tc>
          <w:tcPr>
            <w:tcW w:w="2986" w:type="dxa"/>
            <w:gridSpan w:val="2"/>
            <w:shd w:val="clear" w:color="auto" w:fill="auto"/>
            <w:vAlign w:val="center"/>
          </w:tcPr>
          <w:p w14:paraId="376834E1" w14:textId="77777777" w:rsidR="00FD3E0D" w:rsidRPr="00C72009" w:rsidRDefault="00FD3E0D" w:rsidP="00A36126">
            <w:pPr>
              <w:pStyle w:val="08-Tabelageral"/>
              <w:ind w:left="113"/>
              <w:jc w:val="left"/>
              <w:rPr>
                <w:rFonts w:cs="Arial"/>
              </w:rPr>
            </w:pPr>
            <w:proofErr w:type="spellStart"/>
            <w:r w:rsidRPr="00C72009">
              <w:rPr>
                <w:rFonts w:cs="Arial"/>
                <w:szCs w:val="14"/>
              </w:rPr>
              <w:t>Specialized</w:t>
            </w:r>
            <w:proofErr w:type="spellEnd"/>
            <w:r w:rsidRPr="00C72009">
              <w:rPr>
                <w:rFonts w:cs="Arial"/>
                <w:szCs w:val="14"/>
              </w:rPr>
              <w:t xml:space="preserve"> </w:t>
            </w:r>
            <w:proofErr w:type="spellStart"/>
            <w:r w:rsidRPr="00C72009">
              <w:rPr>
                <w:rFonts w:cs="Arial"/>
                <w:szCs w:val="14"/>
              </w:rPr>
              <w:t>technical</w:t>
            </w:r>
            <w:proofErr w:type="spellEnd"/>
            <w:r w:rsidRPr="00C72009">
              <w:rPr>
                <w:rFonts w:cs="Arial"/>
                <w:szCs w:val="14"/>
              </w:rPr>
              <w:t xml:space="preserve"> </w:t>
            </w:r>
            <w:proofErr w:type="spellStart"/>
            <w:r w:rsidRPr="00C72009">
              <w:rPr>
                <w:rFonts w:cs="Arial"/>
                <w:szCs w:val="14"/>
              </w:rPr>
              <w:t>services</w:t>
            </w:r>
            <w:proofErr w:type="spellEnd"/>
          </w:p>
        </w:tc>
        <w:tc>
          <w:tcPr>
            <w:tcW w:w="604" w:type="dxa"/>
            <w:shd w:val="clear" w:color="auto" w:fill="auto"/>
            <w:vAlign w:val="center"/>
          </w:tcPr>
          <w:p w14:paraId="33C15E20" w14:textId="77777777" w:rsidR="00FD3E0D" w:rsidRPr="00C72009" w:rsidRDefault="00FD3E0D" w:rsidP="00A36126">
            <w:pPr>
              <w:pStyle w:val="08-Tabelageral"/>
              <w:rPr>
                <w:rFonts w:cs="Arial"/>
                <w:szCs w:val="14"/>
              </w:rPr>
            </w:pPr>
          </w:p>
        </w:tc>
        <w:tc>
          <w:tcPr>
            <w:tcW w:w="1411" w:type="dxa"/>
            <w:shd w:val="clear" w:color="auto" w:fill="auto"/>
            <w:vAlign w:val="bottom"/>
          </w:tcPr>
          <w:p w14:paraId="1C44C8EB" w14:textId="77777777" w:rsidR="00FD3E0D" w:rsidRPr="00C72009" w:rsidRDefault="00FD3E0D" w:rsidP="00A36126">
            <w:pPr>
              <w:pStyle w:val="08-Tabelageral"/>
              <w:rPr>
                <w:rFonts w:cs="Arial"/>
                <w:szCs w:val="14"/>
              </w:rPr>
            </w:pPr>
            <w:r w:rsidRPr="00C72009">
              <w:rPr>
                <w:rFonts w:cs="Arial"/>
                <w:color w:val="000000"/>
                <w:szCs w:val="14"/>
              </w:rPr>
              <w:t>(72)</w:t>
            </w:r>
          </w:p>
        </w:tc>
        <w:tc>
          <w:tcPr>
            <w:tcW w:w="1412" w:type="dxa"/>
            <w:shd w:val="clear" w:color="auto" w:fill="auto"/>
            <w:vAlign w:val="bottom"/>
          </w:tcPr>
          <w:p w14:paraId="15DCAA4D" w14:textId="77777777" w:rsidR="00FD3E0D" w:rsidRPr="00C72009" w:rsidRDefault="00FD3E0D" w:rsidP="00A36126">
            <w:pPr>
              <w:pStyle w:val="08-Tabelageral"/>
              <w:rPr>
                <w:rFonts w:cs="Arial"/>
              </w:rPr>
            </w:pPr>
            <w:r w:rsidRPr="00C72009">
              <w:rPr>
                <w:rFonts w:cs="Arial"/>
                <w:color w:val="000000"/>
                <w:szCs w:val="14"/>
              </w:rPr>
              <w:t>(121)</w:t>
            </w:r>
          </w:p>
        </w:tc>
        <w:tc>
          <w:tcPr>
            <w:tcW w:w="283" w:type="dxa"/>
            <w:shd w:val="clear" w:color="auto" w:fill="auto"/>
            <w:vAlign w:val="center"/>
          </w:tcPr>
          <w:p w14:paraId="4D7E1806" w14:textId="77777777" w:rsidR="00FD3E0D" w:rsidRPr="00C72009" w:rsidRDefault="00FD3E0D" w:rsidP="00A36126">
            <w:pPr>
              <w:pStyle w:val="08-Tabelageral"/>
              <w:rPr>
                <w:rFonts w:cs="Arial"/>
                <w:szCs w:val="14"/>
              </w:rPr>
            </w:pPr>
          </w:p>
        </w:tc>
        <w:tc>
          <w:tcPr>
            <w:tcW w:w="1417" w:type="dxa"/>
            <w:shd w:val="clear" w:color="auto" w:fill="auto"/>
            <w:vAlign w:val="bottom"/>
          </w:tcPr>
          <w:p w14:paraId="796C8607" w14:textId="77777777" w:rsidR="00FD3E0D" w:rsidRPr="00C72009" w:rsidRDefault="00FD3E0D" w:rsidP="00A36126">
            <w:pPr>
              <w:pStyle w:val="08-Tabelageral"/>
              <w:rPr>
                <w:rFonts w:cs="Arial"/>
                <w:szCs w:val="14"/>
              </w:rPr>
            </w:pPr>
            <w:r w:rsidRPr="00C72009">
              <w:rPr>
                <w:rFonts w:cs="Arial"/>
                <w:color w:val="000000"/>
                <w:szCs w:val="14"/>
              </w:rPr>
              <w:t>(604)</w:t>
            </w:r>
          </w:p>
        </w:tc>
        <w:tc>
          <w:tcPr>
            <w:tcW w:w="1526" w:type="dxa"/>
            <w:shd w:val="clear" w:color="auto" w:fill="auto"/>
            <w:vAlign w:val="bottom"/>
          </w:tcPr>
          <w:p w14:paraId="535EB14E" w14:textId="77777777" w:rsidR="00FD3E0D" w:rsidRPr="00C72009" w:rsidRDefault="00FD3E0D" w:rsidP="00A36126">
            <w:pPr>
              <w:pStyle w:val="08-Tabelageral"/>
              <w:rPr>
                <w:rFonts w:cs="Arial"/>
                <w:szCs w:val="14"/>
              </w:rPr>
            </w:pPr>
            <w:r w:rsidRPr="00C72009">
              <w:rPr>
                <w:rFonts w:cs="Arial"/>
                <w:color w:val="000000"/>
                <w:szCs w:val="14"/>
              </w:rPr>
              <w:t>(1,100)</w:t>
            </w:r>
          </w:p>
        </w:tc>
      </w:tr>
      <w:tr w:rsidR="00FD3E0D" w:rsidRPr="00C72009" w14:paraId="30E42DFC" w14:textId="77777777" w:rsidTr="00A36126">
        <w:trPr>
          <w:trHeight w:val="238"/>
          <w:jc w:val="center"/>
        </w:trPr>
        <w:tc>
          <w:tcPr>
            <w:tcW w:w="2986" w:type="dxa"/>
            <w:gridSpan w:val="2"/>
            <w:shd w:val="clear" w:color="auto" w:fill="D9E2F3" w:themeFill="accent5" w:themeFillTint="33"/>
            <w:vAlign w:val="bottom"/>
          </w:tcPr>
          <w:p w14:paraId="03EFF17D" w14:textId="77777777" w:rsidR="00FD3E0D" w:rsidRPr="00C72009" w:rsidRDefault="00FD3E0D" w:rsidP="00A36126">
            <w:pPr>
              <w:pStyle w:val="08-Tabelageral"/>
              <w:ind w:left="113"/>
              <w:jc w:val="left"/>
              <w:rPr>
                <w:rFonts w:cs="Arial"/>
                <w:vertAlign w:val="superscript"/>
              </w:rPr>
            </w:pPr>
            <w:proofErr w:type="spellStart"/>
            <w:r w:rsidRPr="00C72009">
              <w:rPr>
                <w:rFonts w:cs="Arial"/>
                <w:color w:val="000000"/>
                <w:szCs w:val="14"/>
              </w:rPr>
              <w:t>Publications</w:t>
            </w:r>
            <w:proofErr w:type="spellEnd"/>
          </w:p>
        </w:tc>
        <w:tc>
          <w:tcPr>
            <w:tcW w:w="604" w:type="dxa"/>
            <w:shd w:val="clear" w:color="auto" w:fill="D9E2F3" w:themeFill="accent5" w:themeFillTint="33"/>
            <w:vAlign w:val="center"/>
          </w:tcPr>
          <w:p w14:paraId="271009AD" w14:textId="77777777" w:rsidR="00FD3E0D" w:rsidRPr="00C72009" w:rsidRDefault="00FD3E0D" w:rsidP="00A36126">
            <w:pPr>
              <w:pStyle w:val="08-Tabelageral"/>
              <w:rPr>
                <w:rFonts w:cs="Arial"/>
                <w:szCs w:val="14"/>
              </w:rPr>
            </w:pPr>
          </w:p>
        </w:tc>
        <w:tc>
          <w:tcPr>
            <w:tcW w:w="1411" w:type="dxa"/>
            <w:shd w:val="clear" w:color="auto" w:fill="D9E2F3" w:themeFill="accent5" w:themeFillTint="33"/>
            <w:vAlign w:val="bottom"/>
          </w:tcPr>
          <w:p w14:paraId="2D4FED58" w14:textId="77777777" w:rsidR="00FD3E0D" w:rsidRPr="00C72009" w:rsidRDefault="00FD3E0D" w:rsidP="00A36126">
            <w:pPr>
              <w:pStyle w:val="08-Tabelageral"/>
              <w:rPr>
                <w:rFonts w:cs="Arial"/>
                <w:szCs w:val="14"/>
              </w:rPr>
            </w:pPr>
            <w:r w:rsidRPr="00C72009">
              <w:rPr>
                <w:rFonts w:cs="Arial"/>
                <w:color w:val="000000"/>
                <w:szCs w:val="14"/>
              </w:rPr>
              <w:t>(129)</w:t>
            </w:r>
          </w:p>
        </w:tc>
        <w:tc>
          <w:tcPr>
            <w:tcW w:w="1412" w:type="dxa"/>
            <w:shd w:val="clear" w:color="auto" w:fill="D9E2F3" w:themeFill="accent5" w:themeFillTint="33"/>
            <w:vAlign w:val="bottom"/>
          </w:tcPr>
          <w:p w14:paraId="6E5104FC" w14:textId="77777777" w:rsidR="00FD3E0D" w:rsidRPr="00C72009" w:rsidRDefault="00FD3E0D" w:rsidP="00A36126">
            <w:pPr>
              <w:pStyle w:val="08-Tabelageral"/>
              <w:rPr>
                <w:rFonts w:cs="Arial"/>
              </w:rPr>
            </w:pPr>
            <w:r w:rsidRPr="00C72009">
              <w:rPr>
                <w:rFonts w:cs="Arial"/>
                <w:color w:val="000000"/>
                <w:szCs w:val="14"/>
              </w:rPr>
              <w:t>(35)</w:t>
            </w:r>
          </w:p>
        </w:tc>
        <w:tc>
          <w:tcPr>
            <w:tcW w:w="283" w:type="dxa"/>
            <w:shd w:val="clear" w:color="auto" w:fill="D9E2F3" w:themeFill="accent5" w:themeFillTint="33"/>
            <w:vAlign w:val="center"/>
          </w:tcPr>
          <w:p w14:paraId="35392458" w14:textId="77777777" w:rsidR="00FD3E0D" w:rsidRPr="00C72009" w:rsidRDefault="00FD3E0D" w:rsidP="00A36126">
            <w:pPr>
              <w:pStyle w:val="08-Tabelageral"/>
              <w:rPr>
                <w:rFonts w:cs="Arial"/>
                <w:szCs w:val="14"/>
              </w:rPr>
            </w:pPr>
          </w:p>
        </w:tc>
        <w:tc>
          <w:tcPr>
            <w:tcW w:w="1417" w:type="dxa"/>
            <w:shd w:val="clear" w:color="auto" w:fill="D9E2F3" w:themeFill="accent5" w:themeFillTint="33"/>
            <w:vAlign w:val="bottom"/>
          </w:tcPr>
          <w:p w14:paraId="6C3413EA" w14:textId="77777777" w:rsidR="00FD3E0D" w:rsidRPr="00C72009" w:rsidRDefault="00FD3E0D" w:rsidP="00A36126">
            <w:pPr>
              <w:pStyle w:val="08-Tabelageral"/>
              <w:rPr>
                <w:rFonts w:cs="Arial"/>
                <w:szCs w:val="14"/>
              </w:rPr>
            </w:pPr>
            <w:r w:rsidRPr="00C72009">
              <w:rPr>
                <w:rFonts w:cs="Arial"/>
                <w:color w:val="000000"/>
                <w:szCs w:val="14"/>
              </w:rPr>
              <w:t>(476)</w:t>
            </w:r>
          </w:p>
        </w:tc>
        <w:tc>
          <w:tcPr>
            <w:tcW w:w="1526" w:type="dxa"/>
            <w:shd w:val="clear" w:color="auto" w:fill="D9E2F3" w:themeFill="accent5" w:themeFillTint="33"/>
            <w:vAlign w:val="bottom"/>
          </w:tcPr>
          <w:p w14:paraId="24ECF0F2" w14:textId="77777777" w:rsidR="00FD3E0D" w:rsidRPr="00C72009" w:rsidRDefault="00FD3E0D" w:rsidP="00A36126">
            <w:pPr>
              <w:pStyle w:val="08-Tabelageral"/>
              <w:rPr>
                <w:rFonts w:cs="Arial"/>
                <w:szCs w:val="14"/>
              </w:rPr>
            </w:pPr>
            <w:r w:rsidRPr="00C72009">
              <w:rPr>
                <w:rFonts w:cs="Arial"/>
                <w:color w:val="000000"/>
                <w:szCs w:val="14"/>
              </w:rPr>
              <w:t>(280)</w:t>
            </w:r>
          </w:p>
        </w:tc>
      </w:tr>
      <w:tr w:rsidR="00FD3E0D" w:rsidRPr="00C72009" w14:paraId="5C76E886" w14:textId="77777777" w:rsidTr="00A36126">
        <w:trPr>
          <w:trHeight w:val="238"/>
          <w:jc w:val="center"/>
        </w:trPr>
        <w:tc>
          <w:tcPr>
            <w:tcW w:w="2986" w:type="dxa"/>
            <w:gridSpan w:val="2"/>
            <w:shd w:val="clear" w:color="auto" w:fill="auto"/>
            <w:vAlign w:val="center"/>
          </w:tcPr>
          <w:p w14:paraId="3CC4ED9F" w14:textId="77777777" w:rsidR="00FD3E0D" w:rsidRPr="00C72009" w:rsidRDefault="00FD3E0D" w:rsidP="00A36126">
            <w:pPr>
              <w:pStyle w:val="08-Tabelageral"/>
              <w:ind w:left="113"/>
              <w:jc w:val="left"/>
              <w:rPr>
                <w:rFonts w:cs="Arial"/>
              </w:rPr>
            </w:pPr>
            <w:proofErr w:type="spellStart"/>
            <w:r w:rsidRPr="00C72009">
              <w:rPr>
                <w:rFonts w:cs="Arial"/>
                <w:szCs w:val="14"/>
              </w:rPr>
              <w:t>Costs</w:t>
            </w:r>
            <w:proofErr w:type="spellEnd"/>
            <w:r w:rsidRPr="00C72009">
              <w:rPr>
                <w:rFonts w:cs="Arial"/>
                <w:szCs w:val="14"/>
              </w:rPr>
              <w:t xml:space="preserve"> </w:t>
            </w:r>
            <w:proofErr w:type="spellStart"/>
            <w:r w:rsidRPr="00C72009">
              <w:rPr>
                <w:rFonts w:cs="Arial"/>
                <w:szCs w:val="14"/>
              </w:rPr>
              <w:t>communicating</w:t>
            </w:r>
            <w:proofErr w:type="spellEnd"/>
          </w:p>
        </w:tc>
        <w:tc>
          <w:tcPr>
            <w:tcW w:w="604" w:type="dxa"/>
            <w:shd w:val="clear" w:color="auto" w:fill="auto"/>
            <w:vAlign w:val="center"/>
          </w:tcPr>
          <w:p w14:paraId="69DCB4C4" w14:textId="77777777" w:rsidR="00FD3E0D" w:rsidRPr="00C72009" w:rsidRDefault="00FD3E0D" w:rsidP="00A36126">
            <w:pPr>
              <w:pStyle w:val="08-Tabelageral"/>
              <w:rPr>
                <w:rFonts w:cs="Arial"/>
                <w:szCs w:val="14"/>
              </w:rPr>
            </w:pPr>
          </w:p>
        </w:tc>
        <w:tc>
          <w:tcPr>
            <w:tcW w:w="1411" w:type="dxa"/>
            <w:shd w:val="clear" w:color="auto" w:fill="auto"/>
            <w:vAlign w:val="bottom"/>
          </w:tcPr>
          <w:p w14:paraId="530FB265" w14:textId="77777777" w:rsidR="00FD3E0D" w:rsidRPr="00C72009" w:rsidRDefault="00FD3E0D" w:rsidP="00A36126">
            <w:pPr>
              <w:pStyle w:val="08-Tabelageral"/>
              <w:rPr>
                <w:rFonts w:cs="Arial"/>
                <w:szCs w:val="14"/>
              </w:rPr>
            </w:pPr>
            <w:r w:rsidRPr="00C72009">
              <w:rPr>
                <w:rFonts w:cs="Arial"/>
                <w:color w:val="000000"/>
                <w:szCs w:val="14"/>
              </w:rPr>
              <w:t>(282)</w:t>
            </w:r>
          </w:p>
        </w:tc>
        <w:tc>
          <w:tcPr>
            <w:tcW w:w="1412" w:type="dxa"/>
            <w:shd w:val="clear" w:color="auto" w:fill="auto"/>
            <w:vAlign w:val="bottom"/>
          </w:tcPr>
          <w:p w14:paraId="1C3BBBD0" w14:textId="77777777" w:rsidR="00FD3E0D" w:rsidRPr="00C72009" w:rsidRDefault="00FD3E0D" w:rsidP="00A36126">
            <w:pPr>
              <w:pStyle w:val="08-Tabelageral"/>
              <w:rPr>
                <w:rFonts w:cs="Arial"/>
              </w:rPr>
            </w:pPr>
            <w:r w:rsidRPr="00C72009">
              <w:rPr>
                <w:rFonts w:cs="Arial"/>
                <w:color w:val="000000"/>
                <w:szCs w:val="14"/>
              </w:rPr>
              <w:t>(25)</w:t>
            </w:r>
          </w:p>
        </w:tc>
        <w:tc>
          <w:tcPr>
            <w:tcW w:w="283" w:type="dxa"/>
            <w:shd w:val="clear" w:color="auto" w:fill="auto"/>
            <w:vAlign w:val="center"/>
          </w:tcPr>
          <w:p w14:paraId="3AA0DC5A" w14:textId="77777777" w:rsidR="00FD3E0D" w:rsidRPr="00C72009" w:rsidRDefault="00FD3E0D" w:rsidP="00A36126">
            <w:pPr>
              <w:pStyle w:val="08-Tabelageral"/>
              <w:rPr>
                <w:rFonts w:cs="Arial"/>
                <w:szCs w:val="14"/>
              </w:rPr>
            </w:pPr>
          </w:p>
        </w:tc>
        <w:tc>
          <w:tcPr>
            <w:tcW w:w="1417" w:type="dxa"/>
            <w:shd w:val="clear" w:color="auto" w:fill="auto"/>
            <w:vAlign w:val="bottom"/>
          </w:tcPr>
          <w:p w14:paraId="48322E9A" w14:textId="77777777" w:rsidR="00FD3E0D" w:rsidRPr="00C72009" w:rsidRDefault="00FD3E0D" w:rsidP="00A36126">
            <w:pPr>
              <w:pStyle w:val="08-Tabelageral"/>
              <w:rPr>
                <w:rFonts w:cs="Arial"/>
                <w:szCs w:val="14"/>
              </w:rPr>
            </w:pPr>
            <w:r w:rsidRPr="00C72009">
              <w:rPr>
                <w:rFonts w:cs="Arial"/>
                <w:color w:val="000000"/>
                <w:szCs w:val="14"/>
              </w:rPr>
              <w:t>(386)</w:t>
            </w:r>
          </w:p>
        </w:tc>
        <w:tc>
          <w:tcPr>
            <w:tcW w:w="1526" w:type="dxa"/>
            <w:shd w:val="clear" w:color="auto" w:fill="auto"/>
            <w:vAlign w:val="bottom"/>
          </w:tcPr>
          <w:p w14:paraId="4832B5D8" w14:textId="77777777" w:rsidR="00FD3E0D" w:rsidRPr="00C72009" w:rsidRDefault="00FD3E0D" w:rsidP="00A36126">
            <w:pPr>
              <w:pStyle w:val="08-Tabelageral"/>
              <w:rPr>
                <w:rFonts w:cs="Arial"/>
                <w:szCs w:val="14"/>
              </w:rPr>
            </w:pPr>
            <w:r w:rsidRPr="00C72009">
              <w:rPr>
                <w:rFonts w:cs="Arial"/>
                <w:color w:val="000000"/>
                <w:szCs w:val="14"/>
              </w:rPr>
              <w:t>(129)</w:t>
            </w:r>
          </w:p>
        </w:tc>
      </w:tr>
      <w:tr w:rsidR="00FD3E0D" w:rsidRPr="00C72009" w14:paraId="63690443" w14:textId="77777777" w:rsidTr="00A36126">
        <w:trPr>
          <w:trHeight w:val="238"/>
          <w:jc w:val="center"/>
        </w:trPr>
        <w:tc>
          <w:tcPr>
            <w:tcW w:w="2986" w:type="dxa"/>
            <w:gridSpan w:val="2"/>
            <w:shd w:val="clear" w:color="auto" w:fill="D9E2F3" w:themeFill="accent5" w:themeFillTint="33"/>
            <w:vAlign w:val="center"/>
          </w:tcPr>
          <w:p w14:paraId="58C33A57" w14:textId="77777777" w:rsidR="00FD3E0D" w:rsidRPr="00D613DE" w:rsidRDefault="00FD3E0D" w:rsidP="00A36126">
            <w:pPr>
              <w:pStyle w:val="08-Tabelageral"/>
              <w:ind w:left="113"/>
              <w:jc w:val="left"/>
              <w:rPr>
                <w:rFonts w:cs="Arial"/>
                <w:lang w:val="en-US"/>
              </w:rPr>
            </w:pPr>
            <w:r w:rsidRPr="00D613DE">
              <w:rPr>
                <w:rFonts w:cs="Arial"/>
                <w:szCs w:val="14"/>
                <w:lang w:val="en-US"/>
              </w:rPr>
              <w:t>Services contracted from third parties</w:t>
            </w:r>
          </w:p>
        </w:tc>
        <w:tc>
          <w:tcPr>
            <w:tcW w:w="604" w:type="dxa"/>
            <w:shd w:val="clear" w:color="auto" w:fill="D9E2F3" w:themeFill="accent5" w:themeFillTint="33"/>
            <w:vAlign w:val="center"/>
          </w:tcPr>
          <w:p w14:paraId="54A1F764" w14:textId="77777777" w:rsidR="00FD3E0D" w:rsidRPr="00D613DE" w:rsidRDefault="00FD3E0D" w:rsidP="00A36126">
            <w:pPr>
              <w:pStyle w:val="08-Tabelageral"/>
              <w:rPr>
                <w:rFonts w:cs="Arial"/>
                <w:szCs w:val="14"/>
                <w:lang w:val="en-US"/>
              </w:rPr>
            </w:pPr>
          </w:p>
        </w:tc>
        <w:tc>
          <w:tcPr>
            <w:tcW w:w="1411" w:type="dxa"/>
            <w:shd w:val="clear" w:color="auto" w:fill="D9E2F3" w:themeFill="accent5" w:themeFillTint="33"/>
            <w:vAlign w:val="bottom"/>
          </w:tcPr>
          <w:p w14:paraId="649CA4B9" w14:textId="77777777" w:rsidR="00FD3E0D" w:rsidRPr="00C72009" w:rsidRDefault="00FD3E0D" w:rsidP="00A36126">
            <w:pPr>
              <w:pStyle w:val="08-Tabelageral"/>
              <w:rPr>
                <w:rFonts w:cs="Arial"/>
                <w:szCs w:val="14"/>
              </w:rPr>
            </w:pPr>
            <w:r w:rsidRPr="00C72009">
              <w:rPr>
                <w:rFonts w:cs="Arial"/>
                <w:color w:val="000000"/>
                <w:szCs w:val="14"/>
              </w:rPr>
              <w:t>(7)</w:t>
            </w:r>
          </w:p>
        </w:tc>
        <w:tc>
          <w:tcPr>
            <w:tcW w:w="1412" w:type="dxa"/>
            <w:shd w:val="clear" w:color="auto" w:fill="D9E2F3" w:themeFill="accent5" w:themeFillTint="33"/>
            <w:vAlign w:val="bottom"/>
          </w:tcPr>
          <w:p w14:paraId="68682E89" w14:textId="77777777" w:rsidR="00FD3E0D" w:rsidRPr="00C72009" w:rsidRDefault="00FD3E0D" w:rsidP="00A36126">
            <w:pPr>
              <w:pStyle w:val="08-Tabelageral"/>
              <w:rPr>
                <w:rFonts w:cs="Arial"/>
              </w:rPr>
            </w:pPr>
            <w:r w:rsidRPr="00C72009">
              <w:rPr>
                <w:rFonts w:cs="Arial"/>
                <w:color w:val="000000"/>
                <w:szCs w:val="14"/>
              </w:rPr>
              <w:t>(6)</w:t>
            </w:r>
          </w:p>
        </w:tc>
        <w:tc>
          <w:tcPr>
            <w:tcW w:w="283" w:type="dxa"/>
            <w:shd w:val="clear" w:color="auto" w:fill="D9E2F3" w:themeFill="accent5" w:themeFillTint="33"/>
            <w:vAlign w:val="center"/>
          </w:tcPr>
          <w:p w14:paraId="7FCE3C18" w14:textId="77777777" w:rsidR="00FD3E0D" w:rsidRPr="00C72009" w:rsidRDefault="00FD3E0D" w:rsidP="00A36126">
            <w:pPr>
              <w:pStyle w:val="08-Tabelageral"/>
              <w:rPr>
                <w:rFonts w:cs="Arial"/>
                <w:szCs w:val="14"/>
              </w:rPr>
            </w:pPr>
          </w:p>
        </w:tc>
        <w:tc>
          <w:tcPr>
            <w:tcW w:w="1417" w:type="dxa"/>
            <w:shd w:val="clear" w:color="auto" w:fill="D9E2F3" w:themeFill="accent5" w:themeFillTint="33"/>
            <w:vAlign w:val="bottom"/>
          </w:tcPr>
          <w:p w14:paraId="25E46E5D" w14:textId="77777777" w:rsidR="00FD3E0D" w:rsidRPr="00C72009" w:rsidRDefault="00FD3E0D" w:rsidP="00A36126">
            <w:pPr>
              <w:pStyle w:val="08-Tabelageral"/>
              <w:rPr>
                <w:rFonts w:cs="Arial"/>
                <w:szCs w:val="14"/>
              </w:rPr>
            </w:pPr>
            <w:r w:rsidRPr="00C72009">
              <w:rPr>
                <w:rFonts w:cs="Arial"/>
                <w:color w:val="000000"/>
                <w:szCs w:val="14"/>
              </w:rPr>
              <w:t>(49)</w:t>
            </w:r>
          </w:p>
        </w:tc>
        <w:tc>
          <w:tcPr>
            <w:tcW w:w="1526" w:type="dxa"/>
            <w:shd w:val="clear" w:color="auto" w:fill="D9E2F3" w:themeFill="accent5" w:themeFillTint="33"/>
            <w:vAlign w:val="bottom"/>
          </w:tcPr>
          <w:p w14:paraId="476AB330" w14:textId="77777777" w:rsidR="00FD3E0D" w:rsidRPr="00C72009" w:rsidRDefault="00FD3E0D" w:rsidP="00A36126">
            <w:pPr>
              <w:pStyle w:val="08-Tabelageral"/>
              <w:rPr>
                <w:rFonts w:cs="Arial"/>
                <w:szCs w:val="14"/>
              </w:rPr>
            </w:pPr>
            <w:r w:rsidRPr="00C72009">
              <w:rPr>
                <w:rFonts w:cs="Arial"/>
                <w:color w:val="000000"/>
                <w:szCs w:val="14"/>
              </w:rPr>
              <w:t>(40)</w:t>
            </w:r>
          </w:p>
        </w:tc>
      </w:tr>
      <w:tr w:rsidR="00FD3E0D" w:rsidRPr="00C72009" w14:paraId="48FF2640" w14:textId="77777777" w:rsidTr="00A36126">
        <w:trPr>
          <w:trHeight w:val="238"/>
          <w:jc w:val="center"/>
        </w:trPr>
        <w:tc>
          <w:tcPr>
            <w:tcW w:w="2986" w:type="dxa"/>
            <w:gridSpan w:val="2"/>
            <w:tcBorders>
              <w:bottom w:val="nil"/>
            </w:tcBorders>
            <w:shd w:val="clear" w:color="auto" w:fill="auto"/>
            <w:vAlign w:val="center"/>
          </w:tcPr>
          <w:p w14:paraId="4ED577A6" w14:textId="77777777" w:rsidR="00FD3E0D" w:rsidRPr="00C72009" w:rsidRDefault="00FD3E0D" w:rsidP="00A36126">
            <w:pPr>
              <w:pStyle w:val="08-Tabelageral"/>
              <w:ind w:left="113"/>
              <w:jc w:val="left"/>
              <w:rPr>
                <w:rFonts w:cs="Arial"/>
              </w:rPr>
            </w:pPr>
            <w:proofErr w:type="spellStart"/>
            <w:r w:rsidRPr="00C72009">
              <w:rPr>
                <w:rFonts w:cs="Arial"/>
                <w:color w:val="000000"/>
                <w:szCs w:val="14"/>
              </w:rPr>
              <w:t>Promotions</w:t>
            </w:r>
            <w:proofErr w:type="spellEnd"/>
            <w:r w:rsidRPr="00C72009">
              <w:rPr>
                <w:rFonts w:cs="Arial"/>
                <w:color w:val="000000"/>
                <w:szCs w:val="14"/>
              </w:rPr>
              <w:t xml:space="preserve"> </w:t>
            </w:r>
            <w:proofErr w:type="spellStart"/>
            <w:r w:rsidRPr="00C72009">
              <w:rPr>
                <w:rFonts w:cs="Arial"/>
                <w:color w:val="000000"/>
                <w:szCs w:val="14"/>
              </w:rPr>
              <w:t>and</w:t>
            </w:r>
            <w:proofErr w:type="spellEnd"/>
            <w:r w:rsidRPr="00C72009">
              <w:rPr>
                <w:rFonts w:cs="Arial"/>
                <w:color w:val="000000"/>
                <w:szCs w:val="14"/>
              </w:rPr>
              <w:t xml:space="preserve"> </w:t>
            </w:r>
            <w:proofErr w:type="spellStart"/>
            <w:r w:rsidRPr="00C72009">
              <w:rPr>
                <w:rFonts w:cs="Arial"/>
                <w:color w:val="000000"/>
                <w:szCs w:val="14"/>
              </w:rPr>
              <w:t>public</w:t>
            </w:r>
            <w:proofErr w:type="spellEnd"/>
            <w:r w:rsidRPr="00C72009">
              <w:rPr>
                <w:rFonts w:cs="Arial"/>
                <w:color w:val="000000"/>
                <w:szCs w:val="14"/>
              </w:rPr>
              <w:t xml:space="preserve"> </w:t>
            </w:r>
            <w:proofErr w:type="spellStart"/>
            <w:r w:rsidRPr="00C72009">
              <w:rPr>
                <w:rFonts w:cs="Arial"/>
                <w:color w:val="000000"/>
                <w:szCs w:val="14"/>
              </w:rPr>
              <w:t>relations</w:t>
            </w:r>
            <w:proofErr w:type="spellEnd"/>
          </w:p>
        </w:tc>
        <w:tc>
          <w:tcPr>
            <w:tcW w:w="604" w:type="dxa"/>
            <w:tcBorders>
              <w:bottom w:val="nil"/>
            </w:tcBorders>
            <w:shd w:val="clear" w:color="auto" w:fill="auto"/>
            <w:vAlign w:val="center"/>
          </w:tcPr>
          <w:p w14:paraId="6E5BF810" w14:textId="77777777" w:rsidR="00FD3E0D" w:rsidRPr="00C72009" w:rsidRDefault="00FD3E0D" w:rsidP="00A36126">
            <w:pPr>
              <w:pStyle w:val="08-Tabelageral"/>
              <w:rPr>
                <w:rFonts w:cs="Arial"/>
                <w:szCs w:val="14"/>
              </w:rPr>
            </w:pPr>
          </w:p>
        </w:tc>
        <w:tc>
          <w:tcPr>
            <w:tcW w:w="1411" w:type="dxa"/>
            <w:tcBorders>
              <w:bottom w:val="nil"/>
            </w:tcBorders>
            <w:shd w:val="clear" w:color="auto" w:fill="auto"/>
            <w:vAlign w:val="bottom"/>
          </w:tcPr>
          <w:p w14:paraId="59487911" w14:textId="77777777" w:rsidR="00FD3E0D" w:rsidRPr="00C72009" w:rsidRDefault="00FD3E0D" w:rsidP="00A36126">
            <w:pPr>
              <w:pStyle w:val="08-Tabelageral"/>
              <w:rPr>
                <w:rFonts w:cs="Arial"/>
                <w:szCs w:val="14"/>
              </w:rPr>
            </w:pPr>
            <w:r w:rsidRPr="00C72009">
              <w:rPr>
                <w:rFonts w:cs="Arial"/>
                <w:color w:val="000000"/>
                <w:szCs w:val="14"/>
              </w:rPr>
              <w:t>(4)</w:t>
            </w:r>
          </w:p>
        </w:tc>
        <w:tc>
          <w:tcPr>
            <w:tcW w:w="1412" w:type="dxa"/>
            <w:tcBorders>
              <w:bottom w:val="nil"/>
            </w:tcBorders>
            <w:shd w:val="clear" w:color="auto" w:fill="auto"/>
            <w:vAlign w:val="bottom"/>
          </w:tcPr>
          <w:p w14:paraId="4C5979BC" w14:textId="77777777" w:rsidR="00FD3E0D" w:rsidRPr="00C72009" w:rsidRDefault="00FD3E0D" w:rsidP="00A36126">
            <w:pPr>
              <w:pStyle w:val="08-Tabelageral"/>
              <w:rPr>
                <w:rFonts w:cs="Arial"/>
              </w:rPr>
            </w:pPr>
            <w:r w:rsidRPr="00C72009">
              <w:rPr>
                <w:rFonts w:cs="Arial"/>
                <w:color w:val="000000"/>
                <w:szCs w:val="14"/>
              </w:rPr>
              <w:t>(1)</w:t>
            </w:r>
          </w:p>
        </w:tc>
        <w:tc>
          <w:tcPr>
            <w:tcW w:w="283" w:type="dxa"/>
            <w:tcBorders>
              <w:bottom w:val="nil"/>
            </w:tcBorders>
            <w:shd w:val="clear" w:color="auto" w:fill="auto"/>
            <w:vAlign w:val="center"/>
          </w:tcPr>
          <w:p w14:paraId="1FA0051B" w14:textId="77777777" w:rsidR="00FD3E0D" w:rsidRPr="00C72009" w:rsidRDefault="00FD3E0D" w:rsidP="00A36126">
            <w:pPr>
              <w:pStyle w:val="08-Tabelageral"/>
              <w:rPr>
                <w:rFonts w:cs="Arial"/>
                <w:szCs w:val="14"/>
              </w:rPr>
            </w:pPr>
          </w:p>
        </w:tc>
        <w:tc>
          <w:tcPr>
            <w:tcW w:w="1417" w:type="dxa"/>
            <w:tcBorders>
              <w:bottom w:val="nil"/>
            </w:tcBorders>
            <w:shd w:val="clear" w:color="auto" w:fill="auto"/>
            <w:vAlign w:val="bottom"/>
          </w:tcPr>
          <w:p w14:paraId="58F08E2F" w14:textId="77777777" w:rsidR="00FD3E0D" w:rsidRPr="00C72009" w:rsidRDefault="00FD3E0D" w:rsidP="00A36126">
            <w:pPr>
              <w:pStyle w:val="08-Tabelageral"/>
              <w:rPr>
                <w:rFonts w:cs="Arial"/>
                <w:szCs w:val="14"/>
              </w:rPr>
            </w:pPr>
            <w:r w:rsidRPr="00C72009">
              <w:rPr>
                <w:rFonts w:cs="Arial"/>
                <w:color w:val="000000"/>
                <w:szCs w:val="14"/>
              </w:rPr>
              <w:t>(38)</w:t>
            </w:r>
          </w:p>
        </w:tc>
        <w:tc>
          <w:tcPr>
            <w:tcW w:w="1526" w:type="dxa"/>
            <w:tcBorders>
              <w:bottom w:val="nil"/>
            </w:tcBorders>
            <w:shd w:val="clear" w:color="auto" w:fill="auto"/>
            <w:vAlign w:val="bottom"/>
          </w:tcPr>
          <w:p w14:paraId="1F8B95D1" w14:textId="77777777" w:rsidR="00FD3E0D" w:rsidRPr="00C72009" w:rsidRDefault="00FD3E0D" w:rsidP="00A36126">
            <w:pPr>
              <w:pStyle w:val="08-Tabelageral"/>
              <w:rPr>
                <w:rFonts w:cs="Arial"/>
                <w:szCs w:val="14"/>
              </w:rPr>
            </w:pPr>
            <w:r w:rsidRPr="00C72009">
              <w:rPr>
                <w:rFonts w:cs="Arial"/>
                <w:color w:val="000000"/>
                <w:szCs w:val="14"/>
              </w:rPr>
              <w:t>(9)</w:t>
            </w:r>
          </w:p>
        </w:tc>
      </w:tr>
      <w:tr w:rsidR="00FD3E0D" w:rsidRPr="00C72009" w14:paraId="77AD9445" w14:textId="77777777" w:rsidTr="00A36126">
        <w:trPr>
          <w:trHeight w:val="238"/>
          <w:jc w:val="center"/>
        </w:trPr>
        <w:tc>
          <w:tcPr>
            <w:tcW w:w="2986" w:type="dxa"/>
            <w:gridSpan w:val="2"/>
            <w:tcBorders>
              <w:top w:val="nil"/>
              <w:bottom w:val="nil"/>
            </w:tcBorders>
            <w:shd w:val="clear" w:color="auto" w:fill="D9E2F3" w:themeFill="accent5" w:themeFillTint="33"/>
            <w:vAlign w:val="center"/>
          </w:tcPr>
          <w:p w14:paraId="7F6B4F58" w14:textId="77777777" w:rsidR="00FD3E0D" w:rsidRPr="00C72009" w:rsidRDefault="00FD3E0D" w:rsidP="00A36126">
            <w:pPr>
              <w:pStyle w:val="08-Tabelageral"/>
              <w:ind w:left="113"/>
              <w:jc w:val="left"/>
              <w:rPr>
                <w:rFonts w:cs="Arial"/>
              </w:rPr>
            </w:pPr>
            <w:r w:rsidRPr="00C72009">
              <w:rPr>
                <w:rFonts w:cs="Arial"/>
                <w:szCs w:val="14"/>
              </w:rPr>
              <w:t xml:space="preserve">Service </w:t>
            </w:r>
            <w:proofErr w:type="spellStart"/>
            <w:r w:rsidRPr="00C72009">
              <w:rPr>
                <w:rFonts w:cs="Arial"/>
                <w:szCs w:val="14"/>
              </w:rPr>
              <w:t>travel</w:t>
            </w:r>
            <w:proofErr w:type="spellEnd"/>
          </w:p>
        </w:tc>
        <w:tc>
          <w:tcPr>
            <w:tcW w:w="604" w:type="dxa"/>
            <w:tcBorders>
              <w:top w:val="nil"/>
              <w:bottom w:val="nil"/>
            </w:tcBorders>
            <w:shd w:val="clear" w:color="auto" w:fill="D9E2F3" w:themeFill="accent5" w:themeFillTint="33"/>
            <w:vAlign w:val="center"/>
          </w:tcPr>
          <w:p w14:paraId="52CFEAF6" w14:textId="77777777" w:rsidR="00FD3E0D" w:rsidRPr="00C72009" w:rsidRDefault="00FD3E0D" w:rsidP="00A36126">
            <w:pPr>
              <w:pStyle w:val="08-Tabelageral"/>
              <w:rPr>
                <w:rFonts w:cs="Arial"/>
                <w:szCs w:val="14"/>
              </w:rPr>
            </w:pPr>
          </w:p>
        </w:tc>
        <w:tc>
          <w:tcPr>
            <w:tcW w:w="1411" w:type="dxa"/>
            <w:tcBorders>
              <w:top w:val="nil"/>
              <w:bottom w:val="nil"/>
            </w:tcBorders>
            <w:shd w:val="clear" w:color="auto" w:fill="D9E2F3" w:themeFill="accent5" w:themeFillTint="33"/>
            <w:vAlign w:val="bottom"/>
          </w:tcPr>
          <w:p w14:paraId="0D75D349" w14:textId="77777777" w:rsidR="00FD3E0D" w:rsidRPr="00C72009" w:rsidRDefault="00FD3E0D" w:rsidP="00A36126">
            <w:pPr>
              <w:pStyle w:val="08-Tabelageral"/>
              <w:rPr>
                <w:rFonts w:cs="Arial"/>
                <w:szCs w:val="14"/>
              </w:rPr>
            </w:pPr>
            <w:r w:rsidRPr="00C72009">
              <w:rPr>
                <w:rFonts w:cs="Arial"/>
                <w:color w:val="000000"/>
                <w:szCs w:val="14"/>
              </w:rPr>
              <w:t>(6)</w:t>
            </w:r>
          </w:p>
        </w:tc>
        <w:tc>
          <w:tcPr>
            <w:tcW w:w="1412" w:type="dxa"/>
            <w:tcBorders>
              <w:top w:val="nil"/>
              <w:bottom w:val="nil"/>
            </w:tcBorders>
            <w:shd w:val="clear" w:color="auto" w:fill="D9E2F3" w:themeFill="accent5" w:themeFillTint="33"/>
            <w:vAlign w:val="bottom"/>
          </w:tcPr>
          <w:p w14:paraId="7C374AEB" w14:textId="77777777" w:rsidR="00FD3E0D" w:rsidRPr="00C72009" w:rsidRDefault="00FD3E0D" w:rsidP="00A36126">
            <w:pPr>
              <w:pStyle w:val="08-Tabelageral"/>
              <w:rPr>
                <w:rFonts w:cs="Arial"/>
              </w:rPr>
            </w:pPr>
            <w:r w:rsidRPr="00C72009">
              <w:rPr>
                <w:rFonts w:cs="Arial"/>
                <w:color w:val="000000"/>
                <w:szCs w:val="14"/>
              </w:rPr>
              <w:t>(67)</w:t>
            </w:r>
          </w:p>
        </w:tc>
        <w:tc>
          <w:tcPr>
            <w:tcW w:w="283" w:type="dxa"/>
            <w:tcBorders>
              <w:top w:val="nil"/>
              <w:bottom w:val="nil"/>
            </w:tcBorders>
            <w:shd w:val="clear" w:color="auto" w:fill="D9E2F3" w:themeFill="accent5" w:themeFillTint="33"/>
            <w:vAlign w:val="center"/>
          </w:tcPr>
          <w:p w14:paraId="70420A6F" w14:textId="77777777" w:rsidR="00FD3E0D" w:rsidRPr="00C72009" w:rsidRDefault="00FD3E0D" w:rsidP="00A36126">
            <w:pPr>
              <w:pStyle w:val="08-Tabelageral"/>
              <w:rPr>
                <w:rFonts w:cs="Arial"/>
                <w:szCs w:val="14"/>
              </w:rPr>
            </w:pPr>
          </w:p>
        </w:tc>
        <w:tc>
          <w:tcPr>
            <w:tcW w:w="1417" w:type="dxa"/>
            <w:tcBorders>
              <w:top w:val="nil"/>
              <w:bottom w:val="nil"/>
            </w:tcBorders>
            <w:shd w:val="clear" w:color="auto" w:fill="D9E2F3" w:themeFill="accent5" w:themeFillTint="33"/>
            <w:vAlign w:val="bottom"/>
          </w:tcPr>
          <w:p w14:paraId="30974846" w14:textId="77777777" w:rsidR="00FD3E0D" w:rsidRPr="00C72009" w:rsidRDefault="00FD3E0D" w:rsidP="00A36126">
            <w:pPr>
              <w:pStyle w:val="08-Tabelageral"/>
              <w:rPr>
                <w:rFonts w:cs="Arial"/>
                <w:szCs w:val="14"/>
              </w:rPr>
            </w:pPr>
            <w:r w:rsidRPr="00C72009">
              <w:rPr>
                <w:rFonts w:cs="Arial"/>
                <w:color w:val="000000"/>
                <w:szCs w:val="14"/>
              </w:rPr>
              <w:t>(36)</w:t>
            </w:r>
          </w:p>
        </w:tc>
        <w:tc>
          <w:tcPr>
            <w:tcW w:w="1526" w:type="dxa"/>
            <w:tcBorders>
              <w:top w:val="nil"/>
              <w:bottom w:val="nil"/>
            </w:tcBorders>
            <w:shd w:val="clear" w:color="auto" w:fill="D9E2F3" w:themeFill="accent5" w:themeFillTint="33"/>
            <w:vAlign w:val="bottom"/>
          </w:tcPr>
          <w:p w14:paraId="36BC7A53" w14:textId="77777777" w:rsidR="00FD3E0D" w:rsidRPr="00C72009" w:rsidRDefault="00FD3E0D" w:rsidP="00A36126">
            <w:pPr>
              <w:pStyle w:val="08-Tabelageral"/>
              <w:rPr>
                <w:rFonts w:cs="Arial"/>
                <w:szCs w:val="14"/>
              </w:rPr>
            </w:pPr>
            <w:r w:rsidRPr="00C72009">
              <w:rPr>
                <w:rFonts w:cs="Arial"/>
                <w:color w:val="000000"/>
                <w:szCs w:val="14"/>
              </w:rPr>
              <w:t>(290)</w:t>
            </w:r>
          </w:p>
        </w:tc>
      </w:tr>
      <w:tr w:rsidR="00FD3E0D" w:rsidRPr="00C72009" w14:paraId="69687915" w14:textId="77777777" w:rsidTr="00A36126">
        <w:trPr>
          <w:trHeight w:val="238"/>
          <w:jc w:val="center"/>
        </w:trPr>
        <w:tc>
          <w:tcPr>
            <w:tcW w:w="2986" w:type="dxa"/>
            <w:gridSpan w:val="2"/>
            <w:tcBorders>
              <w:top w:val="nil"/>
              <w:bottom w:val="nil"/>
            </w:tcBorders>
            <w:shd w:val="clear" w:color="auto" w:fill="auto"/>
            <w:vAlign w:val="center"/>
          </w:tcPr>
          <w:p w14:paraId="591E1E44" w14:textId="77777777" w:rsidR="00FD3E0D" w:rsidRPr="00C72009" w:rsidRDefault="00FD3E0D" w:rsidP="00A36126">
            <w:pPr>
              <w:pStyle w:val="08-Tabelageral"/>
              <w:ind w:left="113"/>
              <w:jc w:val="left"/>
              <w:rPr>
                <w:rFonts w:cs="Arial"/>
              </w:rPr>
            </w:pPr>
            <w:proofErr w:type="spellStart"/>
            <w:r w:rsidRPr="00C72009">
              <w:rPr>
                <w:rFonts w:cs="Arial"/>
                <w:szCs w:val="14"/>
              </w:rPr>
              <w:t>Donation</w:t>
            </w:r>
            <w:proofErr w:type="spellEnd"/>
            <w:r w:rsidRPr="00C72009">
              <w:rPr>
                <w:rFonts w:cs="Arial"/>
                <w:szCs w:val="14"/>
              </w:rPr>
              <w:t xml:space="preserve"> </w:t>
            </w:r>
            <w:proofErr w:type="spellStart"/>
            <w:r w:rsidRPr="00C72009">
              <w:rPr>
                <w:rFonts w:cs="Arial"/>
                <w:szCs w:val="14"/>
              </w:rPr>
              <w:t>and</w:t>
            </w:r>
            <w:proofErr w:type="spellEnd"/>
            <w:r w:rsidRPr="00C72009">
              <w:rPr>
                <w:rFonts w:cs="Arial"/>
                <w:szCs w:val="14"/>
              </w:rPr>
              <w:t xml:space="preserve"> </w:t>
            </w:r>
            <w:proofErr w:type="spellStart"/>
            <w:r w:rsidRPr="00C72009">
              <w:rPr>
                <w:rFonts w:cs="Arial"/>
                <w:szCs w:val="14"/>
              </w:rPr>
              <w:t>sponsorship</w:t>
            </w:r>
            <w:proofErr w:type="spellEnd"/>
            <w:r w:rsidRPr="00C72009">
              <w:rPr>
                <w:rFonts w:cs="Arial"/>
                <w:szCs w:val="14"/>
              </w:rPr>
              <w:t xml:space="preserve"> </w:t>
            </w:r>
            <w:proofErr w:type="spellStart"/>
            <w:r w:rsidRPr="00C72009">
              <w:rPr>
                <w:rFonts w:cs="Arial"/>
                <w:szCs w:val="14"/>
              </w:rPr>
              <w:t>expenses</w:t>
            </w:r>
            <w:proofErr w:type="spellEnd"/>
          </w:p>
        </w:tc>
        <w:tc>
          <w:tcPr>
            <w:tcW w:w="604" w:type="dxa"/>
            <w:tcBorders>
              <w:top w:val="nil"/>
              <w:bottom w:val="nil"/>
            </w:tcBorders>
            <w:shd w:val="clear" w:color="auto" w:fill="auto"/>
            <w:vAlign w:val="center"/>
          </w:tcPr>
          <w:p w14:paraId="737BF2A3" w14:textId="77777777" w:rsidR="00FD3E0D" w:rsidRPr="00C72009" w:rsidRDefault="00FD3E0D" w:rsidP="00A36126">
            <w:pPr>
              <w:pStyle w:val="08-Tabelageral"/>
              <w:rPr>
                <w:rFonts w:cs="Arial"/>
                <w:szCs w:val="14"/>
              </w:rPr>
            </w:pPr>
          </w:p>
        </w:tc>
        <w:tc>
          <w:tcPr>
            <w:tcW w:w="1411" w:type="dxa"/>
            <w:tcBorders>
              <w:top w:val="nil"/>
              <w:bottom w:val="nil"/>
            </w:tcBorders>
            <w:shd w:val="clear" w:color="auto" w:fill="auto"/>
            <w:vAlign w:val="bottom"/>
          </w:tcPr>
          <w:p w14:paraId="7518528B" w14:textId="77777777" w:rsidR="00FD3E0D" w:rsidRPr="00C72009" w:rsidRDefault="00FD3E0D" w:rsidP="00A36126">
            <w:pPr>
              <w:pStyle w:val="08-Tabelageral"/>
              <w:rPr>
                <w:rFonts w:cs="Arial"/>
                <w:szCs w:val="14"/>
              </w:rPr>
            </w:pPr>
            <w:r w:rsidRPr="00C72009">
              <w:rPr>
                <w:rFonts w:cs="Arial"/>
                <w:color w:val="000000"/>
                <w:szCs w:val="14"/>
              </w:rPr>
              <w:t>--</w:t>
            </w:r>
          </w:p>
        </w:tc>
        <w:tc>
          <w:tcPr>
            <w:tcW w:w="1412" w:type="dxa"/>
            <w:tcBorders>
              <w:top w:val="nil"/>
              <w:bottom w:val="nil"/>
            </w:tcBorders>
            <w:shd w:val="clear" w:color="auto" w:fill="auto"/>
            <w:vAlign w:val="bottom"/>
          </w:tcPr>
          <w:p w14:paraId="41239E19" w14:textId="77777777" w:rsidR="00FD3E0D" w:rsidRPr="00C72009" w:rsidRDefault="00FD3E0D" w:rsidP="00A36126">
            <w:pPr>
              <w:pStyle w:val="08-Tabelageral"/>
              <w:rPr>
                <w:rFonts w:cs="Arial"/>
              </w:rPr>
            </w:pPr>
            <w:r w:rsidRPr="00C72009">
              <w:rPr>
                <w:rFonts w:cs="Arial"/>
                <w:color w:val="000000"/>
                <w:szCs w:val="14"/>
              </w:rPr>
              <w:t>--</w:t>
            </w:r>
          </w:p>
        </w:tc>
        <w:tc>
          <w:tcPr>
            <w:tcW w:w="283" w:type="dxa"/>
            <w:tcBorders>
              <w:top w:val="nil"/>
              <w:bottom w:val="nil"/>
            </w:tcBorders>
            <w:shd w:val="clear" w:color="auto" w:fill="auto"/>
            <w:vAlign w:val="center"/>
          </w:tcPr>
          <w:p w14:paraId="0E750BD0" w14:textId="77777777" w:rsidR="00FD3E0D" w:rsidRPr="00C72009" w:rsidRDefault="00FD3E0D" w:rsidP="00A36126">
            <w:pPr>
              <w:pStyle w:val="08-Tabelageral"/>
              <w:rPr>
                <w:rFonts w:cs="Arial"/>
                <w:szCs w:val="14"/>
              </w:rPr>
            </w:pPr>
          </w:p>
        </w:tc>
        <w:tc>
          <w:tcPr>
            <w:tcW w:w="1417" w:type="dxa"/>
            <w:tcBorders>
              <w:top w:val="nil"/>
              <w:bottom w:val="nil"/>
            </w:tcBorders>
            <w:shd w:val="clear" w:color="auto" w:fill="auto"/>
            <w:vAlign w:val="bottom"/>
          </w:tcPr>
          <w:p w14:paraId="3B52DF2A" w14:textId="77777777" w:rsidR="00FD3E0D" w:rsidRPr="00C72009" w:rsidRDefault="00FD3E0D" w:rsidP="00A36126">
            <w:pPr>
              <w:pStyle w:val="08-Tabelageral"/>
              <w:rPr>
                <w:rFonts w:cs="Arial"/>
                <w:szCs w:val="14"/>
              </w:rPr>
            </w:pPr>
            <w:r w:rsidRPr="00C72009">
              <w:rPr>
                <w:rFonts w:cs="Arial"/>
                <w:color w:val="000000"/>
                <w:szCs w:val="14"/>
              </w:rPr>
              <w:t>--</w:t>
            </w:r>
          </w:p>
        </w:tc>
        <w:tc>
          <w:tcPr>
            <w:tcW w:w="1526" w:type="dxa"/>
            <w:tcBorders>
              <w:top w:val="nil"/>
              <w:bottom w:val="nil"/>
            </w:tcBorders>
            <w:shd w:val="clear" w:color="auto" w:fill="auto"/>
            <w:vAlign w:val="bottom"/>
          </w:tcPr>
          <w:p w14:paraId="7548155D" w14:textId="77777777" w:rsidR="00FD3E0D" w:rsidRPr="00C72009" w:rsidRDefault="00FD3E0D" w:rsidP="00A36126">
            <w:pPr>
              <w:pStyle w:val="08-Tabelageral"/>
              <w:rPr>
                <w:rFonts w:cs="Arial"/>
                <w:szCs w:val="14"/>
              </w:rPr>
            </w:pPr>
            <w:r w:rsidRPr="00C72009">
              <w:rPr>
                <w:rFonts w:cs="Arial"/>
                <w:color w:val="000000"/>
                <w:szCs w:val="14"/>
              </w:rPr>
              <w:t>(37,903)</w:t>
            </w:r>
          </w:p>
        </w:tc>
      </w:tr>
      <w:tr w:rsidR="00FD3E0D" w:rsidRPr="00C72009" w14:paraId="28F6E98D" w14:textId="77777777" w:rsidTr="00A36126">
        <w:trPr>
          <w:trHeight w:val="238"/>
          <w:jc w:val="center"/>
        </w:trPr>
        <w:tc>
          <w:tcPr>
            <w:tcW w:w="2986" w:type="dxa"/>
            <w:gridSpan w:val="2"/>
            <w:tcBorders>
              <w:top w:val="nil"/>
              <w:bottom w:val="nil"/>
            </w:tcBorders>
            <w:shd w:val="clear" w:color="auto" w:fill="D9E2F3" w:themeFill="accent5" w:themeFillTint="33"/>
            <w:vAlign w:val="center"/>
          </w:tcPr>
          <w:p w14:paraId="67FA14D6" w14:textId="77777777" w:rsidR="00FD3E0D" w:rsidRPr="00C72009" w:rsidRDefault="00FD3E0D" w:rsidP="00A36126">
            <w:pPr>
              <w:pStyle w:val="08-Tabelageral"/>
              <w:ind w:left="113"/>
              <w:jc w:val="left"/>
              <w:rPr>
                <w:rFonts w:cs="Arial"/>
                <w:color w:val="000000"/>
                <w:szCs w:val="14"/>
              </w:rPr>
            </w:pPr>
            <w:proofErr w:type="spellStart"/>
            <w:r w:rsidRPr="00C72009">
              <w:rPr>
                <w:rFonts w:cs="Arial"/>
                <w:szCs w:val="14"/>
              </w:rPr>
              <w:t>Selling</w:t>
            </w:r>
            <w:proofErr w:type="spellEnd"/>
            <w:r w:rsidRPr="00C72009">
              <w:rPr>
                <w:rFonts w:cs="Arial"/>
                <w:szCs w:val="14"/>
              </w:rPr>
              <w:t xml:space="preserve"> </w:t>
            </w:r>
            <w:proofErr w:type="spellStart"/>
            <w:r w:rsidRPr="00C72009">
              <w:rPr>
                <w:rFonts w:cs="Arial"/>
                <w:szCs w:val="14"/>
              </w:rPr>
              <w:t>expenses</w:t>
            </w:r>
            <w:proofErr w:type="spellEnd"/>
          </w:p>
        </w:tc>
        <w:tc>
          <w:tcPr>
            <w:tcW w:w="604" w:type="dxa"/>
            <w:tcBorders>
              <w:top w:val="nil"/>
              <w:bottom w:val="nil"/>
            </w:tcBorders>
            <w:shd w:val="clear" w:color="auto" w:fill="D9E2F3" w:themeFill="accent5" w:themeFillTint="33"/>
            <w:vAlign w:val="center"/>
          </w:tcPr>
          <w:p w14:paraId="7FFE3965" w14:textId="77777777" w:rsidR="00FD3E0D" w:rsidRPr="00C72009" w:rsidRDefault="00FD3E0D" w:rsidP="00A36126">
            <w:pPr>
              <w:pStyle w:val="08-Tabelageral"/>
              <w:rPr>
                <w:rFonts w:cs="Arial"/>
                <w:szCs w:val="14"/>
              </w:rPr>
            </w:pPr>
          </w:p>
        </w:tc>
        <w:tc>
          <w:tcPr>
            <w:tcW w:w="1411" w:type="dxa"/>
            <w:tcBorders>
              <w:top w:val="nil"/>
              <w:bottom w:val="nil"/>
            </w:tcBorders>
            <w:shd w:val="clear" w:color="auto" w:fill="D9E2F3" w:themeFill="accent5" w:themeFillTint="33"/>
            <w:vAlign w:val="bottom"/>
          </w:tcPr>
          <w:p w14:paraId="56ECC7DC" w14:textId="77777777" w:rsidR="00FD3E0D" w:rsidRPr="00C72009" w:rsidRDefault="00FD3E0D" w:rsidP="00A36126">
            <w:pPr>
              <w:pStyle w:val="08-Tabelageral"/>
              <w:rPr>
                <w:rFonts w:cs="Arial"/>
                <w:color w:val="000000"/>
                <w:szCs w:val="14"/>
              </w:rPr>
            </w:pPr>
            <w:r w:rsidRPr="00C72009">
              <w:rPr>
                <w:rFonts w:cs="Arial"/>
                <w:color w:val="000000"/>
                <w:szCs w:val="14"/>
              </w:rPr>
              <w:t>--</w:t>
            </w:r>
          </w:p>
        </w:tc>
        <w:tc>
          <w:tcPr>
            <w:tcW w:w="1412" w:type="dxa"/>
            <w:tcBorders>
              <w:top w:val="nil"/>
              <w:bottom w:val="nil"/>
            </w:tcBorders>
            <w:shd w:val="clear" w:color="auto" w:fill="D9E2F3" w:themeFill="accent5" w:themeFillTint="33"/>
            <w:vAlign w:val="bottom"/>
          </w:tcPr>
          <w:p w14:paraId="54BC199D" w14:textId="77777777" w:rsidR="00FD3E0D" w:rsidRPr="00C72009" w:rsidRDefault="00FD3E0D" w:rsidP="00A36126">
            <w:pPr>
              <w:pStyle w:val="08-Tabelageral"/>
              <w:rPr>
                <w:rFonts w:cs="Arial"/>
                <w:color w:val="000000"/>
                <w:szCs w:val="14"/>
              </w:rPr>
            </w:pPr>
            <w:r w:rsidRPr="00C72009">
              <w:rPr>
                <w:rFonts w:cs="Arial"/>
                <w:color w:val="000000"/>
                <w:szCs w:val="14"/>
              </w:rPr>
              <w:t>--</w:t>
            </w:r>
          </w:p>
        </w:tc>
        <w:tc>
          <w:tcPr>
            <w:tcW w:w="283" w:type="dxa"/>
            <w:tcBorders>
              <w:top w:val="nil"/>
              <w:bottom w:val="nil"/>
            </w:tcBorders>
            <w:shd w:val="clear" w:color="auto" w:fill="D9E2F3" w:themeFill="accent5" w:themeFillTint="33"/>
            <w:vAlign w:val="center"/>
          </w:tcPr>
          <w:p w14:paraId="4F2F7BF1" w14:textId="77777777" w:rsidR="00FD3E0D" w:rsidRPr="00C72009" w:rsidRDefault="00FD3E0D" w:rsidP="00A36126">
            <w:pPr>
              <w:pStyle w:val="08-Tabelageral"/>
              <w:rPr>
                <w:rFonts w:cs="Arial"/>
                <w:szCs w:val="14"/>
              </w:rPr>
            </w:pPr>
          </w:p>
        </w:tc>
        <w:tc>
          <w:tcPr>
            <w:tcW w:w="1417" w:type="dxa"/>
            <w:tcBorders>
              <w:top w:val="nil"/>
              <w:bottom w:val="nil"/>
            </w:tcBorders>
            <w:shd w:val="clear" w:color="auto" w:fill="D9E2F3" w:themeFill="accent5" w:themeFillTint="33"/>
            <w:vAlign w:val="bottom"/>
          </w:tcPr>
          <w:p w14:paraId="6BB2B992" w14:textId="77777777" w:rsidR="00FD3E0D" w:rsidRPr="00C72009" w:rsidRDefault="00FD3E0D" w:rsidP="00A36126">
            <w:pPr>
              <w:pStyle w:val="08-Tabelageral"/>
              <w:rPr>
                <w:rFonts w:cs="Arial"/>
                <w:color w:val="000000"/>
                <w:szCs w:val="14"/>
              </w:rPr>
            </w:pPr>
            <w:r w:rsidRPr="00C72009">
              <w:rPr>
                <w:rFonts w:cs="Arial"/>
                <w:color w:val="000000"/>
                <w:szCs w:val="14"/>
              </w:rPr>
              <w:t>--</w:t>
            </w:r>
          </w:p>
        </w:tc>
        <w:tc>
          <w:tcPr>
            <w:tcW w:w="1526" w:type="dxa"/>
            <w:tcBorders>
              <w:top w:val="nil"/>
              <w:bottom w:val="nil"/>
            </w:tcBorders>
            <w:shd w:val="clear" w:color="auto" w:fill="D9E2F3" w:themeFill="accent5" w:themeFillTint="33"/>
            <w:vAlign w:val="bottom"/>
          </w:tcPr>
          <w:p w14:paraId="4285FAE5" w14:textId="77777777" w:rsidR="00FD3E0D" w:rsidRPr="00C72009" w:rsidRDefault="00FD3E0D" w:rsidP="00A36126">
            <w:pPr>
              <w:pStyle w:val="08-Tabelageral"/>
              <w:rPr>
                <w:rFonts w:cs="Arial"/>
                <w:color w:val="000000"/>
                <w:szCs w:val="14"/>
              </w:rPr>
            </w:pPr>
            <w:r w:rsidRPr="00C72009">
              <w:rPr>
                <w:rFonts w:cs="Arial"/>
                <w:color w:val="000000"/>
                <w:szCs w:val="14"/>
              </w:rPr>
              <w:t>(2,959)</w:t>
            </w:r>
          </w:p>
        </w:tc>
      </w:tr>
      <w:tr w:rsidR="00FD3E0D" w:rsidRPr="00C72009" w14:paraId="484D4305" w14:textId="77777777" w:rsidTr="00A36126">
        <w:trPr>
          <w:trHeight w:val="238"/>
          <w:jc w:val="center"/>
        </w:trPr>
        <w:tc>
          <w:tcPr>
            <w:tcW w:w="2986" w:type="dxa"/>
            <w:gridSpan w:val="2"/>
            <w:tcBorders>
              <w:top w:val="nil"/>
              <w:bottom w:val="nil"/>
            </w:tcBorders>
            <w:shd w:val="clear" w:color="auto" w:fill="auto"/>
            <w:vAlign w:val="center"/>
          </w:tcPr>
          <w:p w14:paraId="236A8F34" w14:textId="77777777" w:rsidR="00FD3E0D" w:rsidRPr="00C72009" w:rsidRDefault="00FD3E0D" w:rsidP="00A36126">
            <w:pPr>
              <w:pStyle w:val="08-Tabelageral"/>
              <w:ind w:left="113"/>
              <w:jc w:val="left"/>
              <w:rPr>
                <w:rFonts w:cs="Arial"/>
              </w:rPr>
            </w:pPr>
            <w:r w:rsidRPr="00C72009">
              <w:rPr>
                <w:rFonts w:cs="Arial"/>
                <w:color w:val="000000"/>
                <w:szCs w:val="14"/>
              </w:rPr>
              <w:t>Other</w:t>
            </w:r>
          </w:p>
        </w:tc>
        <w:tc>
          <w:tcPr>
            <w:tcW w:w="604" w:type="dxa"/>
            <w:tcBorders>
              <w:top w:val="nil"/>
              <w:bottom w:val="nil"/>
            </w:tcBorders>
            <w:shd w:val="clear" w:color="auto" w:fill="auto"/>
            <w:vAlign w:val="center"/>
          </w:tcPr>
          <w:p w14:paraId="4A049495" w14:textId="77777777" w:rsidR="00FD3E0D" w:rsidRPr="00C72009" w:rsidRDefault="00FD3E0D" w:rsidP="00A36126">
            <w:pPr>
              <w:pStyle w:val="08-Tabelageral"/>
              <w:rPr>
                <w:rFonts w:cs="Arial"/>
                <w:szCs w:val="14"/>
              </w:rPr>
            </w:pPr>
          </w:p>
        </w:tc>
        <w:tc>
          <w:tcPr>
            <w:tcW w:w="1411" w:type="dxa"/>
            <w:tcBorders>
              <w:top w:val="nil"/>
              <w:bottom w:val="nil"/>
            </w:tcBorders>
            <w:shd w:val="clear" w:color="auto" w:fill="auto"/>
            <w:vAlign w:val="bottom"/>
          </w:tcPr>
          <w:p w14:paraId="2CC4F80A" w14:textId="77777777" w:rsidR="00FD3E0D" w:rsidRPr="00C72009" w:rsidRDefault="00FD3E0D" w:rsidP="00A36126">
            <w:pPr>
              <w:pStyle w:val="08-Tabelageral"/>
              <w:rPr>
                <w:rFonts w:cs="Arial"/>
                <w:szCs w:val="14"/>
              </w:rPr>
            </w:pPr>
            <w:r w:rsidRPr="00C72009">
              <w:rPr>
                <w:rFonts w:cs="Arial"/>
                <w:color w:val="000000"/>
                <w:szCs w:val="14"/>
              </w:rPr>
              <w:t>(50)</w:t>
            </w:r>
          </w:p>
        </w:tc>
        <w:tc>
          <w:tcPr>
            <w:tcW w:w="1412" w:type="dxa"/>
            <w:tcBorders>
              <w:top w:val="nil"/>
              <w:bottom w:val="nil"/>
            </w:tcBorders>
            <w:shd w:val="clear" w:color="auto" w:fill="auto"/>
            <w:vAlign w:val="bottom"/>
          </w:tcPr>
          <w:p w14:paraId="1B6C5E4B" w14:textId="77777777" w:rsidR="00FD3E0D" w:rsidRPr="00C72009" w:rsidRDefault="00FD3E0D" w:rsidP="00A36126">
            <w:pPr>
              <w:pStyle w:val="08-Tabelageral"/>
              <w:rPr>
                <w:rFonts w:cs="Arial"/>
              </w:rPr>
            </w:pPr>
            <w:r w:rsidRPr="00C72009">
              <w:rPr>
                <w:rFonts w:cs="Arial"/>
                <w:color w:val="000000"/>
                <w:szCs w:val="14"/>
              </w:rPr>
              <w:t>(129)</w:t>
            </w:r>
          </w:p>
        </w:tc>
        <w:tc>
          <w:tcPr>
            <w:tcW w:w="283" w:type="dxa"/>
            <w:tcBorders>
              <w:top w:val="nil"/>
              <w:bottom w:val="nil"/>
            </w:tcBorders>
            <w:shd w:val="clear" w:color="auto" w:fill="auto"/>
            <w:vAlign w:val="center"/>
          </w:tcPr>
          <w:p w14:paraId="276A21BD" w14:textId="77777777" w:rsidR="00FD3E0D" w:rsidRPr="00C72009" w:rsidRDefault="00FD3E0D" w:rsidP="00A36126">
            <w:pPr>
              <w:pStyle w:val="08-Tabelageral"/>
              <w:rPr>
                <w:rFonts w:cs="Arial"/>
                <w:szCs w:val="14"/>
              </w:rPr>
            </w:pPr>
          </w:p>
        </w:tc>
        <w:tc>
          <w:tcPr>
            <w:tcW w:w="1417" w:type="dxa"/>
            <w:tcBorders>
              <w:top w:val="nil"/>
              <w:bottom w:val="nil"/>
            </w:tcBorders>
            <w:shd w:val="clear" w:color="auto" w:fill="auto"/>
            <w:vAlign w:val="bottom"/>
          </w:tcPr>
          <w:p w14:paraId="2D9D15DF" w14:textId="77777777" w:rsidR="00FD3E0D" w:rsidRPr="00C72009" w:rsidRDefault="00FD3E0D" w:rsidP="00A36126">
            <w:pPr>
              <w:pStyle w:val="08-Tabelageral"/>
              <w:rPr>
                <w:rFonts w:cs="Arial"/>
                <w:szCs w:val="14"/>
              </w:rPr>
            </w:pPr>
            <w:r w:rsidRPr="00C72009">
              <w:rPr>
                <w:rFonts w:cs="Arial"/>
                <w:color w:val="000000"/>
                <w:szCs w:val="14"/>
              </w:rPr>
              <w:t>(829)</w:t>
            </w:r>
          </w:p>
        </w:tc>
        <w:tc>
          <w:tcPr>
            <w:tcW w:w="1526" w:type="dxa"/>
            <w:tcBorders>
              <w:top w:val="nil"/>
              <w:bottom w:val="nil"/>
            </w:tcBorders>
            <w:shd w:val="clear" w:color="auto" w:fill="auto"/>
            <w:vAlign w:val="bottom"/>
          </w:tcPr>
          <w:p w14:paraId="7E5CC70D" w14:textId="77777777" w:rsidR="00FD3E0D" w:rsidRPr="00C72009" w:rsidRDefault="00FD3E0D" w:rsidP="00A36126">
            <w:pPr>
              <w:pStyle w:val="08-Tabelageral"/>
              <w:rPr>
                <w:rFonts w:cs="Arial"/>
                <w:szCs w:val="14"/>
              </w:rPr>
            </w:pPr>
            <w:r w:rsidRPr="00C72009">
              <w:rPr>
                <w:rFonts w:cs="Arial"/>
                <w:color w:val="000000"/>
                <w:szCs w:val="14"/>
              </w:rPr>
              <w:t>(1,098)</w:t>
            </w:r>
          </w:p>
        </w:tc>
      </w:tr>
      <w:tr w:rsidR="00FD3E0D" w:rsidRPr="00C72009" w14:paraId="7F46CFB0" w14:textId="77777777" w:rsidTr="00A36126">
        <w:trPr>
          <w:trHeight w:val="238"/>
          <w:jc w:val="center"/>
        </w:trPr>
        <w:tc>
          <w:tcPr>
            <w:tcW w:w="2986" w:type="dxa"/>
            <w:gridSpan w:val="2"/>
            <w:shd w:val="clear" w:color="auto" w:fill="D9E2F3" w:themeFill="accent5" w:themeFillTint="33"/>
          </w:tcPr>
          <w:p w14:paraId="5710F60D" w14:textId="77777777" w:rsidR="00FD3E0D" w:rsidRPr="00C72009" w:rsidRDefault="00FD3E0D" w:rsidP="00A36126">
            <w:pPr>
              <w:pStyle w:val="08-Tabelageral"/>
              <w:jc w:val="left"/>
              <w:rPr>
                <w:rFonts w:cs="Arial"/>
                <w:b/>
              </w:rPr>
            </w:pPr>
            <w:r w:rsidRPr="00C72009">
              <w:rPr>
                <w:rFonts w:cs="Arial"/>
                <w:b/>
              </w:rPr>
              <w:t>Total</w:t>
            </w:r>
          </w:p>
        </w:tc>
        <w:tc>
          <w:tcPr>
            <w:tcW w:w="604" w:type="dxa"/>
            <w:shd w:val="clear" w:color="auto" w:fill="D9E2F3" w:themeFill="accent5" w:themeFillTint="33"/>
          </w:tcPr>
          <w:p w14:paraId="40BC2564" w14:textId="77777777" w:rsidR="00FD3E0D" w:rsidRPr="00C72009" w:rsidRDefault="00FD3E0D" w:rsidP="00A36126">
            <w:pPr>
              <w:pStyle w:val="08-Tabelageral"/>
              <w:rPr>
                <w:rFonts w:cs="Arial"/>
                <w:b/>
                <w:szCs w:val="14"/>
              </w:rPr>
            </w:pPr>
          </w:p>
        </w:tc>
        <w:tc>
          <w:tcPr>
            <w:tcW w:w="1411" w:type="dxa"/>
            <w:tcBorders>
              <w:top w:val="nil"/>
              <w:bottom w:val="single" w:sz="2" w:space="0" w:color="8EAADB"/>
            </w:tcBorders>
            <w:shd w:val="clear" w:color="auto" w:fill="D9E2F3" w:themeFill="accent5" w:themeFillTint="33"/>
            <w:vAlign w:val="center"/>
          </w:tcPr>
          <w:p w14:paraId="0CF350E9" w14:textId="77777777" w:rsidR="00FD3E0D" w:rsidRPr="00C72009" w:rsidRDefault="00FD3E0D" w:rsidP="00A36126">
            <w:pPr>
              <w:pStyle w:val="08-Tabelageral"/>
              <w:rPr>
                <w:rFonts w:cs="Arial"/>
                <w:b/>
                <w:szCs w:val="14"/>
              </w:rPr>
            </w:pPr>
            <w:r w:rsidRPr="00C72009">
              <w:rPr>
                <w:rFonts w:cs="Arial"/>
                <w:b/>
                <w:szCs w:val="14"/>
              </w:rPr>
              <w:t>(1,221)</w:t>
            </w:r>
          </w:p>
        </w:tc>
        <w:tc>
          <w:tcPr>
            <w:tcW w:w="1412" w:type="dxa"/>
            <w:tcBorders>
              <w:top w:val="nil"/>
              <w:bottom w:val="single" w:sz="2" w:space="0" w:color="8EAADB"/>
            </w:tcBorders>
            <w:shd w:val="clear" w:color="auto" w:fill="D9E2F3" w:themeFill="accent5" w:themeFillTint="33"/>
            <w:vAlign w:val="center"/>
          </w:tcPr>
          <w:p w14:paraId="6D73BD7A" w14:textId="77777777" w:rsidR="00FD3E0D" w:rsidRPr="00C72009" w:rsidRDefault="00FD3E0D" w:rsidP="00A36126">
            <w:pPr>
              <w:pStyle w:val="08-Tabelageral"/>
              <w:rPr>
                <w:rFonts w:cs="Arial"/>
                <w:b/>
                <w:szCs w:val="14"/>
              </w:rPr>
            </w:pPr>
            <w:r w:rsidRPr="00C72009">
              <w:rPr>
                <w:rFonts w:cs="Arial"/>
                <w:b/>
              </w:rPr>
              <w:t>(797)</w:t>
            </w:r>
          </w:p>
        </w:tc>
        <w:tc>
          <w:tcPr>
            <w:tcW w:w="283" w:type="dxa"/>
            <w:tcBorders>
              <w:top w:val="nil"/>
              <w:bottom w:val="single" w:sz="2" w:space="0" w:color="8EAADB"/>
            </w:tcBorders>
            <w:shd w:val="clear" w:color="auto" w:fill="D9E2F3" w:themeFill="accent5" w:themeFillTint="33"/>
            <w:vAlign w:val="center"/>
          </w:tcPr>
          <w:p w14:paraId="0C38F26D" w14:textId="77777777" w:rsidR="00FD3E0D" w:rsidRPr="00C72009" w:rsidRDefault="00FD3E0D" w:rsidP="00A36126">
            <w:pPr>
              <w:pStyle w:val="08-Tabelageral"/>
              <w:rPr>
                <w:rFonts w:cs="Arial"/>
                <w:b/>
                <w:szCs w:val="14"/>
              </w:rPr>
            </w:pPr>
          </w:p>
        </w:tc>
        <w:tc>
          <w:tcPr>
            <w:tcW w:w="1417" w:type="dxa"/>
            <w:tcBorders>
              <w:top w:val="nil"/>
              <w:bottom w:val="single" w:sz="2" w:space="0" w:color="8EAADB"/>
            </w:tcBorders>
            <w:shd w:val="clear" w:color="auto" w:fill="D9E2F3" w:themeFill="accent5" w:themeFillTint="33"/>
            <w:vAlign w:val="center"/>
          </w:tcPr>
          <w:p w14:paraId="7FB8F1DF" w14:textId="77777777" w:rsidR="00FD3E0D" w:rsidRPr="00C72009" w:rsidRDefault="00FD3E0D" w:rsidP="00A36126">
            <w:pPr>
              <w:pStyle w:val="08-Tabelageral"/>
              <w:rPr>
                <w:rFonts w:cs="Arial"/>
                <w:b/>
                <w:szCs w:val="14"/>
              </w:rPr>
            </w:pPr>
            <w:r w:rsidRPr="00C72009">
              <w:rPr>
                <w:rFonts w:cs="Arial"/>
                <w:b/>
                <w:szCs w:val="14"/>
              </w:rPr>
              <w:t>(5,539)</w:t>
            </w:r>
          </w:p>
        </w:tc>
        <w:tc>
          <w:tcPr>
            <w:tcW w:w="1526" w:type="dxa"/>
            <w:tcBorders>
              <w:top w:val="nil"/>
              <w:bottom w:val="single" w:sz="2" w:space="0" w:color="8EAADB"/>
            </w:tcBorders>
            <w:shd w:val="clear" w:color="auto" w:fill="D9E2F3" w:themeFill="accent5" w:themeFillTint="33"/>
            <w:vAlign w:val="center"/>
          </w:tcPr>
          <w:p w14:paraId="7523F3A4" w14:textId="77777777" w:rsidR="00FD3E0D" w:rsidRPr="00C72009" w:rsidRDefault="00FD3E0D" w:rsidP="00A36126">
            <w:pPr>
              <w:pStyle w:val="08-Tabelageral"/>
              <w:rPr>
                <w:rFonts w:cs="Arial"/>
                <w:b/>
                <w:szCs w:val="14"/>
              </w:rPr>
            </w:pPr>
            <w:r w:rsidRPr="00C72009">
              <w:rPr>
                <w:rFonts w:cs="Arial"/>
                <w:b/>
              </w:rPr>
              <w:t>(46,248)</w:t>
            </w:r>
          </w:p>
        </w:tc>
      </w:tr>
    </w:tbl>
    <w:bookmarkEnd w:id="29"/>
    <w:p w14:paraId="7681A408" w14:textId="77777777" w:rsidR="00FD3E0D" w:rsidRPr="00C72009" w:rsidRDefault="00FD3E0D" w:rsidP="008C3B1C">
      <w:pPr>
        <w:keepNext/>
        <w:keepLines/>
        <w:pageBreakBefore/>
        <w:spacing w:after="0" w:line="240" w:lineRule="auto"/>
        <w:jc w:val="right"/>
        <w:rPr>
          <w:rFonts w:eastAsia="Times New Roman" w:cs="Arial"/>
          <w:b/>
          <w:spacing w:val="-2"/>
          <w:sz w:val="14"/>
          <w:szCs w:val="14"/>
          <w:lang w:eastAsia="pt-BR"/>
        </w:rPr>
      </w:pPr>
      <w:r w:rsidRPr="00C72009">
        <w:rPr>
          <w:rFonts w:eastAsia="Times New Roman" w:cs="Arial"/>
          <w:b/>
          <w:spacing w:val="-2"/>
          <w:sz w:val="14"/>
          <w:szCs w:val="14"/>
          <w:lang w:eastAsia="pt-BR"/>
        </w:rPr>
        <w:lastRenderedPageBreak/>
        <w:t xml:space="preserve">R$ </w:t>
      </w:r>
      <w:proofErr w:type="spellStart"/>
      <w:r w:rsidRPr="00C72009">
        <w:rPr>
          <w:rFonts w:eastAsia="Times New Roman" w:cs="Arial"/>
          <w:b/>
          <w:spacing w:val="-2"/>
          <w:sz w:val="14"/>
          <w:szCs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42"/>
        <w:gridCol w:w="2244"/>
        <w:gridCol w:w="604"/>
        <w:gridCol w:w="1411"/>
        <w:gridCol w:w="1412"/>
        <w:gridCol w:w="283"/>
        <w:gridCol w:w="1417"/>
        <w:gridCol w:w="1526"/>
      </w:tblGrid>
      <w:tr w:rsidR="00FD3E0D" w:rsidRPr="00C72009" w14:paraId="476C5DF1" w14:textId="77777777" w:rsidTr="00A36126">
        <w:trPr>
          <w:trHeight w:val="238"/>
          <w:jc w:val="center"/>
        </w:trPr>
        <w:tc>
          <w:tcPr>
            <w:tcW w:w="742" w:type="dxa"/>
            <w:tcBorders>
              <w:top w:val="single" w:sz="2" w:space="0" w:color="8EAADB" w:themeColor="accent5" w:themeTint="99"/>
              <w:bottom w:val="nil"/>
            </w:tcBorders>
            <w:shd w:val="clear" w:color="auto" w:fill="D9E2F3" w:themeFill="accent5" w:themeFillTint="33"/>
          </w:tcPr>
          <w:p w14:paraId="667EAD42" w14:textId="77777777" w:rsidR="00FD3E0D" w:rsidRPr="00C72009" w:rsidRDefault="00FD3E0D" w:rsidP="00A36126">
            <w:pPr>
              <w:keepNext/>
              <w:keepLines/>
              <w:spacing w:before="40" w:after="40"/>
              <w:jc w:val="center"/>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24C99B9D" w14:textId="77777777" w:rsidR="00FD3E0D" w:rsidRPr="00C72009" w:rsidRDefault="00FD3E0D" w:rsidP="00A36126">
            <w:pPr>
              <w:keepNext/>
              <w:keepLines/>
              <w:spacing w:before="40" w:after="40"/>
              <w:jc w:val="center"/>
              <w:rPr>
                <w:rFonts w:cs="Arial"/>
                <w:b/>
                <w:spacing w:val="-2"/>
                <w:sz w:val="14"/>
                <w:szCs w:val="14"/>
              </w:rPr>
            </w:pPr>
          </w:p>
        </w:tc>
        <w:tc>
          <w:tcPr>
            <w:tcW w:w="2823" w:type="dxa"/>
            <w:gridSpan w:val="2"/>
            <w:tcBorders>
              <w:top w:val="single" w:sz="2" w:space="0" w:color="8EAADB"/>
              <w:bottom w:val="single" w:sz="2" w:space="0" w:color="8EAADB"/>
            </w:tcBorders>
            <w:shd w:val="clear" w:color="auto" w:fill="D9E2F3"/>
          </w:tcPr>
          <w:p w14:paraId="65639952" w14:textId="77777777" w:rsidR="00FD3E0D" w:rsidRPr="00C72009" w:rsidRDefault="00FD3E0D" w:rsidP="00A36126">
            <w:pPr>
              <w:keepNext/>
              <w:keepLines/>
              <w:spacing w:before="40" w:after="40"/>
              <w:jc w:val="center"/>
              <w:rPr>
                <w:rFonts w:cs="Arial"/>
                <w:b/>
                <w:spacing w:val="-2"/>
                <w:sz w:val="14"/>
                <w:szCs w:val="14"/>
              </w:rPr>
            </w:pPr>
            <w:proofErr w:type="spellStart"/>
            <w:r w:rsidRPr="00C72009">
              <w:rPr>
                <w:rFonts w:cs="Arial"/>
                <w:b/>
                <w:spacing w:val="-2"/>
                <w:sz w:val="14"/>
                <w:szCs w:val="14"/>
              </w:rPr>
              <w:t>Parent</w:t>
            </w:r>
            <w:proofErr w:type="spellEnd"/>
          </w:p>
        </w:tc>
        <w:tc>
          <w:tcPr>
            <w:tcW w:w="283" w:type="dxa"/>
            <w:tcBorders>
              <w:top w:val="single" w:sz="2" w:space="0" w:color="8EAADB"/>
              <w:bottom w:val="nil"/>
            </w:tcBorders>
            <w:shd w:val="clear" w:color="auto" w:fill="D9E2F3"/>
          </w:tcPr>
          <w:p w14:paraId="38FDBCFA" w14:textId="77777777" w:rsidR="00FD3E0D" w:rsidRPr="00C72009" w:rsidRDefault="00FD3E0D" w:rsidP="00A36126">
            <w:pPr>
              <w:keepNext/>
              <w:keepLines/>
              <w:spacing w:before="40" w:after="40"/>
              <w:jc w:val="center"/>
              <w:rPr>
                <w:rFonts w:cs="Arial"/>
                <w:b/>
                <w:bCs/>
                <w:spacing w:val="-2"/>
                <w:sz w:val="14"/>
                <w:szCs w:val="14"/>
              </w:rPr>
            </w:pPr>
          </w:p>
        </w:tc>
        <w:tc>
          <w:tcPr>
            <w:tcW w:w="2943" w:type="dxa"/>
            <w:gridSpan w:val="2"/>
            <w:tcBorders>
              <w:top w:val="single" w:sz="2" w:space="0" w:color="8EAADB"/>
              <w:bottom w:val="nil"/>
            </w:tcBorders>
            <w:shd w:val="clear" w:color="auto" w:fill="D9E2F3"/>
          </w:tcPr>
          <w:p w14:paraId="794782A8" w14:textId="77777777" w:rsidR="00FD3E0D" w:rsidRPr="00C72009" w:rsidRDefault="00FD3E0D" w:rsidP="00A36126">
            <w:pPr>
              <w:keepNext/>
              <w:keepLines/>
              <w:spacing w:before="40" w:after="40"/>
              <w:jc w:val="center"/>
              <w:rPr>
                <w:rFonts w:cs="Arial"/>
                <w:b/>
                <w:spacing w:val="-2"/>
                <w:sz w:val="14"/>
                <w:szCs w:val="14"/>
              </w:rPr>
            </w:pPr>
            <w:proofErr w:type="spellStart"/>
            <w:r w:rsidRPr="00C72009">
              <w:rPr>
                <w:rFonts w:cs="Arial"/>
                <w:b/>
                <w:spacing w:val="-2"/>
                <w:sz w:val="14"/>
                <w:szCs w:val="14"/>
              </w:rPr>
              <w:t>Consolidated</w:t>
            </w:r>
            <w:proofErr w:type="spellEnd"/>
          </w:p>
        </w:tc>
      </w:tr>
      <w:tr w:rsidR="00FD3E0D" w:rsidRPr="00C72009" w14:paraId="78669651" w14:textId="77777777" w:rsidTr="00A36126">
        <w:trPr>
          <w:trHeight w:val="238"/>
          <w:jc w:val="center"/>
        </w:trPr>
        <w:tc>
          <w:tcPr>
            <w:tcW w:w="2986" w:type="dxa"/>
            <w:gridSpan w:val="2"/>
            <w:tcBorders>
              <w:top w:val="nil"/>
              <w:bottom w:val="single" w:sz="2" w:space="0" w:color="8EAADB" w:themeColor="accent5" w:themeTint="99"/>
            </w:tcBorders>
            <w:shd w:val="clear" w:color="auto" w:fill="D9E2F3" w:themeFill="accent5" w:themeFillTint="33"/>
          </w:tcPr>
          <w:p w14:paraId="235CCA95" w14:textId="77777777" w:rsidR="00FD3E0D" w:rsidRPr="00C72009" w:rsidRDefault="00FD3E0D" w:rsidP="00A36126">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39D47C6A" w14:textId="77777777" w:rsidR="00FD3E0D" w:rsidRPr="00C72009" w:rsidRDefault="00FD3E0D" w:rsidP="00A36126">
            <w:pPr>
              <w:keepNext/>
              <w:keepLines/>
              <w:spacing w:before="40" w:after="40"/>
              <w:rPr>
                <w:rFonts w:cs="Arial"/>
                <w:b/>
                <w:spacing w:val="-2"/>
                <w:sz w:val="14"/>
                <w:szCs w:val="14"/>
              </w:rPr>
            </w:pPr>
          </w:p>
        </w:tc>
        <w:tc>
          <w:tcPr>
            <w:tcW w:w="141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27B5B085" w14:textId="43A24AF4" w:rsidR="00FD3E0D" w:rsidRPr="00C72009" w:rsidRDefault="00E60472" w:rsidP="00A36126">
            <w:pPr>
              <w:keepNext/>
              <w:keepLines/>
              <w:spacing w:before="40" w:after="40"/>
              <w:jc w:val="right"/>
              <w:rPr>
                <w:rFonts w:cs="Arial"/>
                <w:b/>
                <w:spacing w:val="-2"/>
                <w:sz w:val="14"/>
                <w:szCs w:val="18"/>
              </w:rPr>
            </w:pPr>
            <w:r w:rsidRPr="00C72009">
              <w:rPr>
                <w:rFonts w:cs="Arial"/>
                <w:b/>
                <w:spacing w:val="-2"/>
                <w:sz w:val="14"/>
                <w:szCs w:val="14"/>
              </w:rPr>
              <w:t>1</w:t>
            </w:r>
            <w:r w:rsidRPr="00C72009">
              <w:rPr>
                <w:rFonts w:cs="Arial"/>
                <w:b/>
                <w:spacing w:val="-2"/>
                <w:sz w:val="14"/>
                <w:szCs w:val="14"/>
                <w:vertAlign w:val="superscript"/>
              </w:rPr>
              <w:t>st</w:t>
            </w:r>
            <w:r w:rsidRPr="00C72009">
              <w:rPr>
                <w:rFonts w:cs="Arial"/>
                <w:b/>
                <w:spacing w:val="-2"/>
                <w:sz w:val="14"/>
                <w:szCs w:val="14"/>
              </w:rPr>
              <w:t xml:space="preserve"> Half </w:t>
            </w:r>
            <w:r w:rsidR="00FD3E0D" w:rsidRPr="00C72009">
              <w:rPr>
                <w:rFonts w:cs="Arial"/>
                <w:b/>
                <w:spacing w:val="-2"/>
                <w:sz w:val="14"/>
                <w:szCs w:val="14"/>
              </w:rPr>
              <w:t>2021</w:t>
            </w:r>
          </w:p>
        </w:tc>
        <w:tc>
          <w:tcPr>
            <w:tcW w:w="141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041B922" w14:textId="7FC80577" w:rsidR="00FD3E0D" w:rsidRPr="00C72009" w:rsidRDefault="00E60472" w:rsidP="00A36126">
            <w:pPr>
              <w:keepNext/>
              <w:keepLines/>
              <w:spacing w:before="40" w:after="40"/>
              <w:jc w:val="right"/>
              <w:rPr>
                <w:rFonts w:cs="Arial"/>
                <w:b/>
                <w:spacing w:val="-2"/>
                <w:sz w:val="14"/>
                <w:szCs w:val="18"/>
              </w:rPr>
            </w:pPr>
            <w:r w:rsidRPr="00C72009">
              <w:rPr>
                <w:rFonts w:cs="Arial"/>
                <w:b/>
                <w:spacing w:val="-2"/>
                <w:sz w:val="14"/>
                <w:szCs w:val="14"/>
              </w:rPr>
              <w:t>1</w:t>
            </w:r>
            <w:r w:rsidRPr="00C72009">
              <w:rPr>
                <w:rFonts w:cs="Arial"/>
                <w:b/>
                <w:spacing w:val="-2"/>
                <w:sz w:val="14"/>
                <w:szCs w:val="14"/>
                <w:vertAlign w:val="superscript"/>
              </w:rPr>
              <w:t>st</w:t>
            </w:r>
            <w:r w:rsidRPr="00C72009">
              <w:rPr>
                <w:rFonts w:cs="Arial"/>
                <w:b/>
                <w:spacing w:val="-2"/>
                <w:sz w:val="14"/>
                <w:szCs w:val="14"/>
              </w:rPr>
              <w:t xml:space="preserve"> Half </w:t>
            </w:r>
            <w:r w:rsidR="00FD3E0D" w:rsidRPr="00C72009">
              <w:rPr>
                <w:rFonts w:cs="Arial"/>
                <w:b/>
                <w:spacing w:val="-2"/>
                <w:sz w:val="14"/>
                <w:szCs w:val="14"/>
              </w:rPr>
              <w:t>2020</w:t>
            </w:r>
          </w:p>
        </w:tc>
        <w:tc>
          <w:tcPr>
            <w:tcW w:w="283" w:type="dxa"/>
            <w:tcBorders>
              <w:top w:val="nil"/>
              <w:bottom w:val="single" w:sz="2" w:space="0" w:color="8EAADB"/>
            </w:tcBorders>
            <w:shd w:val="clear" w:color="auto" w:fill="D9E2F3" w:themeFill="accent5" w:themeFillTint="33"/>
            <w:vAlign w:val="center"/>
          </w:tcPr>
          <w:p w14:paraId="74680685" w14:textId="77777777" w:rsidR="00FD3E0D" w:rsidRPr="00C72009" w:rsidRDefault="00FD3E0D" w:rsidP="00A36126">
            <w:pPr>
              <w:keepNext/>
              <w:keepLines/>
              <w:spacing w:before="40" w:after="40"/>
              <w:jc w:val="right"/>
              <w:rPr>
                <w:rFonts w:cs="Arial"/>
                <w:b/>
                <w:spacing w:val="-2"/>
                <w:sz w:val="14"/>
                <w:szCs w:val="18"/>
              </w:rPr>
            </w:pPr>
          </w:p>
        </w:tc>
        <w:tc>
          <w:tcPr>
            <w:tcW w:w="1417"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55CF0CDC" w14:textId="12EC87AC" w:rsidR="00FD3E0D" w:rsidRPr="00C72009" w:rsidRDefault="00E60472" w:rsidP="00A36126">
            <w:pPr>
              <w:keepNext/>
              <w:keepLines/>
              <w:spacing w:before="40" w:after="40"/>
              <w:jc w:val="right"/>
              <w:rPr>
                <w:rFonts w:cs="Arial"/>
                <w:b/>
                <w:spacing w:val="-2"/>
                <w:sz w:val="14"/>
                <w:szCs w:val="18"/>
              </w:rPr>
            </w:pPr>
            <w:r w:rsidRPr="00C72009">
              <w:rPr>
                <w:rFonts w:cs="Arial"/>
                <w:b/>
                <w:spacing w:val="-2"/>
                <w:sz w:val="14"/>
                <w:szCs w:val="14"/>
              </w:rPr>
              <w:t>1</w:t>
            </w:r>
            <w:r w:rsidRPr="00C72009">
              <w:rPr>
                <w:rFonts w:cs="Arial"/>
                <w:b/>
                <w:spacing w:val="-2"/>
                <w:sz w:val="14"/>
                <w:szCs w:val="14"/>
                <w:vertAlign w:val="superscript"/>
              </w:rPr>
              <w:t>st</w:t>
            </w:r>
            <w:r w:rsidRPr="00C72009">
              <w:rPr>
                <w:rFonts w:cs="Arial"/>
                <w:b/>
                <w:spacing w:val="-2"/>
                <w:sz w:val="14"/>
                <w:szCs w:val="14"/>
              </w:rPr>
              <w:t xml:space="preserve"> Half </w:t>
            </w:r>
            <w:r w:rsidR="00FD3E0D" w:rsidRPr="00C72009">
              <w:rPr>
                <w:rFonts w:cs="Arial"/>
                <w:b/>
                <w:spacing w:val="-2"/>
                <w:sz w:val="14"/>
                <w:szCs w:val="14"/>
              </w:rPr>
              <w:t>2021</w:t>
            </w:r>
          </w:p>
        </w:tc>
        <w:tc>
          <w:tcPr>
            <w:tcW w:w="1526"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32D3568" w14:textId="4EA0CF11" w:rsidR="00FD3E0D" w:rsidRPr="00C72009" w:rsidRDefault="00FD3E0D" w:rsidP="00A36126">
            <w:pPr>
              <w:keepNext/>
              <w:keepLines/>
              <w:spacing w:before="40" w:after="40"/>
              <w:jc w:val="right"/>
              <w:rPr>
                <w:rFonts w:cs="Arial"/>
                <w:b/>
                <w:spacing w:val="-2"/>
                <w:sz w:val="14"/>
                <w:szCs w:val="18"/>
              </w:rPr>
            </w:pPr>
            <w:r w:rsidRPr="00C72009">
              <w:rPr>
                <w:rFonts w:cs="Arial"/>
                <w:b/>
                <w:spacing w:val="-2"/>
                <w:sz w:val="14"/>
                <w:szCs w:val="14"/>
              </w:rPr>
              <w:t>1</w:t>
            </w:r>
            <w:r w:rsidRPr="00C72009">
              <w:rPr>
                <w:rFonts w:cs="Arial"/>
                <w:b/>
                <w:spacing w:val="-2"/>
                <w:sz w:val="14"/>
                <w:szCs w:val="14"/>
                <w:vertAlign w:val="superscript"/>
              </w:rPr>
              <w:t xml:space="preserve">st </w:t>
            </w:r>
            <w:r w:rsidR="00E60472" w:rsidRPr="00C72009">
              <w:rPr>
                <w:rFonts w:cs="Arial"/>
                <w:b/>
                <w:spacing w:val="-2"/>
                <w:sz w:val="14"/>
                <w:szCs w:val="14"/>
              </w:rPr>
              <w:t xml:space="preserve">Half </w:t>
            </w:r>
            <w:r w:rsidRPr="00C72009">
              <w:rPr>
                <w:rFonts w:cs="Arial"/>
                <w:b/>
                <w:spacing w:val="-2"/>
                <w:sz w:val="14"/>
                <w:szCs w:val="14"/>
              </w:rPr>
              <w:t>2020</w:t>
            </w:r>
          </w:p>
        </w:tc>
      </w:tr>
      <w:tr w:rsidR="00FD3E0D" w:rsidRPr="00C72009" w14:paraId="29BCAD01" w14:textId="77777777" w:rsidTr="00A36126">
        <w:trPr>
          <w:trHeight w:val="238"/>
          <w:jc w:val="center"/>
        </w:trPr>
        <w:tc>
          <w:tcPr>
            <w:tcW w:w="2986" w:type="dxa"/>
            <w:gridSpan w:val="2"/>
            <w:tcBorders>
              <w:top w:val="single" w:sz="2" w:space="0" w:color="8EAADB" w:themeColor="accent5" w:themeTint="99"/>
            </w:tcBorders>
            <w:shd w:val="clear" w:color="auto" w:fill="FFFFFF" w:themeFill="background1"/>
            <w:vAlign w:val="center"/>
          </w:tcPr>
          <w:p w14:paraId="12A1A2D5" w14:textId="77777777" w:rsidR="00FD3E0D" w:rsidRPr="00C72009" w:rsidRDefault="00FD3E0D" w:rsidP="00A36126">
            <w:pPr>
              <w:pStyle w:val="08-Tabelageral"/>
              <w:ind w:left="113"/>
              <w:jc w:val="left"/>
              <w:rPr>
                <w:rFonts w:cs="Arial"/>
                <w:color w:val="000000" w:themeColor="text1"/>
                <w:vertAlign w:val="superscript"/>
              </w:rPr>
            </w:pPr>
            <w:r w:rsidRPr="00C72009">
              <w:rPr>
                <w:rFonts w:cs="Arial"/>
                <w:szCs w:val="14"/>
              </w:rPr>
              <w:t xml:space="preserve">Data </w:t>
            </w:r>
            <w:proofErr w:type="spellStart"/>
            <w:r w:rsidRPr="00C72009">
              <w:rPr>
                <w:rFonts w:cs="Arial"/>
                <w:szCs w:val="14"/>
              </w:rPr>
              <w:t>processing</w:t>
            </w:r>
            <w:proofErr w:type="spellEnd"/>
          </w:p>
        </w:tc>
        <w:tc>
          <w:tcPr>
            <w:tcW w:w="604" w:type="dxa"/>
            <w:tcBorders>
              <w:top w:val="single" w:sz="2" w:space="0" w:color="8EAADB" w:themeColor="accent5" w:themeTint="99"/>
            </w:tcBorders>
            <w:shd w:val="clear" w:color="auto" w:fill="FFFFFF" w:themeFill="background1"/>
            <w:vAlign w:val="center"/>
          </w:tcPr>
          <w:p w14:paraId="5DF08418" w14:textId="77777777" w:rsidR="00FD3E0D" w:rsidRPr="00C72009" w:rsidRDefault="00FD3E0D" w:rsidP="00A36126">
            <w:pPr>
              <w:pStyle w:val="08-Tabelageral"/>
              <w:rPr>
                <w:rFonts w:cs="Arial"/>
                <w:szCs w:val="14"/>
              </w:rPr>
            </w:pPr>
          </w:p>
        </w:tc>
        <w:tc>
          <w:tcPr>
            <w:tcW w:w="1411" w:type="dxa"/>
            <w:tcBorders>
              <w:top w:val="single" w:sz="2" w:space="0" w:color="8EAADB" w:themeColor="accent5" w:themeTint="99"/>
            </w:tcBorders>
            <w:shd w:val="clear" w:color="auto" w:fill="FFFFFF" w:themeFill="background1"/>
            <w:vAlign w:val="center"/>
          </w:tcPr>
          <w:p w14:paraId="6F0867D4" w14:textId="77777777" w:rsidR="00FD3E0D" w:rsidRPr="00C72009" w:rsidRDefault="00FD3E0D" w:rsidP="00A36126">
            <w:pPr>
              <w:pStyle w:val="08-Tabelageral"/>
              <w:rPr>
                <w:rFonts w:cs="Arial"/>
                <w:szCs w:val="14"/>
              </w:rPr>
            </w:pPr>
            <w:r w:rsidRPr="00C72009">
              <w:rPr>
                <w:rFonts w:cs="Arial"/>
              </w:rPr>
              <w:t>(561)</w:t>
            </w:r>
          </w:p>
        </w:tc>
        <w:tc>
          <w:tcPr>
            <w:tcW w:w="1412" w:type="dxa"/>
            <w:tcBorders>
              <w:top w:val="single" w:sz="2" w:space="0" w:color="8EAADB" w:themeColor="accent5" w:themeTint="99"/>
            </w:tcBorders>
            <w:shd w:val="clear" w:color="auto" w:fill="FFFFFF" w:themeFill="background1"/>
            <w:vAlign w:val="center"/>
          </w:tcPr>
          <w:p w14:paraId="30842B6C" w14:textId="77777777" w:rsidR="00FD3E0D" w:rsidRPr="00C72009" w:rsidRDefault="00FD3E0D" w:rsidP="00A36126">
            <w:pPr>
              <w:pStyle w:val="08-Tabelageral"/>
              <w:rPr>
                <w:rFonts w:cs="Arial"/>
                <w:color w:val="000000" w:themeColor="text1"/>
              </w:rPr>
            </w:pPr>
            <w:r w:rsidRPr="00C72009">
              <w:rPr>
                <w:rFonts w:cs="Arial"/>
              </w:rPr>
              <w:t>(483)</w:t>
            </w:r>
          </w:p>
        </w:tc>
        <w:tc>
          <w:tcPr>
            <w:tcW w:w="283" w:type="dxa"/>
            <w:tcBorders>
              <w:top w:val="single" w:sz="2" w:space="0" w:color="8EAADB" w:themeColor="accent5" w:themeTint="99"/>
            </w:tcBorders>
            <w:shd w:val="clear" w:color="auto" w:fill="FFFFFF" w:themeFill="background1"/>
            <w:vAlign w:val="center"/>
          </w:tcPr>
          <w:p w14:paraId="5982AE5E" w14:textId="77777777" w:rsidR="00FD3E0D" w:rsidRPr="00C72009" w:rsidRDefault="00FD3E0D" w:rsidP="00A36126">
            <w:pPr>
              <w:pStyle w:val="08-Tabelageral"/>
              <w:rPr>
                <w:rFonts w:cs="Arial"/>
                <w:szCs w:val="14"/>
              </w:rPr>
            </w:pPr>
          </w:p>
        </w:tc>
        <w:tc>
          <w:tcPr>
            <w:tcW w:w="1417" w:type="dxa"/>
            <w:tcBorders>
              <w:top w:val="single" w:sz="2" w:space="0" w:color="8EAADB" w:themeColor="accent5" w:themeTint="99"/>
            </w:tcBorders>
            <w:shd w:val="clear" w:color="auto" w:fill="FFFFFF" w:themeFill="background1"/>
            <w:vAlign w:val="center"/>
          </w:tcPr>
          <w:p w14:paraId="056827B7" w14:textId="77777777" w:rsidR="00FD3E0D" w:rsidRPr="00C72009" w:rsidRDefault="00FD3E0D" w:rsidP="00A36126">
            <w:pPr>
              <w:pStyle w:val="08-Tabelageral"/>
              <w:rPr>
                <w:rFonts w:cs="Arial"/>
                <w:szCs w:val="14"/>
              </w:rPr>
            </w:pPr>
            <w:r w:rsidRPr="00C72009">
              <w:rPr>
                <w:rFonts w:cs="Arial"/>
              </w:rPr>
              <w:t>(2,979)</w:t>
            </w:r>
          </w:p>
        </w:tc>
        <w:tc>
          <w:tcPr>
            <w:tcW w:w="1526" w:type="dxa"/>
            <w:tcBorders>
              <w:top w:val="single" w:sz="2" w:space="0" w:color="8EAADB" w:themeColor="accent5" w:themeTint="99"/>
            </w:tcBorders>
            <w:shd w:val="clear" w:color="auto" w:fill="FFFFFF" w:themeFill="background1"/>
            <w:vAlign w:val="center"/>
          </w:tcPr>
          <w:p w14:paraId="07C8499C" w14:textId="77777777" w:rsidR="00FD3E0D" w:rsidRPr="00C72009" w:rsidRDefault="00FD3E0D" w:rsidP="00A36126">
            <w:pPr>
              <w:pStyle w:val="08-Tabelageral"/>
              <w:rPr>
                <w:rFonts w:cs="Arial"/>
                <w:color w:val="000000" w:themeColor="text1"/>
                <w:szCs w:val="14"/>
              </w:rPr>
            </w:pPr>
            <w:r w:rsidRPr="00C72009">
              <w:rPr>
                <w:rFonts w:cs="Arial"/>
              </w:rPr>
              <w:t>(2,793)</w:t>
            </w:r>
          </w:p>
        </w:tc>
      </w:tr>
      <w:tr w:rsidR="00FD3E0D" w:rsidRPr="00C72009" w14:paraId="587B2CAD" w14:textId="77777777" w:rsidTr="00A36126">
        <w:trPr>
          <w:trHeight w:val="238"/>
          <w:jc w:val="center"/>
        </w:trPr>
        <w:tc>
          <w:tcPr>
            <w:tcW w:w="2986" w:type="dxa"/>
            <w:gridSpan w:val="2"/>
            <w:shd w:val="clear" w:color="auto" w:fill="D9E2F3" w:themeFill="accent5" w:themeFillTint="33"/>
          </w:tcPr>
          <w:p w14:paraId="4645D635" w14:textId="77777777" w:rsidR="00FD3E0D" w:rsidRPr="00D613DE" w:rsidRDefault="00FD3E0D" w:rsidP="00A36126">
            <w:pPr>
              <w:pStyle w:val="08-Tabelageral"/>
              <w:ind w:left="113"/>
              <w:jc w:val="left"/>
              <w:rPr>
                <w:rFonts w:cs="Arial"/>
                <w:lang w:val="en-US"/>
              </w:rPr>
            </w:pPr>
            <w:r w:rsidRPr="00D613DE">
              <w:rPr>
                <w:rFonts w:cs="Arial"/>
                <w:szCs w:val="14"/>
                <w:lang w:val="en-US"/>
              </w:rPr>
              <w:t>Rent expenses and condominium fee</w:t>
            </w:r>
          </w:p>
        </w:tc>
        <w:tc>
          <w:tcPr>
            <w:tcW w:w="604" w:type="dxa"/>
            <w:shd w:val="clear" w:color="auto" w:fill="D9E2F3" w:themeFill="accent5" w:themeFillTint="33"/>
            <w:vAlign w:val="center"/>
          </w:tcPr>
          <w:p w14:paraId="003776BD" w14:textId="77777777" w:rsidR="00FD3E0D" w:rsidRPr="00D613DE" w:rsidRDefault="00FD3E0D" w:rsidP="00A36126">
            <w:pPr>
              <w:pStyle w:val="08-Tabelageral"/>
              <w:rPr>
                <w:rFonts w:cs="Arial"/>
                <w:szCs w:val="14"/>
                <w:lang w:val="en-US"/>
              </w:rPr>
            </w:pPr>
          </w:p>
        </w:tc>
        <w:tc>
          <w:tcPr>
            <w:tcW w:w="1411" w:type="dxa"/>
            <w:shd w:val="clear" w:color="auto" w:fill="D9E2F3" w:themeFill="accent5" w:themeFillTint="33"/>
            <w:vAlign w:val="center"/>
          </w:tcPr>
          <w:p w14:paraId="6AD2EF13" w14:textId="77777777" w:rsidR="00FD3E0D" w:rsidRPr="00C72009" w:rsidRDefault="00FD3E0D" w:rsidP="00A36126">
            <w:pPr>
              <w:pStyle w:val="08-Tabelageral"/>
              <w:rPr>
                <w:rFonts w:cs="Arial"/>
                <w:szCs w:val="14"/>
              </w:rPr>
            </w:pPr>
            <w:r w:rsidRPr="00C72009">
              <w:rPr>
                <w:rFonts w:cs="Arial"/>
              </w:rPr>
              <w:t>(441)</w:t>
            </w:r>
          </w:p>
        </w:tc>
        <w:tc>
          <w:tcPr>
            <w:tcW w:w="1412" w:type="dxa"/>
            <w:shd w:val="clear" w:color="auto" w:fill="D9E2F3" w:themeFill="accent5" w:themeFillTint="33"/>
            <w:vAlign w:val="center"/>
          </w:tcPr>
          <w:p w14:paraId="392A9182" w14:textId="77777777" w:rsidR="00FD3E0D" w:rsidRPr="00C72009" w:rsidRDefault="00FD3E0D" w:rsidP="00A36126">
            <w:pPr>
              <w:pStyle w:val="08-Tabelageral"/>
              <w:rPr>
                <w:rFonts w:cs="Arial"/>
              </w:rPr>
            </w:pPr>
            <w:r w:rsidRPr="00C72009">
              <w:rPr>
                <w:rFonts w:cs="Arial"/>
              </w:rPr>
              <w:t>(469)</w:t>
            </w:r>
          </w:p>
        </w:tc>
        <w:tc>
          <w:tcPr>
            <w:tcW w:w="283" w:type="dxa"/>
            <w:shd w:val="clear" w:color="auto" w:fill="D9E2F3" w:themeFill="accent5" w:themeFillTint="33"/>
            <w:vAlign w:val="center"/>
          </w:tcPr>
          <w:p w14:paraId="311CF5C7" w14:textId="77777777" w:rsidR="00FD3E0D" w:rsidRPr="00C72009" w:rsidRDefault="00FD3E0D" w:rsidP="00A36126">
            <w:pPr>
              <w:pStyle w:val="08-Tabelageral"/>
              <w:rPr>
                <w:rFonts w:cs="Arial"/>
                <w:szCs w:val="14"/>
              </w:rPr>
            </w:pPr>
          </w:p>
        </w:tc>
        <w:tc>
          <w:tcPr>
            <w:tcW w:w="1417" w:type="dxa"/>
            <w:shd w:val="clear" w:color="auto" w:fill="D9E2F3" w:themeFill="accent5" w:themeFillTint="33"/>
            <w:vAlign w:val="center"/>
          </w:tcPr>
          <w:p w14:paraId="3F0DAD0F" w14:textId="77777777" w:rsidR="00FD3E0D" w:rsidRPr="00C72009" w:rsidRDefault="00FD3E0D" w:rsidP="00A36126">
            <w:pPr>
              <w:pStyle w:val="08-Tabelageral"/>
              <w:rPr>
                <w:rFonts w:cs="Arial"/>
                <w:szCs w:val="14"/>
              </w:rPr>
            </w:pPr>
            <w:r w:rsidRPr="00C72009">
              <w:rPr>
                <w:rFonts w:cs="Arial"/>
              </w:rPr>
              <w:t>(2,027)</w:t>
            </w:r>
          </w:p>
        </w:tc>
        <w:tc>
          <w:tcPr>
            <w:tcW w:w="1526" w:type="dxa"/>
            <w:shd w:val="clear" w:color="auto" w:fill="D9E2F3" w:themeFill="accent5" w:themeFillTint="33"/>
            <w:vAlign w:val="center"/>
          </w:tcPr>
          <w:p w14:paraId="0AB4E328" w14:textId="77777777" w:rsidR="00FD3E0D" w:rsidRPr="00C72009" w:rsidRDefault="00FD3E0D" w:rsidP="00A36126">
            <w:pPr>
              <w:pStyle w:val="08-Tabelageral"/>
              <w:rPr>
                <w:rFonts w:cs="Arial"/>
                <w:szCs w:val="14"/>
              </w:rPr>
            </w:pPr>
            <w:r w:rsidRPr="00C72009">
              <w:rPr>
                <w:rFonts w:cs="Arial"/>
              </w:rPr>
              <w:t>(2,294)</w:t>
            </w:r>
          </w:p>
        </w:tc>
      </w:tr>
      <w:tr w:rsidR="00FD3E0D" w:rsidRPr="00C72009" w14:paraId="305ED930" w14:textId="77777777" w:rsidTr="00A36126">
        <w:trPr>
          <w:trHeight w:val="238"/>
          <w:jc w:val="center"/>
        </w:trPr>
        <w:tc>
          <w:tcPr>
            <w:tcW w:w="2986" w:type="dxa"/>
            <w:gridSpan w:val="2"/>
            <w:shd w:val="clear" w:color="auto" w:fill="FFFFFF" w:themeFill="background1"/>
            <w:vAlign w:val="center"/>
          </w:tcPr>
          <w:p w14:paraId="086DDD11" w14:textId="77777777" w:rsidR="00FD3E0D" w:rsidRPr="00C72009" w:rsidRDefault="00FD3E0D" w:rsidP="00A36126">
            <w:pPr>
              <w:pStyle w:val="08-Tabelageral"/>
              <w:ind w:left="113"/>
              <w:jc w:val="left"/>
              <w:rPr>
                <w:rFonts w:cs="Arial"/>
              </w:rPr>
            </w:pPr>
            <w:proofErr w:type="spellStart"/>
            <w:r w:rsidRPr="00C72009">
              <w:rPr>
                <w:rFonts w:cs="Arial"/>
                <w:szCs w:val="14"/>
              </w:rPr>
              <w:t>Specialized</w:t>
            </w:r>
            <w:proofErr w:type="spellEnd"/>
            <w:r w:rsidRPr="00C72009">
              <w:rPr>
                <w:rFonts w:cs="Arial"/>
                <w:szCs w:val="14"/>
              </w:rPr>
              <w:t xml:space="preserve"> </w:t>
            </w:r>
            <w:proofErr w:type="spellStart"/>
            <w:r w:rsidRPr="00C72009">
              <w:rPr>
                <w:rFonts w:cs="Arial"/>
                <w:szCs w:val="14"/>
              </w:rPr>
              <w:t>technical</w:t>
            </w:r>
            <w:proofErr w:type="spellEnd"/>
            <w:r w:rsidRPr="00C72009">
              <w:rPr>
                <w:rFonts w:cs="Arial"/>
                <w:szCs w:val="14"/>
              </w:rPr>
              <w:t xml:space="preserve"> </w:t>
            </w:r>
            <w:proofErr w:type="spellStart"/>
            <w:r w:rsidRPr="00C72009">
              <w:rPr>
                <w:rFonts w:cs="Arial"/>
                <w:szCs w:val="14"/>
              </w:rPr>
              <w:t>services</w:t>
            </w:r>
            <w:proofErr w:type="spellEnd"/>
          </w:p>
        </w:tc>
        <w:tc>
          <w:tcPr>
            <w:tcW w:w="604" w:type="dxa"/>
            <w:shd w:val="clear" w:color="auto" w:fill="FFFFFF" w:themeFill="background1"/>
            <w:vAlign w:val="center"/>
          </w:tcPr>
          <w:p w14:paraId="79C67E15" w14:textId="77777777" w:rsidR="00FD3E0D" w:rsidRPr="00C72009" w:rsidRDefault="00FD3E0D" w:rsidP="00A36126">
            <w:pPr>
              <w:pStyle w:val="08-Tabelageral"/>
              <w:rPr>
                <w:rFonts w:cs="Arial"/>
                <w:szCs w:val="14"/>
              </w:rPr>
            </w:pPr>
          </w:p>
        </w:tc>
        <w:tc>
          <w:tcPr>
            <w:tcW w:w="1411" w:type="dxa"/>
            <w:shd w:val="clear" w:color="auto" w:fill="FFFFFF" w:themeFill="background1"/>
            <w:vAlign w:val="center"/>
          </w:tcPr>
          <w:p w14:paraId="4EDFF293" w14:textId="77777777" w:rsidR="00FD3E0D" w:rsidRPr="00C72009" w:rsidRDefault="00FD3E0D" w:rsidP="00A36126">
            <w:pPr>
              <w:pStyle w:val="08-Tabelageral"/>
              <w:rPr>
                <w:rFonts w:cs="Arial"/>
                <w:szCs w:val="14"/>
              </w:rPr>
            </w:pPr>
            <w:r w:rsidRPr="00C72009">
              <w:rPr>
                <w:rFonts w:cs="Arial"/>
              </w:rPr>
              <w:t>(200)</w:t>
            </w:r>
          </w:p>
        </w:tc>
        <w:tc>
          <w:tcPr>
            <w:tcW w:w="1412" w:type="dxa"/>
            <w:shd w:val="clear" w:color="auto" w:fill="FFFFFF" w:themeFill="background1"/>
            <w:vAlign w:val="center"/>
          </w:tcPr>
          <w:p w14:paraId="0069D07E" w14:textId="77777777" w:rsidR="00FD3E0D" w:rsidRPr="00C72009" w:rsidRDefault="00FD3E0D" w:rsidP="00A36126">
            <w:pPr>
              <w:pStyle w:val="08-Tabelageral"/>
              <w:rPr>
                <w:rFonts w:cs="Arial"/>
              </w:rPr>
            </w:pPr>
            <w:r w:rsidRPr="00C72009">
              <w:rPr>
                <w:rFonts w:cs="Arial"/>
              </w:rPr>
              <w:t>(181)</w:t>
            </w:r>
          </w:p>
        </w:tc>
        <w:tc>
          <w:tcPr>
            <w:tcW w:w="283" w:type="dxa"/>
            <w:shd w:val="clear" w:color="auto" w:fill="FFFFFF" w:themeFill="background1"/>
            <w:vAlign w:val="center"/>
          </w:tcPr>
          <w:p w14:paraId="76701224" w14:textId="77777777" w:rsidR="00FD3E0D" w:rsidRPr="00C72009" w:rsidRDefault="00FD3E0D" w:rsidP="00A36126">
            <w:pPr>
              <w:pStyle w:val="08-Tabelageral"/>
              <w:rPr>
                <w:rFonts w:cs="Arial"/>
                <w:szCs w:val="14"/>
              </w:rPr>
            </w:pPr>
          </w:p>
        </w:tc>
        <w:tc>
          <w:tcPr>
            <w:tcW w:w="1417" w:type="dxa"/>
            <w:shd w:val="clear" w:color="auto" w:fill="FFFFFF" w:themeFill="background1"/>
            <w:vAlign w:val="center"/>
          </w:tcPr>
          <w:p w14:paraId="4474DAE7" w14:textId="77777777" w:rsidR="00FD3E0D" w:rsidRPr="00C72009" w:rsidRDefault="00FD3E0D" w:rsidP="00A36126">
            <w:pPr>
              <w:pStyle w:val="08-Tabelageral"/>
              <w:rPr>
                <w:rFonts w:cs="Arial"/>
                <w:szCs w:val="14"/>
              </w:rPr>
            </w:pPr>
            <w:r w:rsidRPr="00C72009">
              <w:rPr>
                <w:rFonts w:cs="Arial"/>
              </w:rPr>
              <w:t>(1,504)</w:t>
            </w:r>
          </w:p>
        </w:tc>
        <w:tc>
          <w:tcPr>
            <w:tcW w:w="1526" w:type="dxa"/>
            <w:shd w:val="clear" w:color="auto" w:fill="FFFFFF" w:themeFill="background1"/>
            <w:vAlign w:val="center"/>
          </w:tcPr>
          <w:p w14:paraId="51FEA077" w14:textId="77777777" w:rsidR="00FD3E0D" w:rsidRPr="00C72009" w:rsidRDefault="00FD3E0D" w:rsidP="00A36126">
            <w:pPr>
              <w:pStyle w:val="08-Tabelageral"/>
              <w:rPr>
                <w:rFonts w:cs="Arial"/>
                <w:szCs w:val="14"/>
              </w:rPr>
            </w:pPr>
            <w:r w:rsidRPr="00C72009">
              <w:rPr>
                <w:rFonts w:cs="Arial"/>
              </w:rPr>
              <w:t>(1,609)</w:t>
            </w:r>
          </w:p>
        </w:tc>
      </w:tr>
      <w:tr w:rsidR="00FD3E0D" w:rsidRPr="00C72009" w14:paraId="5CA15D73" w14:textId="77777777" w:rsidTr="00A36126">
        <w:trPr>
          <w:trHeight w:val="238"/>
          <w:jc w:val="center"/>
        </w:trPr>
        <w:tc>
          <w:tcPr>
            <w:tcW w:w="2986" w:type="dxa"/>
            <w:gridSpan w:val="2"/>
            <w:shd w:val="clear" w:color="auto" w:fill="D9E2F3" w:themeFill="accent5" w:themeFillTint="33"/>
            <w:vAlign w:val="center"/>
          </w:tcPr>
          <w:p w14:paraId="41BEC5C1" w14:textId="77777777" w:rsidR="00FD3E0D" w:rsidRPr="00C72009" w:rsidRDefault="00FD3E0D" w:rsidP="00A36126">
            <w:pPr>
              <w:pStyle w:val="08-Tabelageral"/>
              <w:ind w:left="113"/>
              <w:jc w:val="left"/>
              <w:rPr>
                <w:rFonts w:cs="Arial"/>
              </w:rPr>
            </w:pPr>
            <w:proofErr w:type="spellStart"/>
            <w:r w:rsidRPr="00C72009">
              <w:rPr>
                <w:rFonts w:cs="Arial"/>
                <w:szCs w:val="14"/>
              </w:rPr>
              <w:t>Costs</w:t>
            </w:r>
            <w:proofErr w:type="spellEnd"/>
            <w:r w:rsidRPr="00C72009">
              <w:rPr>
                <w:rFonts w:cs="Arial"/>
                <w:szCs w:val="14"/>
              </w:rPr>
              <w:t xml:space="preserve"> </w:t>
            </w:r>
            <w:proofErr w:type="spellStart"/>
            <w:r w:rsidRPr="00C72009">
              <w:rPr>
                <w:rFonts w:cs="Arial"/>
                <w:szCs w:val="14"/>
              </w:rPr>
              <w:t>communicating</w:t>
            </w:r>
            <w:proofErr w:type="spellEnd"/>
          </w:p>
        </w:tc>
        <w:tc>
          <w:tcPr>
            <w:tcW w:w="604" w:type="dxa"/>
            <w:shd w:val="clear" w:color="auto" w:fill="D9E2F3" w:themeFill="accent5" w:themeFillTint="33"/>
            <w:vAlign w:val="center"/>
          </w:tcPr>
          <w:p w14:paraId="4EB5433F" w14:textId="77777777" w:rsidR="00FD3E0D" w:rsidRPr="00C72009" w:rsidRDefault="00FD3E0D" w:rsidP="00A36126">
            <w:pPr>
              <w:pStyle w:val="08-Tabelageral"/>
              <w:rPr>
                <w:rFonts w:cs="Arial"/>
                <w:szCs w:val="14"/>
              </w:rPr>
            </w:pPr>
          </w:p>
        </w:tc>
        <w:tc>
          <w:tcPr>
            <w:tcW w:w="1411" w:type="dxa"/>
            <w:shd w:val="clear" w:color="auto" w:fill="D9E2F3" w:themeFill="accent5" w:themeFillTint="33"/>
            <w:vAlign w:val="center"/>
          </w:tcPr>
          <w:p w14:paraId="1AE1A254" w14:textId="77777777" w:rsidR="00FD3E0D" w:rsidRPr="00C72009" w:rsidRDefault="00FD3E0D" w:rsidP="00A36126">
            <w:pPr>
              <w:pStyle w:val="08-Tabelageral"/>
              <w:rPr>
                <w:rFonts w:cs="Arial"/>
                <w:szCs w:val="14"/>
              </w:rPr>
            </w:pPr>
            <w:r w:rsidRPr="00C72009">
              <w:rPr>
                <w:rFonts w:cs="Arial"/>
              </w:rPr>
              <w:t>(300)</w:t>
            </w:r>
          </w:p>
        </w:tc>
        <w:tc>
          <w:tcPr>
            <w:tcW w:w="1412" w:type="dxa"/>
            <w:shd w:val="clear" w:color="auto" w:fill="D9E2F3" w:themeFill="accent5" w:themeFillTint="33"/>
            <w:vAlign w:val="center"/>
          </w:tcPr>
          <w:p w14:paraId="5D1D2D35" w14:textId="77777777" w:rsidR="00FD3E0D" w:rsidRPr="00C72009" w:rsidRDefault="00FD3E0D" w:rsidP="00A36126">
            <w:pPr>
              <w:pStyle w:val="08-Tabelageral"/>
              <w:rPr>
                <w:rFonts w:cs="Arial"/>
              </w:rPr>
            </w:pPr>
            <w:r w:rsidRPr="00C72009">
              <w:rPr>
                <w:rFonts w:cs="Arial"/>
              </w:rPr>
              <w:t>(75)</w:t>
            </w:r>
          </w:p>
        </w:tc>
        <w:tc>
          <w:tcPr>
            <w:tcW w:w="283" w:type="dxa"/>
            <w:shd w:val="clear" w:color="auto" w:fill="D9E2F3" w:themeFill="accent5" w:themeFillTint="33"/>
            <w:vAlign w:val="center"/>
          </w:tcPr>
          <w:p w14:paraId="435C290A" w14:textId="77777777" w:rsidR="00FD3E0D" w:rsidRPr="00C72009" w:rsidRDefault="00FD3E0D" w:rsidP="00A36126">
            <w:pPr>
              <w:pStyle w:val="08-Tabelageral"/>
              <w:rPr>
                <w:rFonts w:cs="Arial"/>
                <w:szCs w:val="14"/>
              </w:rPr>
            </w:pPr>
          </w:p>
        </w:tc>
        <w:tc>
          <w:tcPr>
            <w:tcW w:w="1417" w:type="dxa"/>
            <w:shd w:val="clear" w:color="auto" w:fill="D9E2F3" w:themeFill="accent5" w:themeFillTint="33"/>
            <w:vAlign w:val="center"/>
          </w:tcPr>
          <w:p w14:paraId="419F35DB" w14:textId="77777777" w:rsidR="00FD3E0D" w:rsidRPr="00C72009" w:rsidRDefault="00FD3E0D" w:rsidP="00A36126">
            <w:pPr>
              <w:pStyle w:val="08-Tabelageral"/>
              <w:rPr>
                <w:rFonts w:cs="Arial"/>
                <w:szCs w:val="14"/>
              </w:rPr>
            </w:pPr>
            <w:r w:rsidRPr="00C72009">
              <w:rPr>
                <w:rFonts w:cs="Arial"/>
              </w:rPr>
              <w:t>(528)</w:t>
            </w:r>
          </w:p>
        </w:tc>
        <w:tc>
          <w:tcPr>
            <w:tcW w:w="1526" w:type="dxa"/>
            <w:shd w:val="clear" w:color="auto" w:fill="D9E2F3" w:themeFill="accent5" w:themeFillTint="33"/>
            <w:vAlign w:val="center"/>
          </w:tcPr>
          <w:p w14:paraId="13E1E881" w14:textId="77777777" w:rsidR="00FD3E0D" w:rsidRPr="00C72009" w:rsidRDefault="00FD3E0D" w:rsidP="00A36126">
            <w:pPr>
              <w:pStyle w:val="08-Tabelageral"/>
              <w:rPr>
                <w:rFonts w:cs="Arial"/>
                <w:szCs w:val="14"/>
              </w:rPr>
            </w:pPr>
            <w:r w:rsidRPr="00C72009">
              <w:rPr>
                <w:rFonts w:cs="Arial"/>
              </w:rPr>
              <w:t>(461)</w:t>
            </w:r>
          </w:p>
        </w:tc>
      </w:tr>
      <w:tr w:rsidR="00FD3E0D" w:rsidRPr="00C72009" w14:paraId="6A07C9D5" w14:textId="77777777" w:rsidTr="00A36126">
        <w:trPr>
          <w:trHeight w:val="238"/>
          <w:jc w:val="center"/>
        </w:trPr>
        <w:tc>
          <w:tcPr>
            <w:tcW w:w="2986" w:type="dxa"/>
            <w:gridSpan w:val="2"/>
            <w:shd w:val="clear" w:color="auto" w:fill="FFFFFF" w:themeFill="background1"/>
          </w:tcPr>
          <w:p w14:paraId="358AF4A5" w14:textId="77777777" w:rsidR="00FD3E0D" w:rsidRPr="00C72009" w:rsidRDefault="00FD3E0D" w:rsidP="00A36126">
            <w:pPr>
              <w:pStyle w:val="08-Tabelageral"/>
              <w:ind w:left="113"/>
              <w:jc w:val="left"/>
              <w:rPr>
                <w:rFonts w:cs="Arial"/>
                <w:vertAlign w:val="superscript"/>
              </w:rPr>
            </w:pPr>
            <w:proofErr w:type="spellStart"/>
            <w:r w:rsidRPr="00C72009">
              <w:rPr>
                <w:rFonts w:cs="Arial"/>
              </w:rPr>
              <w:t>Publications</w:t>
            </w:r>
            <w:proofErr w:type="spellEnd"/>
          </w:p>
        </w:tc>
        <w:tc>
          <w:tcPr>
            <w:tcW w:w="604" w:type="dxa"/>
            <w:shd w:val="clear" w:color="auto" w:fill="FFFFFF" w:themeFill="background1"/>
            <w:vAlign w:val="center"/>
          </w:tcPr>
          <w:p w14:paraId="2ED83F0D" w14:textId="77777777" w:rsidR="00FD3E0D" w:rsidRPr="00C72009" w:rsidRDefault="00FD3E0D" w:rsidP="00A36126">
            <w:pPr>
              <w:pStyle w:val="08-Tabelageral"/>
              <w:rPr>
                <w:rFonts w:cs="Arial"/>
                <w:szCs w:val="14"/>
              </w:rPr>
            </w:pPr>
          </w:p>
        </w:tc>
        <w:tc>
          <w:tcPr>
            <w:tcW w:w="1411" w:type="dxa"/>
            <w:shd w:val="clear" w:color="auto" w:fill="FFFFFF" w:themeFill="background1"/>
            <w:vAlign w:val="center"/>
          </w:tcPr>
          <w:p w14:paraId="38F798C9" w14:textId="77777777" w:rsidR="00FD3E0D" w:rsidRPr="00C72009" w:rsidRDefault="00FD3E0D" w:rsidP="00A36126">
            <w:pPr>
              <w:pStyle w:val="08-Tabelageral"/>
              <w:rPr>
                <w:rFonts w:cs="Arial"/>
                <w:szCs w:val="14"/>
              </w:rPr>
            </w:pPr>
            <w:r w:rsidRPr="00C72009">
              <w:rPr>
                <w:rFonts w:cs="Arial"/>
              </w:rPr>
              <w:t>(133)</w:t>
            </w:r>
          </w:p>
        </w:tc>
        <w:tc>
          <w:tcPr>
            <w:tcW w:w="1412" w:type="dxa"/>
            <w:shd w:val="clear" w:color="auto" w:fill="FFFFFF" w:themeFill="background1"/>
            <w:vAlign w:val="center"/>
          </w:tcPr>
          <w:p w14:paraId="0DAD204E" w14:textId="77777777" w:rsidR="00FD3E0D" w:rsidRPr="00C72009" w:rsidRDefault="00FD3E0D" w:rsidP="00A36126">
            <w:pPr>
              <w:pStyle w:val="08-Tabelageral"/>
              <w:rPr>
                <w:rFonts w:cs="Arial"/>
              </w:rPr>
            </w:pPr>
            <w:r w:rsidRPr="00C72009">
              <w:rPr>
                <w:rFonts w:cs="Arial"/>
              </w:rPr>
              <w:t>(37)</w:t>
            </w:r>
          </w:p>
        </w:tc>
        <w:tc>
          <w:tcPr>
            <w:tcW w:w="283" w:type="dxa"/>
            <w:shd w:val="clear" w:color="auto" w:fill="FFFFFF" w:themeFill="background1"/>
            <w:vAlign w:val="center"/>
          </w:tcPr>
          <w:p w14:paraId="45BCF62D" w14:textId="77777777" w:rsidR="00FD3E0D" w:rsidRPr="00C72009" w:rsidRDefault="00FD3E0D" w:rsidP="00A36126">
            <w:pPr>
              <w:pStyle w:val="08-Tabelageral"/>
              <w:rPr>
                <w:rFonts w:cs="Arial"/>
                <w:szCs w:val="14"/>
              </w:rPr>
            </w:pPr>
          </w:p>
        </w:tc>
        <w:tc>
          <w:tcPr>
            <w:tcW w:w="1417" w:type="dxa"/>
            <w:shd w:val="clear" w:color="auto" w:fill="FFFFFF" w:themeFill="background1"/>
            <w:vAlign w:val="center"/>
          </w:tcPr>
          <w:p w14:paraId="7D3CEBC5" w14:textId="77777777" w:rsidR="00FD3E0D" w:rsidRPr="00C72009" w:rsidRDefault="00FD3E0D" w:rsidP="00A36126">
            <w:pPr>
              <w:pStyle w:val="08-Tabelageral"/>
              <w:rPr>
                <w:rFonts w:cs="Arial"/>
                <w:szCs w:val="14"/>
              </w:rPr>
            </w:pPr>
            <w:r w:rsidRPr="00C72009">
              <w:rPr>
                <w:rFonts w:cs="Arial"/>
              </w:rPr>
              <w:t>(511)</w:t>
            </w:r>
          </w:p>
        </w:tc>
        <w:tc>
          <w:tcPr>
            <w:tcW w:w="1526" w:type="dxa"/>
            <w:shd w:val="clear" w:color="auto" w:fill="FFFFFF" w:themeFill="background1"/>
            <w:vAlign w:val="center"/>
          </w:tcPr>
          <w:p w14:paraId="252DD316" w14:textId="77777777" w:rsidR="00FD3E0D" w:rsidRPr="00C72009" w:rsidRDefault="00FD3E0D" w:rsidP="00A36126">
            <w:pPr>
              <w:pStyle w:val="08-Tabelageral"/>
              <w:rPr>
                <w:rFonts w:cs="Arial"/>
                <w:szCs w:val="14"/>
              </w:rPr>
            </w:pPr>
            <w:r w:rsidRPr="00C72009">
              <w:rPr>
                <w:rFonts w:cs="Arial"/>
              </w:rPr>
              <w:t>(297)</w:t>
            </w:r>
          </w:p>
        </w:tc>
      </w:tr>
      <w:tr w:rsidR="00FD3E0D" w:rsidRPr="00C72009" w14:paraId="644F6677" w14:textId="77777777" w:rsidTr="00A36126">
        <w:trPr>
          <w:trHeight w:val="238"/>
          <w:jc w:val="center"/>
        </w:trPr>
        <w:tc>
          <w:tcPr>
            <w:tcW w:w="2986" w:type="dxa"/>
            <w:gridSpan w:val="2"/>
            <w:shd w:val="clear" w:color="auto" w:fill="D9E2F3" w:themeFill="accent5" w:themeFillTint="33"/>
            <w:vAlign w:val="center"/>
          </w:tcPr>
          <w:p w14:paraId="47D6DE39" w14:textId="77777777" w:rsidR="00FD3E0D" w:rsidRPr="00C72009" w:rsidRDefault="00FD3E0D" w:rsidP="00A36126">
            <w:pPr>
              <w:pStyle w:val="08-Tabelageral"/>
              <w:ind w:left="113"/>
              <w:jc w:val="left"/>
              <w:rPr>
                <w:rFonts w:cs="Arial"/>
              </w:rPr>
            </w:pPr>
            <w:proofErr w:type="spellStart"/>
            <w:r w:rsidRPr="00C72009">
              <w:rPr>
                <w:rFonts w:cs="Arial"/>
                <w:szCs w:val="14"/>
              </w:rPr>
              <w:t>Selling</w:t>
            </w:r>
            <w:proofErr w:type="spellEnd"/>
            <w:r w:rsidRPr="00C72009">
              <w:rPr>
                <w:rFonts w:cs="Arial"/>
                <w:szCs w:val="14"/>
              </w:rPr>
              <w:t xml:space="preserve"> </w:t>
            </w:r>
            <w:proofErr w:type="spellStart"/>
            <w:r w:rsidRPr="00C72009">
              <w:rPr>
                <w:rFonts w:cs="Arial"/>
                <w:szCs w:val="14"/>
              </w:rPr>
              <w:t>expenses</w:t>
            </w:r>
            <w:proofErr w:type="spellEnd"/>
          </w:p>
        </w:tc>
        <w:tc>
          <w:tcPr>
            <w:tcW w:w="604" w:type="dxa"/>
            <w:shd w:val="clear" w:color="auto" w:fill="D9E2F3" w:themeFill="accent5" w:themeFillTint="33"/>
            <w:vAlign w:val="center"/>
          </w:tcPr>
          <w:p w14:paraId="1918157D" w14:textId="77777777" w:rsidR="00FD3E0D" w:rsidRPr="00C72009" w:rsidRDefault="00FD3E0D" w:rsidP="00A36126">
            <w:pPr>
              <w:pStyle w:val="08-Tabelageral"/>
              <w:rPr>
                <w:rFonts w:cs="Arial"/>
                <w:szCs w:val="14"/>
              </w:rPr>
            </w:pPr>
          </w:p>
        </w:tc>
        <w:tc>
          <w:tcPr>
            <w:tcW w:w="1411" w:type="dxa"/>
            <w:shd w:val="clear" w:color="auto" w:fill="D9E2F3" w:themeFill="accent5" w:themeFillTint="33"/>
            <w:vAlign w:val="center"/>
          </w:tcPr>
          <w:p w14:paraId="4BFD1BA6" w14:textId="77777777" w:rsidR="00FD3E0D" w:rsidRPr="00C72009" w:rsidRDefault="00FD3E0D" w:rsidP="00A36126">
            <w:pPr>
              <w:pStyle w:val="08-Tabelageral"/>
              <w:rPr>
                <w:rFonts w:cs="Arial"/>
                <w:szCs w:val="14"/>
              </w:rPr>
            </w:pPr>
            <w:r w:rsidRPr="00C72009">
              <w:rPr>
                <w:rFonts w:cs="Arial"/>
              </w:rPr>
              <w:t>--</w:t>
            </w:r>
          </w:p>
        </w:tc>
        <w:tc>
          <w:tcPr>
            <w:tcW w:w="1412" w:type="dxa"/>
            <w:shd w:val="clear" w:color="auto" w:fill="D9E2F3" w:themeFill="accent5" w:themeFillTint="33"/>
            <w:vAlign w:val="center"/>
          </w:tcPr>
          <w:p w14:paraId="481A94D5" w14:textId="77777777" w:rsidR="00FD3E0D" w:rsidRPr="00C72009" w:rsidRDefault="00FD3E0D" w:rsidP="00A36126">
            <w:pPr>
              <w:pStyle w:val="08-Tabelageral"/>
              <w:rPr>
                <w:rFonts w:cs="Arial"/>
              </w:rPr>
            </w:pPr>
            <w:r w:rsidRPr="00C72009">
              <w:rPr>
                <w:rFonts w:cs="Arial"/>
              </w:rPr>
              <w:t>--</w:t>
            </w:r>
          </w:p>
        </w:tc>
        <w:tc>
          <w:tcPr>
            <w:tcW w:w="283" w:type="dxa"/>
            <w:shd w:val="clear" w:color="auto" w:fill="D9E2F3" w:themeFill="accent5" w:themeFillTint="33"/>
            <w:vAlign w:val="center"/>
          </w:tcPr>
          <w:p w14:paraId="3ECC8DF0" w14:textId="77777777" w:rsidR="00FD3E0D" w:rsidRPr="00C72009" w:rsidRDefault="00FD3E0D" w:rsidP="00A36126">
            <w:pPr>
              <w:pStyle w:val="08-Tabelageral"/>
              <w:rPr>
                <w:rFonts w:cs="Arial"/>
                <w:szCs w:val="14"/>
              </w:rPr>
            </w:pPr>
          </w:p>
        </w:tc>
        <w:tc>
          <w:tcPr>
            <w:tcW w:w="1417" w:type="dxa"/>
            <w:shd w:val="clear" w:color="auto" w:fill="D9E2F3" w:themeFill="accent5" w:themeFillTint="33"/>
            <w:vAlign w:val="center"/>
          </w:tcPr>
          <w:p w14:paraId="486E12DE" w14:textId="77777777" w:rsidR="00FD3E0D" w:rsidRPr="00C72009" w:rsidRDefault="00FD3E0D" w:rsidP="00A36126">
            <w:pPr>
              <w:pStyle w:val="08-Tabelageral"/>
              <w:rPr>
                <w:rFonts w:cs="Arial"/>
                <w:szCs w:val="14"/>
              </w:rPr>
            </w:pPr>
            <w:r w:rsidRPr="00C72009">
              <w:rPr>
                <w:rFonts w:cs="Arial"/>
              </w:rPr>
              <w:t>(117)</w:t>
            </w:r>
          </w:p>
        </w:tc>
        <w:tc>
          <w:tcPr>
            <w:tcW w:w="1526" w:type="dxa"/>
            <w:shd w:val="clear" w:color="auto" w:fill="D9E2F3" w:themeFill="accent5" w:themeFillTint="33"/>
            <w:vAlign w:val="center"/>
          </w:tcPr>
          <w:p w14:paraId="41D6B0F4" w14:textId="77777777" w:rsidR="00FD3E0D" w:rsidRPr="00C72009" w:rsidRDefault="00FD3E0D" w:rsidP="00A36126">
            <w:pPr>
              <w:pStyle w:val="08-Tabelageral"/>
              <w:rPr>
                <w:rFonts w:cs="Arial"/>
                <w:szCs w:val="14"/>
              </w:rPr>
            </w:pPr>
            <w:r w:rsidRPr="00C72009">
              <w:rPr>
                <w:rFonts w:cs="Arial"/>
              </w:rPr>
              <w:t>(2,959)</w:t>
            </w:r>
          </w:p>
        </w:tc>
      </w:tr>
      <w:tr w:rsidR="00FD3E0D" w:rsidRPr="00C72009" w14:paraId="00A141B0" w14:textId="77777777" w:rsidTr="00A36126">
        <w:trPr>
          <w:trHeight w:val="238"/>
          <w:jc w:val="center"/>
        </w:trPr>
        <w:tc>
          <w:tcPr>
            <w:tcW w:w="2986" w:type="dxa"/>
            <w:gridSpan w:val="2"/>
            <w:shd w:val="clear" w:color="auto" w:fill="auto"/>
            <w:vAlign w:val="center"/>
          </w:tcPr>
          <w:p w14:paraId="551ADDAA" w14:textId="77777777" w:rsidR="00FD3E0D" w:rsidRPr="00D613DE" w:rsidRDefault="00FD3E0D" w:rsidP="00A36126">
            <w:pPr>
              <w:pStyle w:val="08-Tabelageral"/>
              <w:ind w:left="113"/>
              <w:jc w:val="left"/>
              <w:rPr>
                <w:rFonts w:cs="Arial"/>
                <w:lang w:val="en-US"/>
              </w:rPr>
            </w:pPr>
            <w:r w:rsidRPr="00D613DE">
              <w:rPr>
                <w:rFonts w:cs="Arial"/>
                <w:szCs w:val="14"/>
                <w:lang w:val="en-US"/>
              </w:rPr>
              <w:t>Services contracted from third parties</w:t>
            </w:r>
          </w:p>
        </w:tc>
        <w:tc>
          <w:tcPr>
            <w:tcW w:w="604" w:type="dxa"/>
            <w:shd w:val="clear" w:color="auto" w:fill="auto"/>
            <w:vAlign w:val="center"/>
          </w:tcPr>
          <w:p w14:paraId="02B694F5" w14:textId="77777777" w:rsidR="00FD3E0D" w:rsidRPr="00D613DE" w:rsidRDefault="00FD3E0D" w:rsidP="00A36126">
            <w:pPr>
              <w:pStyle w:val="08-Tabelageral"/>
              <w:rPr>
                <w:rFonts w:cs="Arial"/>
                <w:szCs w:val="14"/>
                <w:lang w:val="en-US"/>
              </w:rPr>
            </w:pPr>
          </w:p>
        </w:tc>
        <w:tc>
          <w:tcPr>
            <w:tcW w:w="1411" w:type="dxa"/>
            <w:shd w:val="clear" w:color="auto" w:fill="auto"/>
            <w:vAlign w:val="center"/>
          </w:tcPr>
          <w:p w14:paraId="317D3872" w14:textId="77777777" w:rsidR="00FD3E0D" w:rsidRPr="00C72009" w:rsidRDefault="00FD3E0D" w:rsidP="00A36126">
            <w:pPr>
              <w:pStyle w:val="08-Tabelageral"/>
              <w:rPr>
                <w:rFonts w:cs="Arial"/>
                <w:szCs w:val="14"/>
              </w:rPr>
            </w:pPr>
            <w:r w:rsidRPr="00C72009">
              <w:rPr>
                <w:rFonts w:cs="Arial"/>
              </w:rPr>
              <w:t>(13)</w:t>
            </w:r>
          </w:p>
        </w:tc>
        <w:tc>
          <w:tcPr>
            <w:tcW w:w="1412" w:type="dxa"/>
            <w:shd w:val="clear" w:color="auto" w:fill="auto"/>
            <w:vAlign w:val="center"/>
          </w:tcPr>
          <w:p w14:paraId="2BEB4529" w14:textId="77777777" w:rsidR="00FD3E0D" w:rsidRPr="00C72009" w:rsidRDefault="00FD3E0D" w:rsidP="00A36126">
            <w:pPr>
              <w:pStyle w:val="08-Tabelageral"/>
              <w:rPr>
                <w:rFonts w:cs="Arial"/>
              </w:rPr>
            </w:pPr>
            <w:r w:rsidRPr="00C72009">
              <w:rPr>
                <w:rFonts w:cs="Arial"/>
              </w:rPr>
              <w:t>(15)</w:t>
            </w:r>
          </w:p>
        </w:tc>
        <w:tc>
          <w:tcPr>
            <w:tcW w:w="283" w:type="dxa"/>
            <w:shd w:val="clear" w:color="auto" w:fill="auto"/>
            <w:vAlign w:val="center"/>
          </w:tcPr>
          <w:p w14:paraId="7BC8F4E8" w14:textId="77777777" w:rsidR="00FD3E0D" w:rsidRPr="00C72009" w:rsidRDefault="00FD3E0D" w:rsidP="00A36126">
            <w:pPr>
              <w:pStyle w:val="08-Tabelageral"/>
              <w:rPr>
                <w:rFonts w:cs="Arial"/>
                <w:szCs w:val="14"/>
              </w:rPr>
            </w:pPr>
          </w:p>
        </w:tc>
        <w:tc>
          <w:tcPr>
            <w:tcW w:w="1417" w:type="dxa"/>
            <w:shd w:val="clear" w:color="auto" w:fill="auto"/>
            <w:vAlign w:val="center"/>
          </w:tcPr>
          <w:p w14:paraId="67685F44" w14:textId="77777777" w:rsidR="00FD3E0D" w:rsidRPr="00C72009" w:rsidRDefault="00FD3E0D" w:rsidP="00A36126">
            <w:pPr>
              <w:pStyle w:val="08-Tabelageral"/>
              <w:rPr>
                <w:rFonts w:cs="Arial"/>
                <w:szCs w:val="14"/>
              </w:rPr>
            </w:pPr>
            <w:r w:rsidRPr="00C72009">
              <w:rPr>
                <w:rFonts w:cs="Arial"/>
              </w:rPr>
              <w:t>(88)</w:t>
            </w:r>
          </w:p>
        </w:tc>
        <w:tc>
          <w:tcPr>
            <w:tcW w:w="1526" w:type="dxa"/>
            <w:shd w:val="clear" w:color="auto" w:fill="auto"/>
            <w:vAlign w:val="center"/>
          </w:tcPr>
          <w:p w14:paraId="2A1B9EA1" w14:textId="77777777" w:rsidR="00FD3E0D" w:rsidRPr="00C72009" w:rsidRDefault="00FD3E0D" w:rsidP="00A36126">
            <w:pPr>
              <w:pStyle w:val="08-Tabelageral"/>
              <w:rPr>
                <w:rFonts w:cs="Arial"/>
                <w:szCs w:val="14"/>
              </w:rPr>
            </w:pPr>
            <w:r w:rsidRPr="00C72009">
              <w:rPr>
                <w:rFonts w:cs="Arial"/>
              </w:rPr>
              <w:t>(92)</w:t>
            </w:r>
          </w:p>
        </w:tc>
      </w:tr>
      <w:tr w:rsidR="00FD3E0D" w:rsidRPr="00C72009" w14:paraId="02082293" w14:textId="77777777" w:rsidTr="00A36126">
        <w:trPr>
          <w:trHeight w:val="238"/>
          <w:jc w:val="center"/>
        </w:trPr>
        <w:tc>
          <w:tcPr>
            <w:tcW w:w="2986" w:type="dxa"/>
            <w:gridSpan w:val="2"/>
            <w:tcBorders>
              <w:bottom w:val="nil"/>
            </w:tcBorders>
            <w:shd w:val="clear" w:color="auto" w:fill="D9E2F3" w:themeFill="accent5" w:themeFillTint="33"/>
            <w:vAlign w:val="center"/>
          </w:tcPr>
          <w:p w14:paraId="45619D15" w14:textId="77777777" w:rsidR="00FD3E0D" w:rsidRPr="00C72009" w:rsidRDefault="00FD3E0D" w:rsidP="00A36126">
            <w:pPr>
              <w:pStyle w:val="08-Tabelageral"/>
              <w:ind w:left="113"/>
              <w:jc w:val="left"/>
              <w:rPr>
                <w:rFonts w:cs="Arial"/>
              </w:rPr>
            </w:pPr>
            <w:proofErr w:type="spellStart"/>
            <w:r w:rsidRPr="00C72009">
              <w:rPr>
                <w:rFonts w:cs="Arial"/>
                <w:color w:val="000000"/>
                <w:szCs w:val="14"/>
              </w:rPr>
              <w:t>Promotions</w:t>
            </w:r>
            <w:proofErr w:type="spellEnd"/>
            <w:r w:rsidRPr="00C72009">
              <w:rPr>
                <w:rFonts w:cs="Arial"/>
                <w:color w:val="000000"/>
                <w:szCs w:val="14"/>
              </w:rPr>
              <w:t xml:space="preserve"> </w:t>
            </w:r>
            <w:proofErr w:type="spellStart"/>
            <w:r w:rsidRPr="00C72009">
              <w:rPr>
                <w:rFonts w:cs="Arial"/>
                <w:color w:val="000000"/>
                <w:szCs w:val="14"/>
              </w:rPr>
              <w:t>and</w:t>
            </w:r>
            <w:proofErr w:type="spellEnd"/>
            <w:r w:rsidRPr="00C72009">
              <w:rPr>
                <w:rFonts w:cs="Arial"/>
                <w:color w:val="000000"/>
                <w:szCs w:val="14"/>
              </w:rPr>
              <w:t xml:space="preserve"> </w:t>
            </w:r>
            <w:proofErr w:type="spellStart"/>
            <w:r w:rsidRPr="00C72009">
              <w:rPr>
                <w:rFonts w:cs="Arial"/>
                <w:color w:val="000000"/>
                <w:szCs w:val="14"/>
              </w:rPr>
              <w:t>public</w:t>
            </w:r>
            <w:proofErr w:type="spellEnd"/>
            <w:r w:rsidRPr="00C72009">
              <w:rPr>
                <w:rFonts w:cs="Arial"/>
                <w:color w:val="000000"/>
                <w:szCs w:val="14"/>
              </w:rPr>
              <w:t xml:space="preserve"> </w:t>
            </w:r>
            <w:proofErr w:type="spellStart"/>
            <w:r w:rsidRPr="00C72009">
              <w:rPr>
                <w:rFonts w:cs="Arial"/>
                <w:color w:val="000000"/>
                <w:szCs w:val="14"/>
              </w:rPr>
              <w:t>relations</w:t>
            </w:r>
            <w:proofErr w:type="spellEnd"/>
          </w:p>
        </w:tc>
        <w:tc>
          <w:tcPr>
            <w:tcW w:w="604" w:type="dxa"/>
            <w:tcBorders>
              <w:bottom w:val="nil"/>
            </w:tcBorders>
            <w:shd w:val="clear" w:color="auto" w:fill="D9E2F3" w:themeFill="accent5" w:themeFillTint="33"/>
            <w:vAlign w:val="center"/>
          </w:tcPr>
          <w:p w14:paraId="4CD4058C" w14:textId="77777777" w:rsidR="00FD3E0D" w:rsidRPr="00C72009" w:rsidRDefault="00FD3E0D" w:rsidP="00A36126">
            <w:pPr>
              <w:pStyle w:val="08-Tabelageral"/>
              <w:rPr>
                <w:rFonts w:cs="Arial"/>
                <w:szCs w:val="14"/>
              </w:rPr>
            </w:pPr>
          </w:p>
        </w:tc>
        <w:tc>
          <w:tcPr>
            <w:tcW w:w="1411" w:type="dxa"/>
            <w:tcBorders>
              <w:bottom w:val="nil"/>
            </w:tcBorders>
            <w:shd w:val="clear" w:color="auto" w:fill="D9E2F3" w:themeFill="accent5" w:themeFillTint="33"/>
            <w:vAlign w:val="center"/>
          </w:tcPr>
          <w:p w14:paraId="7CE5A5C5" w14:textId="77777777" w:rsidR="00FD3E0D" w:rsidRPr="00C72009" w:rsidRDefault="00FD3E0D" w:rsidP="00A36126">
            <w:pPr>
              <w:pStyle w:val="08-Tabelageral"/>
              <w:rPr>
                <w:rFonts w:cs="Arial"/>
                <w:szCs w:val="14"/>
              </w:rPr>
            </w:pPr>
            <w:r w:rsidRPr="00C72009">
              <w:rPr>
                <w:rFonts w:cs="Arial"/>
              </w:rPr>
              <w:t>(7)</w:t>
            </w:r>
          </w:p>
        </w:tc>
        <w:tc>
          <w:tcPr>
            <w:tcW w:w="1412" w:type="dxa"/>
            <w:tcBorders>
              <w:bottom w:val="nil"/>
            </w:tcBorders>
            <w:shd w:val="clear" w:color="auto" w:fill="D9E2F3" w:themeFill="accent5" w:themeFillTint="33"/>
            <w:vAlign w:val="center"/>
          </w:tcPr>
          <w:p w14:paraId="11157593" w14:textId="77777777" w:rsidR="00FD3E0D" w:rsidRPr="00C72009" w:rsidRDefault="00FD3E0D" w:rsidP="00A36126">
            <w:pPr>
              <w:pStyle w:val="08-Tabelageral"/>
              <w:rPr>
                <w:rFonts w:cs="Arial"/>
              </w:rPr>
            </w:pPr>
            <w:r w:rsidRPr="00C72009">
              <w:rPr>
                <w:rFonts w:cs="Arial"/>
              </w:rPr>
              <w:t>(6)</w:t>
            </w:r>
          </w:p>
        </w:tc>
        <w:tc>
          <w:tcPr>
            <w:tcW w:w="283" w:type="dxa"/>
            <w:tcBorders>
              <w:bottom w:val="nil"/>
            </w:tcBorders>
            <w:shd w:val="clear" w:color="auto" w:fill="D9E2F3" w:themeFill="accent5" w:themeFillTint="33"/>
            <w:vAlign w:val="center"/>
          </w:tcPr>
          <w:p w14:paraId="7F4C3761" w14:textId="77777777" w:rsidR="00FD3E0D" w:rsidRPr="00C72009" w:rsidRDefault="00FD3E0D" w:rsidP="00A36126">
            <w:pPr>
              <w:pStyle w:val="08-Tabelageral"/>
              <w:rPr>
                <w:rFonts w:cs="Arial"/>
                <w:szCs w:val="14"/>
              </w:rPr>
            </w:pPr>
          </w:p>
        </w:tc>
        <w:tc>
          <w:tcPr>
            <w:tcW w:w="1417" w:type="dxa"/>
            <w:tcBorders>
              <w:bottom w:val="nil"/>
            </w:tcBorders>
            <w:shd w:val="clear" w:color="auto" w:fill="D9E2F3" w:themeFill="accent5" w:themeFillTint="33"/>
            <w:vAlign w:val="center"/>
          </w:tcPr>
          <w:p w14:paraId="29F5802C" w14:textId="77777777" w:rsidR="00FD3E0D" w:rsidRPr="00C72009" w:rsidRDefault="00FD3E0D" w:rsidP="00A36126">
            <w:pPr>
              <w:pStyle w:val="08-Tabelageral"/>
              <w:rPr>
                <w:rFonts w:cs="Arial"/>
                <w:szCs w:val="14"/>
              </w:rPr>
            </w:pPr>
            <w:r w:rsidRPr="00C72009">
              <w:rPr>
                <w:rFonts w:cs="Arial"/>
              </w:rPr>
              <w:t>(80)</w:t>
            </w:r>
          </w:p>
        </w:tc>
        <w:tc>
          <w:tcPr>
            <w:tcW w:w="1526" w:type="dxa"/>
            <w:tcBorders>
              <w:bottom w:val="nil"/>
            </w:tcBorders>
            <w:shd w:val="clear" w:color="auto" w:fill="D9E2F3" w:themeFill="accent5" w:themeFillTint="33"/>
            <w:vAlign w:val="center"/>
          </w:tcPr>
          <w:p w14:paraId="4A42DC3E" w14:textId="77777777" w:rsidR="00FD3E0D" w:rsidRPr="00C72009" w:rsidRDefault="00FD3E0D" w:rsidP="00A36126">
            <w:pPr>
              <w:pStyle w:val="08-Tabelageral"/>
              <w:rPr>
                <w:rFonts w:cs="Arial"/>
                <w:szCs w:val="14"/>
              </w:rPr>
            </w:pPr>
            <w:r w:rsidRPr="00C72009">
              <w:rPr>
                <w:rFonts w:cs="Arial"/>
              </w:rPr>
              <w:t>(33)</w:t>
            </w:r>
          </w:p>
        </w:tc>
      </w:tr>
      <w:tr w:rsidR="00FD3E0D" w:rsidRPr="00C72009" w14:paraId="57FB6B90" w14:textId="77777777" w:rsidTr="00A36126">
        <w:trPr>
          <w:trHeight w:val="238"/>
          <w:jc w:val="center"/>
        </w:trPr>
        <w:tc>
          <w:tcPr>
            <w:tcW w:w="2986" w:type="dxa"/>
            <w:gridSpan w:val="2"/>
            <w:tcBorders>
              <w:top w:val="nil"/>
              <w:bottom w:val="nil"/>
            </w:tcBorders>
            <w:shd w:val="clear" w:color="auto" w:fill="auto"/>
            <w:vAlign w:val="center"/>
          </w:tcPr>
          <w:p w14:paraId="0D231209" w14:textId="77777777" w:rsidR="00FD3E0D" w:rsidRPr="00C72009" w:rsidRDefault="00FD3E0D" w:rsidP="00A36126">
            <w:pPr>
              <w:pStyle w:val="08-Tabelageral"/>
              <w:ind w:left="113"/>
              <w:jc w:val="left"/>
              <w:rPr>
                <w:rFonts w:cs="Arial"/>
              </w:rPr>
            </w:pPr>
            <w:r w:rsidRPr="00C72009">
              <w:rPr>
                <w:rFonts w:cs="Arial"/>
                <w:szCs w:val="14"/>
              </w:rPr>
              <w:t xml:space="preserve">Service </w:t>
            </w:r>
            <w:proofErr w:type="spellStart"/>
            <w:r w:rsidRPr="00C72009">
              <w:rPr>
                <w:rFonts w:cs="Arial"/>
                <w:szCs w:val="14"/>
              </w:rPr>
              <w:t>travel</w:t>
            </w:r>
            <w:proofErr w:type="spellEnd"/>
          </w:p>
        </w:tc>
        <w:tc>
          <w:tcPr>
            <w:tcW w:w="604" w:type="dxa"/>
            <w:tcBorders>
              <w:top w:val="nil"/>
              <w:bottom w:val="nil"/>
            </w:tcBorders>
            <w:shd w:val="clear" w:color="auto" w:fill="auto"/>
            <w:vAlign w:val="center"/>
          </w:tcPr>
          <w:p w14:paraId="15779254" w14:textId="77777777" w:rsidR="00FD3E0D" w:rsidRPr="00C72009" w:rsidRDefault="00FD3E0D" w:rsidP="00A36126">
            <w:pPr>
              <w:pStyle w:val="08-Tabelageral"/>
              <w:rPr>
                <w:rFonts w:cs="Arial"/>
                <w:szCs w:val="14"/>
              </w:rPr>
            </w:pPr>
          </w:p>
        </w:tc>
        <w:tc>
          <w:tcPr>
            <w:tcW w:w="1411" w:type="dxa"/>
            <w:tcBorders>
              <w:top w:val="nil"/>
              <w:bottom w:val="nil"/>
            </w:tcBorders>
            <w:shd w:val="clear" w:color="auto" w:fill="auto"/>
            <w:vAlign w:val="center"/>
          </w:tcPr>
          <w:p w14:paraId="27356DAF" w14:textId="77777777" w:rsidR="00FD3E0D" w:rsidRPr="00C72009" w:rsidRDefault="00FD3E0D" w:rsidP="00A36126">
            <w:pPr>
              <w:pStyle w:val="08-Tabelageral"/>
              <w:rPr>
                <w:rFonts w:cs="Arial"/>
                <w:szCs w:val="14"/>
              </w:rPr>
            </w:pPr>
            <w:r w:rsidRPr="00C72009">
              <w:rPr>
                <w:rFonts w:cs="Arial"/>
              </w:rPr>
              <w:t>(9)</w:t>
            </w:r>
          </w:p>
        </w:tc>
        <w:tc>
          <w:tcPr>
            <w:tcW w:w="1412" w:type="dxa"/>
            <w:tcBorders>
              <w:top w:val="nil"/>
              <w:bottom w:val="nil"/>
            </w:tcBorders>
            <w:shd w:val="clear" w:color="auto" w:fill="auto"/>
            <w:vAlign w:val="center"/>
          </w:tcPr>
          <w:p w14:paraId="47BDA09D" w14:textId="77777777" w:rsidR="00FD3E0D" w:rsidRPr="00C72009" w:rsidRDefault="00FD3E0D" w:rsidP="00A36126">
            <w:pPr>
              <w:pStyle w:val="08-Tabelageral"/>
              <w:rPr>
                <w:rFonts w:cs="Arial"/>
              </w:rPr>
            </w:pPr>
            <w:r w:rsidRPr="00C72009">
              <w:rPr>
                <w:rFonts w:cs="Arial"/>
              </w:rPr>
              <w:t>(221)</w:t>
            </w:r>
          </w:p>
        </w:tc>
        <w:tc>
          <w:tcPr>
            <w:tcW w:w="283" w:type="dxa"/>
            <w:tcBorders>
              <w:top w:val="nil"/>
              <w:bottom w:val="nil"/>
            </w:tcBorders>
            <w:shd w:val="clear" w:color="auto" w:fill="auto"/>
            <w:vAlign w:val="center"/>
          </w:tcPr>
          <w:p w14:paraId="50C7748C" w14:textId="77777777" w:rsidR="00FD3E0D" w:rsidRPr="00C72009" w:rsidRDefault="00FD3E0D" w:rsidP="00A36126">
            <w:pPr>
              <w:pStyle w:val="08-Tabelageral"/>
              <w:rPr>
                <w:rFonts w:cs="Arial"/>
                <w:szCs w:val="14"/>
              </w:rPr>
            </w:pPr>
          </w:p>
        </w:tc>
        <w:tc>
          <w:tcPr>
            <w:tcW w:w="1417" w:type="dxa"/>
            <w:tcBorders>
              <w:top w:val="nil"/>
              <w:bottom w:val="nil"/>
            </w:tcBorders>
            <w:shd w:val="clear" w:color="auto" w:fill="auto"/>
            <w:vAlign w:val="center"/>
          </w:tcPr>
          <w:p w14:paraId="0ECF085D" w14:textId="77777777" w:rsidR="00FD3E0D" w:rsidRPr="00C72009" w:rsidRDefault="00FD3E0D" w:rsidP="00A36126">
            <w:pPr>
              <w:pStyle w:val="08-Tabelageral"/>
              <w:rPr>
                <w:rFonts w:cs="Arial"/>
                <w:szCs w:val="14"/>
              </w:rPr>
            </w:pPr>
            <w:r w:rsidRPr="00C72009">
              <w:rPr>
                <w:rFonts w:cs="Arial"/>
              </w:rPr>
              <w:t>(66)</w:t>
            </w:r>
          </w:p>
        </w:tc>
        <w:tc>
          <w:tcPr>
            <w:tcW w:w="1526" w:type="dxa"/>
            <w:tcBorders>
              <w:top w:val="nil"/>
              <w:bottom w:val="nil"/>
            </w:tcBorders>
            <w:shd w:val="clear" w:color="auto" w:fill="auto"/>
            <w:vAlign w:val="center"/>
          </w:tcPr>
          <w:p w14:paraId="378081AC" w14:textId="77777777" w:rsidR="00FD3E0D" w:rsidRPr="00C72009" w:rsidRDefault="00FD3E0D" w:rsidP="00A36126">
            <w:pPr>
              <w:pStyle w:val="08-Tabelageral"/>
              <w:rPr>
                <w:rFonts w:cs="Arial"/>
                <w:szCs w:val="14"/>
              </w:rPr>
            </w:pPr>
            <w:r w:rsidRPr="00C72009">
              <w:rPr>
                <w:rFonts w:cs="Arial"/>
              </w:rPr>
              <w:t>(1,270)</w:t>
            </w:r>
          </w:p>
        </w:tc>
      </w:tr>
      <w:tr w:rsidR="00FD3E0D" w:rsidRPr="00C72009" w14:paraId="05CCDF8B" w14:textId="77777777" w:rsidTr="00A36126">
        <w:trPr>
          <w:trHeight w:val="238"/>
          <w:jc w:val="center"/>
        </w:trPr>
        <w:tc>
          <w:tcPr>
            <w:tcW w:w="2986" w:type="dxa"/>
            <w:gridSpan w:val="2"/>
            <w:tcBorders>
              <w:top w:val="nil"/>
              <w:bottom w:val="nil"/>
            </w:tcBorders>
            <w:shd w:val="clear" w:color="auto" w:fill="D9E2F3" w:themeFill="accent5" w:themeFillTint="33"/>
            <w:vAlign w:val="center"/>
          </w:tcPr>
          <w:p w14:paraId="635A6979" w14:textId="77777777" w:rsidR="00FD3E0D" w:rsidRPr="00C72009" w:rsidRDefault="00FD3E0D" w:rsidP="00A36126">
            <w:pPr>
              <w:pStyle w:val="08-Tabelageral"/>
              <w:ind w:left="113"/>
              <w:jc w:val="left"/>
              <w:rPr>
                <w:rFonts w:cs="Arial"/>
              </w:rPr>
            </w:pPr>
            <w:proofErr w:type="spellStart"/>
            <w:r w:rsidRPr="00C72009">
              <w:rPr>
                <w:rFonts w:cs="Arial"/>
                <w:szCs w:val="14"/>
              </w:rPr>
              <w:t>Donation</w:t>
            </w:r>
            <w:proofErr w:type="spellEnd"/>
            <w:r w:rsidRPr="00C72009">
              <w:rPr>
                <w:rFonts w:cs="Arial"/>
                <w:szCs w:val="14"/>
              </w:rPr>
              <w:t xml:space="preserve"> </w:t>
            </w:r>
            <w:proofErr w:type="spellStart"/>
            <w:r w:rsidRPr="00C72009">
              <w:rPr>
                <w:rFonts w:cs="Arial"/>
                <w:szCs w:val="14"/>
              </w:rPr>
              <w:t>and</w:t>
            </w:r>
            <w:proofErr w:type="spellEnd"/>
            <w:r w:rsidRPr="00C72009">
              <w:rPr>
                <w:rFonts w:cs="Arial"/>
                <w:szCs w:val="14"/>
              </w:rPr>
              <w:t xml:space="preserve"> </w:t>
            </w:r>
            <w:proofErr w:type="spellStart"/>
            <w:r w:rsidRPr="00C72009">
              <w:rPr>
                <w:rFonts w:cs="Arial"/>
                <w:szCs w:val="14"/>
              </w:rPr>
              <w:t>sponsorship</w:t>
            </w:r>
            <w:proofErr w:type="spellEnd"/>
            <w:r w:rsidRPr="00C72009">
              <w:rPr>
                <w:rFonts w:cs="Arial"/>
                <w:szCs w:val="14"/>
              </w:rPr>
              <w:t xml:space="preserve"> </w:t>
            </w:r>
            <w:proofErr w:type="spellStart"/>
            <w:r w:rsidRPr="00C72009">
              <w:rPr>
                <w:rFonts w:cs="Arial"/>
                <w:szCs w:val="14"/>
              </w:rPr>
              <w:t>expenses</w:t>
            </w:r>
            <w:proofErr w:type="spellEnd"/>
          </w:p>
        </w:tc>
        <w:tc>
          <w:tcPr>
            <w:tcW w:w="604" w:type="dxa"/>
            <w:tcBorders>
              <w:top w:val="nil"/>
              <w:bottom w:val="nil"/>
            </w:tcBorders>
            <w:shd w:val="clear" w:color="auto" w:fill="D9E2F3" w:themeFill="accent5" w:themeFillTint="33"/>
            <w:vAlign w:val="center"/>
          </w:tcPr>
          <w:p w14:paraId="1E8D31F5" w14:textId="77777777" w:rsidR="00FD3E0D" w:rsidRPr="00C72009" w:rsidRDefault="00FD3E0D" w:rsidP="00A36126">
            <w:pPr>
              <w:pStyle w:val="08-Tabelageral"/>
              <w:rPr>
                <w:rFonts w:cs="Arial"/>
                <w:szCs w:val="14"/>
              </w:rPr>
            </w:pPr>
          </w:p>
        </w:tc>
        <w:tc>
          <w:tcPr>
            <w:tcW w:w="1411" w:type="dxa"/>
            <w:tcBorders>
              <w:top w:val="nil"/>
              <w:bottom w:val="nil"/>
            </w:tcBorders>
            <w:shd w:val="clear" w:color="auto" w:fill="D9E2F3" w:themeFill="accent5" w:themeFillTint="33"/>
            <w:vAlign w:val="center"/>
          </w:tcPr>
          <w:p w14:paraId="29C2462B" w14:textId="77777777" w:rsidR="00FD3E0D" w:rsidRPr="00C72009" w:rsidRDefault="00FD3E0D" w:rsidP="00A36126">
            <w:pPr>
              <w:pStyle w:val="08-Tabelageral"/>
              <w:rPr>
                <w:rFonts w:cs="Arial"/>
                <w:szCs w:val="14"/>
              </w:rPr>
            </w:pPr>
            <w:r w:rsidRPr="00C72009">
              <w:rPr>
                <w:rFonts w:cs="Arial"/>
              </w:rPr>
              <w:t>--</w:t>
            </w:r>
          </w:p>
        </w:tc>
        <w:tc>
          <w:tcPr>
            <w:tcW w:w="1412" w:type="dxa"/>
            <w:tcBorders>
              <w:top w:val="nil"/>
              <w:bottom w:val="nil"/>
            </w:tcBorders>
            <w:shd w:val="clear" w:color="auto" w:fill="D9E2F3" w:themeFill="accent5" w:themeFillTint="33"/>
            <w:vAlign w:val="center"/>
          </w:tcPr>
          <w:p w14:paraId="1D0AA203" w14:textId="77777777" w:rsidR="00FD3E0D" w:rsidRPr="00C72009" w:rsidRDefault="00FD3E0D" w:rsidP="00A36126">
            <w:pPr>
              <w:pStyle w:val="08-Tabelageral"/>
              <w:rPr>
                <w:rFonts w:cs="Arial"/>
              </w:rPr>
            </w:pPr>
            <w:r w:rsidRPr="00C72009">
              <w:rPr>
                <w:rFonts w:cs="Arial"/>
              </w:rPr>
              <w:t>--</w:t>
            </w:r>
          </w:p>
        </w:tc>
        <w:tc>
          <w:tcPr>
            <w:tcW w:w="283" w:type="dxa"/>
            <w:tcBorders>
              <w:top w:val="nil"/>
              <w:bottom w:val="nil"/>
            </w:tcBorders>
            <w:shd w:val="clear" w:color="auto" w:fill="D9E2F3" w:themeFill="accent5" w:themeFillTint="33"/>
            <w:vAlign w:val="center"/>
          </w:tcPr>
          <w:p w14:paraId="3BF5FE05" w14:textId="77777777" w:rsidR="00FD3E0D" w:rsidRPr="00C72009" w:rsidRDefault="00FD3E0D" w:rsidP="00A36126">
            <w:pPr>
              <w:pStyle w:val="08-Tabelageral"/>
              <w:rPr>
                <w:rFonts w:cs="Arial"/>
                <w:szCs w:val="14"/>
              </w:rPr>
            </w:pPr>
          </w:p>
        </w:tc>
        <w:tc>
          <w:tcPr>
            <w:tcW w:w="1417" w:type="dxa"/>
            <w:tcBorders>
              <w:top w:val="nil"/>
              <w:bottom w:val="nil"/>
            </w:tcBorders>
            <w:shd w:val="clear" w:color="auto" w:fill="D9E2F3" w:themeFill="accent5" w:themeFillTint="33"/>
            <w:vAlign w:val="center"/>
          </w:tcPr>
          <w:p w14:paraId="671ED0BE" w14:textId="77777777" w:rsidR="00FD3E0D" w:rsidRPr="00C72009" w:rsidRDefault="00FD3E0D" w:rsidP="00A36126">
            <w:pPr>
              <w:pStyle w:val="08-Tabelageral"/>
              <w:rPr>
                <w:rFonts w:cs="Arial"/>
                <w:szCs w:val="14"/>
              </w:rPr>
            </w:pPr>
            <w:r w:rsidRPr="00C72009">
              <w:rPr>
                <w:rFonts w:cs="Arial"/>
              </w:rPr>
              <w:t>--</w:t>
            </w:r>
          </w:p>
        </w:tc>
        <w:tc>
          <w:tcPr>
            <w:tcW w:w="1526" w:type="dxa"/>
            <w:tcBorders>
              <w:top w:val="nil"/>
              <w:bottom w:val="nil"/>
            </w:tcBorders>
            <w:shd w:val="clear" w:color="auto" w:fill="D9E2F3" w:themeFill="accent5" w:themeFillTint="33"/>
            <w:vAlign w:val="center"/>
          </w:tcPr>
          <w:p w14:paraId="243AFB71" w14:textId="77777777" w:rsidR="00FD3E0D" w:rsidRPr="00C72009" w:rsidRDefault="00FD3E0D" w:rsidP="00A36126">
            <w:pPr>
              <w:pStyle w:val="08-Tabelageral"/>
              <w:rPr>
                <w:rFonts w:cs="Arial"/>
                <w:szCs w:val="14"/>
              </w:rPr>
            </w:pPr>
            <w:r w:rsidRPr="00C72009">
              <w:rPr>
                <w:rFonts w:cs="Arial"/>
              </w:rPr>
              <w:t>(38,303)</w:t>
            </w:r>
          </w:p>
        </w:tc>
      </w:tr>
      <w:tr w:rsidR="00FD3E0D" w:rsidRPr="00C72009" w14:paraId="616F4E98" w14:textId="77777777" w:rsidTr="00A36126">
        <w:trPr>
          <w:trHeight w:val="238"/>
          <w:jc w:val="center"/>
        </w:trPr>
        <w:tc>
          <w:tcPr>
            <w:tcW w:w="2986" w:type="dxa"/>
            <w:gridSpan w:val="2"/>
            <w:tcBorders>
              <w:top w:val="nil"/>
              <w:bottom w:val="nil"/>
            </w:tcBorders>
            <w:shd w:val="clear" w:color="auto" w:fill="auto"/>
          </w:tcPr>
          <w:p w14:paraId="1FA88188" w14:textId="77777777" w:rsidR="00FD3E0D" w:rsidRPr="00C72009" w:rsidRDefault="00FD3E0D" w:rsidP="00A36126">
            <w:pPr>
              <w:pStyle w:val="08-Tabelageral"/>
              <w:ind w:left="113"/>
              <w:jc w:val="left"/>
              <w:rPr>
                <w:rFonts w:cs="Arial"/>
              </w:rPr>
            </w:pPr>
            <w:r w:rsidRPr="00C72009">
              <w:rPr>
                <w:rFonts w:cs="Arial"/>
              </w:rPr>
              <w:t>Other</w:t>
            </w:r>
          </w:p>
        </w:tc>
        <w:tc>
          <w:tcPr>
            <w:tcW w:w="604" w:type="dxa"/>
            <w:tcBorders>
              <w:top w:val="nil"/>
              <w:bottom w:val="nil"/>
            </w:tcBorders>
            <w:shd w:val="clear" w:color="auto" w:fill="auto"/>
            <w:vAlign w:val="center"/>
          </w:tcPr>
          <w:p w14:paraId="1E7E146D" w14:textId="77777777" w:rsidR="00FD3E0D" w:rsidRPr="00C72009" w:rsidRDefault="00FD3E0D" w:rsidP="00A36126">
            <w:pPr>
              <w:pStyle w:val="08-Tabelageral"/>
              <w:rPr>
                <w:rFonts w:cs="Arial"/>
                <w:szCs w:val="14"/>
              </w:rPr>
            </w:pPr>
          </w:p>
        </w:tc>
        <w:tc>
          <w:tcPr>
            <w:tcW w:w="1411" w:type="dxa"/>
            <w:tcBorders>
              <w:top w:val="nil"/>
              <w:bottom w:val="nil"/>
            </w:tcBorders>
            <w:shd w:val="clear" w:color="auto" w:fill="auto"/>
            <w:vAlign w:val="center"/>
          </w:tcPr>
          <w:p w14:paraId="65E26127" w14:textId="77777777" w:rsidR="00FD3E0D" w:rsidRPr="00C72009" w:rsidRDefault="00FD3E0D" w:rsidP="00A36126">
            <w:pPr>
              <w:pStyle w:val="08-Tabelageral"/>
              <w:rPr>
                <w:rFonts w:cs="Arial"/>
                <w:szCs w:val="14"/>
              </w:rPr>
            </w:pPr>
            <w:r w:rsidRPr="00C72009">
              <w:rPr>
                <w:rFonts w:cs="Arial"/>
              </w:rPr>
              <w:t>(98)</w:t>
            </w:r>
          </w:p>
        </w:tc>
        <w:tc>
          <w:tcPr>
            <w:tcW w:w="1412" w:type="dxa"/>
            <w:tcBorders>
              <w:top w:val="nil"/>
              <w:bottom w:val="nil"/>
            </w:tcBorders>
            <w:shd w:val="clear" w:color="auto" w:fill="auto"/>
            <w:vAlign w:val="center"/>
          </w:tcPr>
          <w:p w14:paraId="38B600EA" w14:textId="77777777" w:rsidR="00FD3E0D" w:rsidRPr="00C72009" w:rsidRDefault="00FD3E0D" w:rsidP="00A36126">
            <w:pPr>
              <w:pStyle w:val="08-Tabelageral"/>
              <w:rPr>
                <w:rFonts w:cs="Arial"/>
              </w:rPr>
            </w:pPr>
            <w:r w:rsidRPr="00C72009">
              <w:rPr>
                <w:rFonts w:cs="Arial"/>
              </w:rPr>
              <w:t>(184)</w:t>
            </w:r>
          </w:p>
        </w:tc>
        <w:tc>
          <w:tcPr>
            <w:tcW w:w="283" w:type="dxa"/>
            <w:tcBorders>
              <w:top w:val="nil"/>
              <w:bottom w:val="nil"/>
            </w:tcBorders>
            <w:shd w:val="clear" w:color="auto" w:fill="auto"/>
            <w:vAlign w:val="center"/>
          </w:tcPr>
          <w:p w14:paraId="394DF27E" w14:textId="77777777" w:rsidR="00FD3E0D" w:rsidRPr="00C72009" w:rsidRDefault="00FD3E0D" w:rsidP="00A36126">
            <w:pPr>
              <w:pStyle w:val="08-Tabelageral"/>
              <w:rPr>
                <w:rFonts w:cs="Arial"/>
                <w:szCs w:val="14"/>
              </w:rPr>
            </w:pPr>
          </w:p>
        </w:tc>
        <w:tc>
          <w:tcPr>
            <w:tcW w:w="1417" w:type="dxa"/>
            <w:tcBorders>
              <w:top w:val="nil"/>
              <w:bottom w:val="nil"/>
            </w:tcBorders>
            <w:shd w:val="clear" w:color="auto" w:fill="auto"/>
            <w:vAlign w:val="center"/>
          </w:tcPr>
          <w:p w14:paraId="7E5C8B4F" w14:textId="77777777" w:rsidR="00FD3E0D" w:rsidRPr="00C72009" w:rsidRDefault="00FD3E0D" w:rsidP="00A36126">
            <w:pPr>
              <w:pStyle w:val="08-Tabelageral"/>
              <w:rPr>
                <w:rFonts w:cs="Arial"/>
                <w:szCs w:val="14"/>
              </w:rPr>
            </w:pPr>
            <w:r w:rsidRPr="00C72009">
              <w:rPr>
                <w:rFonts w:cs="Arial"/>
              </w:rPr>
              <w:t>(1,010)</w:t>
            </w:r>
          </w:p>
        </w:tc>
        <w:tc>
          <w:tcPr>
            <w:tcW w:w="1526" w:type="dxa"/>
            <w:tcBorders>
              <w:top w:val="nil"/>
              <w:bottom w:val="nil"/>
            </w:tcBorders>
            <w:shd w:val="clear" w:color="auto" w:fill="auto"/>
            <w:vAlign w:val="center"/>
          </w:tcPr>
          <w:p w14:paraId="3F59571A" w14:textId="77777777" w:rsidR="00FD3E0D" w:rsidRPr="00C72009" w:rsidRDefault="00FD3E0D" w:rsidP="00A36126">
            <w:pPr>
              <w:pStyle w:val="08-Tabelageral"/>
              <w:rPr>
                <w:rFonts w:cs="Arial"/>
                <w:szCs w:val="14"/>
              </w:rPr>
            </w:pPr>
            <w:r w:rsidRPr="00C72009">
              <w:rPr>
                <w:rFonts w:cs="Arial"/>
              </w:rPr>
              <w:t>(1,547)</w:t>
            </w:r>
          </w:p>
        </w:tc>
      </w:tr>
      <w:tr w:rsidR="00FD3E0D" w:rsidRPr="00C72009" w14:paraId="0B051BE0" w14:textId="77777777" w:rsidTr="00A36126">
        <w:trPr>
          <w:trHeight w:val="238"/>
          <w:jc w:val="center"/>
        </w:trPr>
        <w:tc>
          <w:tcPr>
            <w:tcW w:w="2986" w:type="dxa"/>
            <w:gridSpan w:val="2"/>
            <w:shd w:val="clear" w:color="auto" w:fill="D9E2F3" w:themeFill="accent5" w:themeFillTint="33"/>
          </w:tcPr>
          <w:p w14:paraId="0627085F" w14:textId="77777777" w:rsidR="00FD3E0D" w:rsidRPr="00C72009" w:rsidRDefault="00FD3E0D" w:rsidP="00A36126">
            <w:pPr>
              <w:pStyle w:val="08-Tabelageral"/>
              <w:jc w:val="left"/>
              <w:rPr>
                <w:rFonts w:cs="Arial"/>
                <w:b/>
              </w:rPr>
            </w:pPr>
            <w:r w:rsidRPr="00C72009">
              <w:rPr>
                <w:rFonts w:cs="Arial"/>
                <w:b/>
              </w:rPr>
              <w:t>Total</w:t>
            </w:r>
          </w:p>
        </w:tc>
        <w:tc>
          <w:tcPr>
            <w:tcW w:w="604" w:type="dxa"/>
            <w:shd w:val="clear" w:color="auto" w:fill="D9E2F3" w:themeFill="accent5" w:themeFillTint="33"/>
          </w:tcPr>
          <w:p w14:paraId="2278CE40" w14:textId="77777777" w:rsidR="00FD3E0D" w:rsidRPr="00C72009" w:rsidRDefault="00FD3E0D" w:rsidP="00A36126">
            <w:pPr>
              <w:pStyle w:val="08-Tabelageral"/>
              <w:rPr>
                <w:rFonts w:cs="Arial"/>
                <w:b/>
                <w:szCs w:val="14"/>
              </w:rPr>
            </w:pPr>
          </w:p>
        </w:tc>
        <w:tc>
          <w:tcPr>
            <w:tcW w:w="1411" w:type="dxa"/>
            <w:shd w:val="clear" w:color="auto" w:fill="D9E2F3" w:themeFill="accent5" w:themeFillTint="33"/>
          </w:tcPr>
          <w:p w14:paraId="0F8D2766" w14:textId="77777777" w:rsidR="00FD3E0D" w:rsidRPr="00C72009" w:rsidRDefault="00FD3E0D" w:rsidP="00A36126">
            <w:pPr>
              <w:pStyle w:val="08-Tabelageral"/>
              <w:rPr>
                <w:rFonts w:cs="Arial"/>
                <w:b/>
                <w:szCs w:val="14"/>
              </w:rPr>
            </w:pPr>
            <w:r w:rsidRPr="00C72009">
              <w:rPr>
                <w:rFonts w:cs="Arial"/>
                <w:b/>
              </w:rPr>
              <w:t>(1,762)</w:t>
            </w:r>
          </w:p>
        </w:tc>
        <w:tc>
          <w:tcPr>
            <w:tcW w:w="1412" w:type="dxa"/>
            <w:shd w:val="clear" w:color="auto" w:fill="D9E2F3" w:themeFill="accent5" w:themeFillTint="33"/>
          </w:tcPr>
          <w:p w14:paraId="352D25BC" w14:textId="77777777" w:rsidR="00FD3E0D" w:rsidRPr="00C72009" w:rsidRDefault="00FD3E0D" w:rsidP="00A36126">
            <w:pPr>
              <w:pStyle w:val="08-Tabelageral"/>
              <w:rPr>
                <w:rFonts w:cs="Arial"/>
                <w:b/>
                <w:szCs w:val="14"/>
              </w:rPr>
            </w:pPr>
            <w:r w:rsidRPr="00C72009">
              <w:rPr>
                <w:rFonts w:cs="Arial"/>
                <w:b/>
              </w:rPr>
              <w:t>(1,671)</w:t>
            </w:r>
          </w:p>
        </w:tc>
        <w:tc>
          <w:tcPr>
            <w:tcW w:w="283" w:type="dxa"/>
            <w:shd w:val="clear" w:color="auto" w:fill="D9E2F3" w:themeFill="accent5" w:themeFillTint="33"/>
            <w:vAlign w:val="center"/>
          </w:tcPr>
          <w:p w14:paraId="200D612F" w14:textId="77777777" w:rsidR="00FD3E0D" w:rsidRPr="00C72009" w:rsidRDefault="00FD3E0D" w:rsidP="00A36126">
            <w:pPr>
              <w:pStyle w:val="08-Tabelageral"/>
              <w:rPr>
                <w:rFonts w:cs="Arial"/>
                <w:b/>
                <w:szCs w:val="14"/>
              </w:rPr>
            </w:pPr>
          </w:p>
        </w:tc>
        <w:tc>
          <w:tcPr>
            <w:tcW w:w="1417" w:type="dxa"/>
            <w:shd w:val="clear" w:color="auto" w:fill="D9E2F3" w:themeFill="accent5" w:themeFillTint="33"/>
          </w:tcPr>
          <w:p w14:paraId="3C561148" w14:textId="77777777" w:rsidR="00FD3E0D" w:rsidRPr="00C72009" w:rsidRDefault="00FD3E0D" w:rsidP="00A36126">
            <w:pPr>
              <w:pStyle w:val="08-Tabelageral"/>
              <w:rPr>
                <w:rFonts w:cs="Arial"/>
                <w:b/>
                <w:szCs w:val="14"/>
              </w:rPr>
            </w:pPr>
            <w:r w:rsidRPr="00C72009">
              <w:rPr>
                <w:rFonts w:cs="Arial"/>
                <w:b/>
              </w:rPr>
              <w:t>(8,910)</w:t>
            </w:r>
          </w:p>
        </w:tc>
        <w:tc>
          <w:tcPr>
            <w:tcW w:w="1526" w:type="dxa"/>
            <w:shd w:val="clear" w:color="auto" w:fill="D9E2F3" w:themeFill="accent5" w:themeFillTint="33"/>
          </w:tcPr>
          <w:p w14:paraId="4CE1BC64" w14:textId="77777777" w:rsidR="00FD3E0D" w:rsidRPr="00C72009" w:rsidRDefault="00FD3E0D" w:rsidP="00A36126">
            <w:pPr>
              <w:pStyle w:val="08-Tabelageral"/>
              <w:rPr>
                <w:rFonts w:cs="Arial"/>
                <w:b/>
                <w:szCs w:val="14"/>
              </w:rPr>
            </w:pPr>
            <w:r w:rsidRPr="00C72009">
              <w:rPr>
                <w:rFonts w:cs="Arial"/>
                <w:b/>
              </w:rPr>
              <w:t>(51,658)</w:t>
            </w:r>
          </w:p>
        </w:tc>
      </w:tr>
    </w:tbl>
    <w:p w14:paraId="5E0B2828" w14:textId="206106F1" w:rsidR="00FD3E0D" w:rsidRPr="00C72009" w:rsidRDefault="00FD3E0D" w:rsidP="00A36126">
      <w:pPr>
        <w:spacing w:before="120" w:after="0" w:line="240" w:lineRule="auto"/>
        <w:rPr>
          <w:rFonts w:cs="Arial"/>
          <w:sz w:val="14"/>
          <w:szCs w:val="14"/>
          <w:lang w:eastAsia="pt-BR"/>
        </w:rPr>
      </w:pPr>
    </w:p>
    <w:p w14:paraId="0D4C49E1" w14:textId="390B495F" w:rsidR="00487DE4" w:rsidRPr="00C72009" w:rsidRDefault="00487DE4" w:rsidP="00487DE4">
      <w:pPr>
        <w:pStyle w:val="02-TtulodeNota"/>
        <w:rPr>
          <w:rFonts w:cs="Arial"/>
          <w:color w:val="1F4E79" w:themeColor="accent1" w:themeShade="80"/>
        </w:rPr>
      </w:pPr>
      <w:bookmarkStart w:id="30" w:name="_Toc78542974"/>
      <w:bookmarkStart w:id="31" w:name="OLE_LINK13"/>
      <w:r w:rsidRPr="00C72009">
        <w:rPr>
          <w:rFonts w:cs="Arial"/>
          <w:color w:val="1F4E79" w:themeColor="accent1" w:themeShade="80"/>
        </w:rPr>
        <w:t>12 – TAXES</w:t>
      </w:r>
      <w:bookmarkEnd w:id="30"/>
    </w:p>
    <w:p w14:paraId="42BAFF33" w14:textId="77777777" w:rsidR="00487DE4" w:rsidRPr="00D613DE" w:rsidRDefault="00487DE4" w:rsidP="00487DE4">
      <w:pPr>
        <w:spacing w:after="40"/>
        <w:rPr>
          <w:rFonts w:cs="Arial"/>
          <w:b/>
          <w:color w:val="1F4E79" w:themeColor="accent1" w:themeShade="80"/>
          <w:szCs w:val="18"/>
          <w:lang w:val="en-US"/>
        </w:rPr>
      </w:pPr>
      <w:r w:rsidRPr="00D613DE">
        <w:rPr>
          <w:rFonts w:cs="Arial"/>
          <w:b/>
          <w:color w:val="1F4E79" w:themeColor="accent1" w:themeShade="80"/>
          <w:szCs w:val="18"/>
          <w:lang w:val="en-US"/>
        </w:rPr>
        <w:t xml:space="preserve">a) </w:t>
      </w:r>
      <w:r w:rsidRPr="00C72009">
        <w:rPr>
          <w:rFonts w:cs="Arial"/>
          <w:b/>
          <w:color w:val="1F4E79" w:themeColor="accent1" w:themeShade="80"/>
          <w:szCs w:val="18"/>
          <w:lang w:val="en-US"/>
        </w:rPr>
        <w:t>Breakdown of income tax (IR) and social contribution expenses (CSLL)</w:t>
      </w:r>
    </w:p>
    <w:p w14:paraId="1ADD25CA" w14:textId="77777777" w:rsidR="00487DE4" w:rsidRPr="00C72009" w:rsidRDefault="00487DE4" w:rsidP="00487DE4">
      <w:pPr>
        <w:spacing w:after="0" w:line="240" w:lineRule="auto"/>
        <w:jc w:val="right"/>
        <w:rPr>
          <w:rFonts w:cs="Arial"/>
          <w:b/>
          <w:sz w:val="14"/>
          <w:lang w:eastAsia="pt-BR"/>
        </w:rPr>
      </w:pPr>
      <w:r w:rsidRPr="00C72009">
        <w:rPr>
          <w:rFonts w:cs="Arial"/>
          <w:b/>
          <w:sz w:val="14"/>
          <w:lang w:eastAsia="pt-BR"/>
        </w:rPr>
        <w:t xml:space="preserve">R$ </w:t>
      </w:r>
      <w:proofErr w:type="spellStart"/>
      <w:r w:rsidRPr="00C7200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487DE4" w:rsidRPr="00C72009" w14:paraId="1225F38B" w14:textId="77777777" w:rsidTr="00487DE4">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30FF7D31" w14:textId="77777777" w:rsidR="00487DE4" w:rsidRPr="00C72009" w:rsidRDefault="00487DE4" w:rsidP="00487DE4">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54728D3A" w14:textId="77777777" w:rsidR="00487DE4" w:rsidRPr="00C72009" w:rsidRDefault="00487DE4" w:rsidP="00487DE4">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A0CE66" w14:textId="77777777" w:rsidR="00487DE4" w:rsidRPr="00C72009" w:rsidRDefault="00487DE4" w:rsidP="00487DE4">
            <w:pPr>
              <w:spacing w:after="0"/>
              <w:jc w:val="center"/>
              <w:rPr>
                <w:rFonts w:cs="Arial"/>
                <w:b/>
                <w:sz w:val="14"/>
                <w:szCs w:val="18"/>
              </w:rPr>
            </w:pPr>
            <w:proofErr w:type="spellStart"/>
            <w:r w:rsidRPr="00C72009">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391B0136" w14:textId="77777777" w:rsidR="00487DE4" w:rsidRPr="00C72009" w:rsidRDefault="00487DE4" w:rsidP="00487DE4">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0A4C82" w14:textId="77777777" w:rsidR="00487DE4" w:rsidRPr="00C72009" w:rsidRDefault="00487DE4" w:rsidP="00487DE4">
            <w:pPr>
              <w:spacing w:after="0"/>
              <w:jc w:val="center"/>
              <w:rPr>
                <w:rFonts w:cs="Arial"/>
                <w:b/>
                <w:szCs w:val="18"/>
              </w:rPr>
            </w:pPr>
            <w:proofErr w:type="spellStart"/>
            <w:r w:rsidRPr="00C72009">
              <w:rPr>
                <w:rFonts w:cs="Arial"/>
                <w:b/>
                <w:sz w:val="14"/>
                <w:szCs w:val="18"/>
              </w:rPr>
              <w:t>Consolidated</w:t>
            </w:r>
            <w:proofErr w:type="spellEnd"/>
          </w:p>
        </w:tc>
      </w:tr>
      <w:tr w:rsidR="00487DE4" w:rsidRPr="00C72009" w14:paraId="566C7E73" w14:textId="77777777" w:rsidTr="00487DE4">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54FCC694" w14:textId="77777777" w:rsidR="00487DE4" w:rsidRPr="00C72009" w:rsidRDefault="00487DE4" w:rsidP="00487DE4">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005B069E" w14:textId="77777777" w:rsidR="00487DE4" w:rsidRPr="00C72009" w:rsidRDefault="00487DE4" w:rsidP="00487DE4">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3F198FA0" w14:textId="1A9B3C21" w:rsidR="00487DE4" w:rsidRPr="00C72009" w:rsidRDefault="00487DE4" w:rsidP="00487DE4">
            <w:pPr>
              <w:pStyle w:val="08-Tabelageral"/>
              <w:rPr>
                <w:rFonts w:cs="Arial"/>
                <w:b/>
              </w:rPr>
            </w:pPr>
            <w:r w:rsidRPr="00C72009">
              <w:rPr>
                <w:rFonts w:cs="Arial"/>
                <w:b/>
              </w:rPr>
              <w:t>2</w:t>
            </w:r>
            <w:r w:rsidRPr="00C72009">
              <w:rPr>
                <w:rFonts w:cs="Arial"/>
                <w:b/>
                <w:vertAlign w:val="superscript"/>
              </w:rPr>
              <w:t>nd</w:t>
            </w:r>
            <w:r w:rsidR="00E60472" w:rsidRPr="00C72009">
              <w:rPr>
                <w:rFonts w:cs="Arial"/>
                <w:b/>
              </w:rPr>
              <w:t xml:space="preserve"> </w:t>
            </w:r>
            <w:proofErr w:type="spellStart"/>
            <w:r w:rsidR="00E60472" w:rsidRPr="00C72009">
              <w:rPr>
                <w:rFonts w:cs="Arial"/>
                <w:b/>
              </w:rPr>
              <w:t>Quarter</w:t>
            </w:r>
            <w:proofErr w:type="spellEnd"/>
            <w:r w:rsidR="00E60472" w:rsidRPr="00C72009">
              <w:rPr>
                <w:rFonts w:cs="Arial"/>
                <w:b/>
              </w:rPr>
              <w:t xml:space="preserve"> </w:t>
            </w:r>
            <w:r w:rsidRPr="00C72009">
              <w:rPr>
                <w:rFonts w:cs="Arial"/>
                <w:b/>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52A7B7C1" w14:textId="46470D57" w:rsidR="00487DE4" w:rsidRPr="00C72009" w:rsidRDefault="00487DE4" w:rsidP="00487DE4">
            <w:pPr>
              <w:pStyle w:val="08-Tabelageral"/>
              <w:rPr>
                <w:rFonts w:cs="Arial"/>
                <w:b/>
              </w:rPr>
            </w:pPr>
            <w:r w:rsidRPr="00C72009">
              <w:rPr>
                <w:rFonts w:cs="Arial"/>
                <w:b/>
              </w:rPr>
              <w:t>2</w:t>
            </w:r>
            <w:r w:rsidRPr="00C72009">
              <w:rPr>
                <w:rFonts w:cs="Arial"/>
                <w:b/>
                <w:vertAlign w:val="superscript"/>
              </w:rPr>
              <w:t>nd</w:t>
            </w:r>
            <w:r w:rsidR="00E60472" w:rsidRPr="00C72009">
              <w:rPr>
                <w:rFonts w:cs="Arial"/>
                <w:b/>
              </w:rPr>
              <w:t xml:space="preserve"> </w:t>
            </w:r>
            <w:proofErr w:type="spellStart"/>
            <w:r w:rsidR="00E60472" w:rsidRPr="00C72009">
              <w:rPr>
                <w:rFonts w:cs="Arial"/>
                <w:b/>
              </w:rPr>
              <w:t>Quarter</w:t>
            </w:r>
            <w:proofErr w:type="spellEnd"/>
            <w:r w:rsidR="00E60472" w:rsidRPr="00C72009">
              <w:rPr>
                <w:rFonts w:cs="Arial"/>
                <w:b/>
              </w:rPr>
              <w:t xml:space="preserve"> </w:t>
            </w:r>
            <w:r w:rsidRPr="00C72009">
              <w:rPr>
                <w:rFonts w:cs="Arial"/>
                <w:b/>
              </w:rPr>
              <w:t>2020</w:t>
            </w:r>
          </w:p>
        </w:tc>
        <w:tc>
          <w:tcPr>
            <w:tcW w:w="283" w:type="dxa"/>
            <w:tcBorders>
              <w:top w:val="nil"/>
              <w:bottom w:val="single" w:sz="2" w:space="0" w:color="8EAADB" w:themeColor="accent5" w:themeTint="99"/>
            </w:tcBorders>
            <w:shd w:val="clear" w:color="auto" w:fill="D9E2F3" w:themeFill="accent5" w:themeFillTint="33"/>
          </w:tcPr>
          <w:p w14:paraId="07414C0C" w14:textId="77777777" w:rsidR="00487DE4" w:rsidRPr="00C72009" w:rsidRDefault="00487DE4" w:rsidP="00487DE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6F0F0F2B" w14:textId="3C4455E4" w:rsidR="00487DE4" w:rsidRPr="00C72009" w:rsidRDefault="00487DE4" w:rsidP="00487DE4">
            <w:pPr>
              <w:pStyle w:val="08-Tabelageral"/>
              <w:rPr>
                <w:rFonts w:cs="Arial"/>
                <w:b/>
              </w:rPr>
            </w:pPr>
            <w:r w:rsidRPr="00C72009">
              <w:rPr>
                <w:rFonts w:cs="Arial"/>
                <w:b/>
              </w:rPr>
              <w:t>2</w:t>
            </w:r>
            <w:r w:rsidRPr="00C72009">
              <w:rPr>
                <w:rFonts w:cs="Arial"/>
                <w:b/>
                <w:vertAlign w:val="superscript"/>
              </w:rPr>
              <w:t>nd</w:t>
            </w:r>
            <w:r w:rsidR="00E60472" w:rsidRPr="00C72009">
              <w:rPr>
                <w:rFonts w:cs="Arial"/>
                <w:b/>
              </w:rPr>
              <w:t xml:space="preserve"> </w:t>
            </w:r>
            <w:proofErr w:type="spellStart"/>
            <w:r w:rsidR="00E60472" w:rsidRPr="00C72009">
              <w:rPr>
                <w:rFonts w:cs="Arial"/>
                <w:b/>
              </w:rPr>
              <w:t>Quarter</w:t>
            </w:r>
            <w:proofErr w:type="spellEnd"/>
            <w:r w:rsidR="00E60472" w:rsidRPr="00C72009">
              <w:rPr>
                <w:rFonts w:cs="Arial"/>
                <w:b/>
              </w:rPr>
              <w:t xml:space="preserve"> </w:t>
            </w:r>
            <w:r w:rsidRPr="00C72009">
              <w:rPr>
                <w:rFonts w:cs="Arial"/>
                <w:b/>
              </w:rPr>
              <w:t>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2FC5E845" w14:textId="4E0C81F2" w:rsidR="00487DE4" w:rsidRPr="00C72009" w:rsidRDefault="00487DE4" w:rsidP="00487DE4">
            <w:pPr>
              <w:pStyle w:val="08-Tabelageral"/>
              <w:rPr>
                <w:rFonts w:cs="Arial"/>
                <w:b/>
              </w:rPr>
            </w:pPr>
            <w:r w:rsidRPr="00C72009">
              <w:rPr>
                <w:rFonts w:cs="Arial"/>
                <w:b/>
              </w:rPr>
              <w:t>2</w:t>
            </w:r>
            <w:r w:rsidRPr="00C72009">
              <w:rPr>
                <w:rFonts w:cs="Arial"/>
                <w:b/>
                <w:vertAlign w:val="superscript"/>
              </w:rPr>
              <w:t>nd</w:t>
            </w:r>
            <w:r w:rsidR="00E60472" w:rsidRPr="00C72009">
              <w:rPr>
                <w:rFonts w:cs="Arial"/>
                <w:b/>
              </w:rPr>
              <w:t xml:space="preserve"> </w:t>
            </w:r>
            <w:proofErr w:type="spellStart"/>
            <w:r w:rsidR="00E60472" w:rsidRPr="00C72009">
              <w:rPr>
                <w:rFonts w:cs="Arial"/>
                <w:b/>
              </w:rPr>
              <w:t>Quarter</w:t>
            </w:r>
            <w:proofErr w:type="spellEnd"/>
            <w:r w:rsidR="00E60472" w:rsidRPr="00C72009">
              <w:rPr>
                <w:rFonts w:cs="Arial"/>
                <w:b/>
              </w:rPr>
              <w:t xml:space="preserve"> </w:t>
            </w:r>
            <w:r w:rsidRPr="00C72009">
              <w:rPr>
                <w:rFonts w:cs="Arial"/>
                <w:b/>
              </w:rPr>
              <w:t>2020</w:t>
            </w:r>
          </w:p>
        </w:tc>
      </w:tr>
      <w:tr w:rsidR="00487DE4" w:rsidRPr="00C72009" w14:paraId="79C8FB5E" w14:textId="77777777" w:rsidTr="00487DE4">
        <w:trPr>
          <w:trHeight w:val="238"/>
          <w:jc w:val="center"/>
        </w:trPr>
        <w:tc>
          <w:tcPr>
            <w:tcW w:w="3094" w:type="dxa"/>
            <w:tcBorders>
              <w:top w:val="single" w:sz="2" w:space="0" w:color="8EAADB" w:themeColor="accent5" w:themeTint="99"/>
            </w:tcBorders>
            <w:shd w:val="clear" w:color="auto" w:fill="FFFFFF" w:themeFill="background1"/>
          </w:tcPr>
          <w:p w14:paraId="1B3BE463" w14:textId="77777777" w:rsidR="00487DE4" w:rsidRPr="00C72009" w:rsidRDefault="00487DE4" w:rsidP="00487DE4">
            <w:pPr>
              <w:pStyle w:val="08-Tabelageral"/>
              <w:jc w:val="left"/>
              <w:rPr>
                <w:rFonts w:cs="Arial"/>
                <w:b/>
                <w:bCs/>
                <w:szCs w:val="14"/>
              </w:rPr>
            </w:pPr>
            <w:proofErr w:type="spellStart"/>
            <w:r w:rsidRPr="00C72009">
              <w:rPr>
                <w:rFonts w:cs="Arial"/>
                <w:b/>
                <w:szCs w:val="14"/>
              </w:rPr>
              <w:t>Current</w:t>
            </w:r>
            <w:proofErr w:type="spellEnd"/>
            <w:r w:rsidRPr="00C72009">
              <w:rPr>
                <w:rFonts w:cs="Arial"/>
                <w:b/>
                <w:szCs w:val="14"/>
              </w:rPr>
              <w:t xml:space="preserve"> </w:t>
            </w:r>
            <w:proofErr w:type="spellStart"/>
            <w:r w:rsidRPr="00C72009">
              <w:rPr>
                <w:rFonts w:cs="Arial"/>
                <w:b/>
                <w:szCs w:val="14"/>
              </w:rPr>
              <w:t>values</w:t>
            </w:r>
            <w:proofErr w:type="spellEnd"/>
          </w:p>
        </w:tc>
        <w:tc>
          <w:tcPr>
            <w:tcW w:w="604" w:type="dxa"/>
            <w:tcBorders>
              <w:top w:val="single" w:sz="2" w:space="0" w:color="8EAADB" w:themeColor="accent5" w:themeTint="99"/>
            </w:tcBorders>
            <w:shd w:val="clear" w:color="auto" w:fill="FFFFFF" w:themeFill="background1"/>
          </w:tcPr>
          <w:p w14:paraId="63B55EF0" w14:textId="77777777" w:rsidR="00487DE4" w:rsidRPr="00C72009" w:rsidRDefault="00487DE4" w:rsidP="00487DE4">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40080723" w14:textId="77777777" w:rsidR="00487DE4" w:rsidRPr="00C72009" w:rsidRDefault="00487DE4" w:rsidP="00487DE4">
            <w:pPr>
              <w:pStyle w:val="08-Tabelageral"/>
              <w:rPr>
                <w:rFonts w:cs="Arial"/>
                <w:b/>
                <w:szCs w:val="14"/>
              </w:rPr>
            </w:pPr>
            <w:r w:rsidRPr="00C72009">
              <w:rPr>
                <w:rFonts w:cs="Arial"/>
                <w:b/>
                <w:szCs w:val="14"/>
              </w:rPr>
              <w:t>199</w:t>
            </w:r>
          </w:p>
        </w:tc>
        <w:tc>
          <w:tcPr>
            <w:tcW w:w="1412" w:type="dxa"/>
            <w:tcBorders>
              <w:top w:val="single" w:sz="2" w:space="0" w:color="8EAADB" w:themeColor="accent5" w:themeTint="99"/>
            </w:tcBorders>
            <w:shd w:val="clear" w:color="auto" w:fill="FFFFFF" w:themeFill="background1"/>
          </w:tcPr>
          <w:p w14:paraId="0F069D6A" w14:textId="77777777" w:rsidR="00487DE4" w:rsidRPr="00C72009" w:rsidRDefault="00487DE4" w:rsidP="00487DE4">
            <w:pPr>
              <w:pStyle w:val="08-Tabelageral"/>
              <w:rPr>
                <w:rFonts w:cs="Arial"/>
                <w:b/>
              </w:rPr>
            </w:pPr>
            <w:r w:rsidRPr="00C72009">
              <w:rPr>
                <w:rFonts w:cs="Arial"/>
                <w:b/>
              </w:rPr>
              <w:t>(1,427)</w:t>
            </w:r>
          </w:p>
        </w:tc>
        <w:tc>
          <w:tcPr>
            <w:tcW w:w="283" w:type="dxa"/>
            <w:tcBorders>
              <w:top w:val="single" w:sz="2" w:space="0" w:color="8EAADB" w:themeColor="accent5" w:themeTint="99"/>
            </w:tcBorders>
            <w:shd w:val="clear" w:color="auto" w:fill="FFFFFF" w:themeFill="background1"/>
            <w:vAlign w:val="center"/>
          </w:tcPr>
          <w:p w14:paraId="0BD19ADE" w14:textId="77777777" w:rsidR="00487DE4" w:rsidRPr="00C72009" w:rsidRDefault="00487DE4" w:rsidP="00487DE4">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032EE256" w14:textId="77777777" w:rsidR="00487DE4" w:rsidRPr="00C72009" w:rsidRDefault="00487DE4" w:rsidP="00487DE4">
            <w:pPr>
              <w:pStyle w:val="08-Tabelageral"/>
              <w:rPr>
                <w:rFonts w:cs="Arial"/>
                <w:b/>
                <w:szCs w:val="14"/>
              </w:rPr>
            </w:pPr>
            <w:r w:rsidRPr="00C72009">
              <w:rPr>
                <w:rFonts w:cs="Arial"/>
                <w:b/>
                <w:szCs w:val="14"/>
              </w:rPr>
              <w:t>(270,529)</w:t>
            </w:r>
          </w:p>
        </w:tc>
        <w:tc>
          <w:tcPr>
            <w:tcW w:w="1418" w:type="dxa"/>
            <w:tcBorders>
              <w:top w:val="single" w:sz="2" w:space="0" w:color="8EAADB" w:themeColor="accent5" w:themeTint="99"/>
            </w:tcBorders>
            <w:shd w:val="clear" w:color="auto" w:fill="FFFFFF" w:themeFill="background1"/>
          </w:tcPr>
          <w:p w14:paraId="38ADACBF" w14:textId="77777777" w:rsidR="00487DE4" w:rsidRPr="00C72009" w:rsidRDefault="00487DE4" w:rsidP="00487DE4">
            <w:pPr>
              <w:pStyle w:val="08-Tabelageral"/>
              <w:rPr>
                <w:rFonts w:cs="Arial"/>
                <w:b/>
              </w:rPr>
            </w:pPr>
            <w:r w:rsidRPr="00C72009">
              <w:rPr>
                <w:rFonts w:cs="Arial"/>
                <w:b/>
              </w:rPr>
              <w:t>(225,910)</w:t>
            </w:r>
          </w:p>
        </w:tc>
      </w:tr>
      <w:tr w:rsidR="00487DE4" w:rsidRPr="00C72009" w14:paraId="2822A8DF" w14:textId="77777777" w:rsidTr="00487DE4">
        <w:trPr>
          <w:trHeight w:val="238"/>
          <w:jc w:val="center"/>
        </w:trPr>
        <w:tc>
          <w:tcPr>
            <w:tcW w:w="3094" w:type="dxa"/>
            <w:shd w:val="clear" w:color="auto" w:fill="D9E2F3" w:themeFill="accent5" w:themeFillTint="33"/>
          </w:tcPr>
          <w:p w14:paraId="2E605024" w14:textId="77777777" w:rsidR="00487DE4" w:rsidRPr="00D613DE" w:rsidRDefault="00487DE4" w:rsidP="00487DE4">
            <w:pPr>
              <w:pStyle w:val="08-Tabelageral"/>
              <w:ind w:left="113"/>
              <w:jc w:val="left"/>
              <w:rPr>
                <w:rFonts w:cs="Arial"/>
                <w:b/>
                <w:szCs w:val="14"/>
                <w:lang w:val="en-US"/>
              </w:rPr>
            </w:pPr>
            <w:r w:rsidRPr="00C72009">
              <w:rPr>
                <w:rFonts w:cs="Arial"/>
                <w:szCs w:val="14"/>
                <w:lang w:val="en-US"/>
              </w:rPr>
              <w:t>Domestic income tax and social contribution</w:t>
            </w:r>
          </w:p>
        </w:tc>
        <w:tc>
          <w:tcPr>
            <w:tcW w:w="604" w:type="dxa"/>
            <w:shd w:val="clear" w:color="auto" w:fill="D9E2F3" w:themeFill="accent5" w:themeFillTint="33"/>
          </w:tcPr>
          <w:p w14:paraId="3FEF4CD2" w14:textId="77777777" w:rsidR="00487DE4" w:rsidRPr="00D613DE" w:rsidRDefault="00487DE4" w:rsidP="00487DE4">
            <w:pPr>
              <w:pStyle w:val="08-Tabelageral"/>
              <w:ind w:left="113"/>
              <w:jc w:val="center"/>
              <w:rPr>
                <w:rFonts w:cs="Arial"/>
                <w:szCs w:val="14"/>
                <w:lang w:val="en-US"/>
              </w:rPr>
            </w:pPr>
          </w:p>
        </w:tc>
        <w:tc>
          <w:tcPr>
            <w:tcW w:w="1411" w:type="dxa"/>
            <w:shd w:val="clear" w:color="auto" w:fill="D9E2F3" w:themeFill="accent5" w:themeFillTint="33"/>
            <w:vAlign w:val="center"/>
          </w:tcPr>
          <w:p w14:paraId="5A62E2AA" w14:textId="77777777" w:rsidR="00487DE4" w:rsidRPr="00C72009" w:rsidRDefault="00487DE4" w:rsidP="00487DE4">
            <w:pPr>
              <w:pStyle w:val="08-Tabelageral"/>
              <w:ind w:left="113"/>
              <w:rPr>
                <w:rFonts w:cs="Arial"/>
                <w:szCs w:val="14"/>
              </w:rPr>
            </w:pPr>
            <w:r w:rsidRPr="00C72009">
              <w:rPr>
                <w:rFonts w:cs="Arial"/>
                <w:szCs w:val="14"/>
              </w:rPr>
              <w:t>199</w:t>
            </w:r>
          </w:p>
        </w:tc>
        <w:tc>
          <w:tcPr>
            <w:tcW w:w="1412" w:type="dxa"/>
            <w:shd w:val="clear" w:color="auto" w:fill="D9E2F3" w:themeFill="accent5" w:themeFillTint="33"/>
          </w:tcPr>
          <w:p w14:paraId="1E9E6D73" w14:textId="77777777" w:rsidR="00487DE4" w:rsidRPr="00C72009" w:rsidRDefault="00487DE4" w:rsidP="00487DE4">
            <w:pPr>
              <w:pStyle w:val="08-Tabelageral"/>
              <w:rPr>
                <w:rFonts w:cs="Arial"/>
              </w:rPr>
            </w:pPr>
            <w:r w:rsidRPr="00C72009">
              <w:rPr>
                <w:rFonts w:cs="Arial"/>
              </w:rPr>
              <w:t>(1,427)</w:t>
            </w:r>
          </w:p>
        </w:tc>
        <w:tc>
          <w:tcPr>
            <w:tcW w:w="283" w:type="dxa"/>
            <w:shd w:val="clear" w:color="auto" w:fill="D9E2F3" w:themeFill="accent5" w:themeFillTint="33"/>
            <w:vAlign w:val="center"/>
          </w:tcPr>
          <w:p w14:paraId="3ED99883" w14:textId="77777777" w:rsidR="00487DE4" w:rsidRPr="00C72009" w:rsidRDefault="00487DE4" w:rsidP="00487DE4">
            <w:pPr>
              <w:pStyle w:val="08-Tabelageral"/>
              <w:ind w:left="113"/>
              <w:rPr>
                <w:rFonts w:cs="Arial"/>
                <w:szCs w:val="14"/>
              </w:rPr>
            </w:pPr>
          </w:p>
        </w:tc>
        <w:tc>
          <w:tcPr>
            <w:tcW w:w="1417" w:type="dxa"/>
            <w:shd w:val="clear" w:color="auto" w:fill="D9E2F3" w:themeFill="accent5" w:themeFillTint="33"/>
            <w:vAlign w:val="center"/>
          </w:tcPr>
          <w:p w14:paraId="3CBCBB39" w14:textId="77777777" w:rsidR="00487DE4" w:rsidRPr="00C72009" w:rsidRDefault="00487DE4" w:rsidP="00487DE4">
            <w:pPr>
              <w:pStyle w:val="08-Tabelageral"/>
              <w:ind w:left="113"/>
              <w:rPr>
                <w:rFonts w:cs="Arial"/>
                <w:szCs w:val="14"/>
              </w:rPr>
            </w:pPr>
            <w:r w:rsidRPr="00C72009">
              <w:rPr>
                <w:rFonts w:cs="Arial"/>
                <w:szCs w:val="14"/>
              </w:rPr>
              <w:t>(270,529)</w:t>
            </w:r>
          </w:p>
        </w:tc>
        <w:tc>
          <w:tcPr>
            <w:tcW w:w="1418" w:type="dxa"/>
            <w:shd w:val="clear" w:color="auto" w:fill="D9E2F3" w:themeFill="accent5" w:themeFillTint="33"/>
          </w:tcPr>
          <w:p w14:paraId="2F67472F" w14:textId="77777777" w:rsidR="00487DE4" w:rsidRPr="00C72009" w:rsidRDefault="00487DE4" w:rsidP="00487DE4">
            <w:pPr>
              <w:pStyle w:val="08-Tabelageral"/>
              <w:rPr>
                <w:rFonts w:cs="Arial"/>
              </w:rPr>
            </w:pPr>
            <w:r w:rsidRPr="00C72009">
              <w:rPr>
                <w:rFonts w:cs="Arial"/>
              </w:rPr>
              <w:t>(225,910)</w:t>
            </w:r>
          </w:p>
        </w:tc>
      </w:tr>
      <w:tr w:rsidR="00487DE4" w:rsidRPr="00C72009" w14:paraId="7FD2C5DE" w14:textId="77777777" w:rsidTr="00487DE4">
        <w:trPr>
          <w:trHeight w:val="238"/>
          <w:jc w:val="center"/>
        </w:trPr>
        <w:tc>
          <w:tcPr>
            <w:tcW w:w="3094" w:type="dxa"/>
            <w:shd w:val="clear" w:color="auto" w:fill="FFFFFF" w:themeFill="background1"/>
          </w:tcPr>
          <w:p w14:paraId="54B541D6" w14:textId="77777777" w:rsidR="00487DE4" w:rsidRPr="00C72009" w:rsidRDefault="00487DE4" w:rsidP="00487DE4">
            <w:pPr>
              <w:pStyle w:val="08-Tabelageral"/>
              <w:jc w:val="left"/>
              <w:rPr>
                <w:rFonts w:cs="Arial"/>
                <w:b/>
                <w:szCs w:val="14"/>
              </w:rPr>
            </w:pPr>
            <w:proofErr w:type="spellStart"/>
            <w:r w:rsidRPr="00C72009">
              <w:rPr>
                <w:rFonts w:cs="Arial"/>
                <w:b/>
                <w:szCs w:val="14"/>
              </w:rPr>
              <w:t>Deferred</w:t>
            </w:r>
            <w:proofErr w:type="spellEnd"/>
            <w:r w:rsidRPr="00C72009">
              <w:rPr>
                <w:rFonts w:cs="Arial"/>
                <w:b/>
                <w:szCs w:val="14"/>
              </w:rPr>
              <w:t xml:space="preserve"> </w:t>
            </w:r>
            <w:proofErr w:type="spellStart"/>
            <w:r w:rsidRPr="00C72009">
              <w:rPr>
                <w:rFonts w:cs="Arial"/>
                <w:b/>
                <w:szCs w:val="14"/>
              </w:rPr>
              <w:t>values</w:t>
            </w:r>
            <w:proofErr w:type="spellEnd"/>
          </w:p>
        </w:tc>
        <w:tc>
          <w:tcPr>
            <w:tcW w:w="604" w:type="dxa"/>
            <w:shd w:val="clear" w:color="auto" w:fill="FFFFFF" w:themeFill="background1"/>
          </w:tcPr>
          <w:p w14:paraId="48AB8BE1" w14:textId="77777777" w:rsidR="00487DE4" w:rsidRPr="00C72009" w:rsidRDefault="00487DE4" w:rsidP="00487DE4">
            <w:pPr>
              <w:pStyle w:val="08-Tabelageral"/>
              <w:jc w:val="center"/>
              <w:rPr>
                <w:rFonts w:cs="Arial"/>
                <w:b/>
                <w:szCs w:val="14"/>
              </w:rPr>
            </w:pPr>
          </w:p>
        </w:tc>
        <w:tc>
          <w:tcPr>
            <w:tcW w:w="1411" w:type="dxa"/>
            <w:shd w:val="clear" w:color="auto" w:fill="FFFFFF" w:themeFill="background1"/>
            <w:vAlign w:val="center"/>
          </w:tcPr>
          <w:p w14:paraId="7822081B" w14:textId="77777777" w:rsidR="00487DE4" w:rsidRPr="00C72009" w:rsidRDefault="00487DE4" w:rsidP="00487DE4">
            <w:pPr>
              <w:pStyle w:val="08-Tabelageral"/>
              <w:rPr>
                <w:rFonts w:cs="Arial"/>
                <w:b/>
                <w:szCs w:val="14"/>
              </w:rPr>
            </w:pPr>
            <w:r w:rsidRPr="00C72009">
              <w:rPr>
                <w:rFonts w:cs="Arial"/>
                <w:b/>
                <w:szCs w:val="14"/>
              </w:rPr>
              <w:t>--</w:t>
            </w:r>
          </w:p>
        </w:tc>
        <w:tc>
          <w:tcPr>
            <w:tcW w:w="1412" w:type="dxa"/>
            <w:shd w:val="clear" w:color="auto" w:fill="FFFFFF" w:themeFill="background1"/>
          </w:tcPr>
          <w:p w14:paraId="4C9DFE0D" w14:textId="77777777" w:rsidR="00487DE4" w:rsidRPr="00C72009" w:rsidRDefault="00487DE4" w:rsidP="00487DE4">
            <w:pPr>
              <w:pStyle w:val="08-Tabelageral"/>
              <w:rPr>
                <w:rFonts w:cs="Arial"/>
                <w:b/>
              </w:rPr>
            </w:pPr>
            <w:r w:rsidRPr="00C72009">
              <w:rPr>
                <w:rFonts w:cs="Arial"/>
                <w:b/>
              </w:rPr>
              <w:t>--</w:t>
            </w:r>
          </w:p>
        </w:tc>
        <w:tc>
          <w:tcPr>
            <w:tcW w:w="283" w:type="dxa"/>
            <w:shd w:val="clear" w:color="auto" w:fill="FFFFFF" w:themeFill="background1"/>
            <w:vAlign w:val="center"/>
          </w:tcPr>
          <w:p w14:paraId="64281781" w14:textId="77777777" w:rsidR="00487DE4" w:rsidRPr="00C72009" w:rsidRDefault="00487DE4" w:rsidP="00487DE4">
            <w:pPr>
              <w:pStyle w:val="08-Tabelageral"/>
              <w:rPr>
                <w:rFonts w:cs="Arial"/>
                <w:b/>
                <w:szCs w:val="14"/>
              </w:rPr>
            </w:pPr>
          </w:p>
        </w:tc>
        <w:tc>
          <w:tcPr>
            <w:tcW w:w="1417" w:type="dxa"/>
            <w:shd w:val="clear" w:color="auto" w:fill="FFFFFF" w:themeFill="background1"/>
            <w:vAlign w:val="center"/>
          </w:tcPr>
          <w:p w14:paraId="711AA772" w14:textId="77777777" w:rsidR="00487DE4" w:rsidRPr="00C72009" w:rsidRDefault="00487DE4" w:rsidP="00487DE4">
            <w:pPr>
              <w:pStyle w:val="08-Tabelageral"/>
              <w:rPr>
                <w:rFonts w:cs="Arial"/>
                <w:b/>
                <w:szCs w:val="14"/>
              </w:rPr>
            </w:pPr>
            <w:r w:rsidRPr="00C72009">
              <w:rPr>
                <w:rFonts w:cs="Arial"/>
                <w:b/>
                <w:szCs w:val="14"/>
              </w:rPr>
              <w:t>(212)</w:t>
            </w:r>
          </w:p>
        </w:tc>
        <w:tc>
          <w:tcPr>
            <w:tcW w:w="1418" w:type="dxa"/>
            <w:shd w:val="clear" w:color="auto" w:fill="FFFFFF" w:themeFill="background1"/>
          </w:tcPr>
          <w:p w14:paraId="2696BCB9" w14:textId="77777777" w:rsidR="00487DE4" w:rsidRPr="00C72009" w:rsidRDefault="00487DE4" w:rsidP="00487DE4">
            <w:pPr>
              <w:pStyle w:val="08-Tabelageral"/>
              <w:rPr>
                <w:rFonts w:cs="Arial"/>
                <w:b/>
              </w:rPr>
            </w:pPr>
            <w:r w:rsidRPr="00C72009">
              <w:rPr>
                <w:rFonts w:cs="Arial"/>
                <w:b/>
              </w:rPr>
              <w:t>471</w:t>
            </w:r>
          </w:p>
        </w:tc>
      </w:tr>
      <w:tr w:rsidR="00487DE4" w:rsidRPr="00C72009" w14:paraId="39430F5C" w14:textId="77777777" w:rsidTr="00487DE4">
        <w:trPr>
          <w:trHeight w:val="238"/>
          <w:jc w:val="center"/>
        </w:trPr>
        <w:tc>
          <w:tcPr>
            <w:tcW w:w="3094" w:type="dxa"/>
            <w:shd w:val="clear" w:color="auto" w:fill="D9E2F3" w:themeFill="accent5" w:themeFillTint="33"/>
          </w:tcPr>
          <w:p w14:paraId="53FDCC7C" w14:textId="77777777" w:rsidR="00487DE4" w:rsidRPr="00C72009" w:rsidRDefault="00487DE4" w:rsidP="00487DE4">
            <w:pPr>
              <w:pStyle w:val="08-Tabelageral"/>
              <w:jc w:val="left"/>
              <w:rPr>
                <w:rFonts w:cs="Arial"/>
                <w:b/>
                <w:szCs w:val="14"/>
              </w:rPr>
            </w:pPr>
            <w:r w:rsidRPr="00C72009">
              <w:rPr>
                <w:rFonts w:cs="Arial"/>
                <w:b/>
                <w:lang w:val="en-US"/>
              </w:rPr>
              <w:t>Deferred tax assets</w:t>
            </w:r>
          </w:p>
        </w:tc>
        <w:tc>
          <w:tcPr>
            <w:tcW w:w="604" w:type="dxa"/>
            <w:shd w:val="clear" w:color="auto" w:fill="D9E2F3" w:themeFill="accent5" w:themeFillTint="33"/>
          </w:tcPr>
          <w:p w14:paraId="4A9A8E2F" w14:textId="77777777" w:rsidR="00487DE4" w:rsidRPr="00C72009" w:rsidRDefault="00487DE4" w:rsidP="00487DE4">
            <w:pPr>
              <w:pStyle w:val="08-Tabelageral"/>
              <w:jc w:val="center"/>
              <w:rPr>
                <w:rFonts w:cs="Arial"/>
                <w:b/>
                <w:szCs w:val="14"/>
              </w:rPr>
            </w:pPr>
          </w:p>
        </w:tc>
        <w:tc>
          <w:tcPr>
            <w:tcW w:w="1411" w:type="dxa"/>
            <w:shd w:val="clear" w:color="auto" w:fill="D9E2F3" w:themeFill="accent5" w:themeFillTint="33"/>
            <w:vAlign w:val="center"/>
          </w:tcPr>
          <w:p w14:paraId="264D7273" w14:textId="77777777" w:rsidR="00487DE4" w:rsidRPr="00C72009" w:rsidRDefault="00487DE4" w:rsidP="00487DE4">
            <w:pPr>
              <w:pStyle w:val="08-Tabelageral"/>
              <w:rPr>
                <w:rFonts w:cs="Arial"/>
                <w:b/>
                <w:szCs w:val="14"/>
              </w:rPr>
            </w:pPr>
            <w:r w:rsidRPr="00C72009">
              <w:rPr>
                <w:rFonts w:cs="Arial"/>
                <w:b/>
                <w:szCs w:val="14"/>
              </w:rPr>
              <w:t>--</w:t>
            </w:r>
          </w:p>
        </w:tc>
        <w:tc>
          <w:tcPr>
            <w:tcW w:w="1412" w:type="dxa"/>
            <w:shd w:val="clear" w:color="auto" w:fill="D9E2F3" w:themeFill="accent5" w:themeFillTint="33"/>
          </w:tcPr>
          <w:p w14:paraId="042C634C" w14:textId="77777777" w:rsidR="00487DE4" w:rsidRPr="00C72009" w:rsidRDefault="00487DE4" w:rsidP="00487DE4">
            <w:pPr>
              <w:pStyle w:val="08-Tabelageral"/>
              <w:rPr>
                <w:rFonts w:cs="Arial"/>
                <w:b/>
              </w:rPr>
            </w:pPr>
            <w:r w:rsidRPr="00C72009">
              <w:rPr>
                <w:rFonts w:cs="Arial"/>
                <w:b/>
              </w:rPr>
              <w:t>--</w:t>
            </w:r>
          </w:p>
        </w:tc>
        <w:tc>
          <w:tcPr>
            <w:tcW w:w="283" w:type="dxa"/>
            <w:shd w:val="clear" w:color="auto" w:fill="D9E2F3" w:themeFill="accent5" w:themeFillTint="33"/>
            <w:vAlign w:val="center"/>
          </w:tcPr>
          <w:p w14:paraId="35EA12F5" w14:textId="77777777" w:rsidR="00487DE4" w:rsidRPr="00C72009" w:rsidRDefault="00487DE4" w:rsidP="00487DE4">
            <w:pPr>
              <w:pStyle w:val="08-Tabelageral"/>
              <w:rPr>
                <w:rFonts w:cs="Arial"/>
                <w:b/>
                <w:szCs w:val="14"/>
              </w:rPr>
            </w:pPr>
          </w:p>
        </w:tc>
        <w:tc>
          <w:tcPr>
            <w:tcW w:w="1417" w:type="dxa"/>
            <w:shd w:val="clear" w:color="auto" w:fill="D9E2F3" w:themeFill="accent5" w:themeFillTint="33"/>
            <w:vAlign w:val="center"/>
          </w:tcPr>
          <w:p w14:paraId="6FE60B41" w14:textId="77777777" w:rsidR="00487DE4" w:rsidRPr="00C72009" w:rsidRDefault="00487DE4" w:rsidP="00487DE4">
            <w:pPr>
              <w:pStyle w:val="08-Tabelageral"/>
              <w:rPr>
                <w:rFonts w:cs="Arial"/>
                <w:b/>
                <w:szCs w:val="14"/>
              </w:rPr>
            </w:pPr>
            <w:r w:rsidRPr="00C72009">
              <w:rPr>
                <w:rFonts w:cs="Arial"/>
                <w:b/>
                <w:szCs w:val="14"/>
              </w:rPr>
              <w:t>(212)</w:t>
            </w:r>
          </w:p>
        </w:tc>
        <w:tc>
          <w:tcPr>
            <w:tcW w:w="1418" w:type="dxa"/>
            <w:shd w:val="clear" w:color="auto" w:fill="D9E2F3" w:themeFill="accent5" w:themeFillTint="33"/>
          </w:tcPr>
          <w:p w14:paraId="674ABD0A" w14:textId="77777777" w:rsidR="00487DE4" w:rsidRPr="00C72009" w:rsidRDefault="00487DE4" w:rsidP="00487DE4">
            <w:pPr>
              <w:pStyle w:val="08-Tabelageral"/>
              <w:rPr>
                <w:rFonts w:cs="Arial"/>
                <w:b/>
              </w:rPr>
            </w:pPr>
            <w:r w:rsidRPr="00C72009">
              <w:rPr>
                <w:rFonts w:cs="Arial"/>
                <w:b/>
              </w:rPr>
              <w:t>471</w:t>
            </w:r>
          </w:p>
        </w:tc>
      </w:tr>
      <w:tr w:rsidR="00487DE4" w:rsidRPr="00C72009" w14:paraId="5CC0CFBF" w14:textId="77777777" w:rsidTr="00487DE4">
        <w:trPr>
          <w:trHeight w:val="238"/>
          <w:jc w:val="center"/>
        </w:trPr>
        <w:tc>
          <w:tcPr>
            <w:tcW w:w="3094" w:type="dxa"/>
            <w:shd w:val="clear" w:color="auto" w:fill="FFFFFF" w:themeFill="background1"/>
          </w:tcPr>
          <w:p w14:paraId="5CB11762" w14:textId="77777777" w:rsidR="00487DE4" w:rsidRPr="00C72009" w:rsidRDefault="00487DE4" w:rsidP="00487DE4">
            <w:pPr>
              <w:pStyle w:val="08-Tabelageral"/>
              <w:ind w:left="113"/>
              <w:jc w:val="left"/>
              <w:rPr>
                <w:rFonts w:cs="Arial"/>
                <w:b/>
                <w:szCs w:val="14"/>
              </w:rPr>
            </w:pPr>
            <w:proofErr w:type="spellStart"/>
            <w:r w:rsidRPr="00C72009">
              <w:rPr>
                <w:rFonts w:cs="Arial"/>
                <w:szCs w:val="14"/>
              </w:rPr>
              <w:t>Temporary</w:t>
            </w:r>
            <w:proofErr w:type="spellEnd"/>
            <w:r w:rsidRPr="00C72009">
              <w:rPr>
                <w:rFonts w:cs="Arial"/>
                <w:szCs w:val="14"/>
              </w:rPr>
              <w:t xml:space="preserve"> </w:t>
            </w:r>
            <w:proofErr w:type="spellStart"/>
            <w:r w:rsidRPr="00C72009">
              <w:rPr>
                <w:rFonts w:cs="Arial"/>
                <w:szCs w:val="14"/>
              </w:rPr>
              <w:t>differences</w:t>
            </w:r>
            <w:proofErr w:type="spellEnd"/>
          </w:p>
        </w:tc>
        <w:tc>
          <w:tcPr>
            <w:tcW w:w="604" w:type="dxa"/>
            <w:shd w:val="clear" w:color="auto" w:fill="FFFFFF" w:themeFill="background1"/>
          </w:tcPr>
          <w:p w14:paraId="10DAF813" w14:textId="77777777" w:rsidR="00487DE4" w:rsidRPr="00C72009" w:rsidRDefault="00487DE4" w:rsidP="00487DE4">
            <w:pPr>
              <w:pStyle w:val="08-Tabelageral"/>
              <w:ind w:left="113"/>
              <w:jc w:val="center"/>
              <w:rPr>
                <w:rFonts w:cs="Arial"/>
                <w:szCs w:val="14"/>
              </w:rPr>
            </w:pPr>
          </w:p>
        </w:tc>
        <w:tc>
          <w:tcPr>
            <w:tcW w:w="1411" w:type="dxa"/>
            <w:shd w:val="clear" w:color="auto" w:fill="FFFFFF" w:themeFill="background1"/>
            <w:vAlign w:val="center"/>
          </w:tcPr>
          <w:p w14:paraId="3B6BB2D7" w14:textId="77777777" w:rsidR="00487DE4" w:rsidRPr="00C72009" w:rsidRDefault="00487DE4" w:rsidP="00487DE4">
            <w:pPr>
              <w:pStyle w:val="08-Tabelageral"/>
              <w:ind w:left="113"/>
              <w:rPr>
                <w:rFonts w:cs="Arial"/>
                <w:szCs w:val="14"/>
              </w:rPr>
            </w:pPr>
            <w:r w:rsidRPr="00C72009">
              <w:rPr>
                <w:rFonts w:cs="Arial"/>
                <w:szCs w:val="14"/>
              </w:rPr>
              <w:t>--</w:t>
            </w:r>
          </w:p>
        </w:tc>
        <w:tc>
          <w:tcPr>
            <w:tcW w:w="1412" w:type="dxa"/>
            <w:shd w:val="clear" w:color="auto" w:fill="FFFFFF" w:themeFill="background1"/>
          </w:tcPr>
          <w:p w14:paraId="2DB8B5F4" w14:textId="77777777" w:rsidR="00487DE4" w:rsidRPr="00C72009" w:rsidRDefault="00487DE4" w:rsidP="00487DE4">
            <w:pPr>
              <w:pStyle w:val="08-Tabelageral"/>
              <w:rPr>
                <w:rFonts w:cs="Arial"/>
              </w:rPr>
            </w:pPr>
            <w:r w:rsidRPr="00C72009">
              <w:rPr>
                <w:rFonts w:cs="Arial"/>
              </w:rPr>
              <w:t>--</w:t>
            </w:r>
          </w:p>
        </w:tc>
        <w:tc>
          <w:tcPr>
            <w:tcW w:w="283" w:type="dxa"/>
            <w:shd w:val="clear" w:color="auto" w:fill="FFFFFF" w:themeFill="background1"/>
            <w:vAlign w:val="center"/>
          </w:tcPr>
          <w:p w14:paraId="22290EEF" w14:textId="77777777" w:rsidR="00487DE4" w:rsidRPr="00C72009" w:rsidRDefault="00487DE4" w:rsidP="00487DE4">
            <w:pPr>
              <w:pStyle w:val="08-Tabelageral"/>
              <w:ind w:left="113"/>
              <w:rPr>
                <w:rFonts w:cs="Arial"/>
                <w:szCs w:val="14"/>
              </w:rPr>
            </w:pPr>
          </w:p>
        </w:tc>
        <w:tc>
          <w:tcPr>
            <w:tcW w:w="1417" w:type="dxa"/>
            <w:shd w:val="clear" w:color="auto" w:fill="FFFFFF" w:themeFill="background1"/>
            <w:vAlign w:val="center"/>
          </w:tcPr>
          <w:p w14:paraId="1C2EB0A2" w14:textId="77777777" w:rsidR="00487DE4" w:rsidRPr="00C72009" w:rsidRDefault="00487DE4" w:rsidP="00487DE4">
            <w:pPr>
              <w:pStyle w:val="08-Tabelageral"/>
              <w:ind w:left="113"/>
              <w:rPr>
                <w:rFonts w:cs="Arial"/>
                <w:szCs w:val="14"/>
              </w:rPr>
            </w:pPr>
            <w:r w:rsidRPr="00C72009">
              <w:rPr>
                <w:rFonts w:cs="Arial"/>
                <w:szCs w:val="14"/>
              </w:rPr>
              <w:t>(212)</w:t>
            </w:r>
          </w:p>
        </w:tc>
        <w:tc>
          <w:tcPr>
            <w:tcW w:w="1418" w:type="dxa"/>
            <w:shd w:val="clear" w:color="auto" w:fill="FFFFFF" w:themeFill="background1"/>
          </w:tcPr>
          <w:p w14:paraId="463AE71B" w14:textId="77777777" w:rsidR="00487DE4" w:rsidRPr="00C72009" w:rsidRDefault="00487DE4" w:rsidP="00487DE4">
            <w:pPr>
              <w:pStyle w:val="08-Tabelageral"/>
              <w:rPr>
                <w:rFonts w:cs="Arial"/>
              </w:rPr>
            </w:pPr>
            <w:r w:rsidRPr="00C72009">
              <w:rPr>
                <w:rFonts w:cs="Arial"/>
              </w:rPr>
              <w:t>471</w:t>
            </w:r>
          </w:p>
        </w:tc>
      </w:tr>
      <w:tr w:rsidR="00487DE4" w:rsidRPr="00C72009" w14:paraId="3B1B8A28" w14:textId="77777777" w:rsidTr="00487DE4">
        <w:trPr>
          <w:trHeight w:val="238"/>
          <w:jc w:val="center"/>
        </w:trPr>
        <w:tc>
          <w:tcPr>
            <w:tcW w:w="3094" w:type="dxa"/>
            <w:shd w:val="clear" w:color="auto" w:fill="D9E2F3" w:themeFill="accent5" w:themeFillTint="33"/>
          </w:tcPr>
          <w:p w14:paraId="6BEEC387" w14:textId="77777777" w:rsidR="00487DE4" w:rsidRPr="00C72009" w:rsidRDefault="00487DE4" w:rsidP="00487DE4">
            <w:pPr>
              <w:pStyle w:val="08-Tabelageral"/>
              <w:jc w:val="left"/>
              <w:rPr>
                <w:rFonts w:cs="Arial"/>
                <w:b/>
                <w:szCs w:val="14"/>
              </w:rPr>
            </w:pPr>
            <w:r w:rsidRPr="00C72009">
              <w:rPr>
                <w:rFonts w:cs="Arial"/>
                <w:b/>
              </w:rPr>
              <w:t xml:space="preserve">Total </w:t>
            </w:r>
          </w:p>
        </w:tc>
        <w:tc>
          <w:tcPr>
            <w:tcW w:w="604" w:type="dxa"/>
            <w:shd w:val="clear" w:color="auto" w:fill="D9E2F3" w:themeFill="accent5" w:themeFillTint="33"/>
          </w:tcPr>
          <w:p w14:paraId="41CFF686" w14:textId="77777777" w:rsidR="00487DE4" w:rsidRPr="00C72009" w:rsidRDefault="00487DE4" w:rsidP="00487DE4">
            <w:pPr>
              <w:pStyle w:val="08-Tabelageral"/>
              <w:jc w:val="center"/>
              <w:rPr>
                <w:rFonts w:cs="Arial"/>
                <w:b/>
                <w:szCs w:val="14"/>
              </w:rPr>
            </w:pPr>
          </w:p>
        </w:tc>
        <w:tc>
          <w:tcPr>
            <w:tcW w:w="1411" w:type="dxa"/>
            <w:shd w:val="clear" w:color="auto" w:fill="D9E2F3" w:themeFill="accent5" w:themeFillTint="33"/>
            <w:vAlign w:val="center"/>
          </w:tcPr>
          <w:p w14:paraId="62313C7B" w14:textId="77777777" w:rsidR="00487DE4" w:rsidRPr="00C72009" w:rsidRDefault="00487DE4" w:rsidP="00487DE4">
            <w:pPr>
              <w:pStyle w:val="08-Tabelageral"/>
              <w:rPr>
                <w:rFonts w:cs="Arial"/>
                <w:b/>
                <w:szCs w:val="14"/>
              </w:rPr>
            </w:pPr>
            <w:r w:rsidRPr="00C72009">
              <w:rPr>
                <w:rFonts w:cs="Arial"/>
                <w:b/>
                <w:szCs w:val="14"/>
              </w:rPr>
              <w:t>199</w:t>
            </w:r>
          </w:p>
        </w:tc>
        <w:tc>
          <w:tcPr>
            <w:tcW w:w="1412" w:type="dxa"/>
            <w:shd w:val="clear" w:color="auto" w:fill="D9E2F3" w:themeFill="accent5" w:themeFillTint="33"/>
          </w:tcPr>
          <w:p w14:paraId="15EA37AB" w14:textId="77777777" w:rsidR="00487DE4" w:rsidRPr="00C72009" w:rsidRDefault="00487DE4" w:rsidP="00487DE4">
            <w:pPr>
              <w:pStyle w:val="08-Tabelageral"/>
              <w:rPr>
                <w:rFonts w:cs="Arial"/>
                <w:b/>
              </w:rPr>
            </w:pPr>
            <w:r w:rsidRPr="00C72009">
              <w:rPr>
                <w:rFonts w:cs="Arial"/>
                <w:b/>
              </w:rPr>
              <w:t>(1,427)</w:t>
            </w:r>
          </w:p>
        </w:tc>
        <w:tc>
          <w:tcPr>
            <w:tcW w:w="283" w:type="dxa"/>
            <w:shd w:val="clear" w:color="auto" w:fill="D9E2F3" w:themeFill="accent5" w:themeFillTint="33"/>
            <w:vAlign w:val="center"/>
          </w:tcPr>
          <w:p w14:paraId="55664DB2" w14:textId="77777777" w:rsidR="00487DE4" w:rsidRPr="00C72009" w:rsidRDefault="00487DE4" w:rsidP="00487DE4">
            <w:pPr>
              <w:pStyle w:val="08-Tabelageral"/>
              <w:rPr>
                <w:rFonts w:cs="Arial"/>
                <w:b/>
                <w:szCs w:val="14"/>
              </w:rPr>
            </w:pPr>
          </w:p>
        </w:tc>
        <w:tc>
          <w:tcPr>
            <w:tcW w:w="1417" w:type="dxa"/>
            <w:shd w:val="clear" w:color="auto" w:fill="D9E2F3" w:themeFill="accent5" w:themeFillTint="33"/>
            <w:vAlign w:val="center"/>
          </w:tcPr>
          <w:p w14:paraId="50BF96CE" w14:textId="77777777" w:rsidR="00487DE4" w:rsidRPr="00C72009" w:rsidRDefault="00487DE4" w:rsidP="00487DE4">
            <w:pPr>
              <w:pStyle w:val="08-Tabelageral"/>
              <w:rPr>
                <w:rFonts w:cs="Arial"/>
                <w:b/>
                <w:szCs w:val="14"/>
              </w:rPr>
            </w:pPr>
            <w:r w:rsidRPr="00C72009">
              <w:rPr>
                <w:rFonts w:cs="Arial"/>
                <w:b/>
                <w:szCs w:val="14"/>
              </w:rPr>
              <w:t>(270,741)</w:t>
            </w:r>
          </w:p>
        </w:tc>
        <w:tc>
          <w:tcPr>
            <w:tcW w:w="1418" w:type="dxa"/>
            <w:shd w:val="clear" w:color="auto" w:fill="D9E2F3" w:themeFill="accent5" w:themeFillTint="33"/>
          </w:tcPr>
          <w:p w14:paraId="61094150" w14:textId="77777777" w:rsidR="00487DE4" w:rsidRPr="00C72009" w:rsidRDefault="00487DE4" w:rsidP="00487DE4">
            <w:pPr>
              <w:pStyle w:val="08-Tabelageral"/>
              <w:rPr>
                <w:rFonts w:cs="Arial"/>
                <w:b/>
              </w:rPr>
            </w:pPr>
            <w:r w:rsidRPr="00C72009">
              <w:rPr>
                <w:rFonts w:cs="Arial"/>
                <w:b/>
              </w:rPr>
              <w:t>(225,439)</w:t>
            </w:r>
          </w:p>
        </w:tc>
      </w:tr>
    </w:tbl>
    <w:p w14:paraId="2A8FF02F" w14:textId="77777777" w:rsidR="00487DE4" w:rsidRPr="00C72009" w:rsidRDefault="00487DE4" w:rsidP="00487DE4">
      <w:pPr>
        <w:spacing w:after="0"/>
        <w:jc w:val="right"/>
        <w:rPr>
          <w:rFonts w:cs="Arial"/>
          <w:b/>
          <w:sz w:val="14"/>
          <w:lang w:eastAsia="pt-BR"/>
        </w:rPr>
      </w:pPr>
    </w:p>
    <w:p w14:paraId="6EFDF1C5" w14:textId="77777777" w:rsidR="00487DE4" w:rsidRPr="00C72009" w:rsidRDefault="00487DE4" w:rsidP="00487DE4">
      <w:pPr>
        <w:spacing w:after="0"/>
        <w:jc w:val="right"/>
        <w:rPr>
          <w:rFonts w:cs="Arial"/>
          <w:b/>
          <w:sz w:val="14"/>
          <w:lang w:eastAsia="pt-BR"/>
        </w:rPr>
      </w:pPr>
    </w:p>
    <w:p w14:paraId="1F310356" w14:textId="77777777" w:rsidR="00487DE4" w:rsidRPr="00C72009" w:rsidRDefault="00487DE4" w:rsidP="00487DE4">
      <w:pPr>
        <w:spacing w:after="0"/>
        <w:jc w:val="right"/>
        <w:rPr>
          <w:rFonts w:cs="Arial"/>
          <w:b/>
          <w:sz w:val="14"/>
          <w:lang w:eastAsia="pt-BR"/>
        </w:rPr>
      </w:pPr>
      <w:r w:rsidRPr="00C72009">
        <w:rPr>
          <w:rFonts w:cs="Arial"/>
          <w:b/>
          <w:sz w:val="14"/>
          <w:lang w:eastAsia="pt-BR"/>
        </w:rPr>
        <w:t xml:space="preserve">R$ </w:t>
      </w:r>
      <w:proofErr w:type="spellStart"/>
      <w:r w:rsidRPr="00C72009">
        <w:rPr>
          <w:rFonts w:cs="Arial"/>
          <w:b/>
          <w:sz w:val="14"/>
          <w:lang w:eastAsia="pt-BR"/>
        </w:rPr>
        <w:t>thousand</w:t>
      </w:r>
      <w:proofErr w:type="spellEnd"/>
    </w:p>
    <w:tbl>
      <w:tblPr>
        <w:tblStyle w:val="TabeladeLista6Colorida-nfase5"/>
        <w:tblW w:w="9639" w:type="dxa"/>
        <w:jc w:val="center"/>
        <w:tblLook w:val="04A0" w:firstRow="1" w:lastRow="0" w:firstColumn="1" w:lastColumn="0" w:noHBand="0" w:noVBand="1"/>
      </w:tblPr>
      <w:tblGrid>
        <w:gridCol w:w="3094"/>
        <w:gridCol w:w="604"/>
        <w:gridCol w:w="1411"/>
        <w:gridCol w:w="1412"/>
        <w:gridCol w:w="283"/>
        <w:gridCol w:w="1417"/>
        <w:gridCol w:w="1418"/>
      </w:tblGrid>
      <w:tr w:rsidR="00487DE4" w:rsidRPr="00C72009" w14:paraId="10EA9093" w14:textId="77777777" w:rsidTr="00487DE4">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8EAADB" w:themeColor="accent5" w:themeTint="99"/>
              <w:bottom w:val="nil"/>
            </w:tcBorders>
            <w:shd w:val="clear" w:color="auto" w:fill="D9E2F3" w:themeFill="accent5" w:themeFillTint="33"/>
            <w:vAlign w:val="center"/>
          </w:tcPr>
          <w:p w14:paraId="3659BBF5" w14:textId="77777777" w:rsidR="00487DE4" w:rsidRPr="00C72009" w:rsidRDefault="00487DE4" w:rsidP="00487DE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2B8C64F2" w14:textId="77777777" w:rsidR="00487DE4" w:rsidRPr="00C72009" w:rsidRDefault="00487DE4" w:rsidP="00487D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096192" w14:textId="77777777" w:rsidR="00487DE4" w:rsidRPr="00C72009" w:rsidRDefault="00487DE4" w:rsidP="00487DE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C72009">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36F0E6B8" w14:textId="77777777" w:rsidR="00487DE4" w:rsidRPr="00C72009" w:rsidRDefault="00487DE4" w:rsidP="00487D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D00206" w14:textId="77777777" w:rsidR="00487DE4" w:rsidRPr="00C72009" w:rsidRDefault="00487DE4" w:rsidP="00487DE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72009">
              <w:rPr>
                <w:rFonts w:cs="Arial"/>
                <w:sz w:val="14"/>
                <w:szCs w:val="18"/>
              </w:rPr>
              <w:t>Consolidated</w:t>
            </w:r>
            <w:proofErr w:type="spellEnd"/>
          </w:p>
        </w:tc>
      </w:tr>
      <w:tr w:rsidR="00487DE4" w:rsidRPr="00C72009" w14:paraId="146CEACB" w14:textId="77777777" w:rsidTr="00487DE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2" w:space="0" w:color="8EAADB" w:themeColor="accent5" w:themeTint="99"/>
            </w:tcBorders>
          </w:tcPr>
          <w:p w14:paraId="11B91C90" w14:textId="77777777" w:rsidR="00487DE4" w:rsidRPr="00C72009" w:rsidRDefault="00487DE4" w:rsidP="00487DE4">
            <w:pPr>
              <w:pStyle w:val="08-Tabelageral"/>
              <w:rPr>
                <w:rFonts w:cs="Arial"/>
                <w:b w:val="0"/>
              </w:rPr>
            </w:pPr>
          </w:p>
        </w:tc>
        <w:tc>
          <w:tcPr>
            <w:tcW w:w="604" w:type="dxa"/>
            <w:tcBorders>
              <w:top w:val="nil"/>
              <w:bottom w:val="single" w:sz="2" w:space="0" w:color="8EAADB" w:themeColor="accent5" w:themeTint="99"/>
            </w:tcBorders>
          </w:tcPr>
          <w:p w14:paraId="05898CE5"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08EED2BC" w14:textId="163B2503"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1</w:t>
            </w:r>
            <w:r w:rsidRPr="00C72009">
              <w:rPr>
                <w:rFonts w:cs="Arial"/>
                <w:b/>
                <w:bCs/>
                <w:szCs w:val="14"/>
                <w:vertAlign w:val="superscript"/>
                <w:lang w:val="en-US"/>
              </w:rPr>
              <w:t>st</w:t>
            </w:r>
            <w:r w:rsidRPr="00C72009">
              <w:rPr>
                <w:rFonts w:cs="Arial"/>
                <w:b/>
                <w:bCs/>
                <w:szCs w:val="14"/>
                <w:lang w:val="en-US"/>
              </w:rPr>
              <w:t xml:space="preserve"> </w:t>
            </w:r>
            <w:r w:rsidR="00E60472" w:rsidRPr="00C72009">
              <w:rPr>
                <w:rFonts w:cs="Arial"/>
                <w:b/>
                <w:bCs/>
                <w:szCs w:val="14"/>
                <w:lang w:val="en-US"/>
              </w:rPr>
              <w:t xml:space="preserve">Half </w:t>
            </w:r>
            <w:r w:rsidRPr="00C72009">
              <w:rPr>
                <w:rFonts w:cs="Arial"/>
                <w:b/>
                <w:bCs/>
                <w:szCs w:val="14"/>
                <w:lang w:val="en-US"/>
              </w:rPr>
              <w:t>2021</w:t>
            </w:r>
          </w:p>
        </w:tc>
        <w:tc>
          <w:tcPr>
            <w:tcW w:w="1412" w:type="dxa"/>
            <w:tcBorders>
              <w:top w:val="single" w:sz="2" w:space="0" w:color="8EAADB" w:themeColor="accent5" w:themeTint="99"/>
              <w:bottom w:val="single" w:sz="2" w:space="0" w:color="8EAADB" w:themeColor="accent5" w:themeTint="99"/>
            </w:tcBorders>
            <w:vAlign w:val="center"/>
          </w:tcPr>
          <w:p w14:paraId="4D1729D9" w14:textId="738A5060" w:rsidR="00487DE4" w:rsidRPr="00C72009" w:rsidRDefault="00E60472"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1</w:t>
            </w:r>
            <w:r w:rsidRPr="00C72009">
              <w:rPr>
                <w:rFonts w:cs="Arial"/>
                <w:b/>
                <w:bCs/>
                <w:szCs w:val="14"/>
                <w:vertAlign w:val="superscript"/>
                <w:lang w:val="en-US"/>
              </w:rPr>
              <w:t>st</w:t>
            </w:r>
            <w:r w:rsidRPr="00C72009">
              <w:rPr>
                <w:rFonts w:cs="Arial"/>
                <w:b/>
                <w:bCs/>
                <w:szCs w:val="14"/>
                <w:lang w:val="en-US"/>
              </w:rPr>
              <w:t xml:space="preserve"> Half </w:t>
            </w:r>
            <w:r w:rsidR="00487DE4" w:rsidRPr="00C72009">
              <w:rPr>
                <w:rFonts w:cs="Arial"/>
                <w:b/>
                <w:bCs/>
                <w:szCs w:val="14"/>
                <w:lang w:val="en-US"/>
              </w:rPr>
              <w:t>2020</w:t>
            </w:r>
          </w:p>
        </w:tc>
        <w:tc>
          <w:tcPr>
            <w:tcW w:w="283" w:type="dxa"/>
            <w:tcBorders>
              <w:top w:val="nil"/>
              <w:bottom w:val="single" w:sz="2" w:space="0" w:color="8EAADB" w:themeColor="accent5" w:themeTint="99"/>
            </w:tcBorders>
            <w:vAlign w:val="center"/>
          </w:tcPr>
          <w:p w14:paraId="0CAD427A"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 </w:t>
            </w:r>
          </w:p>
        </w:tc>
        <w:tc>
          <w:tcPr>
            <w:tcW w:w="1417" w:type="dxa"/>
            <w:tcBorders>
              <w:top w:val="single" w:sz="2" w:space="0" w:color="8EAADB" w:themeColor="accent5" w:themeTint="99"/>
              <w:bottom w:val="single" w:sz="2" w:space="0" w:color="8EAADB" w:themeColor="accent5" w:themeTint="99"/>
            </w:tcBorders>
            <w:vAlign w:val="center"/>
          </w:tcPr>
          <w:p w14:paraId="6DDBF139" w14:textId="00C8BBC1" w:rsidR="00487DE4" w:rsidRPr="00C72009" w:rsidRDefault="00E60472"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1</w:t>
            </w:r>
            <w:r w:rsidRPr="00C72009">
              <w:rPr>
                <w:rFonts w:cs="Arial"/>
                <w:b/>
                <w:bCs/>
                <w:szCs w:val="14"/>
                <w:vertAlign w:val="superscript"/>
                <w:lang w:val="en-US"/>
              </w:rPr>
              <w:t>st</w:t>
            </w:r>
            <w:r w:rsidRPr="00C72009">
              <w:rPr>
                <w:rFonts w:cs="Arial"/>
                <w:b/>
                <w:bCs/>
                <w:szCs w:val="14"/>
                <w:lang w:val="en-US"/>
              </w:rPr>
              <w:t xml:space="preserve"> Half </w:t>
            </w:r>
            <w:r w:rsidR="00487DE4" w:rsidRPr="00C72009">
              <w:rPr>
                <w:rFonts w:cs="Arial"/>
                <w:b/>
                <w:bCs/>
                <w:szCs w:val="14"/>
                <w:lang w:val="en-US"/>
              </w:rPr>
              <w:t>2021</w:t>
            </w:r>
          </w:p>
        </w:tc>
        <w:tc>
          <w:tcPr>
            <w:tcW w:w="1418" w:type="dxa"/>
            <w:tcBorders>
              <w:top w:val="single" w:sz="2" w:space="0" w:color="8EAADB" w:themeColor="accent5" w:themeTint="99"/>
              <w:bottom w:val="single" w:sz="2" w:space="0" w:color="8EAADB" w:themeColor="accent5" w:themeTint="99"/>
            </w:tcBorders>
            <w:vAlign w:val="center"/>
          </w:tcPr>
          <w:p w14:paraId="29C20CAC" w14:textId="220C9791" w:rsidR="00487DE4" w:rsidRPr="00C72009" w:rsidRDefault="00E60472"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1</w:t>
            </w:r>
            <w:r w:rsidRPr="00C72009">
              <w:rPr>
                <w:rFonts w:cs="Arial"/>
                <w:b/>
                <w:bCs/>
                <w:szCs w:val="14"/>
                <w:vertAlign w:val="superscript"/>
                <w:lang w:val="en-US"/>
              </w:rPr>
              <w:t>st</w:t>
            </w:r>
            <w:r w:rsidRPr="00C72009">
              <w:rPr>
                <w:rFonts w:cs="Arial"/>
                <w:b/>
                <w:bCs/>
                <w:szCs w:val="14"/>
                <w:lang w:val="en-US"/>
              </w:rPr>
              <w:t xml:space="preserve"> Half </w:t>
            </w:r>
            <w:r w:rsidR="00487DE4" w:rsidRPr="00C72009">
              <w:rPr>
                <w:rFonts w:cs="Arial"/>
                <w:b/>
                <w:bCs/>
                <w:szCs w:val="14"/>
                <w:lang w:val="en-US"/>
              </w:rPr>
              <w:t>2020</w:t>
            </w:r>
          </w:p>
        </w:tc>
      </w:tr>
      <w:tr w:rsidR="00487DE4" w:rsidRPr="00C72009" w14:paraId="3C6C7015" w14:textId="77777777" w:rsidTr="00487DE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8EAADB" w:themeColor="accent5" w:themeTint="99"/>
              <w:bottom w:val="nil"/>
            </w:tcBorders>
          </w:tcPr>
          <w:p w14:paraId="31782C16" w14:textId="77777777" w:rsidR="00487DE4" w:rsidRPr="00C72009" w:rsidRDefault="00487DE4" w:rsidP="00487DE4">
            <w:pPr>
              <w:pStyle w:val="08-Tabelageral"/>
              <w:jc w:val="left"/>
              <w:rPr>
                <w:rFonts w:cs="Arial"/>
                <w:bCs w:val="0"/>
                <w:szCs w:val="14"/>
              </w:rPr>
            </w:pPr>
            <w:proofErr w:type="spellStart"/>
            <w:r w:rsidRPr="00C72009">
              <w:rPr>
                <w:rFonts w:cs="Arial"/>
                <w:szCs w:val="14"/>
              </w:rPr>
              <w:t>Current</w:t>
            </w:r>
            <w:proofErr w:type="spellEnd"/>
            <w:r w:rsidRPr="00C72009">
              <w:rPr>
                <w:rFonts w:cs="Arial"/>
                <w:szCs w:val="14"/>
              </w:rPr>
              <w:t xml:space="preserve"> </w:t>
            </w:r>
            <w:proofErr w:type="spellStart"/>
            <w:r w:rsidRPr="00C72009">
              <w:rPr>
                <w:rFonts w:cs="Arial"/>
                <w:szCs w:val="14"/>
              </w:rPr>
              <w:t>values</w:t>
            </w:r>
            <w:proofErr w:type="spellEnd"/>
          </w:p>
        </w:tc>
        <w:tc>
          <w:tcPr>
            <w:tcW w:w="604" w:type="dxa"/>
            <w:tcBorders>
              <w:top w:val="single" w:sz="2" w:space="0" w:color="8EAADB" w:themeColor="accent5" w:themeTint="99"/>
              <w:bottom w:val="nil"/>
            </w:tcBorders>
            <w:vAlign w:val="center"/>
          </w:tcPr>
          <w:p w14:paraId="6A4026A0" w14:textId="77777777" w:rsidR="00487DE4" w:rsidRPr="00C72009" w:rsidRDefault="00487DE4" w:rsidP="00487DE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3A16B1C6"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szCs w:val="14"/>
              </w:rPr>
              <w:t>(2,328)</w:t>
            </w:r>
          </w:p>
        </w:tc>
        <w:tc>
          <w:tcPr>
            <w:tcW w:w="1412" w:type="dxa"/>
            <w:tcBorders>
              <w:top w:val="single" w:sz="2" w:space="0" w:color="8EAADB" w:themeColor="accent5" w:themeTint="99"/>
            </w:tcBorders>
            <w:shd w:val="clear" w:color="auto" w:fill="FFFFFF" w:themeFill="background1"/>
          </w:tcPr>
          <w:p w14:paraId="13AED71E"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(8,955)</w:t>
            </w:r>
          </w:p>
        </w:tc>
        <w:tc>
          <w:tcPr>
            <w:tcW w:w="283" w:type="dxa"/>
            <w:tcBorders>
              <w:top w:val="single" w:sz="2" w:space="0" w:color="8EAADB" w:themeColor="accent5" w:themeTint="99"/>
            </w:tcBorders>
            <w:shd w:val="clear" w:color="auto" w:fill="FFFFFF" w:themeFill="background1"/>
            <w:vAlign w:val="center"/>
          </w:tcPr>
          <w:p w14:paraId="357F59BD"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71A27835"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szCs w:val="14"/>
              </w:rPr>
              <w:t>(536,519)</w:t>
            </w:r>
          </w:p>
        </w:tc>
        <w:tc>
          <w:tcPr>
            <w:tcW w:w="1418" w:type="dxa"/>
            <w:tcBorders>
              <w:top w:val="single" w:sz="2" w:space="0" w:color="8EAADB" w:themeColor="accent5" w:themeTint="99"/>
            </w:tcBorders>
            <w:shd w:val="clear" w:color="auto" w:fill="FFFFFF" w:themeFill="background1"/>
          </w:tcPr>
          <w:p w14:paraId="00EA6D36"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(482,494)</w:t>
            </w:r>
          </w:p>
        </w:tc>
      </w:tr>
      <w:tr w:rsidR="00487DE4" w:rsidRPr="00C72009" w14:paraId="4EBED8B1" w14:textId="77777777" w:rsidTr="00487DE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tcPr>
          <w:p w14:paraId="2714A9B4" w14:textId="77777777" w:rsidR="00487DE4" w:rsidRPr="00C72009" w:rsidRDefault="00487DE4" w:rsidP="00487DE4">
            <w:pPr>
              <w:pStyle w:val="08-Tabelageral"/>
              <w:ind w:left="113"/>
              <w:jc w:val="left"/>
              <w:rPr>
                <w:rFonts w:cs="Arial"/>
                <w:b w:val="0"/>
                <w:szCs w:val="14"/>
                <w:lang w:val="en-US"/>
              </w:rPr>
            </w:pPr>
            <w:r w:rsidRPr="00C72009">
              <w:rPr>
                <w:rFonts w:cs="Arial"/>
                <w:b w:val="0"/>
                <w:szCs w:val="14"/>
                <w:lang w:val="en-US"/>
              </w:rPr>
              <w:t>Domestic income tax and social contribution</w:t>
            </w:r>
          </w:p>
        </w:tc>
        <w:tc>
          <w:tcPr>
            <w:tcW w:w="604" w:type="dxa"/>
            <w:tcBorders>
              <w:top w:val="nil"/>
              <w:bottom w:val="nil"/>
            </w:tcBorders>
            <w:vAlign w:val="center"/>
          </w:tcPr>
          <w:p w14:paraId="5EBF15B0" w14:textId="77777777" w:rsidR="00487DE4" w:rsidRPr="00C72009" w:rsidRDefault="00487DE4" w:rsidP="00487D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vAlign w:val="center"/>
          </w:tcPr>
          <w:p w14:paraId="63AFDCB9"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(2,328)</w:t>
            </w:r>
          </w:p>
        </w:tc>
        <w:tc>
          <w:tcPr>
            <w:tcW w:w="1412" w:type="dxa"/>
          </w:tcPr>
          <w:p w14:paraId="6CB3929A"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(8,955)</w:t>
            </w:r>
          </w:p>
        </w:tc>
        <w:tc>
          <w:tcPr>
            <w:tcW w:w="283" w:type="dxa"/>
            <w:vAlign w:val="center"/>
          </w:tcPr>
          <w:p w14:paraId="400BFF47"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vAlign w:val="center"/>
          </w:tcPr>
          <w:p w14:paraId="274D1ED6"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(536,519)</w:t>
            </w:r>
          </w:p>
        </w:tc>
        <w:tc>
          <w:tcPr>
            <w:tcW w:w="1418" w:type="dxa"/>
          </w:tcPr>
          <w:p w14:paraId="54A4BBA0"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(482,494)</w:t>
            </w:r>
          </w:p>
        </w:tc>
      </w:tr>
      <w:tr w:rsidR="00487DE4" w:rsidRPr="00C72009" w14:paraId="329F1B23" w14:textId="77777777" w:rsidTr="00487DE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tcPr>
          <w:p w14:paraId="0A8BE9E7" w14:textId="77777777" w:rsidR="00487DE4" w:rsidRPr="00C72009" w:rsidRDefault="00487DE4" w:rsidP="00487DE4">
            <w:pPr>
              <w:pStyle w:val="08-Tabelageral"/>
              <w:jc w:val="left"/>
              <w:rPr>
                <w:rFonts w:cs="Arial"/>
                <w:szCs w:val="14"/>
              </w:rPr>
            </w:pPr>
            <w:proofErr w:type="spellStart"/>
            <w:r w:rsidRPr="00C72009">
              <w:rPr>
                <w:rFonts w:cs="Arial"/>
                <w:szCs w:val="14"/>
              </w:rPr>
              <w:t>Deferred</w:t>
            </w:r>
            <w:proofErr w:type="spellEnd"/>
            <w:r w:rsidRPr="00C72009">
              <w:rPr>
                <w:rFonts w:cs="Arial"/>
                <w:szCs w:val="14"/>
              </w:rPr>
              <w:t xml:space="preserve"> </w:t>
            </w:r>
            <w:proofErr w:type="spellStart"/>
            <w:r w:rsidRPr="00C72009">
              <w:rPr>
                <w:rFonts w:cs="Arial"/>
                <w:szCs w:val="14"/>
              </w:rPr>
              <w:t>values</w:t>
            </w:r>
            <w:proofErr w:type="spellEnd"/>
          </w:p>
        </w:tc>
        <w:tc>
          <w:tcPr>
            <w:tcW w:w="604" w:type="dxa"/>
            <w:tcBorders>
              <w:top w:val="nil"/>
              <w:bottom w:val="nil"/>
            </w:tcBorders>
            <w:vAlign w:val="center"/>
          </w:tcPr>
          <w:p w14:paraId="3498F01A" w14:textId="77777777" w:rsidR="00487DE4" w:rsidRPr="00C72009" w:rsidRDefault="00487DE4" w:rsidP="00487DE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shd w:val="clear" w:color="auto" w:fill="FFFFFF" w:themeFill="background1"/>
            <w:vAlign w:val="center"/>
          </w:tcPr>
          <w:p w14:paraId="6A3FDD39"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szCs w:val="14"/>
              </w:rPr>
              <w:t>--</w:t>
            </w:r>
          </w:p>
        </w:tc>
        <w:tc>
          <w:tcPr>
            <w:tcW w:w="1412" w:type="dxa"/>
            <w:shd w:val="clear" w:color="auto" w:fill="FFFFFF" w:themeFill="background1"/>
          </w:tcPr>
          <w:p w14:paraId="2F16D45C"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2</w:t>
            </w:r>
          </w:p>
        </w:tc>
        <w:tc>
          <w:tcPr>
            <w:tcW w:w="283" w:type="dxa"/>
            <w:shd w:val="clear" w:color="auto" w:fill="FFFFFF" w:themeFill="background1"/>
            <w:vAlign w:val="center"/>
          </w:tcPr>
          <w:p w14:paraId="19DDA28B"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shd w:val="clear" w:color="auto" w:fill="FFFFFF" w:themeFill="background1"/>
            <w:vAlign w:val="center"/>
          </w:tcPr>
          <w:p w14:paraId="66B16F28"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szCs w:val="14"/>
              </w:rPr>
              <w:t>465</w:t>
            </w:r>
          </w:p>
        </w:tc>
        <w:tc>
          <w:tcPr>
            <w:tcW w:w="1418" w:type="dxa"/>
            <w:shd w:val="clear" w:color="auto" w:fill="FFFFFF" w:themeFill="background1"/>
          </w:tcPr>
          <w:p w14:paraId="4002485E"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869</w:t>
            </w:r>
          </w:p>
        </w:tc>
      </w:tr>
      <w:tr w:rsidR="00487DE4" w:rsidRPr="00C72009" w14:paraId="06CD94A9" w14:textId="77777777" w:rsidTr="00487DE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tcPr>
          <w:p w14:paraId="1CE0D127" w14:textId="77777777" w:rsidR="00487DE4" w:rsidRPr="00C72009" w:rsidRDefault="00487DE4" w:rsidP="00487DE4">
            <w:pPr>
              <w:pStyle w:val="08-Tabelageral"/>
              <w:jc w:val="left"/>
              <w:rPr>
                <w:rFonts w:cs="Arial"/>
                <w:szCs w:val="14"/>
              </w:rPr>
            </w:pPr>
            <w:proofErr w:type="spellStart"/>
            <w:r w:rsidRPr="00C72009">
              <w:rPr>
                <w:rFonts w:cs="Arial"/>
                <w:szCs w:val="14"/>
              </w:rPr>
              <w:t>Deferred</w:t>
            </w:r>
            <w:proofErr w:type="spellEnd"/>
            <w:r w:rsidRPr="00C72009">
              <w:rPr>
                <w:rFonts w:cs="Arial"/>
                <w:szCs w:val="14"/>
              </w:rPr>
              <w:t xml:space="preserve"> </w:t>
            </w:r>
            <w:proofErr w:type="spellStart"/>
            <w:r w:rsidRPr="00C72009">
              <w:rPr>
                <w:rFonts w:cs="Arial"/>
                <w:szCs w:val="14"/>
              </w:rPr>
              <w:t>tax</w:t>
            </w:r>
            <w:proofErr w:type="spellEnd"/>
            <w:r w:rsidRPr="00C72009">
              <w:rPr>
                <w:rFonts w:cs="Arial"/>
                <w:szCs w:val="14"/>
              </w:rPr>
              <w:t xml:space="preserve"> </w:t>
            </w:r>
            <w:proofErr w:type="spellStart"/>
            <w:r w:rsidRPr="00C72009">
              <w:rPr>
                <w:rFonts w:cs="Arial"/>
                <w:szCs w:val="14"/>
              </w:rPr>
              <w:t>assets</w:t>
            </w:r>
            <w:proofErr w:type="spellEnd"/>
          </w:p>
        </w:tc>
        <w:tc>
          <w:tcPr>
            <w:tcW w:w="604" w:type="dxa"/>
            <w:tcBorders>
              <w:top w:val="nil"/>
              <w:bottom w:val="nil"/>
            </w:tcBorders>
            <w:vAlign w:val="center"/>
          </w:tcPr>
          <w:p w14:paraId="77C48AEC" w14:textId="77777777" w:rsidR="00487DE4" w:rsidRPr="00C72009" w:rsidRDefault="00487DE4" w:rsidP="00487D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vAlign w:val="center"/>
          </w:tcPr>
          <w:p w14:paraId="4A12840F"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szCs w:val="14"/>
              </w:rPr>
              <w:t>--</w:t>
            </w:r>
          </w:p>
        </w:tc>
        <w:tc>
          <w:tcPr>
            <w:tcW w:w="1412" w:type="dxa"/>
          </w:tcPr>
          <w:p w14:paraId="436104E5"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w:t>
            </w:r>
          </w:p>
        </w:tc>
        <w:tc>
          <w:tcPr>
            <w:tcW w:w="283" w:type="dxa"/>
            <w:vAlign w:val="center"/>
          </w:tcPr>
          <w:p w14:paraId="7C05B009"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vAlign w:val="center"/>
          </w:tcPr>
          <w:p w14:paraId="013F4A3A"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szCs w:val="14"/>
              </w:rPr>
              <w:t>465</w:t>
            </w:r>
          </w:p>
        </w:tc>
        <w:tc>
          <w:tcPr>
            <w:tcW w:w="1418" w:type="dxa"/>
          </w:tcPr>
          <w:p w14:paraId="740F3768"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869</w:t>
            </w:r>
          </w:p>
        </w:tc>
      </w:tr>
      <w:tr w:rsidR="00487DE4" w:rsidRPr="00C72009" w14:paraId="64799529" w14:textId="77777777" w:rsidTr="00487DE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tcPr>
          <w:p w14:paraId="17CCCA6C" w14:textId="77777777" w:rsidR="00487DE4" w:rsidRPr="00C72009" w:rsidRDefault="00487DE4" w:rsidP="00487DE4">
            <w:pPr>
              <w:pStyle w:val="08-Tabelageral"/>
              <w:ind w:left="113"/>
              <w:jc w:val="left"/>
              <w:rPr>
                <w:rFonts w:cs="Arial"/>
                <w:b w:val="0"/>
                <w:szCs w:val="14"/>
              </w:rPr>
            </w:pPr>
            <w:proofErr w:type="spellStart"/>
            <w:r w:rsidRPr="00C72009">
              <w:rPr>
                <w:rFonts w:cs="Arial"/>
                <w:b w:val="0"/>
                <w:szCs w:val="14"/>
              </w:rPr>
              <w:t>Temporary</w:t>
            </w:r>
            <w:proofErr w:type="spellEnd"/>
            <w:r w:rsidRPr="00C72009">
              <w:rPr>
                <w:rFonts w:cs="Arial"/>
                <w:b w:val="0"/>
                <w:szCs w:val="14"/>
              </w:rPr>
              <w:t xml:space="preserve"> </w:t>
            </w:r>
            <w:proofErr w:type="spellStart"/>
            <w:r w:rsidRPr="00C72009">
              <w:rPr>
                <w:rFonts w:cs="Arial"/>
                <w:b w:val="0"/>
                <w:szCs w:val="14"/>
              </w:rPr>
              <w:t>differences</w:t>
            </w:r>
            <w:proofErr w:type="spellEnd"/>
          </w:p>
        </w:tc>
        <w:tc>
          <w:tcPr>
            <w:tcW w:w="604" w:type="dxa"/>
            <w:tcBorders>
              <w:top w:val="nil"/>
              <w:bottom w:val="nil"/>
            </w:tcBorders>
            <w:vAlign w:val="center"/>
          </w:tcPr>
          <w:p w14:paraId="267E5F76" w14:textId="77777777" w:rsidR="00487DE4" w:rsidRPr="00C72009" w:rsidRDefault="00487DE4" w:rsidP="00487DE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shd w:val="clear" w:color="auto" w:fill="FFFFFF" w:themeFill="background1"/>
            <w:vAlign w:val="center"/>
          </w:tcPr>
          <w:p w14:paraId="5920FD9E" w14:textId="77777777" w:rsidR="00487DE4" w:rsidRPr="00C72009" w:rsidRDefault="00487DE4" w:rsidP="00487D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w:t>
            </w:r>
          </w:p>
        </w:tc>
        <w:tc>
          <w:tcPr>
            <w:tcW w:w="1412" w:type="dxa"/>
            <w:shd w:val="clear" w:color="auto" w:fill="FFFFFF" w:themeFill="background1"/>
          </w:tcPr>
          <w:p w14:paraId="61AE88BD"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w:t>
            </w:r>
          </w:p>
        </w:tc>
        <w:tc>
          <w:tcPr>
            <w:tcW w:w="283" w:type="dxa"/>
            <w:shd w:val="clear" w:color="auto" w:fill="FFFFFF" w:themeFill="background1"/>
            <w:vAlign w:val="center"/>
          </w:tcPr>
          <w:p w14:paraId="7FC09B8A" w14:textId="77777777" w:rsidR="00487DE4" w:rsidRPr="00C72009" w:rsidRDefault="00487DE4" w:rsidP="00487D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shd w:val="clear" w:color="auto" w:fill="FFFFFF" w:themeFill="background1"/>
            <w:vAlign w:val="center"/>
          </w:tcPr>
          <w:p w14:paraId="1B1BF805" w14:textId="77777777" w:rsidR="00487DE4" w:rsidRPr="00C72009" w:rsidRDefault="00487DE4" w:rsidP="00487D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465</w:t>
            </w:r>
          </w:p>
        </w:tc>
        <w:tc>
          <w:tcPr>
            <w:tcW w:w="1418" w:type="dxa"/>
            <w:shd w:val="clear" w:color="auto" w:fill="FFFFFF" w:themeFill="background1"/>
          </w:tcPr>
          <w:p w14:paraId="1B068719"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869</w:t>
            </w:r>
          </w:p>
        </w:tc>
      </w:tr>
      <w:tr w:rsidR="00487DE4" w:rsidRPr="00C72009" w14:paraId="7418D3FD" w14:textId="77777777" w:rsidTr="00487DE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2" w:space="0" w:color="8EAADB" w:themeColor="accent5" w:themeTint="99"/>
            </w:tcBorders>
          </w:tcPr>
          <w:p w14:paraId="275C1FE3" w14:textId="77777777" w:rsidR="00487DE4" w:rsidRPr="00C72009" w:rsidRDefault="00487DE4" w:rsidP="00487DE4">
            <w:pPr>
              <w:pStyle w:val="08-Tabelageral"/>
              <w:jc w:val="left"/>
              <w:rPr>
                <w:rFonts w:cs="Arial"/>
              </w:rPr>
            </w:pPr>
            <w:r w:rsidRPr="00C72009">
              <w:rPr>
                <w:rFonts w:cs="Arial"/>
              </w:rPr>
              <w:t xml:space="preserve">Total </w:t>
            </w:r>
          </w:p>
          <w:p w14:paraId="144000B7" w14:textId="77777777" w:rsidR="00487DE4" w:rsidRPr="00C72009" w:rsidRDefault="00487DE4" w:rsidP="00487DE4">
            <w:pPr>
              <w:pStyle w:val="08-Tabelageral"/>
              <w:jc w:val="left"/>
              <w:rPr>
                <w:rFonts w:cs="Arial"/>
                <w:szCs w:val="14"/>
              </w:rPr>
            </w:pPr>
          </w:p>
        </w:tc>
        <w:tc>
          <w:tcPr>
            <w:tcW w:w="604" w:type="dxa"/>
            <w:tcBorders>
              <w:top w:val="nil"/>
              <w:bottom w:val="single" w:sz="2" w:space="0" w:color="8EAADB" w:themeColor="accent5" w:themeTint="99"/>
            </w:tcBorders>
            <w:vAlign w:val="center"/>
          </w:tcPr>
          <w:p w14:paraId="76681743" w14:textId="77777777" w:rsidR="00487DE4" w:rsidRPr="00C72009" w:rsidRDefault="00487DE4" w:rsidP="00487D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vAlign w:val="center"/>
          </w:tcPr>
          <w:p w14:paraId="12515AAE"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szCs w:val="14"/>
              </w:rPr>
              <w:t>(2,328)</w:t>
            </w:r>
          </w:p>
        </w:tc>
        <w:tc>
          <w:tcPr>
            <w:tcW w:w="1412" w:type="dxa"/>
          </w:tcPr>
          <w:p w14:paraId="56108A12"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(8,953)</w:t>
            </w:r>
          </w:p>
        </w:tc>
        <w:tc>
          <w:tcPr>
            <w:tcW w:w="283" w:type="dxa"/>
            <w:vAlign w:val="center"/>
          </w:tcPr>
          <w:p w14:paraId="538DAB9B"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vAlign w:val="center"/>
          </w:tcPr>
          <w:p w14:paraId="7CFD35B1"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szCs w:val="14"/>
              </w:rPr>
              <w:t>(536,054)</w:t>
            </w:r>
          </w:p>
        </w:tc>
        <w:tc>
          <w:tcPr>
            <w:tcW w:w="1418" w:type="dxa"/>
          </w:tcPr>
          <w:p w14:paraId="1901C615"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(481,625)</w:t>
            </w:r>
          </w:p>
        </w:tc>
      </w:tr>
    </w:tbl>
    <w:p w14:paraId="7789923C" w14:textId="77777777" w:rsidR="00487DE4" w:rsidRPr="00C72009" w:rsidRDefault="00487DE4" w:rsidP="00487DE4">
      <w:pPr>
        <w:spacing w:after="0"/>
        <w:jc w:val="right"/>
        <w:rPr>
          <w:rFonts w:cs="Arial"/>
          <w:b/>
          <w:sz w:val="14"/>
          <w:lang w:eastAsia="pt-BR"/>
        </w:rPr>
      </w:pPr>
    </w:p>
    <w:p w14:paraId="73BBF56A" w14:textId="77777777" w:rsidR="00487DE4" w:rsidRPr="00C72009" w:rsidRDefault="00487DE4" w:rsidP="00487DE4">
      <w:pPr>
        <w:spacing w:after="0"/>
        <w:jc w:val="right"/>
        <w:rPr>
          <w:rFonts w:cs="Arial"/>
          <w:b/>
          <w:sz w:val="14"/>
          <w:lang w:eastAsia="pt-BR"/>
        </w:rPr>
      </w:pPr>
    </w:p>
    <w:p w14:paraId="0CC2D9D3" w14:textId="77777777" w:rsidR="00487DE4" w:rsidRPr="00D613DE" w:rsidRDefault="00487DE4" w:rsidP="00487DE4">
      <w:pPr>
        <w:spacing w:after="40"/>
        <w:rPr>
          <w:rFonts w:cs="Arial"/>
          <w:b/>
          <w:color w:val="1F4E79" w:themeColor="accent1" w:themeShade="80"/>
          <w:szCs w:val="18"/>
          <w:lang w:val="en-US"/>
        </w:rPr>
      </w:pPr>
      <w:r w:rsidRPr="00D613DE">
        <w:rPr>
          <w:rFonts w:cs="Arial"/>
          <w:b/>
          <w:color w:val="1F4E79" w:themeColor="accent1" w:themeShade="80"/>
          <w:szCs w:val="18"/>
          <w:lang w:val="en-US"/>
        </w:rPr>
        <w:t xml:space="preserve">b) </w:t>
      </w:r>
      <w:r w:rsidRPr="00C72009">
        <w:rPr>
          <w:rFonts w:cs="Arial"/>
          <w:b/>
          <w:color w:val="1F4E79" w:themeColor="accent1" w:themeShade="80"/>
          <w:szCs w:val="18"/>
          <w:lang w:val="en-US"/>
        </w:rPr>
        <w:t>Reconciliation of Income Tax and Social Contribution Expenses</w:t>
      </w:r>
    </w:p>
    <w:p w14:paraId="2A2B1FF0" w14:textId="77777777" w:rsidR="00487DE4" w:rsidRPr="00C72009" w:rsidRDefault="00487DE4" w:rsidP="00487DE4">
      <w:pPr>
        <w:spacing w:after="0" w:line="240" w:lineRule="auto"/>
        <w:jc w:val="right"/>
        <w:rPr>
          <w:rFonts w:cs="Arial"/>
          <w:b/>
          <w:sz w:val="14"/>
          <w:lang w:eastAsia="pt-BR"/>
        </w:rPr>
      </w:pPr>
      <w:r w:rsidRPr="00C72009">
        <w:rPr>
          <w:rFonts w:cs="Arial"/>
          <w:b/>
          <w:sz w:val="14"/>
          <w:lang w:eastAsia="pt-BR"/>
        </w:rPr>
        <w:t xml:space="preserve">R$ </w:t>
      </w:r>
      <w:proofErr w:type="spellStart"/>
      <w:r w:rsidRPr="00C7200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402"/>
        <w:gridCol w:w="284"/>
        <w:gridCol w:w="1423"/>
        <w:gridCol w:w="1412"/>
        <w:gridCol w:w="283"/>
        <w:gridCol w:w="1417"/>
        <w:gridCol w:w="1418"/>
      </w:tblGrid>
      <w:tr w:rsidR="00487DE4" w:rsidRPr="00C72009" w14:paraId="52347B96" w14:textId="77777777" w:rsidTr="00487DE4">
        <w:trPr>
          <w:trHeight w:val="238"/>
          <w:jc w:val="center"/>
        </w:trPr>
        <w:tc>
          <w:tcPr>
            <w:tcW w:w="3402" w:type="dxa"/>
            <w:tcBorders>
              <w:top w:val="single" w:sz="2" w:space="0" w:color="8EAADB" w:themeColor="accent5" w:themeTint="99"/>
              <w:bottom w:val="nil"/>
            </w:tcBorders>
            <w:shd w:val="clear" w:color="auto" w:fill="D9E2F3" w:themeFill="accent5" w:themeFillTint="33"/>
            <w:vAlign w:val="center"/>
          </w:tcPr>
          <w:p w14:paraId="5374FB13" w14:textId="77777777" w:rsidR="00487DE4" w:rsidRPr="00C72009" w:rsidRDefault="00487DE4" w:rsidP="00487DE4">
            <w:pPr>
              <w:spacing w:after="0"/>
              <w:jc w:val="center"/>
              <w:rPr>
                <w:rFonts w:cs="Arial"/>
                <w:b/>
                <w:szCs w:val="18"/>
              </w:rPr>
            </w:pPr>
          </w:p>
        </w:tc>
        <w:tc>
          <w:tcPr>
            <w:tcW w:w="284" w:type="dxa"/>
            <w:tcBorders>
              <w:top w:val="single" w:sz="2" w:space="0" w:color="8EAADB" w:themeColor="accent5" w:themeTint="99"/>
              <w:bottom w:val="nil"/>
            </w:tcBorders>
            <w:shd w:val="clear" w:color="auto" w:fill="D9E2F3" w:themeFill="accent5" w:themeFillTint="33"/>
            <w:vAlign w:val="center"/>
          </w:tcPr>
          <w:p w14:paraId="49D0ED48" w14:textId="77777777" w:rsidR="00487DE4" w:rsidRPr="00C72009" w:rsidRDefault="00487DE4" w:rsidP="00487DE4">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F2BB3C7" w14:textId="77777777" w:rsidR="00487DE4" w:rsidRPr="00C72009" w:rsidRDefault="00487DE4" w:rsidP="00487DE4">
            <w:pPr>
              <w:spacing w:after="0"/>
              <w:jc w:val="center"/>
              <w:rPr>
                <w:rFonts w:cs="Arial"/>
                <w:b/>
                <w:sz w:val="14"/>
                <w:szCs w:val="18"/>
              </w:rPr>
            </w:pPr>
            <w:proofErr w:type="spellStart"/>
            <w:r w:rsidRPr="00C72009">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7A9CC436" w14:textId="77777777" w:rsidR="00487DE4" w:rsidRPr="00C72009" w:rsidRDefault="00487DE4" w:rsidP="00487DE4">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20539C" w14:textId="77777777" w:rsidR="00487DE4" w:rsidRPr="00C72009" w:rsidRDefault="00487DE4" w:rsidP="00487DE4">
            <w:pPr>
              <w:spacing w:after="0"/>
              <w:jc w:val="center"/>
              <w:rPr>
                <w:rFonts w:cs="Arial"/>
                <w:b/>
                <w:szCs w:val="18"/>
              </w:rPr>
            </w:pPr>
            <w:proofErr w:type="spellStart"/>
            <w:r w:rsidRPr="00C72009">
              <w:rPr>
                <w:rFonts w:cs="Arial"/>
                <w:b/>
                <w:sz w:val="14"/>
                <w:szCs w:val="18"/>
              </w:rPr>
              <w:t>Consolidated</w:t>
            </w:r>
            <w:proofErr w:type="spellEnd"/>
          </w:p>
        </w:tc>
      </w:tr>
      <w:tr w:rsidR="00487DE4" w:rsidRPr="00C72009" w14:paraId="002B6E20" w14:textId="77777777" w:rsidTr="00487DE4">
        <w:trPr>
          <w:trHeight w:val="238"/>
          <w:jc w:val="center"/>
        </w:trPr>
        <w:tc>
          <w:tcPr>
            <w:tcW w:w="3402" w:type="dxa"/>
            <w:tcBorders>
              <w:top w:val="nil"/>
              <w:bottom w:val="single" w:sz="2" w:space="0" w:color="8EAADB" w:themeColor="accent5" w:themeTint="99"/>
            </w:tcBorders>
            <w:shd w:val="clear" w:color="auto" w:fill="D9E2F3" w:themeFill="accent5" w:themeFillTint="33"/>
            <w:vAlign w:val="center"/>
          </w:tcPr>
          <w:p w14:paraId="42760355" w14:textId="77777777" w:rsidR="00487DE4" w:rsidRPr="00C72009" w:rsidRDefault="00487DE4" w:rsidP="00487DE4">
            <w:pPr>
              <w:pStyle w:val="08-Tabelageral"/>
              <w:rPr>
                <w:rFonts w:cs="Arial"/>
                <w:b/>
              </w:rPr>
            </w:pPr>
          </w:p>
        </w:tc>
        <w:tc>
          <w:tcPr>
            <w:tcW w:w="284" w:type="dxa"/>
            <w:tcBorders>
              <w:top w:val="nil"/>
              <w:bottom w:val="single" w:sz="2" w:space="0" w:color="8EAADB" w:themeColor="accent5" w:themeTint="99"/>
            </w:tcBorders>
            <w:shd w:val="clear" w:color="auto" w:fill="D9E2F3" w:themeFill="accent5" w:themeFillTint="33"/>
            <w:vAlign w:val="center"/>
          </w:tcPr>
          <w:p w14:paraId="446AA58D" w14:textId="77777777" w:rsidR="00487DE4" w:rsidRPr="00C72009" w:rsidRDefault="00487DE4" w:rsidP="00487DE4">
            <w:pPr>
              <w:pStyle w:val="08-Tabelageral"/>
              <w:rPr>
                <w:rFonts w:cs="Arial"/>
                <w:b/>
              </w:rPr>
            </w:pPr>
          </w:p>
        </w:tc>
        <w:tc>
          <w:tcPr>
            <w:tcW w:w="1423" w:type="dxa"/>
            <w:tcBorders>
              <w:top w:val="single" w:sz="2" w:space="0" w:color="8EAADB" w:themeColor="accent5" w:themeTint="99"/>
              <w:bottom w:val="single" w:sz="2" w:space="0" w:color="8EAADB" w:themeColor="accent5" w:themeTint="99"/>
            </w:tcBorders>
            <w:shd w:val="clear" w:color="auto" w:fill="D9E2F3" w:themeFill="accent5" w:themeFillTint="33"/>
          </w:tcPr>
          <w:p w14:paraId="4A5DEB9D" w14:textId="34D8DC8F" w:rsidR="00487DE4" w:rsidRPr="00C72009" w:rsidRDefault="00487DE4" w:rsidP="00487DE4">
            <w:pPr>
              <w:pStyle w:val="08-Tabelageral"/>
              <w:rPr>
                <w:rFonts w:cs="Arial"/>
                <w:b/>
              </w:rPr>
            </w:pPr>
            <w:r w:rsidRPr="00C72009">
              <w:rPr>
                <w:rFonts w:cs="Arial"/>
                <w:b/>
              </w:rPr>
              <w:t>2</w:t>
            </w:r>
            <w:r w:rsidRPr="00C72009">
              <w:rPr>
                <w:rFonts w:cs="Arial"/>
                <w:b/>
                <w:vertAlign w:val="superscript"/>
              </w:rPr>
              <w:t>nd</w:t>
            </w:r>
            <w:r w:rsidR="00E60472" w:rsidRPr="00C72009">
              <w:rPr>
                <w:rFonts w:cs="Arial"/>
                <w:b/>
              </w:rPr>
              <w:t xml:space="preserve"> </w:t>
            </w:r>
            <w:proofErr w:type="spellStart"/>
            <w:r w:rsidR="00E60472" w:rsidRPr="00C72009">
              <w:rPr>
                <w:rFonts w:cs="Arial"/>
                <w:b/>
              </w:rPr>
              <w:t>Quarter</w:t>
            </w:r>
            <w:proofErr w:type="spellEnd"/>
            <w:r w:rsidR="00E60472" w:rsidRPr="00C72009">
              <w:rPr>
                <w:rFonts w:cs="Arial"/>
                <w:b/>
              </w:rPr>
              <w:t xml:space="preserve"> </w:t>
            </w:r>
            <w:r w:rsidRPr="00C72009">
              <w:rPr>
                <w:rFonts w:cs="Arial"/>
                <w:b/>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1024B443" w14:textId="11AC19FE" w:rsidR="00487DE4" w:rsidRPr="00C72009" w:rsidRDefault="00487DE4" w:rsidP="00487DE4">
            <w:pPr>
              <w:pStyle w:val="08-Tabelageral"/>
              <w:rPr>
                <w:rFonts w:cs="Arial"/>
                <w:b/>
              </w:rPr>
            </w:pPr>
            <w:r w:rsidRPr="00C72009">
              <w:rPr>
                <w:rFonts w:cs="Arial"/>
                <w:b/>
              </w:rPr>
              <w:t>2</w:t>
            </w:r>
            <w:r w:rsidRPr="00C72009">
              <w:rPr>
                <w:rFonts w:cs="Arial"/>
                <w:b/>
                <w:vertAlign w:val="superscript"/>
              </w:rPr>
              <w:t>nd</w:t>
            </w:r>
            <w:r w:rsidR="00E60472" w:rsidRPr="00C72009">
              <w:rPr>
                <w:rFonts w:cs="Arial"/>
                <w:b/>
              </w:rPr>
              <w:t xml:space="preserve"> </w:t>
            </w:r>
            <w:proofErr w:type="spellStart"/>
            <w:r w:rsidR="00E60472" w:rsidRPr="00C72009">
              <w:rPr>
                <w:rFonts w:cs="Arial"/>
                <w:b/>
              </w:rPr>
              <w:t>Quarter</w:t>
            </w:r>
            <w:proofErr w:type="spellEnd"/>
            <w:r w:rsidR="00E60472" w:rsidRPr="00C72009">
              <w:rPr>
                <w:rFonts w:cs="Arial"/>
                <w:b/>
              </w:rPr>
              <w:t xml:space="preserve"> </w:t>
            </w:r>
            <w:r w:rsidRPr="00C72009">
              <w:rPr>
                <w:rFonts w:cs="Arial"/>
                <w:b/>
              </w:rPr>
              <w:t>2020</w:t>
            </w:r>
          </w:p>
        </w:tc>
        <w:tc>
          <w:tcPr>
            <w:tcW w:w="283" w:type="dxa"/>
            <w:tcBorders>
              <w:top w:val="nil"/>
              <w:bottom w:val="single" w:sz="2" w:space="0" w:color="8EAADB" w:themeColor="accent5" w:themeTint="99"/>
            </w:tcBorders>
            <w:shd w:val="clear" w:color="auto" w:fill="D9E2F3" w:themeFill="accent5" w:themeFillTint="33"/>
          </w:tcPr>
          <w:p w14:paraId="6B243A17" w14:textId="77777777" w:rsidR="00487DE4" w:rsidRPr="00C72009" w:rsidRDefault="00487DE4" w:rsidP="00487DE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67D576B2" w14:textId="101C3077" w:rsidR="00487DE4" w:rsidRPr="00C72009" w:rsidRDefault="00487DE4" w:rsidP="00487DE4">
            <w:pPr>
              <w:pStyle w:val="08-Tabelageral"/>
              <w:rPr>
                <w:rFonts w:cs="Arial"/>
                <w:b/>
              </w:rPr>
            </w:pPr>
            <w:r w:rsidRPr="00C72009">
              <w:rPr>
                <w:rFonts w:cs="Arial"/>
                <w:b/>
              </w:rPr>
              <w:t>2</w:t>
            </w:r>
            <w:r w:rsidRPr="00C72009">
              <w:rPr>
                <w:rFonts w:cs="Arial"/>
                <w:b/>
                <w:vertAlign w:val="superscript"/>
              </w:rPr>
              <w:t>nd</w:t>
            </w:r>
            <w:r w:rsidR="00E60472" w:rsidRPr="00C72009">
              <w:rPr>
                <w:rFonts w:cs="Arial"/>
                <w:b/>
              </w:rPr>
              <w:t xml:space="preserve"> </w:t>
            </w:r>
            <w:proofErr w:type="spellStart"/>
            <w:r w:rsidR="00E60472" w:rsidRPr="00C72009">
              <w:rPr>
                <w:rFonts w:cs="Arial"/>
                <w:b/>
              </w:rPr>
              <w:t>Quarter</w:t>
            </w:r>
            <w:proofErr w:type="spellEnd"/>
            <w:r w:rsidR="00E60472" w:rsidRPr="00C72009">
              <w:rPr>
                <w:rFonts w:cs="Arial"/>
                <w:b/>
              </w:rPr>
              <w:t xml:space="preserve"> </w:t>
            </w:r>
            <w:r w:rsidRPr="00C72009">
              <w:rPr>
                <w:rFonts w:cs="Arial"/>
                <w:b/>
              </w:rPr>
              <w:t>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03376BB3" w14:textId="6C918CBA" w:rsidR="00487DE4" w:rsidRPr="00C72009" w:rsidRDefault="00487DE4" w:rsidP="00487DE4">
            <w:pPr>
              <w:pStyle w:val="08-Tabelageral"/>
              <w:rPr>
                <w:rFonts w:cs="Arial"/>
                <w:b/>
              </w:rPr>
            </w:pPr>
            <w:r w:rsidRPr="00C72009">
              <w:rPr>
                <w:rFonts w:cs="Arial"/>
                <w:b/>
              </w:rPr>
              <w:t>2</w:t>
            </w:r>
            <w:r w:rsidRPr="00C72009">
              <w:rPr>
                <w:rFonts w:cs="Arial"/>
                <w:b/>
                <w:vertAlign w:val="superscript"/>
              </w:rPr>
              <w:t>nd</w:t>
            </w:r>
            <w:r w:rsidR="00E60472" w:rsidRPr="00C72009">
              <w:rPr>
                <w:rFonts w:cs="Arial"/>
                <w:b/>
              </w:rPr>
              <w:t xml:space="preserve"> </w:t>
            </w:r>
            <w:proofErr w:type="spellStart"/>
            <w:r w:rsidR="00E60472" w:rsidRPr="00C72009">
              <w:rPr>
                <w:rFonts w:cs="Arial"/>
                <w:b/>
              </w:rPr>
              <w:t>Quarter</w:t>
            </w:r>
            <w:proofErr w:type="spellEnd"/>
            <w:r w:rsidR="00E60472" w:rsidRPr="00C72009">
              <w:rPr>
                <w:rFonts w:cs="Arial"/>
                <w:b/>
              </w:rPr>
              <w:t xml:space="preserve"> </w:t>
            </w:r>
            <w:r w:rsidRPr="00C72009">
              <w:rPr>
                <w:rFonts w:cs="Arial"/>
                <w:b/>
              </w:rPr>
              <w:t>2020</w:t>
            </w:r>
          </w:p>
        </w:tc>
      </w:tr>
      <w:tr w:rsidR="00487DE4" w:rsidRPr="00C72009" w14:paraId="5E82FFD1" w14:textId="77777777" w:rsidTr="00487DE4">
        <w:trPr>
          <w:trHeight w:val="238"/>
          <w:jc w:val="center"/>
        </w:trPr>
        <w:tc>
          <w:tcPr>
            <w:tcW w:w="3402" w:type="dxa"/>
            <w:tcBorders>
              <w:top w:val="single" w:sz="2" w:space="0" w:color="8EAADB" w:themeColor="accent5" w:themeTint="99"/>
            </w:tcBorders>
            <w:shd w:val="clear" w:color="auto" w:fill="FFFFFF" w:themeFill="background1"/>
            <w:vAlign w:val="center"/>
          </w:tcPr>
          <w:p w14:paraId="1D2C68AB" w14:textId="77777777" w:rsidR="00487DE4" w:rsidRPr="00D613DE" w:rsidRDefault="00487DE4" w:rsidP="00487DE4">
            <w:pPr>
              <w:pStyle w:val="08-Tabelageral"/>
              <w:jc w:val="left"/>
              <w:rPr>
                <w:rFonts w:cs="Arial"/>
                <w:b/>
                <w:bCs/>
                <w:szCs w:val="14"/>
                <w:lang w:val="en-US"/>
              </w:rPr>
            </w:pPr>
            <w:r w:rsidRPr="00C72009">
              <w:rPr>
                <w:rFonts w:cs="Arial"/>
                <w:b/>
                <w:lang w:val="en-US"/>
              </w:rPr>
              <w:t>Profit before income tax and social contribution</w:t>
            </w:r>
            <w:r w:rsidRPr="00C72009">
              <w:rPr>
                <w:rFonts w:cs="Arial"/>
                <w:sz w:val="16"/>
                <w:szCs w:val="16"/>
                <w:lang w:val="en-US"/>
              </w:rPr>
              <w:t> </w:t>
            </w:r>
            <w:r w:rsidRPr="00D613DE">
              <w:rPr>
                <w:rFonts w:cs="Arial"/>
                <w:b/>
                <w:szCs w:val="14"/>
                <w:lang w:val="en-US"/>
              </w:rPr>
              <w:t xml:space="preserve"> </w:t>
            </w:r>
          </w:p>
        </w:tc>
        <w:tc>
          <w:tcPr>
            <w:tcW w:w="284" w:type="dxa"/>
            <w:tcBorders>
              <w:top w:val="single" w:sz="2" w:space="0" w:color="8EAADB" w:themeColor="accent5" w:themeTint="99"/>
            </w:tcBorders>
            <w:shd w:val="clear" w:color="auto" w:fill="FFFFFF" w:themeFill="background1"/>
          </w:tcPr>
          <w:p w14:paraId="4BB82495" w14:textId="77777777" w:rsidR="00487DE4" w:rsidRPr="00D613DE" w:rsidRDefault="00487DE4" w:rsidP="00487DE4">
            <w:pPr>
              <w:pStyle w:val="08-Tabelageral"/>
              <w:jc w:val="center"/>
              <w:rPr>
                <w:rFonts w:cs="Arial"/>
                <w:b/>
                <w:szCs w:val="14"/>
                <w:lang w:val="en-US"/>
              </w:rPr>
            </w:pPr>
          </w:p>
        </w:tc>
        <w:tc>
          <w:tcPr>
            <w:tcW w:w="1423" w:type="dxa"/>
            <w:tcBorders>
              <w:top w:val="single" w:sz="2" w:space="0" w:color="8EAADB" w:themeColor="accent5" w:themeTint="99"/>
            </w:tcBorders>
            <w:shd w:val="clear" w:color="auto" w:fill="FFFFFF" w:themeFill="background1"/>
            <w:vAlign w:val="center"/>
          </w:tcPr>
          <w:p w14:paraId="7260481C" w14:textId="77777777" w:rsidR="00487DE4" w:rsidRPr="00C72009" w:rsidRDefault="00487DE4" w:rsidP="00487DE4">
            <w:pPr>
              <w:pStyle w:val="08-Tabelageral"/>
              <w:rPr>
                <w:rFonts w:cs="Arial"/>
                <w:b/>
                <w:szCs w:val="14"/>
              </w:rPr>
            </w:pPr>
            <w:r w:rsidRPr="00C72009">
              <w:rPr>
                <w:rFonts w:cs="Arial"/>
                <w:b/>
                <w:szCs w:val="14"/>
              </w:rPr>
              <w:t>753,503</w:t>
            </w:r>
          </w:p>
        </w:tc>
        <w:tc>
          <w:tcPr>
            <w:tcW w:w="1412" w:type="dxa"/>
            <w:tcBorders>
              <w:top w:val="single" w:sz="2" w:space="0" w:color="8EAADB" w:themeColor="accent5" w:themeTint="99"/>
            </w:tcBorders>
            <w:shd w:val="clear" w:color="auto" w:fill="FFFFFF" w:themeFill="background1"/>
            <w:vAlign w:val="center"/>
          </w:tcPr>
          <w:p w14:paraId="72BB4E28" w14:textId="77777777" w:rsidR="00487DE4" w:rsidRPr="00C72009" w:rsidRDefault="00487DE4" w:rsidP="00487DE4">
            <w:pPr>
              <w:pStyle w:val="08-Tabelageral"/>
              <w:rPr>
                <w:rFonts w:cs="Arial"/>
                <w:b/>
                <w:szCs w:val="14"/>
              </w:rPr>
            </w:pPr>
            <w:r w:rsidRPr="00C72009">
              <w:rPr>
                <w:rFonts w:cs="Arial"/>
                <w:b/>
                <w:szCs w:val="14"/>
              </w:rPr>
              <w:t>958,224</w:t>
            </w:r>
          </w:p>
        </w:tc>
        <w:tc>
          <w:tcPr>
            <w:tcW w:w="283" w:type="dxa"/>
            <w:tcBorders>
              <w:top w:val="single" w:sz="2" w:space="0" w:color="8EAADB" w:themeColor="accent5" w:themeTint="99"/>
            </w:tcBorders>
            <w:shd w:val="clear" w:color="auto" w:fill="FFFFFF" w:themeFill="background1"/>
            <w:vAlign w:val="center"/>
          </w:tcPr>
          <w:p w14:paraId="16B25BA1" w14:textId="77777777" w:rsidR="00487DE4" w:rsidRPr="00C72009" w:rsidRDefault="00487DE4" w:rsidP="00487DE4">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5371F625" w14:textId="77777777" w:rsidR="00487DE4" w:rsidRPr="00C72009" w:rsidRDefault="00487DE4" w:rsidP="00487DE4">
            <w:pPr>
              <w:pStyle w:val="08-Tabelageral"/>
              <w:rPr>
                <w:rFonts w:cs="Arial"/>
                <w:b/>
                <w:szCs w:val="14"/>
              </w:rPr>
            </w:pPr>
            <w:r w:rsidRPr="00C72009">
              <w:rPr>
                <w:rFonts w:cs="Arial"/>
                <w:b/>
                <w:szCs w:val="14"/>
              </w:rPr>
              <w:t>1,024,443</w:t>
            </w:r>
          </w:p>
        </w:tc>
        <w:tc>
          <w:tcPr>
            <w:tcW w:w="1418" w:type="dxa"/>
            <w:tcBorders>
              <w:top w:val="single" w:sz="2" w:space="0" w:color="8EAADB" w:themeColor="accent5" w:themeTint="99"/>
            </w:tcBorders>
            <w:shd w:val="clear" w:color="auto" w:fill="FFFFFF" w:themeFill="background1"/>
            <w:vAlign w:val="center"/>
          </w:tcPr>
          <w:p w14:paraId="55FCCE4B" w14:textId="77777777" w:rsidR="00487DE4" w:rsidRPr="00C72009" w:rsidRDefault="00487DE4" w:rsidP="00487DE4">
            <w:pPr>
              <w:pStyle w:val="08-Tabelageral"/>
              <w:rPr>
                <w:rFonts w:cs="Arial"/>
                <w:b/>
              </w:rPr>
            </w:pPr>
            <w:r w:rsidRPr="00C72009">
              <w:rPr>
                <w:rFonts w:cs="Arial"/>
                <w:b/>
              </w:rPr>
              <w:t>1,182,236</w:t>
            </w:r>
          </w:p>
        </w:tc>
      </w:tr>
      <w:tr w:rsidR="00487DE4" w:rsidRPr="00C72009" w14:paraId="37CDB897" w14:textId="77777777" w:rsidTr="00487DE4">
        <w:trPr>
          <w:trHeight w:val="238"/>
          <w:jc w:val="center"/>
        </w:trPr>
        <w:tc>
          <w:tcPr>
            <w:tcW w:w="3402" w:type="dxa"/>
            <w:shd w:val="clear" w:color="auto" w:fill="D9E2F3" w:themeFill="accent5" w:themeFillTint="33"/>
            <w:vAlign w:val="center"/>
          </w:tcPr>
          <w:p w14:paraId="629CD655" w14:textId="77777777" w:rsidR="00487DE4" w:rsidRPr="00D613DE" w:rsidRDefault="00487DE4" w:rsidP="00487DE4">
            <w:pPr>
              <w:pStyle w:val="08-Tabelageral"/>
              <w:ind w:left="113"/>
              <w:jc w:val="left"/>
              <w:rPr>
                <w:rFonts w:cs="Arial"/>
                <w:szCs w:val="14"/>
                <w:lang w:val="en-US"/>
              </w:rPr>
            </w:pPr>
            <w:r w:rsidRPr="00D613DE">
              <w:rPr>
                <w:rFonts w:cs="Arial"/>
                <w:szCs w:val="14"/>
                <w:lang w:val="en-US"/>
              </w:rPr>
              <w:t xml:space="preserve">a) </w:t>
            </w:r>
            <w:r w:rsidRPr="00C72009">
              <w:rPr>
                <w:rFonts w:cs="Arial"/>
                <w:szCs w:val="14"/>
                <w:lang w:val="en-US"/>
              </w:rPr>
              <w:t xml:space="preserve">Total income tax (25%) and CSLL (9%) </w:t>
            </w:r>
            <w:proofErr w:type="spellStart"/>
            <w:r w:rsidRPr="00C72009">
              <w:rPr>
                <w:rFonts w:cs="Arial"/>
                <w:szCs w:val="14"/>
                <w:lang w:val="en-US"/>
              </w:rPr>
              <w:t>chages</w:t>
            </w:r>
            <w:proofErr w:type="spellEnd"/>
            <w:r w:rsidRPr="00C72009">
              <w:rPr>
                <w:rFonts w:cs="Arial"/>
                <w:sz w:val="16"/>
                <w:szCs w:val="16"/>
                <w:lang w:val="en-US"/>
              </w:rPr>
              <w:t> </w:t>
            </w:r>
          </w:p>
        </w:tc>
        <w:tc>
          <w:tcPr>
            <w:tcW w:w="284" w:type="dxa"/>
            <w:shd w:val="clear" w:color="auto" w:fill="D9E2F3" w:themeFill="accent5" w:themeFillTint="33"/>
          </w:tcPr>
          <w:p w14:paraId="35D759D0" w14:textId="77777777" w:rsidR="00487DE4" w:rsidRPr="00D613DE" w:rsidRDefault="00487DE4" w:rsidP="00487DE4">
            <w:pPr>
              <w:pStyle w:val="08-Tabelageral"/>
              <w:ind w:left="113"/>
              <w:jc w:val="center"/>
              <w:rPr>
                <w:rFonts w:cs="Arial"/>
                <w:szCs w:val="14"/>
                <w:lang w:val="en-US"/>
              </w:rPr>
            </w:pPr>
          </w:p>
        </w:tc>
        <w:tc>
          <w:tcPr>
            <w:tcW w:w="1423" w:type="dxa"/>
            <w:shd w:val="clear" w:color="auto" w:fill="D9E2F3" w:themeFill="accent5" w:themeFillTint="33"/>
            <w:vAlign w:val="center"/>
          </w:tcPr>
          <w:p w14:paraId="219D5FB9" w14:textId="77777777" w:rsidR="00487DE4" w:rsidRPr="00C72009" w:rsidRDefault="00487DE4" w:rsidP="00487DE4">
            <w:pPr>
              <w:pStyle w:val="08-Tabelageral"/>
              <w:ind w:left="113"/>
              <w:rPr>
                <w:rFonts w:cs="Arial"/>
                <w:szCs w:val="14"/>
              </w:rPr>
            </w:pPr>
            <w:r w:rsidRPr="00C72009">
              <w:rPr>
                <w:rFonts w:cs="Arial"/>
                <w:szCs w:val="14"/>
              </w:rPr>
              <w:t>(256,191)</w:t>
            </w:r>
          </w:p>
        </w:tc>
        <w:tc>
          <w:tcPr>
            <w:tcW w:w="1412" w:type="dxa"/>
            <w:shd w:val="clear" w:color="auto" w:fill="D9E2F3" w:themeFill="accent5" w:themeFillTint="33"/>
            <w:vAlign w:val="center"/>
          </w:tcPr>
          <w:p w14:paraId="2D6E09E9" w14:textId="77777777" w:rsidR="00487DE4" w:rsidRPr="00C72009" w:rsidRDefault="00487DE4" w:rsidP="00487DE4">
            <w:pPr>
              <w:pStyle w:val="08-Tabelageral"/>
              <w:ind w:left="113"/>
              <w:rPr>
                <w:rFonts w:cs="Arial"/>
                <w:szCs w:val="14"/>
              </w:rPr>
            </w:pPr>
            <w:r w:rsidRPr="00C72009">
              <w:rPr>
                <w:rFonts w:cs="Arial"/>
                <w:szCs w:val="14"/>
              </w:rPr>
              <w:t>(325,796)</w:t>
            </w:r>
          </w:p>
        </w:tc>
        <w:tc>
          <w:tcPr>
            <w:tcW w:w="283" w:type="dxa"/>
            <w:shd w:val="clear" w:color="auto" w:fill="D9E2F3" w:themeFill="accent5" w:themeFillTint="33"/>
            <w:vAlign w:val="center"/>
          </w:tcPr>
          <w:p w14:paraId="717EF0FB" w14:textId="77777777" w:rsidR="00487DE4" w:rsidRPr="00C72009" w:rsidRDefault="00487DE4" w:rsidP="00487DE4">
            <w:pPr>
              <w:pStyle w:val="08-Tabelageral"/>
              <w:ind w:left="113"/>
              <w:rPr>
                <w:rFonts w:cs="Arial"/>
                <w:szCs w:val="14"/>
              </w:rPr>
            </w:pPr>
          </w:p>
        </w:tc>
        <w:tc>
          <w:tcPr>
            <w:tcW w:w="1417" w:type="dxa"/>
            <w:shd w:val="clear" w:color="auto" w:fill="D9E2F3" w:themeFill="accent5" w:themeFillTint="33"/>
            <w:vAlign w:val="center"/>
          </w:tcPr>
          <w:p w14:paraId="2DEFB602" w14:textId="2D911FF1" w:rsidR="00487DE4" w:rsidRPr="00C72009" w:rsidRDefault="00487DE4" w:rsidP="00487DE4">
            <w:pPr>
              <w:pStyle w:val="08-Tabelageral"/>
              <w:ind w:left="113"/>
              <w:rPr>
                <w:rFonts w:cs="Arial"/>
                <w:szCs w:val="14"/>
              </w:rPr>
            </w:pPr>
            <w:r w:rsidRPr="00C72009">
              <w:rPr>
                <w:rFonts w:cs="Arial"/>
                <w:szCs w:val="14"/>
              </w:rPr>
              <w:t>(348,311</w:t>
            </w:r>
            <w:r w:rsidR="00456237" w:rsidRPr="00C72009">
              <w:rPr>
                <w:rFonts w:cs="Arial"/>
                <w:szCs w:val="14"/>
              </w:rPr>
              <w:t>)</w:t>
            </w:r>
          </w:p>
        </w:tc>
        <w:tc>
          <w:tcPr>
            <w:tcW w:w="1418" w:type="dxa"/>
            <w:shd w:val="clear" w:color="auto" w:fill="D9E2F3" w:themeFill="accent5" w:themeFillTint="33"/>
            <w:vAlign w:val="center"/>
          </w:tcPr>
          <w:p w14:paraId="6026490F" w14:textId="77777777" w:rsidR="00487DE4" w:rsidRPr="00C72009" w:rsidRDefault="00487DE4" w:rsidP="00487DE4">
            <w:pPr>
              <w:pStyle w:val="08-Tabelageral"/>
              <w:rPr>
                <w:rFonts w:cs="Arial"/>
              </w:rPr>
            </w:pPr>
            <w:r w:rsidRPr="00C72009">
              <w:rPr>
                <w:rFonts w:cs="Arial"/>
              </w:rPr>
              <w:t>(401,960)</w:t>
            </w:r>
          </w:p>
        </w:tc>
      </w:tr>
      <w:tr w:rsidR="00487DE4" w:rsidRPr="00076721" w14:paraId="6902D400" w14:textId="77777777" w:rsidTr="00487DE4">
        <w:trPr>
          <w:trHeight w:val="238"/>
          <w:jc w:val="center"/>
        </w:trPr>
        <w:tc>
          <w:tcPr>
            <w:tcW w:w="3402" w:type="dxa"/>
            <w:shd w:val="clear" w:color="auto" w:fill="FFFFFF" w:themeFill="background1"/>
            <w:vAlign w:val="center"/>
          </w:tcPr>
          <w:p w14:paraId="6A2F4129" w14:textId="77777777" w:rsidR="00487DE4" w:rsidRPr="00D613DE" w:rsidRDefault="00487DE4" w:rsidP="00487DE4">
            <w:pPr>
              <w:pStyle w:val="08-Tabelageral"/>
              <w:jc w:val="left"/>
              <w:rPr>
                <w:rFonts w:cs="Arial"/>
                <w:b/>
                <w:szCs w:val="14"/>
                <w:lang w:val="en-US"/>
              </w:rPr>
            </w:pPr>
            <w:r w:rsidRPr="00C72009">
              <w:rPr>
                <w:rFonts w:cs="Arial"/>
                <w:b/>
                <w:szCs w:val="14"/>
                <w:lang w:val="en-US"/>
              </w:rPr>
              <w:t>Effect on the tax calculation:</w:t>
            </w:r>
          </w:p>
        </w:tc>
        <w:tc>
          <w:tcPr>
            <w:tcW w:w="284" w:type="dxa"/>
            <w:shd w:val="clear" w:color="auto" w:fill="FFFFFF" w:themeFill="background1"/>
          </w:tcPr>
          <w:p w14:paraId="31E3A699" w14:textId="77777777" w:rsidR="00487DE4" w:rsidRPr="00D613DE" w:rsidRDefault="00487DE4" w:rsidP="00487DE4">
            <w:pPr>
              <w:pStyle w:val="08-Tabelageral"/>
              <w:jc w:val="center"/>
              <w:rPr>
                <w:rFonts w:cs="Arial"/>
                <w:b/>
                <w:szCs w:val="14"/>
                <w:lang w:val="en-US"/>
              </w:rPr>
            </w:pPr>
          </w:p>
        </w:tc>
        <w:tc>
          <w:tcPr>
            <w:tcW w:w="1423" w:type="dxa"/>
            <w:shd w:val="clear" w:color="auto" w:fill="FFFFFF" w:themeFill="background1"/>
            <w:vAlign w:val="center"/>
          </w:tcPr>
          <w:p w14:paraId="057B1A38" w14:textId="77777777" w:rsidR="00487DE4" w:rsidRPr="00D613DE" w:rsidRDefault="00487DE4" w:rsidP="00487DE4">
            <w:pPr>
              <w:pStyle w:val="08-Tabelageral"/>
              <w:rPr>
                <w:rFonts w:cs="Arial"/>
                <w:b/>
                <w:szCs w:val="14"/>
                <w:lang w:val="en-US"/>
              </w:rPr>
            </w:pPr>
          </w:p>
        </w:tc>
        <w:tc>
          <w:tcPr>
            <w:tcW w:w="1412" w:type="dxa"/>
            <w:shd w:val="clear" w:color="auto" w:fill="FFFFFF" w:themeFill="background1"/>
            <w:vAlign w:val="center"/>
          </w:tcPr>
          <w:p w14:paraId="5EA999A1" w14:textId="77777777" w:rsidR="00487DE4" w:rsidRPr="00D613DE" w:rsidRDefault="00487DE4" w:rsidP="00487DE4">
            <w:pPr>
              <w:pStyle w:val="08-Tabelageral"/>
              <w:rPr>
                <w:rFonts w:cs="Arial"/>
                <w:b/>
                <w:szCs w:val="14"/>
                <w:lang w:val="en-US"/>
              </w:rPr>
            </w:pPr>
          </w:p>
        </w:tc>
        <w:tc>
          <w:tcPr>
            <w:tcW w:w="283" w:type="dxa"/>
            <w:shd w:val="clear" w:color="auto" w:fill="FFFFFF" w:themeFill="background1"/>
            <w:vAlign w:val="center"/>
          </w:tcPr>
          <w:p w14:paraId="2B7793AD" w14:textId="77777777" w:rsidR="00487DE4" w:rsidRPr="00D613DE" w:rsidRDefault="00487DE4" w:rsidP="00487DE4">
            <w:pPr>
              <w:pStyle w:val="08-Tabelageral"/>
              <w:rPr>
                <w:rFonts w:cs="Arial"/>
                <w:b/>
                <w:szCs w:val="14"/>
                <w:lang w:val="en-US"/>
              </w:rPr>
            </w:pPr>
          </w:p>
        </w:tc>
        <w:tc>
          <w:tcPr>
            <w:tcW w:w="1417" w:type="dxa"/>
            <w:shd w:val="clear" w:color="auto" w:fill="FFFFFF" w:themeFill="background1"/>
            <w:vAlign w:val="center"/>
          </w:tcPr>
          <w:p w14:paraId="256913B0" w14:textId="77777777" w:rsidR="00487DE4" w:rsidRPr="00D613DE" w:rsidRDefault="00487DE4" w:rsidP="00487DE4">
            <w:pPr>
              <w:pStyle w:val="08-Tabelageral"/>
              <w:rPr>
                <w:rFonts w:cs="Arial"/>
                <w:b/>
                <w:szCs w:val="14"/>
                <w:lang w:val="en-US"/>
              </w:rPr>
            </w:pPr>
          </w:p>
        </w:tc>
        <w:tc>
          <w:tcPr>
            <w:tcW w:w="1418" w:type="dxa"/>
            <w:shd w:val="clear" w:color="auto" w:fill="FFFFFF" w:themeFill="background1"/>
            <w:vAlign w:val="center"/>
          </w:tcPr>
          <w:p w14:paraId="4B25177C" w14:textId="77777777" w:rsidR="00487DE4" w:rsidRPr="00D613DE" w:rsidRDefault="00487DE4" w:rsidP="00487DE4">
            <w:pPr>
              <w:pStyle w:val="08-Tabelageral"/>
              <w:rPr>
                <w:rFonts w:cs="Arial"/>
                <w:b/>
                <w:lang w:val="en-US"/>
              </w:rPr>
            </w:pPr>
          </w:p>
        </w:tc>
      </w:tr>
      <w:tr w:rsidR="00487DE4" w:rsidRPr="00C72009" w14:paraId="4751DCC9" w14:textId="77777777" w:rsidTr="00487DE4">
        <w:trPr>
          <w:trHeight w:val="238"/>
          <w:jc w:val="center"/>
        </w:trPr>
        <w:tc>
          <w:tcPr>
            <w:tcW w:w="3402" w:type="dxa"/>
            <w:shd w:val="clear" w:color="auto" w:fill="D9E2F3" w:themeFill="accent5" w:themeFillTint="33"/>
            <w:vAlign w:val="center"/>
          </w:tcPr>
          <w:p w14:paraId="2C8BE9AE" w14:textId="77777777" w:rsidR="00487DE4" w:rsidRPr="00D613DE" w:rsidRDefault="00487DE4" w:rsidP="00487DE4">
            <w:pPr>
              <w:pStyle w:val="08-Tabelageral"/>
              <w:ind w:left="283" w:hanging="170"/>
              <w:jc w:val="left"/>
              <w:rPr>
                <w:rFonts w:cs="Arial"/>
                <w:szCs w:val="14"/>
                <w:lang w:val="en-US"/>
              </w:rPr>
            </w:pPr>
            <w:r w:rsidRPr="00D613DE">
              <w:rPr>
                <w:rFonts w:cs="Arial"/>
                <w:szCs w:val="14"/>
                <w:lang w:val="en-US"/>
              </w:rPr>
              <w:t xml:space="preserve">b) </w:t>
            </w:r>
            <w:r w:rsidRPr="00C72009">
              <w:rPr>
                <w:rFonts w:cs="Arial"/>
                <w:szCs w:val="14"/>
                <w:lang w:val="en-US"/>
              </w:rPr>
              <w:t>Nontaxable income - share of profit (loss) of subsidiaries associates and joint ventures (34%)</w:t>
            </w:r>
          </w:p>
        </w:tc>
        <w:tc>
          <w:tcPr>
            <w:tcW w:w="284" w:type="dxa"/>
            <w:shd w:val="clear" w:color="auto" w:fill="D9E2F3" w:themeFill="accent5" w:themeFillTint="33"/>
          </w:tcPr>
          <w:p w14:paraId="0E907E59" w14:textId="77777777" w:rsidR="00487DE4" w:rsidRPr="00D613DE" w:rsidRDefault="00487DE4" w:rsidP="00487DE4">
            <w:pPr>
              <w:pStyle w:val="08-Tabelageral"/>
              <w:ind w:left="113"/>
              <w:jc w:val="center"/>
              <w:rPr>
                <w:rFonts w:cs="Arial"/>
                <w:szCs w:val="14"/>
                <w:lang w:val="en-US"/>
              </w:rPr>
            </w:pPr>
          </w:p>
        </w:tc>
        <w:tc>
          <w:tcPr>
            <w:tcW w:w="1423" w:type="dxa"/>
            <w:shd w:val="clear" w:color="auto" w:fill="D9E2F3" w:themeFill="accent5" w:themeFillTint="33"/>
            <w:vAlign w:val="center"/>
          </w:tcPr>
          <w:p w14:paraId="584BD068" w14:textId="77777777" w:rsidR="00487DE4" w:rsidRPr="00C72009" w:rsidRDefault="00487DE4" w:rsidP="00487DE4">
            <w:pPr>
              <w:pStyle w:val="08-Tabelageral"/>
              <w:ind w:left="113"/>
              <w:rPr>
                <w:rFonts w:cs="Arial"/>
                <w:szCs w:val="14"/>
              </w:rPr>
            </w:pPr>
            <w:r w:rsidRPr="00C72009">
              <w:rPr>
                <w:rFonts w:cs="Arial"/>
                <w:szCs w:val="14"/>
              </w:rPr>
              <w:t>256,384</w:t>
            </w:r>
          </w:p>
        </w:tc>
        <w:tc>
          <w:tcPr>
            <w:tcW w:w="1412" w:type="dxa"/>
            <w:shd w:val="clear" w:color="auto" w:fill="D9E2F3" w:themeFill="accent5" w:themeFillTint="33"/>
            <w:vAlign w:val="center"/>
          </w:tcPr>
          <w:p w14:paraId="6F8708D5" w14:textId="77777777" w:rsidR="00487DE4" w:rsidRPr="00C72009" w:rsidRDefault="00487DE4" w:rsidP="00487DE4">
            <w:pPr>
              <w:pStyle w:val="08-Tabelageral"/>
              <w:ind w:left="113"/>
              <w:rPr>
                <w:rFonts w:cs="Arial"/>
                <w:szCs w:val="14"/>
              </w:rPr>
            </w:pPr>
            <w:r w:rsidRPr="00C72009">
              <w:rPr>
                <w:rFonts w:cs="Arial"/>
                <w:szCs w:val="14"/>
              </w:rPr>
              <w:t>324,371</w:t>
            </w:r>
          </w:p>
        </w:tc>
        <w:tc>
          <w:tcPr>
            <w:tcW w:w="283" w:type="dxa"/>
            <w:shd w:val="clear" w:color="auto" w:fill="D9E2F3" w:themeFill="accent5" w:themeFillTint="33"/>
            <w:vAlign w:val="center"/>
          </w:tcPr>
          <w:p w14:paraId="2A6AD887" w14:textId="77777777" w:rsidR="00487DE4" w:rsidRPr="00C72009" w:rsidRDefault="00487DE4" w:rsidP="00487DE4">
            <w:pPr>
              <w:pStyle w:val="08-Tabelageral"/>
              <w:ind w:left="113"/>
              <w:rPr>
                <w:rFonts w:cs="Arial"/>
                <w:szCs w:val="14"/>
              </w:rPr>
            </w:pPr>
          </w:p>
        </w:tc>
        <w:tc>
          <w:tcPr>
            <w:tcW w:w="1417" w:type="dxa"/>
            <w:shd w:val="clear" w:color="auto" w:fill="D9E2F3" w:themeFill="accent5" w:themeFillTint="33"/>
            <w:vAlign w:val="center"/>
          </w:tcPr>
          <w:p w14:paraId="60018457" w14:textId="77777777" w:rsidR="00487DE4" w:rsidRPr="00C72009" w:rsidRDefault="00487DE4" w:rsidP="00487DE4">
            <w:pPr>
              <w:pStyle w:val="08-Tabelageral"/>
              <w:ind w:left="113"/>
              <w:rPr>
                <w:rFonts w:cs="Arial"/>
                <w:szCs w:val="14"/>
              </w:rPr>
            </w:pPr>
            <w:r w:rsidRPr="00C72009">
              <w:rPr>
                <w:rFonts w:cs="Arial"/>
                <w:szCs w:val="14"/>
              </w:rPr>
              <w:t>79,258</w:t>
            </w:r>
          </w:p>
        </w:tc>
        <w:tc>
          <w:tcPr>
            <w:tcW w:w="1418" w:type="dxa"/>
            <w:shd w:val="clear" w:color="auto" w:fill="D9E2F3" w:themeFill="accent5" w:themeFillTint="33"/>
            <w:vAlign w:val="center"/>
          </w:tcPr>
          <w:p w14:paraId="353EDA84" w14:textId="77777777" w:rsidR="00487DE4" w:rsidRPr="00C72009" w:rsidRDefault="00487DE4" w:rsidP="00487DE4">
            <w:pPr>
              <w:pStyle w:val="08-Tabelageral"/>
              <w:rPr>
                <w:rFonts w:cs="Arial"/>
              </w:rPr>
            </w:pPr>
            <w:r w:rsidRPr="00C72009">
              <w:rPr>
                <w:rFonts w:cs="Arial"/>
              </w:rPr>
              <w:t>176,615</w:t>
            </w:r>
          </w:p>
        </w:tc>
      </w:tr>
      <w:tr w:rsidR="00487DE4" w:rsidRPr="00C72009" w14:paraId="7552F6D4" w14:textId="77777777" w:rsidTr="00487DE4">
        <w:trPr>
          <w:trHeight w:val="238"/>
          <w:jc w:val="center"/>
        </w:trPr>
        <w:tc>
          <w:tcPr>
            <w:tcW w:w="3402" w:type="dxa"/>
            <w:shd w:val="clear" w:color="auto" w:fill="FFFFFF" w:themeFill="background1"/>
            <w:vAlign w:val="center"/>
          </w:tcPr>
          <w:p w14:paraId="2A8FD4E7" w14:textId="77777777" w:rsidR="00487DE4" w:rsidRPr="00D613DE" w:rsidRDefault="00487DE4" w:rsidP="00487DE4">
            <w:pPr>
              <w:pStyle w:val="08-Tabelageral"/>
              <w:ind w:left="283" w:hanging="170"/>
              <w:jc w:val="left"/>
              <w:rPr>
                <w:rFonts w:cs="Arial"/>
                <w:szCs w:val="14"/>
                <w:lang w:val="en-US"/>
              </w:rPr>
            </w:pPr>
            <w:r w:rsidRPr="00D613DE">
              <w:rPr>
                <w:rFonts w:cs="Arial"/>
                <w:szCs w:val="14"/>
                <w:lang w:val="en-US"/>
              </w:rPr>
              <w:t xml:space="preserve">c) </w:t>
            </w:r>
            <w:r w:rsidRPr="00C72009">
              <w:rPr>
                <w:rFonts w:cs="Arial"/>
                <w:szCs w:val="14"/>
                <w:lang w:val="en-US"/>
              </w:rPr>
              <w:t>Non-deductible expenses, net of nontaxable income (34%)</w:t>
            </w:r>
          </w:p>
        </w:tc>
        <w:tc>
          <w:tcPr>
            <w:tcW w:w="284" w:type="dxa"/>
            <w:shd w:val="clear" w:color="auto" w:fill="FFFFFF" w:themeFill="background1"/>
          </w:tcPr>
          <w:p w14:paraId="6AE75923" w14:textId="77777777" w:rsidR="00487DE4" w:rsidRPr="00D613DE" w:rsidRDefault="00487DE4" w:rsidP="00487DE4">
            <w:pPr>
              <w:pStyle w:val="08-Tabelageral"/>
              <w:jc w:val="center"/>
              <w:rPr>
                <w:rFonts w:cs="Arial"/>
                <w:szCs w:val="14"/>
                <w:lang w:val="en-US"/>
              </w:rPr>
            </w:pPr>
          </w:p>
        </w:tc>
        <w:tc>
          <w:tcPr>
            <w:tcW w:w="1423" w:type="dxa"/>
            <w:shd w:val="clear" w:color="auto" w:fill="FFFFFF" w:themeFill="background1"/>
            <w:vAlign w:val="center"/>
          </w:tcPr>
          <w:p w14:paraId="48538EE6" w14:textId="77777777" w:rsidR="00487DE4" w:rsidRPr="00C72009" w:rsidRDefault="00487DE4" w:rsidP="00487DE4">
            <w:pPr>
              <w:pStyle w:val="08-Tabelageral"/>
              <w:rPr>
                <w:rFonts w:cs="Arial"/>
                <w:szCs w:val="14"/>
              </w:rPr>
            </w:pPr>
            <w:r w:rsidRPr="00C72009">
              <w:rPr>
                <w:rFonts w:cs="Arial"/>
                <w:szCs w:val="14"/>
              </w:rPr>
              <w:t>6</w:t>
            </w:r>
          </w:p>
        </w:tc>
        <w:tc>
          <w:tcPr>
            <w:tcW w:w="1412" w:type="dxa"/>
            <w:shd w:val="clear" w:color="auto" w:fill="FFFFFF" w:themeFill="background1"/>
            <w:vAlign w:val="center"/>
          </w:tcPr>
          <w:p w14:paraId="489DD8B5" w14:textId="77777777" w:rsidR="00487DE4" w:rsidRPr="00C72009" w:rsidRDefault="00487DE4" w:rsidP="00487DE4">
            <w:pPr>
              <w:pStyle w:val="08-Tabelageral"/>
              <w:rPr>
                <w:rFonts w:cs="Arial"/>
                <w:szCs w:val="14"/>
              </w:rPr>
            </w:pPr>
            <w:r w:rsidRPr="00C72009">
              <w:rPr>
                <w:rFonts w:cs="Arial"/>
                <w:szCs w:val="14"/>
              </w:rPr>
              <w:t>(2)</w:t>
            </w:r>
          </w:p>
        </w:tc>
        <w:tc>
          <w:tcPr>
            <w:tcW w:w="283" w:type="dxa"/>
            <w:shd w:val="clear" w:color="auto" w:fill="FFFFFF" w:themeFill="background1"/>
            <w:vAlign w:val="center"/>
          </w:tcPr>
          <w:p w14:paraId="6A8F78B5" w14:textId="77777777" w:rsidR="00487DE4" w:rsidRPr="00C72009" w:rsidRDefault="00487DE4" w:rsidP="00487DE4">
            <w:pPr>
              <w:pStyle w:val="08-Tabelageral"/>
              <w:rPr>
                <w:rFonts w:cs="Arial"/>
                <w:szCs w:val="14"/>
              </w:rPr>
            </w:pPr>
          </w:p>
        </w:tc>
        <w:tc>
          <w:tcPr>
            <w:tcW w:w="1417" w:type="dxa"/>
            <w:shd w:val="clear" w:color="auto" w:fill="FFFFFF" w:themeFill="background1"/>
            <w:vAlign w:val="center"/>
          </w:tcPr>
          <w:p w14:paraId="1D16B99B" w14:textId="77777777" w:rsidR="00487DE4" w:rsidRPr="00C72009" w:rsidRDefault="00487DE4" w:rsidP="00487DE4">
            <w:pPr>
              <w:pStyle w:val="08-Tabelageral"/>
              <w:rPr>
                <w:rFonts w:cs="Arial"/>
                <w:szCs w:val="14"/>
              </w:rPr>
            </w:pPr>
            <w:r w:rsidRPr="00C72009">
              <w:rPr>
                <w:rFonts w:cs="Arial"/>
                <w:szCs w:val="14"/>
              </w:rPr>
              <w:t>(1,688)</w:t>
            </w:r>
          </w:p>
        </w:tc>
        <w:tc>
          <w:tcPr>
            <w:tcW w:w="1418" w:type="dxa"/>
            <w:shd w:val="clear" w:color="auto" w:fill="FFFFFF" w:themeFill="background1"/>
            <w:vAlign w:val="center"/>
          </w:tcPr>
          <w:p w14:paraId="0BDB40D6" w14:textId="77777777" w:rsidR="00487DE4" w:rsidRPr="00C72009" w:rsidRDefault="00487DE4" w:rsidP="00487DE4">
            <w:pPr>
              <w:pStyle w:val="08-Tabelageral"/>
              <w:rPr>
                <w:rFonts w:cs="Arial"/>
              </w:rPr>
            </w:pPr>
            <w:r w:rsidRPr="00C72009">
              <w:rPr>
                <w:rFonts w:cs="Arial"/>
              </w:rPr>
              <w:t>(94)</w:t>
            </w:r>
          </w:p>
        </w:tc>
      </w:tr>
      <w:tr w:rsidR="00487DE4" w:rsidRPr="00C72009" w14:paraId="0FE9C3FA" w14:textId="77777777" w:rsidTr="00487DE4">
        <w:trPr>
          <w:trHeight w:val="238"/>
          <w:jc w:val="center"/>
        </w:trPr>
        <w:tc>
          <w:tcPr>
            <w:tcW w:w="3402" w:type="dxa"/>
            <w:shd w:val="clear" w:color="auto" w:fill="D9E2F3" w:themeFill="accent5" w:themeFillTint="33"/>
            <w:vAlign w:val="center"/>
          </w:tcPr>
          <w:p w14:paraId="0AD41FDA" w14:textId="77777777" w:rsidR="00487DE4" w:rsidRPr="00D613DE" w:rsidRDefault="00487DE4" w:rsidP="00487DE4">
            <w:pPr>
              <w:pStyle w:val="08-Tabelageral"/>
              <w:jc w:val="left"/>
              <w:rPr>
                <w:rFonts w:cs="Arial"/>
                <w:b/>
                <w:szCs w:val="14"/>
                <w:lang w:val="en-US"/>
              </w:rPr>
            </w:pPr>
            <w:r w:rsidRPr="00C72009">
              <w:rPr>
                <w:rFonts w:cs="Arial"/>
                <w:b/>
                <w:lang w:val="en-US"/>
              </w:rPr>
              <w:t>Income tax and social contribution</w:t>
            </w:r>
            <w:r w:rsidRPr="00C72009">
              <w:rPr>
                <w:rFonts w:cs="Arial"/>
                <w:lang w:val="en-US"/>
              </w:rPr>
              <w:t xml:space="preserve"> </w:t>
            </w:r>
            <w:r w:rsidRPr="00D613DE">
              <w:rPr>
                <w:rFonts w:cs="Arial"/>
                <w:b/>
                <w:lang w:val="en-US"/>
              </w:rPr>
              <w:t>(</w:t>
            </w:r>
            <w:proofErr w:type="spellStart"/>
            <w:r w:rsidRPr="00D613DE">
              <w:rPr>
                <w:rFonts w:cs="Arial"/>
                <w:b/>
                <w:lang w:val="en-US"/>
              </w:rPr>
              <w:t>a+b+c</w:t>
            </w:r>
            <w:proofErr w:type="spellEnd"/>
            <w:r w:rsidRPr="00D613DE">
              <w:rPr>
                <w:rFonts w:cs="Arial"/>
                <w:b/>
                <w:lang w:val="en-US"/>
              </w:rPr>
              <w:t>)</w:t>
            </w:r>
          </w:p>
        </w:tc>
        <w:tc>
          <w:tcPr>
            <w:tcW w:w="284" w:type="dxa"/>
            <w:shd w:val="clear" w:color="auto" w:fill="D9E2F3" w:themeFill="accent5" w:themeFillTint="33"/>
          </w:tcPr>
          <w:p w14:paraId="06D692FD" w14:textId="77777777" w:rsidR="00487DE4" w:rsidRPr="00D613DE" w:rsidRDefault="00487DE4" w:rsidP="00487DE4">
            <w:pPr>
              <w:pStyle w:val="08-Tabelageral"/>
              <w:rPr>
                <w:rFonts w:cs="Arial"/>
                <w:b/>
                <w:szCs w:val="14"/>
                <w:lang w:val="en-US"/>
              </w:rPr>
            </w:pPr>
          </w:p>
        </w:tc>
        <w:tc>
          <w:tcPr>
            <w:tcW w:w="1423" w:type="dxa"/>
            <w:shd w:val="clear" w:color="auto" w:fill="D9E2F3" w:themeFill="accent5" w:themeFillTint="33"/>
            <w:vAlign w:val="center"/>
          </w:tcPr>
          <w:p w14:paraId="70D1AE80" w14:textId="77777777" w:rsidR="00487DE4" w:rsidRPr="00C72009" w:rsidRDefault="00487DE4" w:rsidP="00487DE4">
            <w:pPr>
              <w:pStyle w:val="08-Tabelageral"/>
              <w:rPr>
                <w:rFonts w:cs="Arial"/>
                <w:b/>
                <w:szCs w:val="14"/>
              </w:rPr>
            </w:pPr>
            <w:r w:rsidRPr="00C72009">
              <w:rPr>
                <w:rFonts w:cs="Arial"/>
                <w:b/>
                <w:szCs w:val="14"/>
              </w:rPr>
              <w:t>199</w:t>
            </w:r>
          </w:p>
        </w:tc>
        <w:tc>
          <w:tcPr>
            <w:tcW w:w="1412" w:type="dxa"/>
            <w:shd w:val="clear" w:color="auto" w:fill="D9E2F3" w:themeFill="accent5" w:themeFillTint="33"/>
            <w:vAlign w:val="center"/>
          </w:tcPr>
          <w:p w14:paraId="3720665A" w14:textId="77777777" w:rsidR="00487DE4" w:rsidRPr="00C72009" w:rsidRDefault="00487DE4" w:rsidP="00487DE4">
            <w:pPr>
              <w:pStyle w:val="08-Tabelageral"/>
              <w:rPr>
                <w:rFonts w:cs="Arial"/>
                <w:b/>
                <w:szCs w:val="14"/>
              </w:rPr>
            </w:pPr>
            <w:r w:rsidRPr="00C72009">
              <w:rPr>
                <w:rFonts w:cs="Arial"/>
                <w:b/>
                <w:szCs w:val="14"/>
              </w:rPr>
              <w:t>(1,427)</w:t>
            </w:r>
          </w:p>
        </w:tc>
        <w:tc>
          <w:tcPr>
            <w:tcW w:w="283" w:type="dxa"/>
            <w:shd w:val="clear" w:color="auto" w:fill="D9E2F3" w:themeFill="accent5" w:themeFillTint="33"/>
            <w:vAlign w:val="center"/>
          </w:tcPr>
          <w:p w14:paraId="71035C4A" w14:textId="77777777" w:rsidR="00487DE4" w:rsidRPr="00C72009" w:rsidRDefault="00487DE4" w:rsidP="00487DE4">
            <w:pPr>
              <w:pStyle w:val="08-Tabelageral"/>
              <w:rPr>
                <w:rFonts w:cs="Arial"/>
                <w:b/>
                <w:szCs w:val="14"/>
              </w:rPr>
            </w:pPr>
          </w:p>
        </w:tc>
        <w:tc>
          <w:tcPr>
            <w:tcW w:w="1417" w:type="dxa"/>
            <w:shd w:val="clear" w:color="auto" w:fill="D9E2F3" w:themeFill="accent5" w:themeFillTint="33"/>
            <w:vAlign w:val="center"/>
          </w:tcPr>
          <w:p w14:paraId="28F87BAB" w14:textId="77777777" w:rsidR="00487DE4" w:rsidRPr="00C72009" w:rsidRDefault="00487DE4" w:rsidP="00487DE4">
            <w:pPr>
              <w:pStyle w:val="08-Tabelageral"/>
              <w:rPr>
                <w:rFonts w:cs="Arial"/>
                <w:b/>
                <w:szCs w:val="14"/>
              </w:rPr>
            </w:pPr>
            <w:r w:rsidRPr="00C72009">
              <w:rPr>
                <w:rFonts w:cs="Arial"/>
                <w:b/>
                <w:szCs w:val="14"/>
              </w:rPr>
              <w:t>(270,741)</w:t>
            </w:r>
          </w:p>
        </w:tc>
        <w:tc>
          <w:tcPr>
            <w:tcW w:w="1418" w:type="dxa"/>
            <w:shd w:val="clear" w:color="auto" w:fill="D9E2F3" w:themeFill="accent5" w:themeFillTint="33"/>
            <w:vAlign w:val="center"/>
          </w:tcPr>
          <w:p w14:paraId="5FAD2177" w14:textId="77777777" w:rsidR="00487DE4" w:rsidRPr="00C72009" w:rsidRDefault="00487DE4" w:rsidP="00487DE4">
            <w:pPr>
              <w:pStyle w:val="08-Tabelageral"/>
              <w:rPr>
                <w:rFonts w:cs="Arial"/>
                <w:b/>
              </w:rPr>
            </w:pPr>
            <w:r w:rsidRPr="00C72009">
              <w:rPr>
                <w:rFonts w:cs="Arial"/>
                <w:b/>
              </w:rPr>
              <w:t>(225,439)</w:t>
            </w:r>
          </w:p>
        </w:tc>
      </w:tr>
    </w:tbl>
    <w:p w14:paraId="160FF6F5" w14:textId="77777777" w:rsidR="00487DE4" w:rsidRPr="00C72009" w:rsidRDefault="00487DE4" w:rsidP="00487DE4">
      <w:pPr>
        <w:spacing w:after="0"/>
        <w:jc w:val="right"/>
        <w:rPr>
          <w:rFonts w:cs="Arial"/>
          <w:b/>
          <w:sz w:val="14"/>
          <w:lang w:eastAsia="pt-BR"/>
        </w:rPr>
      </w:pPr>
    </w:p>
    <w:p w14:paraId="29BC0810" w14:textId="78EF3190" w:rsidR="00487DE4" w:rsidRPr="00C72009" w:rsidRDefault="00487DE4" w:rsidP="00487DE4">
      <w:pPr>
        <w:keepNext/>
        <w:keepLines/>
        <w:pageBreakBefore/>
        <w:spacing w:after="0"/>
        <w:jc w:val="right"/>
        <w:rPr>
          <w:rFonts w:cs="Arial"/>
          <w:b/>
          <w:sz w:val="14"/>
          <w:lang w:eastAsia="pt-BR"/>
        </w:rPr>
      </w:pPr>
    </w:p>
    <w:p w14:paraId="7B1998A2" w14:textId="77777777" w:rsidR="00487DE4" w:rsidRPr="00C72009" w:rsidRDefault="00487DE4" w:rsidP="00487DE4">
      <w:pPr>
        <w:spacing w:after="0"/>
        <w:jc w:val="right"/>
        <w:rPr>
          <w:rFonts w:cs="Arial"/>
          <w:b/>
          <w:sz w:val="14"/>
          <w:lang w:eastAsia="pt-BR"/>
        </w:rPr>
      </w:pPr>
      <w:r w:rsidRPr="00C72009">
        <w:rPr>
          <w:rFonts w:cs="Arial"/>
          <w:b/>
          <w:sz w:val="14"/>
          <w:lang w:eastAsia="pt-BR"/>
        </w:rPr>
        <w:t xml:space="preserve">R$ </w:t>
      </w:r>
      <w:proofErr w:type="spellStart"/>
      <w:r w:rsidRPr="00C72009">
        <w:rPr>
          <w:rFonts w:cs="Arial"/>
          <w:b/>
          <w:sz w:val="14"/>
          <w:lang w:eastAsia="pt-BR"/>
        </w:rPr>
        <w:t>thousand</w:t>
      </w:r>
      <w:proofErr w:type="spellEnd"/>
    </w:p>
    <w:tbl>
      <w:tblPr>
        <w:tblStyle w:val="TabeladeLista6Colorida-nfase5"/>
        <w:tblW w:w="9639" w:type="dxa"/>
        <w:jc w:val="center"/>
        <w:tblLook w:val="04A0" w:firstRow="1" w:lastRow="0" w:firstColumn="1" w:lastColumn="0" w:noHBand="0" w:noVBand="1"/>
      </w:tblPr>
      <w:tblGrid>
        <w:gridCol w:w="3261"/>
        <w:gridCol w:w="437"/>
        <w:gridCol w:w="1411"/>
        <w:gridCol w:w="1412"/>
        <w:gridCol w:w="283"/>
        <w:gridCol w:w="1417"/>
        <w:gridCol w:w="1418"/>
      </w:tblGrid>
      <w:tr w:rsidR="00487DE4" w:rsidRPr="00C72009" w14:paraId="001FC32F" w14:textId="77777777" w:rsidTr="00487DE4">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61" w:type="dxa"/>
            <w:tcBorders>
              <w:top w:val="single" w:sz="2" w:space="0" w:color="8EAADB" w:themeColor="accent5" w:themeTint="99"/>
              <w:bottom w:val="nil"/>
            </w:tcBorders>
            <w:shd w:val="clear" w:color="auto" w:fill="D9E2F3" w:themeFill="accent5" w:themeFillTint="33"/>
            <w:vAlign w:val="center"/>
          </w:tcPr>
          <w:p w14:paraId="2001662E" w14:textId="77777777" w:rsidR="00487DE4" w:rsidRPr="00C72009" w:rsidRDefault="00487DE4" w:rsidP="00487DE4">
            <w:pPr>
              <w:jc w:val="center"/>
              <w:rPr>
                <w:rFonts w:cs="Arial"/>
                <w:b w:val="0"/>
                <w:szCs w:val="18"/>
              </w:rPr>
            </w:pPr>
          </w:p>
        </w:tc>
        <w:tc>
          <w:tcPr>
            <w:tcW w:w="437" w:type="dxa"/>
            <w:tcBorders>
              <w:top w:val="single" w:sz="2" w:space="0" w:color="8EAADB" w:themeColor="accent5" w:themeTint="99"/>
              <w:bottom w:val="nil"/>
            </w:tcBorders>
            <w:shd w:val="clear" w:color="auto" w:fill="D9E2F3" w:themeFill="accent5" w:themeFillTint="33"/>
          </w:tcPr>
          <w:p w14:paraId="70B9B8C4" w14:textId="77777777" w:rsidR="00487DE4" w:rsidRPr="00C72009" w:rsidRDefault="00487DE4" w:rsidP="00487D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F2310A" w14:textId="77777777" w:rsidR="00487DE4" w:rsidRPr="00C72009" w:rsidRDefault="00487DE4" w:rsidP="00487DE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C72009">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29500D99" w14:textId="77777777" w:rsidR="00487DE4" w:rsidRPr="00C72009" w:rsidRDefault="00487DE4" w:rsidP="00487D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F266C90" w14:textId="77777777" w:rsidR="00487DE4" w:rsidRPr="00C72009" w:rsidRDefault="00487DE4" w:rsidP="00487DE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72009">
              <w:rPr>
                <w:rFonts w:cs="Arial"/>
                <w:sz w:val="14"/>
                <w:szCs w:val="18"/>
              </w:rPr>
              <w:t>Consolidated</w:t>
            </w:r>
            <w:proofErr w:type="spellEnd"/>
          </w:p>
        </w:tc>
      </w:tr>
      <w:tr w:rsidR="00487DE4" w:rsidRPr="00C72009" w14:paraId="7B0A5A62" w14:textId="77777777" w:rsidTr="00487DE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single" w:sz="2" w:space="0" w:color="8EAADB" w:themeColor="accent5" w:themeTint="99"/>
            </w:tcBorders>
          </w:tcPr>
          <w:p w14:paraId="5D8F80B8" w14:textId="77777777" w:rsidR="00487DE4" w:rsidRPr="00C72009" w:rsidRDefault="00487DE4" w:rsidP="00487DE4">
            <w:pPr>
              <w:pStyle w:val="08-Tabelageral"/>
              <w:rPr>
                <w:rFonts w:cs="Arial"/>
                <w:b w:val="0"/>
              </w:rPr>
            </w:pPr>
          </w:p>
        </w:tc>
        <w:tc>
          <w:tcPr>
            <w:tcW w:w="437" w:type="dxa"/>
            <w:tcBorders>
              <w:top w:val="nil"/>
              <w:bottom w:val="single" w:sz="2" w:space="0" w:color="8EAADB" w:themeColor="accent5" w:themeTint="99"/>
            </w:tcBorders>
          </w:tcPr>
          <w:p w14:paraId="6549F7D9"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61B6225C" w14:textId="1B08E920" w:rsidR="00487DE4" w:rsidRPr="00C72009" w:rsidRDefault="00E60472"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1</w:t>
            </w:r>
            <w:r w:rsidRPr="00C72009">
              <w:rPr>
                <w:rFonts w:cs="Arial"/>
                <w:b/>
                <w:bCs/>
                <w:szCs w:val="14"/>
                <w:vertAlign w:val="superscript"/>
                <w:lang w:val="en-US"/>
              </w:rPr>
              <w:t>st</w:t>
            </w:r>
            <w:r w:rsidRPr="00C72009">
              <w:rPr>
                <w:rFonts w:cs="Arial"/>
                <w:b/>
                <w:bCs/>
                <w:szCs w:val="14"/>
                <w:lang w:val="en-US"/>
              </w:rPr>
              <w:t xml:space="preserve"> Half </w:t>
            </w:r>
            <w:r w:rsidR="00487DE4" w:rsidRPr="00C72009">
              <w:rPr>
                <w:rFonts w:cs="Arial"/>
                <w:b/>
                <w:bCs/>
                <w:szCs w:val="14"/>
                <w:lang w:val="en-US"/>
              </w:rPr>
              <w:t>2021</w:t>
            </w:r>
          </w:p>
        </w:tc>
        <w:tc>
          <w:tcPr>
            <w:tcW w:w="1412" w:type="dxa"/>
            <w:tcBorders>
              <w:top w:val="single" w:sz="2" w:space="0" w:color="8EAADB" w:themeColor="accent5" w:themeTint="99"/>
              <w:bottom w:val="single" w:sz="2" w:space="0" w:color="8EAADB" w:themeColor="accent5" w:themeTint="99"/>
            </w:tcBorders>
            <w:vAlign w:val="center"/>
          </w:tcPr>
          <w:p w14:paraId="23511E28" w14:textId="59256859" w:rsidR="00487DE4" w:rsidRPr="00C72009" w:rsidRDefault="00E60472"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1</w:t>
            </w:r>
            <w:r w:rsidRPr="00C72009">
              <w:rPr>
                <w:rFonts w:cs="Arial"/>
                <w:b/>
                <w:bCs/>
                <w:szCs w:val="14"/>
                <w:vertAlign w:val="superscript"/>
                <w:lang w:val="en-US"/>
              </w:rPr>
              <w:t>st</w:t>
            </w:r>
            <w:r w:rsidRPr="00C72009">
              <w:rPr>
                <w:rFonts w:cs="Arial"/>
                <w:b/>
                <w:bCs/>
                <w:szCs w:val="14"/>
                <w:lang w:val="en-US"/>
              </w:rPr>
              <w:t xml:space="preserve"> Half </w:t>
            </w:r>
            <w:r w:rsidR="00487DE4" w:rsidRPr="00C72009">
              <w:rPr>
                <w:rFonts w:cs="Arial"/>
                <w:b/>
                <w:bCs/>
                <w:szCs w:val="14"/>
                <w:lang w:val="en-US"/>
              </w:rPr>
              <w:t>2020</w:t>
            </w:r>
          </w:p>
        </w:tc>
        <w:tc>
          <w:tcPr>
            <w:tcW w:w="283" w:type="dxa"/>
            <w:tcBorders>
              <w:top w:val="nil"/>
              <w:bottom w:val="single" w:sz="2" w:space="0" w:color="8EAADB" w:themeColor="accent5" w:themeTint="99"/>
            </w:tcBorders>
            <w:vAlign w:val="center"/>
          </w:tcPr>
          <w:p w14:paraId="79FEAC3C"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 </w:t>
            </w:r>
          </w:p>
        </w:tc>
        <w:tc>
          <w:tcPr>
            <w:tcW w:w="1417" w:type="dxa"/>
            <w:tcBorders>
              <w:top w:val="single" w:sz="2" w:space="0" w:color="8EAADB" w:themeColor="accent5" w:themeTint="99"/>
              <w:bottom w:val="single" w:sz="2" w:space="0" w:color="8EAADB" w:themeColor="accent5" w:themeTint="99"/>
            </w:tcBorders>
            <w:vAlign w:val="center"/>
          </w:tcPr>
          <w:p w14:paraId="3A22737B" w14:textId="74B292DB" w:rsidR="00487DE4" w:rsidRPr="00C72009" w:rsidRDefault="00E60472"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1</w:t>
            </w:r>
            <w:r w:rsidRPr="00C72009">
              <w:rPr>
                <w:rFonts w:cs="Arial"/>
                <w:b/>
                <w:bCs/>
                <w:szCs w:val="14"/>
                <w:vertAlign w:val="superscript"/>
                <w:lang w:val="en-US"/>
              </w:rPr>
              <w:t>st</w:t>
            </w:r>
            <w:r w:rsidRPr="00C72009">
              <w:rPr>
                <w:rFonts w:cs="Arial"/>
                <w:b/>
                <w:bCs/>
                <w:szCs w:val="14"/>
                <w:lang w:val="en-US"/>
              </w:rPr>
              <w:t xml:space="preserve"> Half </w:t>
            </w:r>
            <w:r w:rsidR="00487DE4" w:rsidRPr="00C72009">
              <w:rPr>
                <w:rFonts w:cs="Arial"/>
                <w:b/>
                <w:bCs/>
                <w:szCs w:val="14"/>
                <w:lang w:val="en-US"/>
              </w:rPr>
              <w:t>2021</w:t>
            </w:r>
          </w:p>
        </w:tc>
        <w:tc>
          <w:tcPr>
            <w:tcW w:w="1418" w:type="dxa"/>
            <w:tcBorders>
              <w:top w:val="single" w:sz="2" w:space="0" w:color="8EAADB" w:themeColor="accent5" w:themeTint="99"/>
              <w:bottom w:val="single" w:sz="2" w:space="0" w:color="8EAADB" w:themeColor="accent5" w:themeTint="99"/>
            </w:tcBorders>
            <w:vAlign w:val="center"/>
          </w:tcPr>
          <w:p w14:paraId="56B50EEC" w14:textId="2D612F53" w:rsidR="00487DE4" w:rsidRPr="00C72009" w:rsidRDefault="00E60472"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1</w:t>
            </w:r>
            <w:r w:rsidRPr="00C72009">
              <w:rPr>
                <w:rFonts w:cs="Arial"/>
                <w:b/>
                <w:bCs/>
                <w:szCs w:val="14"/>
                <w:vertAlign w:val="superscript"/>
                <w:lang w:val="en-US"/>
              </w:rPr>
              <w:t>st</w:t>
            </w:r>
            <w:r w:rsidRPr="00C72009">
              <w:rPr>
                <w:rFonts w:cs="Arial"/>
                <w:b/>
                <w:bCs/>
                <w:szCs w:val="14"/>
                <w:lang w:val="en-US"/>
              </w:rPr>
              <w:t xml:space="preserve"> Half </w:t>
            </w:r>
            <w:r w:rsidR="00487DE4" w:rsidRPr="00C72009">
              <w:rPr>
                <w:rFonts w:cs="Arial"/>
                <w:b/>
                <w:bCs/>
                <w:szCs w:val="14"/>
                <w:lang w:val="en-US"/>
              </w:rPr>
              <w:t>2020</w:t>
            </w:r>
          </w:p>
        </w:tc>
      </w:tr>
      <w:tr w:rsidR="00487DE4" w:rsidRPr="00C72009" w14:paraId="0736D576" w14:textId="77777777" w:rsidTr="00487DE4">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261" w:type="dxa"/>
            <w:tcBorders>
              <w:top w:val="single" w:sz="2" w:space="0" w:color="8EAADB" w:themeColor="accent5" w:themeTint="99"/>
              <w:bottom w:val="nil"/>
            </w:tcBorders>
            <w:vAlign w:val="center"/>
          </w:tcPr>
          <w:p w14:paraId="573A5BF5" w14:textId="77777777" w:rsidR="00487DE4" w:rsidRPr="00C72009" w:rsidRDefault="00487DE4" w:rsidP="00487DE4">
            <w:pPr>
              <w:pStyle w:val="08-Tabelageral"/>
              <w:jc w:val="left"/>
              <w:rPr>
                <w:rFonts w:cs="Arial"/>
                <w:bCs w:val="0"/>
                <w:szCs w:val="14"/>
                <w:lang w:val="en-US"/>
              </w:rPr>
            </w:pPr>
            <w:r w:rsidRPr="00C72009">
              <w:rPr>
                <w:rFonts w:cs="Arial"/>
                <w:szCs w:val="14"/>
                <w:lang w:val="en-US"/>
              </w:rPr>
              <w:t xml:space="preserve">Profit before income tax and social contribution </w:t>
            </w:r>
          </w:p>
        </w:tc>
        <w:tc>
          <w:tcPr>
            <w:tcW w:w="437" w:type="dxa"/>
            <w:tcBorders>
              <w:top w:val="single" w:sz="2" w:space="0" w:color="8EAADB" w:themeColor="accent5" w:themeTint="99"/>
              <w:bottom w:val="nil"/>
            </w:tcBorders>
            <w:vAlign w:val="center"/>
          </w:tcPr>
          <w:p w14:paraId="74E6B7AB" w14:textId="77777777" w:rsidR="00487DE4" w:rsidRPr="00C72009" w:rsidRDefault="00487DE4" w:rsidP="00487D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single" w:sz="2" w:space="0" w:color="8EAADB" w:themeColor="accent5" w:themeTint="99"/>
            </w:tcBorders>
            <w:shd w:val="clear" w:color="auto" w:fill="FFFFFF" w:themeFill="background1"/>
            <w:vAlign w:val="center"/>
          </w:tcPr>
          <w:p w14:paraId="52210A04"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szCs w:val="14"/>
              </w:rPr>
              <w:t>1,733,092</w:t>
            </w:r>
          </w:p>
        </w:tc>
        <w:tc>
          <w:tcPr>
            <w:tcW w:w="1412" w:type="dxa"/>
            <w:tcBorders>
              <w:top w:val="single" w:sz="2" w:space="0" w:color="8EAADB" w:themeColor="accent5" w:themeTint="99"/>
            </w:tcBorders>
            <w:shd w:val="clear" w:color="auto" w:fill="FFFFFF" w:themeFill="background1"/>
            <w:vAlign w:val="center"/>
          </w:tcPr>
          <w:p w14:paraId="588A0EB3"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szCs w:val="14"/>
              </w:rPr>
              <w:t>1,848,471</w:t>
            </w:r>
          </w:p>
        </w:tc>
        <w:tc>
          <w:tcPr>
            <w:tcW w:w="283" w:type="dxa"/>
            <w:tcBorders>
              <w:top w:val="single" w:sz="2" w:space="0" w:color="8EAADB" w:themeColor="accent5" w:themeTint="99"/>
            </w:tcBorders>
            <w:shd w:val="clear" w:color="auto" w:fill="FFFFFF" w:themeFill="background1"/>
            <w:vAlign w:val="center"/>
          </w:tcPr>
          <w:p w14:paraId="4362BB4C"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single" w:sz="2" w:space="0" w:color="8EAADB" w:themeColor="accent5" w:themeTint="99"/>
            </w:tcBorders>
            <w:shd w:val="clear" w:color="auto" w:fill="FFFFFF" w:themeFill="background1"/>
            <w:vAlign w:val="center"/>
          </w:tcPr>
          <w:p w14:paraId="3DB83D62"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szCs w:val="14"/>
              </w:rPr>
              <w:t>2,266,818</w:t>
            </w:r>
          </w:p>
        </w:tc>
        <w:tc>
          <w:tcPr>
            <w:tcW w:w="1418" w:type="dxa"/>
            <w:tcBorders>
              <w:top w:val="single" w:sz="2" w:space="0" w:color="8EAADB" w:themeColor="accent5" w:themeTint="99"/>
            </w:tcBorders>
            <w:shd w:val="clear" w:color="auto" w:fill="FFFFFF" w:themeFill="background1"/>
            <w:vAlign w:val="center"/>
          </w:tcPr>
          <w:p w14:paraId="6017AC38"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2,321,143</w:t>
            </w:r>
          </w:p>
        </w:tc>
      </w:tr>
      <w:tr w:rsidR="00487DE4" w:rsidRPr="00C72009" w14:paraId="33FB4265" w14:textId="77777777" w:rsidTr="00487DE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tcPr>
          <w:p w14:paraId="5DA7BFAC" w14:textId="77777777" w:rsidR="00487DE4" w:rsidRPr="00C72009" w:rsidRDefault="00487DE4" w:rsidP="00487DE4">
            <w:pPr>
              <w:pStyle w:val="08-Tabelageral"/>
              <w:ind w:left="113"/>
              <w:jc w:val="left"/>
              <w:rPr>
                <w:rFonts w:cs="Arial"/>
                <w:b w:val="0"/>
                <w:szCs w:val="14"/>
                <w:lang w:val="en-US"/>
              </w:rPr>
            </w:pPr>
            <w:r w:rsidRPr="00C72009">
              <w:rPr>
                <w:rFonts w:cs="Arial"/>
                <w:b w:val="0"/>
                <w:szCs w:val="14"/>
                <w:lang w:val="en-US"/>
              </w:rPr>
              <w:t xml:space="preserve">a) Total income tax (25%) and CSLL (9%) </w:t>
            </w:r>
            <w:proofErr w:type="spellStart"/>
            <w:r w:rsidRPr="00C72009">
              <w:rPr>
                <w:rFonts w:cs="Arial"/>
                <w:b w:val="0"/>
                <w:szCs w:val="14"/>
                <w:lang w:val="en-US"/>
              </w:rPr>
              <w:t>chages</w:t>
            </w:r>
            <w:proofErr w:type="spellEnd"/>
          </w:p>
        </w:tc>
        <w:tc>
          <w:tcPr>
            <w:tcW w:w="437" w:type="dxa"/>
            <w:tcBorders>
              <w:top w:val="nil"/>
              <w:bottom w:val="nil"/>
            </w:tcBorders>
            <w:vAlign w:val="center"/>
          </w:tcPr>
          <w:p w14:paraId="0770FEFB" w14:textId="77777777" w:rsidR="00487DE4" w:rsidRPr="00C72009" w:rsidRDefault="00487DE4" w:rsidP="00487D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vAlign w:val="center"/>
          </w:tcPr>
          <w:p w14:paraId="14F2A054"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(589,251)</w:t>
            </w:r>
          </w:p>
        </w:tc>
        <w:tc>
          <w:tcPr>
            <w:tcW w:w="1412" w:type="dxa"/>
            <w:vAlign w:val="center"/>
          </w:tcPr>
          <w:p w14:paraId="3AFD7262"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(628,480)</w:t>
            </w:r>
          </w:p>
        </w:tc>
        <w:tc>
          <w:tcPr>
            <w:tcW w:w="283" w:type="dxa"/>
            <w:vAlign w:val="center"/>
          </w:tcPr>
          <w:p w14:paraId="2819F876"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vAlign w:val="center"/>
          </w:tcPr>
          <w:p w14:paraId="075D9F10"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(770,718)</w:t>
            </w:r>
          </w:p>
        </w:tc>
        <w:tc>
          <w:tcPr>
            <w:tcW w:w="1418" w:type="dxa"/>
            <w:vAlign w:val="center"/>
          </w:tcPr>
          <w:p w14:paraId="2DABD446"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(789,189)</w:t>
            </w:r>
          </w:p>
        </w:tc>
      </w:tr>
      <w:tr w:rsidR="00487DE4" w:rsidRPr="00076721" w14:paraId="31A45DF1" w14:textId="77777777" w:rsidTr="00487DE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tcPr>
          <w:p w14:paraId="492EE2AD" w14:textId="77777777" w:rsidR="00487DE4" w:rsidRPr="00C72009" w:rsidRDefault="00487DE4" w:rsidP="00487DE4">
            <w:pPr>
              <w:pStyle w:val="08-Tabelageral"/>
              <w:jc w:val="left"/>
              <w:rPr>
                <w:rFonts w:cs="Arial"/>
                <w:szCs w:val="14"/>
                <w:lang w:val="en-US"/>
              </w:rPr>
            </w:pPr>
            <w:r w:rsidRPr="00C72009">
              <w:rPr>
                <w:rFonts w:cs="Arial"/>
                <w:szCs w:val="14"/>
                <w:lang w:val="en-US"/>
              </w:rPr>
              <w:t>Effect on the tax calculation:</w:t>
            </w:r>
          </w:p>
        </w:tc>
        <w:tc>
          <w:tcPr>
            <w:tcW w:w="437" w:type="dxa"/>
            <w:tcBorders>
              <w:top w:val="nil"/>
              <w:bottom w:val="nil"/>
            </w:tcBorders>
            <w:vAlign w:val="center"/>
          </w:tcPr>
          <w:p w14:paraId="26BAD35A" w14:textId="77777777" w:rsidR="00487DE4" w:rsidRPr="00C72009" w:rsidRDefault="00487DE4" w:rsidP="00487D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shd w:val="clear" w:color="auto" w:fill="FFFFFF" w:themeFill="background1"/>
            <w:vAlign w:val="center"/>
          </w:tcPr>
          <w:p w14:paraId="684AE8A1"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2" w:type="dxa"/>
            <w:shd w:val="clear" w:color="auto" w:fill="FFFFFF" w:themeFill="background1"/>
            <w:vAlign w:val="center"/>
          </w:tcPr>
          <w:p w14:paraId="1CCB4687"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283" w:type="dxa"/>
            <w:shd w:val="clear" w:color="auto" w:fill="FFFFFF" w:themeFill="background1"/>
            <w:vAlign w:val="center"/>
          </w:tcPr>
          <w:p w14:paraId="3D5D5AF2"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7" w:type="dxa"/>
            <w:shd w:val="clear" w:color="auto" w:fill="FFFFFF" w:themeFill="background1"/>
            <w:vAlign w:val="center"/>
          </w:tcPr>
          <w:p w14:paraId="4176CEB4"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shd w:val="clear" w:color="auto" w:fill="FFFFFF" w:themeFill="background1"/>
            <w:vAlign w:val="center"/>
          </w:tcPr>
          <w:p w14:paraId="05E4B299"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r>
      <w:tr w:rsidR="00487DE4" w:rsidRPr="00C72009" w14:paraId="2DA8261D" w14:textId="77777777" w:rsidTr="00487DE4">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tcPr>
          <w:p w14:paraId="09B4AF89" w14:textId="77777777" w:rsidR="00487DE4" w:rsidRPr="00C72009" w:rsidRDefault="00487DE4" w:rsidP="00487DE4">
            <w:pPr>
              <w:pStyle w:val="08-Tabelageral"/>
              <w:ind w:left="113"/>
              <w:jc w:val="left"/>
              <w:rPr>
                <w:rFonts w:cs="Arial"/>
                <w:b w:val="0"/>
                <w:szCs w:val="14"/>
                <w:lang w:val="en-US"/>
              </w:rPr>
            </w:pPr>
            <w:r w:rsidRPr="00C72009">
              <w:rPr>
                <w:rFonts w:cs="Arial"/>
                <w:b w:val="0"/>
                <w:szCs w:val="14"/>
                <w:lang w:val="en-US"/>
              </w:rPr>
              <w:t>b) Nontaxable income - share of profit (loss) of subsidiaries associates and joint ventures (34%)</w:t>
            </w:r>
          </w:p>
        </w:tc>
        <w:tc>
          <w:tcPr>
            <w:tcW w:w="437" w:type="dxa"/>
            <w:tcBorders>
              <w:top w:val="nil"/>
              <w:bottom w:val="nil"/>
            </w:tcBorders>
            <w:vAlign w:val="center"/>
          </w:tcPr>
          <w:p w14:paraId="73BECB18" w14:textId="77777777" w:rsidR="00487DE4" w:rsidRPr="00C72009" w:rsidRDefault="00487DE4" w:rsidP="00487D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vAlign w:val="center"/>
          </w:tcPr>
          <w:p w14:paraId="79825DFD"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586,642</w:t>
            </w:r>
          </w:p>
        </w:tc>
        <w:tc>
          <w:tcPr>
            <w:tcW w:w="1412" w:type="dxa"/>
            <w:vAlign w:val="center"/>
          </w:tcPr>
          <w:p w14:paraId="195C9FEF"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619,569</w:t>
            </w:r>
          </w:p>
        </w:tc>
        <w:tc>
          <w:tcPr>
            <w:tcW w:w="283" w:type="dxa"/>
            <w:vAlign w:val="center"/>
          </w:tcPr>
          <w:p w14:paraId="11705264"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vAlign w:val="center"/>
          </w:tcPr>
          <w:p w14:paraId="1D159382"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239,236</w:t>
            </w:r>
          </w:p>
        </w:tc>
        <w:tc>
          <w:tcPr>
            <w:tcW w:w="1418" w:type="dxa"/>
            <w:vAlign w:val="center"/>
          </w:tcPr>
          <w:p w14:paraId="5FC89926"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308,793</w:t>
            </w:r>
          </w:p>
        </w:tc>
      </w:tr>
      <w:tr w:rsidR="00487DE4" w:rsidRPr="00C72009" w14:paraId="472D0B6F" w14:textId="77777777" w:rsidTr="00487DE4">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tcPr>
          <w:p w14:paraId="26CB022D" w14:textId="77777777" w:rsidR="00487DE4" w:rsidRPr="00C72009" w:rsidRDefault="00487DE4" w:rsidP="00487DE4">
            <w:pPr>
              <w:pStyle w:val="08-Tabelageral"/>
              <w:ind w:left="113"/>
              <w:jc w:val="left"/>
              <w:rPr>
                <w:rFonts w:cs="Arial"/>
                <w:b w:val="0"/>
                <w:szCs w:val="14"/>
                <w:lang w:val="en-US"/>
              </w:rPr>
            </w:pPr>
            <w:r w:rsidRPr="00C72009">
              <w:rPr>
                <w:rFonts w:cs="Arial"/>
                <w:b w:val="0"/>
                <w:szCs w:val="14"/>
                <w:lang w:val="en-US"/>
              </w:rPr>
              <w:t>c) Non-deductible expenses, net of nontaxable income (34%)</w:t>
            </w:r>
          </w:p>
        </w:tc>
        <w:tc>
          <w:tcPr>
            <w:tcW w:w="437" w:type="dxa"/>
            <w:tcBorders>
              <w:top w:val="nil"/>
              <w:bottom w:val="nil"/>
            </w:tcBorders>
            <w:vAlign w:val="center"/>
          </w:tcPr>
          <w:p w14:paraId="551F3171" w14:textId="77777777" w:rsidR="00487DE4" w:rsidRPr="00C72009" w:rsidRDefault="00487DE4" w:rsidP="00487D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shd w:val="clear" w:color="auto" w:fill="FFFFFF" w:themeFill="background1"/>
            <w:vAlign w:val="center"/>
          </w:tcPr>
          <w:p w14:paraId="28B8A5A0"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281</w:t>
            </w:r>
          </w:p>
        </w:tc>
        <w:tc>
          <w:tcPr>
            <w:tcW w:w="1412" w:type="dxa"/>
            <w:shd w:val="clear" w:color="auto" w:fill="FFFFFF" w:themeFill="background1"/>
            <w:vAlign w:val="center"/>
          </w:tcPr>
          <w:p w14:paraId="4EB6C257"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(42)</w:t>
            </w:r>
          </w:p>
        </w:tc>
        <w:tc>
          <w:tcPr>
            <w:tcW w:w="283" w:type="dxa"/>
            <w:shd w:val="clear" w:color="auto" w:fill="FFFFFF" w:themeFill="background1"/>
            <w:vAlign w:val="center"/>
          </w:tcPr>
          <w:p w14:paraId="544A6DEE"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shd w:val="clear" w:color="auto" w:fill="FFFFFF" w:themeFill="background1"/>
            <w:vAlign w:val="center"/>
          </w:tcPr>
          <w:p w14:paraId="466813A2"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(4,572)</w:t>
            </w:r>
          </w:p>
        </w:tc>
        <w:tc>
          <w:tcPr>
            <w:tcW w:w="1418" w:type="dxa"/>
            <w:shd w:val="clear" w:color="auto" w:fill="FFFFFF" w:themeFill="background1"/>
            <w:vAlign w:val="center"/>
          </w:tcPr>
          <w:p w14:paraId="21C61554"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(1,229)</w:t>
            </w:r>
          </w:p>
        </w:tc>
      </w:tr>
      <w:tr w:rsidR="00487DE4" w:rsidRPr="00C72009" w14:paraId="40FF8CA0" w14:textId="77777777" w:rsidTr="00487DE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single" w:sz="2" w:space="0" w:color="8EAADB" w:themeColor="accent5" w:themeTint="99"/>
            </w:tcBorders>
          </w:tcPr>
          <w:p w14:paraId="261C8BF3" w14:textId="77777777" w:rsidR="00487DE4" w:rsidRPr="00C72009" w:rsidRDefault="00487DE4" w:rsidP="00487DE4">
            <w:pPr>
              <w:pStyle w:val="08-Tabelageral"/>
              <w:jc w:val="left"/>
              <w:rPr>
                <w:rFonts w:cs="Arial"/>
                <w:szCs w:val="14"/>
                <w:lang w:val="en-US"/>
              </w:rPr>
            </w:pPr>
            <w:r w:rsidRPr="00C72009">
              <w:rPr>
                <w:rFonts w:cs="Arial"/>
                <w:lang w:val="en-US"/>
              </w:rPr>
              <w:t>Income tax and social contribution (</w:t>
            </w:r>
            <w:proofErr w:type="spellStart"/>
            <w:r w:rsidRPr="00C72009">
              <w:rPr>
                <w:rFonts w:cs="Arial"/>
                <w:lang w:val="en-US"/>
              </w:rPr>
              <w:t>a+b+c</w:t>
            </w:r>
            <w:proofErr w:type="spellEnd"/>
            <w:r w:rsidRPr="00C72009">
              <w:rPr>
                <w:rFonts w:cs="Arial"/>
                <w:lang w:val="en-US"/>
              </w:rPr>
              <w:t>)</w:t>
            </w:r>
          </w:p>
        </w:tc>
        <w:tc>
          <w:tcPr>
            <w:tcW w:w="437" w:type="dxa"/>
            <w:tcBorders>
              <w:top w:val="nil"/>
              <w:bottom w:val="single" w:sz="2" w:space="0" w:color="8EAADB" w:themeColor="accent5" w:themeTint="99"/>
            </w:tcBorders>
            <w:vAlign w:val="center"/>
          </w:tcPr>
          <w:p w14:paraId="3031AEF6" w14:textId="77777777" w:rsidR="00487DE4" w:rsidRPr="00C72009" w:rsidRDefault="00487DE4" w:rsidP="00487D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1" w:type="dxa"/>
            <w:vAlign w:val="center"/>
          </w:tcPr>
          <w:p w14:paraId="7D11EA5B"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szCs w:val="14"/>
              </w:rPr>
              <w:t>(2,328)</w:t>
            </w:r>
          </w:p>
        </w:tc>
        <w:tc>
          <w:tcPr>
            <w:tcW w:w="1412" w:type="dxa"/>
            <w:vAlign w:val="center"/>
          </w:tcPr>
          <w:p w14:paraId="3358A0D7"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szCs w:val="14"/>
              </w:rPr>
              <w:t>(8,953)</w:t>
            </w:r>
          </w:p>
        </w:tc>
        <w:tc>
          <w:tcPr>
            <w:tcW w:w="283" w:type="dxa"/>
            <w:vAlign w:val="center"/>
          </w:tcPr>
          <w:p w14:paraId="6A1F34A4"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vAlign w:val="center"/>
          </w:tcPr>
          <w:p w14:paraId="4A335DEE"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szCs w:val="14"/>
              </w:rPr>
              <w:t>(536,054)</w:t>
            </w:r>
          </w:p>
        </w:tc>
        <w:tc>
          <w:tcPr>
            <w:tcW w:w="1418" w:type="dxa"/>
            <w:vAlign w:val="center"/>
          </w:tcPr>
          <w:p w14:paraId="2FA751F2"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(481,625)</w:t>
            </w:r>
          </w:p>
        </w:tc>
      </w:tr>
    </w:tbl>
    <w:p w14:paraId="26C2BC8E" w14:textId="77777777" w:rsidR="00487DE4" w:rsidRPr="00C72009" w:rsidRDefault="00487DE4">
      <w:pPr>
        <w:rPr>
          <w:rFonts w:cs="Arial"/>
          <w:b/>
          <w:color w:val="1F4E79" w:themeColor="accent1" w:themeShade="80"/>
          <w:szCs w:val="18"/>
        </w:rPr>
      </w:pPr>
    </w:p>
    <w:p w14:paraId="2915F501" w14:textId="2CB2E851" w:rsidR="00487DE4" w:rsidRPr="00C72009" w:rsidRDefault="00487DE4" w:rsidP="00487DE4">
      <w:pPr>
        <w:keepNext/>
        <w:keepLines/>
        <w:spacing w:after="40"/>
        <w:rPr>
          <w:rFonts w:cs="Arial"/>
          <w:b/>
          <w:color w:val="1F4E79" w:themeColor="accent1" w:themeShade="80"/>
          <w:szCs w:val="18"/>
        </w:rPr>
      </w:pPr>
      <w:r w:rsidRPr="00C72009">
        <w:rPr>
          <w:rFonts w:cs="Arial"/>
          <w:b/>
          <w:color w:val="1F4E79" w:themeColor="accent1" w:themeShade="80"/>
          <w:szCs w:val="18"/>
        </w:rPr>
        <w:t xml:space="preserve">c) </w:t>
      </w:r>
      <w:proofErr w:type="spellStart"/>
      <w:r w:rsidRPr="00C72009">
        <w:rPr>
          <w:rFonts w:cs="Arial"/>
          <w:b/>
          <w:color w:val="1F4E79" w:themeColor="accent1" w:themeShade="80"/>
          <w:szCs w:val="18"/>
        </w:rPr>
        <w:t>Tax</w:t>
      </w:r>
      <w:proofErr w:type="spellEnd"/>
      <w:r w:rsidRPr="00C72009">
        <w:rPr>
          <w:rFonts w:cs="Arial"/>
          <w:b/>
          <w:color w:val="1F4E79" w:themeColor="accent1" w:themeShade="80"/>
          <w:szCs w:val="18"/>
        </w:rPr>
        <w:t xml:space="preserve"> </w:t>
      </w:r>
      <w:proofErr w:type="spellStart"/>
      <w:r w:rsidRPr="00C72009">
        <w:rPr>
          <w:rFonts w:cs="Arial"/>
          <w:b/>
          <w:color w:val="1F4E79" w:themeColor="accent1" w:themeShade="80"/>
          <w:szCs w:val="18"/>
        </w:rPr>
        <w:t>Expenses</w:t>
      </w:r>
      <w:proofErr w:type="spellEnd"/>
    </w:p>
    <w:p w14:paraId="4A64EF85" w14:textId="77777777" w:rsidR="00487DE4" w:rsidRPr="00C72009" w:rsidRDefault="00487DE4" w:rsidP="00487DE4">
      <w:pPr>
        <w:keepNext/>
        <w:keepLines/>
        <w:spacing w:after="0" w:line="240" w:lineRule="auto"/>
        <w:jc w:val="right"/>
        <w:rPr>
          <w:rFonts w:cs="Arial"/>
          <w:b/>
          <w:sz w:val="14"/>
          <w:lang w:eastAsia="pt-BR"/>
        </w:rPr>
      </w:pPr>
      <w:r w:rsidRPr="00C72009">
        <w:rPr>
          <w:rFonts w:cs="Arial"/>
          <w:b/>
          <w:sz w:val="14"/>
          <w:lang w:eastAsia="pt-BR"/>
        </w:rPr>
        <w:t xml:space="preserve">R$ </w:t>
      </w:r>
      <w:proofErr w:type="spellStart"/>
      <w:r w:rsidRPr="00C7200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487DE4" w:rsidRPr="00C72009" w14:paraId="198D41E0" w14:textId="77777777" w:rsidTr="00487DE4">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1D459816" w14:textId="77777777" w:rsidR="00487DE4" w:rsidRPr="00C72009" w:rsidRDefault="00487DE4" w:rsidP="00487DE4">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11E84482" w14:textId="77777777" w:rsidR="00487DE4" w:rsidRPr="00C72009" w:rsidRDefault="00487DE4" w:rsidP="00487DE4">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98F1C4" w14:textId="77777777" w:rsidR="00487DE4" w:rsidRPr="00C72009" w:rsidRDefault="00487DE4" w:rsidP="00487DE4">
            <w:pPr>
              <w:keepNext/>
              <w:keepLines/>
              <w:spacing w:after="0"/>
              <w:jc w:val="center"/>
              <w:rPr>
                <w:rFonts w:cs="Arial"/>
                <w:b/>
                <w:sz w:val="14"/>
                <w:szCs w:val="18"/>
              </w:rPr>
            </w:pPr>
            <w:proofErr w:type="spellStart"/>
            <w:r w:rsidRPr="00C72009">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047FAB12" w14:textId="77777777" w:rsidR="00487DE4" w:rsidRPr="00C72009" w:rsidRDefault="00487DE4" w:rsidP="00487DE4">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D2943A" w14:textId="77777777" w:rsidR="00487DE4" w:rsidRPr="00C72009" w:rsidRDefault="00487DE4" w:rsidP="00487DE4">
            <w:pPr>
              <w:keepNext/>
              <w:keepLines/>
              <w:spacing w:after="0"/>
              <w:jc w:val="center"/>
              <w:rPr>
                <w:rFonts w:cs="Arial"/>
                <w:b/>
                <w:szCs w:val="18"/>
              </w:rPr>
            </w:pPr>
            <w:proofErr w:type="spellStart"/>
            <w:r w:rsidRPr="00C72009">
              <w:rPr>
                <w:rFonts w:cs="Arial"/>
                <w:b/>
                <w:sz w:val="14"/>
                <w:szCs w:val="18"/>
              </w:rPr>
              <w:t>Consolidated</w:t>
            </w:r>
            <w:proofErr w:type="spellEnd"/>
          </w:p>
        </w:tc>
      </w:tr>
      <w:tr w:rsidR="00487DE4" w:rsidRPr="00C72009" w14:paraId="42ED863B" w14:textId="77777777" w:rsidTr="00487DE4">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5B24E8D1" w14:textId="77777777" w:rsidR="00487DE4" w:rsidRPr="00C72009" w:rsidRDefault="00487DE4" w:rsidP="00487DE4">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32048DD7" w14:textId="77777777" w:rsidR="00487DE4" w:rsidRPr="00C72009" w:rsidRDefault="00487DE4" w:rsidP="00487DE4">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73C24ADE" w14:textId="64DEE141" w:rsidR="00487DE4" w:rsidRPr="00C72009" w:rsidRDefault="00487DE4" w:rsidP="00487DE4">
            <w:pPr>
              <w:pStyle w:val="08-Tabelageral"/>
              <w:rPr>
                <w:rFonts w:cs="Arial"/>
                <w:b/>
              </w:rPr>
            </w:pPr>
            <w:r w:rsidRPr="00C72009">
              <w:rPr>
                <w:rFonts w:cs="Arial"/>
                <w:b/>
              </w:rPr>
              <w:t>2</w:t>
            </w:r>
            <w:r w:rsidRPr="00C72009">
              <w:rPr>
                <w:rFonts w:cs="Arial"/>
                <w:b/>
                <w:vertAlign w:val="superscript"/>
              </w:rPr>
              <w:t>nd</w:t>
            </w:r>
            <w:r w:rsidR="00E60472" w:rsidRPr="00C72009">
              <w:rPr>
                <w:rFonts w:cs="Arial"/>
                <w:b/>
                <w:vertAlign w:val="superscript"/>
              </w:rPr>
              <w:t xml:space="preserve"> </w:t>
            </w:r>
            <w:proofErr w:type="spellStart"/>
            <w:r w:rsidR="00E60472" w:rsidRPr="00C72009">
              <w:rPr>
                <w:rFonts w:cs="Arial"/>
                <w:b/>
              </w:rPr>
              <w:t>Quarter</w:t>
            </w:r>
            <w:proofErr w:type="spellEnd"/>
            <w:r w:rsidR="00E60472" w:rsidRPr="00C72009">
              <w:rPr>
                <w:rFonts w:cs="Arial"/>
                <w:b/>
              </w:rPr>
              <w:t xml:space="preserve"> </w:t>
            </w:r>
            <w:r w:rsidRPr="00C72009">
              <w:rPr>
                <w:rFonts w:cs="Arial"/>
                <w:b/>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7FBF17B6" w14:textId="178C4677" w:rsidR="00487DE4" w:rsidRPr="00C72009" w:rsidRDefault="00487DE4" w:rsidP="00487DE4">
            <w:pPr>
              <w:pStyle w:val="08-Tabelageral"/>
              <w:rPr>
                <w:rFonts w:cs="Arial"/>
                <w:b/>
              </w:rPr>
            </w:pPr>
            <w:r w:rsidRPr="00C72009">
              <w:rPr>
                <w:rFonts w:cs="Arial"/>
                <w:b/>
              </w:rPr>
              <w:t>2</w:t>
            </w:r>
            <w:r w:rsidRPr="00C72009">
              <w:rPr>
                <w:rFonts w:cs="Arial"/>
                <w:b/>
                <w:vertAlign w:val="superscript"/>
              </w:rPr>
              <w:t>nd</w:t>
            </w:r>
            <w:r w:rsidR="00E60472" w:rsidRPr="00C72009">
              <w:rPr>
                <w:rFonts w:cs="Arial"/>
                <w:b/>
              </w:rPr>
              <w:t xml:space="preserve"> </w:t>
            </w:r>
            <w:proofErr w:type="spellStart"/>
            <w:r w:rsidR="00E60472" w:rsidRPr="00C72009">
              <w:rPr>
                <w:rFonts w:cs="Arial"/>
                <w:b/>
              </w:rPr>
              <w:t>Quarter</w:t>
            </w:r>
            <w:proofErr w:type="spellEnd"/>
            <w:r w:rsidR="00E60472" w:rsidRPr="00C72009">
              <w:rPr>
                <w:rFonts w:cs="Arial"/>
                <w:b/>
              </w:rPr>
              <w:t xml:space="preserve"> </w:t>
            </w:r>
            <w:r w:rsidRPr="00C72009">
              <w:rPr>
                <w:rFonts w:cs="Arial"/>
                <w:b/>
              </w:rPr>
              <w:t>2020</w:t>
            </w:r>
          </w:p>
        </w:tc>
        <w:tc>
          <w:tcPr>
            <w:tcW w:w="283" w:type="dxa"/>
            <w:tcBorders>
              <w:top w:val="nil"/>
              <w:bottom w:val="single" w:sz="2" w:space="0" w:color="8EAADB" w:themeColor="accent5" w:themeTint="99"/>
            </w:tcBorders>
            <w:shd w:val="clear" w:color="auto" w:fill="D9E2F3" w:themeFill="accent5" w:themeFillTint="33"/>
          </w:tcPr>
          <w:p w14:paraId="60FDA510" w14:textId="77777777" w:rsidR="00487DE4" w:rsidRPr="00C72009" w:rsidRDefault="00487DE4" w:rsidP="00487DE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7DB25211" w14:textId="0A40CBFD" w:rsidR="00487DE4" w:rsidRPr="00C72009" w:rsidRDefault="00487DE4" w:rsidP="00487DE4">
            <w:pPr>
              <w:pStyle w:val="08-Tabelageral"/>
              <w:rPr>
                <w:rFonts w:cs="Arial"/>
                <w:b/>
              </w:rPr>
            </w:pPr>
            <w:r w:rsidRPr="00C72009">
              <w:rPr>
                <w:rFonts w:cs="Arial"/>
                <w:b/>
              </w:rPr>
              <w:t>2</w:t>
            </w:r>
            <w:r w:rsidRPr="00C72009">
              <w:rPr>
                <w:rFonts w:cs="Arial"/>
                <w:b/>
                <w:vertAlign w:val="superscript"/>
              </w:rPr>
              <w:t>nd</w:t>
            </w:r>
            <w:r w:rsidR="00E60472" w:rsidRPr="00C72009">
              <w:rPr>
                <w:rFonts w:cs="Arial"/>
                <w:b/>
              </w:rPr>
              <w:t xml:space="preserve"> </w:t>
            </w:r>
            <w:proofErr w:type="spellStart"/>
            <w:r w:rsidR="00E60472" w:rsidRPr="00C72009">
              <w:rPr>
                <w:rFonts w:cs="Arial"/>
                <w:b/>
              </w:rPr>
              <w:t>Quarter</w:t>
            </w:r>
            <w:proofErr w:type="spellEnd"/>
            <w:r w:rsidR="00E60472" w:rsidRPr="00C72009">
              <w:rPr>
                <w:rFonts w:cs="Arial"/>
                <w:b/>
              </w:rPr>
              <w:t xml:space="preserve"> </w:t>
            </w:r>
            <w:r w:rsidRPr="00C72009">
              <w:rPr>
                <w:rFonts w:cs="Arial"/>
                <w:b/>
              </w:rPr>
              <w:t>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3D034EA9" w14:textId="0DF4EFF1" w:rsidR="00487DE4" w:rsidRPr="00C72009" w:rsidRDefault="00487DE4" w:rsidP="00487DE4">
            <w:pPr>
              <w:pStyle w:val="08-Tabelageral"/>
              <w:rPr>
                <w:rFonts w:cs="Arial"/>
                <w:b/>
              </w:rPr>
            </w:pPr>
            <w:r w:rsidRPr="00C72009">
              <w:rPr>
                <w:rFonts w:cs="Arial"/>
                <w:b/>
              </w:rPr>
              <w:t>2</w:t>
            </w:r>
            <w:r w:rsidRPr="00C72009">
              <w:rPr>
                <w:rFonts w:cs="Arial"/>
                <w:b/>
                <w:vertAlign w:val="superscript"/>
              </w:rPr>
              <w:t>nd</w:t>
            </w:r>
            <w:r w:rsidR="00E60472" w:rsidRPr="00C72009">
              <w:rPr>
                <w:rFonts w:cs="Arial"/>
                <w:b/>
              </w:rPr>
              <w:t xml:space="preserve"> </w:t>
            </w:r>
            <w:proofErr w:type="spellStart"/>
            <w:r w:rsidR="00E60472" w:rsidRPr="00C72009">
              <w:rPr>
                <w:rFonts w:cs="Arial"/>
                <w:b/>
              </w:rPr>
              <w:t>Quarter</w:t>
            </w:r>
            <w:proofErr w:type="spellEnd"/>
            <w:r w:rsidR="00E60472" w:rsidRPr="00C72009">
              <w:rPr>
                <w:rFonts w:cs="Arial"/>
                <w:b/>
              </w:rPr>
              <w:t xml:space="preserve"> </w:t>
            </w:r>
            <w:r w:rsidRPr="00C72009">
              <w:rPr>
                <w:rFonts w:cs="Arial"/>
                <w:b/>
              </w:rPr>
              <w:t>2020</w:t>
            </w:r>
          </w:p>
        </w:tc>
      </w:tr>
      <w:tr w:rsidR="00487DE4" w:rsidRPr="00076721" w14:paraId="21F74D5F" w14:textId="77777777" w:rsidTr="00487DE4">
        <w:trPr>
          <w:trHeight w:val="238"/>
          <w:jc w:val="center"/>
        </w:trPr>
        <w:tc>
          <w:tcPr>
            <w:tcW w:w="3094" w:type="dxa"/>
            <w:tcBorders>
              <w:top w:val="single" w:sz="2" w:space="0" w:color="8EAADB" w:themeColor="accent5" w:themeTint="99"/>
            </w:tcBorders>
            <w:shd w:val="clear" w:color="auto" w:fill="FFFFFF" w:themeFill="background1"/>
            <w:vAlign w:val="center"/>
          </w:tcPr>
          <w:p w14:paraId="2D43614C" w14:textId="77777777" w:rsidR="00487DE4" w:rsidRPr="00D613DE" w:rsidRDefault="00487DE4" w:rsidP="00487DE4">
            <w:pPr>
              <w:pStyle w:val="08-Tabelageral"/>
              <w:jc w:val="left"/>
              <w:rPr>
                <w:rFonts w:cs="Arial"/>
                <w:b/>
                <w:bCs/>
                <w:szCs w:val="14"/>
                <w:lang w:val="en-US"/>
              </w:rPr>
            </w:pPr>
            <w:r w:rsidRPr="00C72009">
              <w:rPr>
                <w:rFonts w:cs="Arial"/>
                <w:b/>
                <w:szCs w:val="14"/>
                <w:lang w:val="en-US"/>
              </w:rPr>
              <w:t>On financial income and other</w:t>
            </w:r>
          </w:p>
        </w:tc>
        <w:tc>
          <w:tcPr>
            <w:tcW w:w="604" w:type="dxa"/>
            <w:tcBorders>
              <w:top w:val="single" w:sz="2" w:space="0" w:color="8EAADB" w:themeColor="accent5" w:themeTint="99"/>
            </w:tcBorders>
            <w:shd w:val="clear" w:color="auto" w:fill="FFFFFF" w:themeFill="background1"/>
            <w:vAlign w:val="center"/>
          </w:tcPr>
          <w:p w14:paraId="0CF86E9D" w14:textId="77777777" w:rsidR="00487DE4" w:rsidRPr="00D613DE" w:rsidRDefault="00487DE4" w:rsidP="00487DE4">
            <w:pPr>
              <w:pStyle w:val="08-Tabelageral"/>
              <w:jc w:val="center"/>
              <w:rPr>
                <w:rFonts w:cs="Arial"/>
                <w:b/>
                <w:szCs w:val="14"/>
                <w:lang w:val="en-US"/>
              </w:rPr>
            </w:pPr>
          </w:p>
        </w:tc>
        <w:tc>
          <w:tcPr>
            <w:tcW w:w="1411" w:type="dxa"/>
            <w:tcBorders>
              <w:top w:val="single" w:sz="2" w:space="0" w:color="8EAADB" w:themeColor="accent5" w:themeTint="99"/>
            </w:tcBorders>
            <w:shd w:val="clear" w:color="auto" w:fill="FFFFFF" w:themeFill="background1"/>
            <w:vAlign w:val="center"/>
          </w:tcPr>
          <w:p w14:paraId="31B833E2" w14:textId="77777777" w:rsidR="00487DE4" w:rsidRPr="00D613DE" w:rsidRDefault="00487DE4" w:rsidP="00487DE4">
            <w:pPr>
              <w:pStyle w:val="08-Tabelageral"/>
              <w:rPr>
                <w:rFonts w:cs="Arial"/>
                <w:b/>
                <w:szCs w:val="14"/>
                <w:lang w:val="en-US"/>
              </w:rPr>
            </w:pPr>
          </w:p>
        </w:tc>
        <w:tc>
          <w:tcPr>
            <w:tcW w:w="1412" w:type="dxa"/>
            <w:tcBorders>
              <w:top w:val="single" w:sz="2" w:space="0" w:color="8EAADB" w:themeColor="accent5" w:themeTint="99"/>
            </w:tcBorders>
            <w:shd w:val="clear" w:color="auto" w:fill="FFFFFF" w:themeFill="background1"/>
            <w:vAlign w:val="center"/>
          </w:tcPr>
          <w:p w14:paraId="02AB3D72" w14:textId="77777777" w:rsidR="00487DE4" w:rsidRPr="00D613DE" w:rsidRDefault="00487DE4" w:rsidP="00487DE4">
            <w:pPr>
              <w:pStyle w:val="08-Tabelageral"/>
              <w:rPr>
                <w:rFonts w:cs="Arial"/>
                <w:b/>
                <w:lang w:val="en-US"/>
              </w:rPr>
            </w:pPr>
          </w:p>
        </w:tc>
        <w:tc>
          <w:tcPr>
            <w:tcW w:w="283" w:type="dxa"/>
            <w:tcBorders>
              <w:top w:val="single" w:sz="2" w:space="0" w:color="8EAADB" w:themeColor="accent5" w:themeTint="99"/>
            </w:tcBorders>
            <w:shd w:val="clear" w:color="auto" w:fill="FFFFFF" w:themeFill="background1"/>
            <w:vAlign w:val="center"/>
          </w:tcPr>
          <w:p w14:paraId="7E60F7CE" w14:textId="77777777" w:rsidR="00487DE4" w:rsidRPr="00D613DE" w:rsidRDefault="00487DE4" w:rsidP="00487DE4">
            <w:pPr>
              <w:pStyle w:val="08-Tabelageral"/>
              <w:rPr>
                <w:rFonts w:cs="Arial"/>
                <w:b/>
                <w:szCs w:val="14"/>
                <w:lang w:val="en-US"/>
              </w:rPr>
            </w:pPr>
          </w:p>
        </w:tc>
        <w:tc>
          <w:tcPr>
            <w:tcW w:w="1417" w:type="dxa"/>
            <w:tcBorders>
              <w:top w:val="single" w:sz="2" w:space="0" w:color="8EAADB" w:themeColor="accent5" w:themeTint="99"/>
            </w:tcBorders>
            <w:shd w:val="clear" w:color="auto" w:fill="FFFFFF" w:themeFill="background1"/>
            <w:vAlign w:val="center"/>
          </w:tcPr>
          <w:p w14:paraId="690F9F49" w14:textId="77777777" w:rsidR="00487DE4" w:rsidRPr="00D613DE" w:rsidRDefault="00487DE4" w:rsidP="00487DE4">
            <w:pPr>
              <w:pStyle w:val="08-Tabelageral"/>
              <w:rPr>
                <w:rFonts w:cs="Arial"/>
                <w:b/>
                <w:szCs w:val="14"/>
                <w:lang w:val="en-US"/>
              </w:rPr>
            </w:pPr>
          </w:p>
        </w:tc>
        <w:tc>
          <w:tcPr>
            <w:tcW w:w="1418" w:type="dxa"/>
            <w:tcBorders>
              <w:top w:val="single" w:sz="2" w:space="0" w:color="8EAADB" w:themeColor="accent5" w:themeTint="99"/>
            </w:tcBorders>
            <w:shd w:val="clear" w:color="auto" w:fill="FFFFFF" w:themeFill="background1"/>
            <w:vAlign w:val="center"/>
          </w:tcPr>
          <w:p w14:paraId="175E9142" w14:textId="77777777" w:rsidR="00487DE4" w:rsidRPr="00D613DE" w:rsidRDefault="00487DE4" w:rsidP="00487DE4">
            <w:pPr>
              <w:pStyle w:val="08-Tabelageral"/>
              <w:rPr>
                <w:rFonts w:cs="Arial"/>
                <w:b/>
                <w:lang w:val="en-US"/>
              </w:rPr>
            </w:pPr>
          </w:p>
        </w:tc>
      </w:tr>
      <w:tr w:rsidR="00487DE4" w:rsidRPr="00C72009" w14:paraId="17D18352" w14:textId="77777777" w:rsidTr="00487DE4">
        <w:trPr>
          <w:trHeight w:val="238"/>
          <w:jc w:val="center"/>
        </w:trPr>
        <w:tc>
          <w:tcPr>
            <w:tcW w:w="3094" w:type="dxa"/>
            <w:shd w:val="clear" w:color="auto" w:fill="D9E2F3" w:themeFill="accent5" w:themeFillTint="33"/>
            <w:vAlign w:val="center"/>
          </w:tcPr>
          <w:p w14:paraId="275FF86D" w14:textId="77777777" w:rsidR="00487DE4" w:rsidRPr="00C72009" w:rsidRDefault="00487DE4" w:rsidP="00487DE4">
            <w:pPr>
              <w:pStyle w:val="08-Tabelageral"/>
              <w:ind w:left="113"/>
              <w:jc w:val="left"/>
              <w:rPr>
                <w:rFonts w:cs="Arial"/>
                <w:szCs w:val="14"/>
              </w:rPr>
            </w:pPr>
            <w:proofErr w:type="spellStart"/>
            <w:r w:rsidRPr="00C72009">
              <w:rPr>
                <w:rFonts w:cs="Arial"/>
                <w:szCs w:val="14"/>
              </w:rPr>
              <w:t>Cofins</w:t>
            </w:r>
            <w:proofErr w:type="spellEnd"/>
          </w:p>
        </w:tc>
        <w:tc>
          <w:tcPr>
            <w:tcW w:w="604" w:type="dxa"/>
            <w:shd w:val="clear" w:color="auto" w:fill="D9E2F3" w:themeFill="accent5" w:themeFillTint="33"/>
            <w:vAlign w:val="center"/>
          </w:tcPr>
          <w:p w14:paraId="27CA28F1" w14:textId="77777777" w:rsidR="00487DE4" w:rsidRPr="00C72009" w:rsidRDefault="00487DE4" w:rsidP="00487DE4">
            <w:pPr>
              <w:pStyle w:val="08-Tabelageral"/>
              <w:ind w:left="113"/>
              <w:jc w:val="center"/>
              <w:rPr>
                <w:rFonts w:cs="Arial"/>
                <w:szCs w:val="14"/>
              </w:rPr>
            </w:pPr>
          </w:p>
        </w:tc>
        <w:tc>
          <w:tcPr>
            <w:tcW w:w="1411" w:type="dxa"/>
            <w:shd w:val="clear" w:color="auto" w:fill="D9E2F3" w:themeFill="accent5" w:themeFillTint="33"/>
            <w:vAlign w:val="center"/>
          </w:tcPr>
          <w:p w14:paraId="11917A00" w14:textId="77777777" w:rsidR="00487DE4" w:rsidRPr="00C72009" w:rsidRDefault="00487DE4" w:rsidP="00487DE4">
            <w:pPr>
              <w:pStyle w:val="08-Tabelageral"/>
              <w:ind w:left="113"/>
              <w:rPr>
                <w:rFonts w:cs="Arial"/>
                <w:szCs w:val="14"/>
              </w:rPr>
            </w:pPr>
            <w:r w:rsidRPr="00C72009">
              <w:rPr>
                <w:rFonts w:cs="Arial"/>
                <w:szCs w:val="14"/>
              </w:rPr>
              <w:t>(186)</w:t>
            </w:r>
          </w:p>
        </w:tc>
        <w:tc>
          <w:tcPr>
            <w:tcW w:w="1412" w:type="dxa"/>
            <w:shd w:val="clear" w:color="auto" w:fill="D9E2F3" w:themeFill="accent5" w:themeFillTint="33"/>
            <w:vAlign w:val="center"/>
          </w:tcPr>
          <w:p w14:paraId="1501FA50" w14:textId="77777777" w:rsidR="00487DE4" w:rsidRPr="00C72009" w:rsidRDefault="00487DE4" w:rsidP="00487DE4">
            <w:pPr>
              <w:pStyle w:val="08-Tabelageral"/>
              <w:ind w:left="113"/>
              <w:rPr>
                <w:rFonts w:cs="Arial"/>
              </w:rPr>
            </w:pPr>
            <w:r w:rsidRPr="00C72009">
              <w:rPr>
                <w:rFonts w:cs="Arial"/>
              </w:rPr>
              <w:t>(336)</w:t>
            </w:r>
          </w:p>
        </w:tc>
        <w:tc>
          <w:tcPr>
            <w:tcW w:w="283" w:type="dxa"/>
            <w:shd w:val="clear" w:color="auto" w:fill="D9E2F3" w:themeFill="accent5" w:themeFillTint="33"/>
            <w:vAlign w:val="center"/>
          </w:tcPr>
          <w:p w14:paraId="07EC9E44" w14:textId="77777777" w:rsidR="00487DE4" w:rsidRPr="00C72009" w:rsidRDefault="00487DE4" w:rsidP="00487DE4">
            <w:pPr>
              <w:pStyle w:val="08-Tabelageral"/>
              <w:ind w:left="113"/>
              <w:rPr>
                <w:rFonts w:cs="Arial"/>
                <w:szCs w:val="14"/>
              </w:rPr>
            </w:pPr>
          </w:p>
        </w:tc>
        <w:tc>
          <w:tcPr>
            <w:tcW w:w="1417" w:type="dxa"/>
            <w:shd w:val="clear" w:color="auto" w:fill="D9E2F3" w:themeFill="accent5" w:themeFillTint="33"/>
            <w:vAlign w:val="center"/>
          </w:tcPr>
          <w:p w14:paraId="1B8049F5" w14:textId="77777777" w:rsidR="00487DE4" w:rsidRPr="00C72009" w:rsidRDefault="00487DE4" w:rsidP="00487DE4">
            <w:pPr>
              <w:pStyle w:val="08-Tabelageral"/>
              <w:ind w:left="113"/>
              <w:rPr>
                <w:rFonts w:cs="Arial"/>
                <w:szCs w:val="14"/>
              </w:rPr>
            </w:pPr>
            <w:r w:rsidRPr="00C72009">
              <w:rPr>
                <w:rFonts w:cs="Arial"/>
                <w:szCs w:val="14"/>
              </w:rPr>
              <w:t>(1,043)</w:t>
            </w:r>
          </w:p>
        </w:tc>
        <w:tc>
          <w:tcPr>
            <w:tcW w:w="1418" w:type="dxa"/>
            <w:shd w:val="clear" w:color="auto" w:fill="D9E2F3" w:themeFill="accent5" w:themeFillTint="33"/>
            <w:vAlign w:val="center"/>
          </w:tcPr>
          <w:p w14:paraId="23A1F8C6" w14:textId="77777777" w:rsidR="00487DE4" w:rsidRPr="00C72009" w:rsidRDefault="00487DE4" w:rsidP="00487DE4">
            <w:pPr>
              <w:pStyle w:val="08-Tabelageral"/>
              <w:ind w:left="113"/>
              <w:rPr>
                <w:rFonts w:cs="Arial"/>
              </w:rPr>
            </w:pPr>
            <w:r w:rsidRPr="00C72009">
              <w:rPr>
                <w:rFonts w:cs="Arial"/>
              </w:rPr>
              <w:t>(1,251)</w:t>
            </w:r>
          </w:p>
        </w:tc>
      </w:tr>
      <w:tr w:rsidR="00487DE4" w:rsidRPr="00C72009" w14:paraId="626156AF" w14:textId="77777777" w:rsidTr="00487DE4">
        <w:trPr>
          <w:trHeight w:val="238"/>
          <w:jc w:val="center"/>
        </w:trPr>
        <w:tc>
          <w:tcPr>
            <w:tcW w:w="3094" w:type="dxa"/>
            <w:shd w:val="clear" w:color="auto" w:fill="FFFFFF" w:themeFill="background1"/>
            <w:vAlign w:val="center"/>
          </w:tcPr>
          <w:p w14:paraId="5BA7ADE4" w14:textId="77777777" w:rsidR="00487DE4" w:rsidRPr="00C72009" w:rsidRDefault="00487DE4" w:rsidP="00487DE4">
            <w:pPr>
              <w:pStyle w:val="08-Tabelageral"/>
              <w:ind w:left="113"/>
              <w:jc w:val="left"/>
              <w:rPr>
                <w:rFonts w:cs="Arial"/>
                <w:szCs w:val="14"/>
              </w:rPr>
            </w:pPr>
            <w:r w:rsidRPr="00C72009">
              <w:rPr>
                <w:rFonts w:cs="Arial"/>
                <w:szCs w:val="14"/>
              </w:rPr>
              <w:t>PIS/Pasep</w:t>
            </w:r>
          </w:p>
        </w:tc>
        <w:tc>
          <w:tcPr>
            <w:tcW w:w="604" w:type="dxa"/>
            <w:shd w:val="clear" w:color="auto" w:fill="FFFFFF" w:themeFill="background1"/>
            <w:vAlign w:val="center"/>
          </w:tcPr>
          <w:p w14:paraId="4AC6DA25" w14:textId="77777777" w:rsidR="00487DE4" w:rsidRPr="00C72009" w:rsidRDefault="00487DE4" w:rsidP="00487DE4">
            <w:pPr>
              <w:pStyle w:val="08-Tabelageral"/>
              <w:ind w:left="113"/>
              <w:jc w:val="center"/>
              <w:rPr>
                <w:rFonts w:cs="Arial"/>
                <w:szCs w:val="14"/>
              </w:rPr>
            </w:pPr>
          </w:p>
        </w:tc>
        <w:tc>
          <w:tcPr>
            <w:tcW w:w="1411" w:type="dxa"/>
            <w:shd w:val="clear" w:color="auto" w:fill="FFFFFF" w:themeFill="background1"/>
            <w:vAlign w:val="center"/>
          </w:tcPr>
          <w:p w14:paraId="49ABA0DF" w14:textId="77777777" w:rsidR="00487DE4" w:rsidRPr="00C72009" w:rsidRDefault="00487DE4" w:rsidP="00487DE4">
            <w:pPr>
              <w:pStyle w:val="08-Tabelageral"/>
              <w:ind w:left="113"/>
              <w:rPr>
                <w:rFonts w:cs="Arial"/>
                <w:szCs w:val="14"/>
              </w:rPr>
            </w:pPr>
            <w:r w:rsidRPr="00C72009">
              <w:rPr>
                <w:rFonts w:cs="Arial"/>
                <w:szCs w:val="14"/>
              </w:rPr>
              <w:t>(33)</w:t>
            </w:r>
          </w:p>
        </w:tc>
        <w:tc>
          <w:tcPr>
            <w:tcW w:w="1412" w:type="dxa"/>
            <w:shd w:val="clear" w:color="auto" w:fill="FFFFFF" w:themeFill="background1"/>
            <w:vAlign w:val="center"/>
          </w:tcPr>
          <w:p w14:paraId="58476646" w14:textId="77777777" w:rsidR="00487DE4" w:rsidRPr="00C72009" w:rsidRDefault="00487DE4" w:rsidP="00487DE4">
            <w:pPr>
              <w:pStyle w:val="08-Tabelageral"/>
              <w:rPr>
                <w:rFonts w:cs="Arial"/>
              </w:rPr>
            </w:pPr>
            <w:r w:rsidRPr="00C72009">
              <w:rPr>
                <w:rFonts w:cs="Arial"/>
              </w:rPr>
              <w:t>(56)</w:t>
            </w:r>
          </w:p>
        </w:tc>
        <w:tc>
          <w:tcPr>
            <w:tcW w:w="283" w:type="dxa"/>
            <w:shd w:val="clear" w:color="auto" w:fill="FFFFFF" w:themeFill="background1"/>
            <w:vAlign w:val="center"/>
          </w:tcPr>
          <w:p w14:paraId="462B6E69" w14:textId="77777777" w:rsidR="00487DE4" w:rsidRPr="00C72009" w:rsidRDefault="00487DE4" w:rsidP="00487DE4">
            <w:pPr>
              <w:pStyle w:val="08-Tabelageral"/>
              <w:ind w:left="113"/>
              <w:rPr>
                <w:rFonts w:cs="Arial"/>
                <w:szCs w:val="14"/>
              </w:rPr>
            </w:pPr>
          </w:p>
        </w:tc>
        <w:tc>
          <w:tcPr>
            <w:tcW w:w="1417" w:type="dxa"/>
            <w:shd w:val="clear" w:color="auto" w:fill="FFFFFF" w:themeFill="background1"/>
            <w:vAlign w:val="center"/>
          </w:tcPr>
          <w:p w14:paraId="0B3789F7" w14:textId="77777777" w:rsidR="00487DE4" w:rsidRPr="00C72009" w:rsidRDefault="00487DE4" w:rsidP="00487DE4">
            <w:pPr>
              <w:pStyle w:val="08-Tabelageral"/>
              <w:ind w:left="113"/>
              <w:rPr>
                <w:rFonts w:cs="Arial"/>
                <w:szCs w:val="14"/>
              </w:rPr>
            </w:pPr>
            <w:r w:rsidRPr="00C72009">
              <w:rPr>
                <w:rFonts w:cs="Arial"/>
                <w:szCs w:val="14"/>
              </w:rPr>
              <w:t>(172)</w:t>
            </w:r>
          </w:p>
        </w:tc>
        <w:tc>
          <w:tcPr>
            <w:tcW w:w="1418" w:type="dxa"/>
            <w:shd w:val="clear" w:color="auto" w:fill="FFFFFF" w:themeFill="background1"/>
            <w:vAlign w:val="center"/>
          </w:tcPr>
          <w:p w14:paraId="6CB477B5" w14:textId="77777777" w:rsidR="00487DE4" w:rsidRPr="00C72009" w:rsidRDefault="00487DE4" w:rsidP="00487DE4">
            <w:pPr>
              <w:pStyle w:val="08-Tabelageral"/>
              <w:rPr>
                <w:rFonts w:cs="Arial"/>
              </w:rPr>
            </w:pPr>
            <w:r w:rsidRPr="00C72009">
              <w:rPr>
                <w:rFonts w:cs="Arial"/>
              </w:rPr>
              <w:t>(203)</w:t>
            </w:r>
          </w:p>
        </w:tc>
      </w:tr>
      <w:tr w:rsidR="00487DE4" w:rsidRPr="00C72009" w14:paraId="53E749C4" w14:textId="77777777" w:rsidTr="00487DE4">
        <w:trPr>
          <w:trHeight w:val="238"/>
          <w:jc w:val="center"/>
        </w:trPr>
        <w:tc>
          <w:tcPr>
            <w:tcW w:w="3094" w:type="dxa"/>
            <w:shd w:val="clear" w:color="auto" w:fill="D9E2F3" w:themeFill="accent5" w:themeFillTint="33"/>
            <w:vAlign w:val="center"/>
          </w:tcPr>
          <w:p w14:paraId="4B476232" w14:textId="77777777" w:rsidR="00487DE4" w:rsidRPr="00C72009" w:rsidRDefault="00487DE4" w:rsidP="00487DE4">
            <w:pPr>
              <w:pStyle w:val="08-Tabelageral"/>
              <w:ind w:left="113"/>
              <w:jc w:val="left"/>
              <w:rPr>
                <w:rFonts w:cs="Arial"/>
                <w:szCs w:val="14"/>
              </w:rPr>
            </w:pPr>
            <w:r w:rsidRPr="00C72009">
              <w:rPr>
                <w:rFonts w:cs="Arial"/>
                <w:szCs w:val="14"/>
              </w:rPr>
              <w:t>IOF</w:t>
            </w:r>
          </w:p>
        </w:tc>
        <w:tc>
          <w:tcPr>
            <w:tcW w:w="604" w:type="dxa"/>
            <w:shd w:val="clear" w:color="auto" w:fill="D9E2F3" w:themeFill="accent5" w:themeFillTint="33"/>
            <w:vAlign w:val="center"/>
          </w:tcPr>
          <w:p w14:paraId="0C8F0437" w14:textId="77777777" w:rsidR="00487DE4" w:rsidRPr="00C72009" w:rsidRDefault="00487DE4" w:rsidP="00487DE4">
            <w:pPr>
              <w:pStyle w:val="08-Tabelageral"/>
              <w:jc w:val="center"/>
              <w:rPr>
                <w:rFonts w:cs="Arial"/>
                <w:szCs w:val="14"/>
              </w:rPr>
            </w:pPr>
          </w:p>
        </w:tc>
        <w:tc>
          <w:tcPr>
            <w:tcW w:w="1411" w:type="dxa"/>
            <w:shd w:val="clear" w:color="auto" w:fill="D9E2F3" w:themeFill="accent5" w:themeFillTint="33"/>
            <w:vAlign w:val="center"/>
          </w:tcPr>
          <w:p w14:paraId="65A1629B" w14:textId="77777777" w:rsidR="00487DE4" w:rsidRPr="00C72009" w:rsidRDefault="00487DE4" w:rsidP="00487DE4">
            <w:pPr>
              <w:pStyle w:val="08-Tabelageral"/>
              <w:rPr>
                <w:rFonts w:cs="Arial"/>
                <w:szCs w:val="14"/>
              </w:rPr>
            </w:pPr>
            <w:r w:rsidRPr="00C72009">
              <w:rPr>
                <w:rFonts w:cs="Arial"/>
                <w:szCs w:val="14"/>
              </w:rPr>
              <w:t>(2)</w:t>
            </w:r>
          </w:p>
        </w:tc>
        <w:tc>
          <w:tcPr>
            <w:tcW w:w="1412" w:type="dxa"/>
            <w:shd w:val="clear" w:color="auto" w:fill="D9E2F3" w:themeFill="accent5" w:themeFillTint="33"/>
            <w:vAlign w:val="center"/>
          </w:tcPr>
          <w:p w14:paraId="7B50D016" w14:textId="77777777" w:rsidR="00487DE4" w:rsidRPr="00C72009" w:rsidRDefault="00487DE4" w:rsidP="00487DE4">
            <w:pPr>
              <w:pStyle w:val="08-Tabelageral"/>
              <w:rPr>
                <w:rFonts w:cs="Arial"/>
              </w:rPr>
            </w:pPr>
            <w:r w:rsidRPr="00C72009">
              <w:rPr>
                <w:rFonts w:cs="Arial"/>
              </w:rPr>
              <w:t>(1)</w:t>
            </w:r>
          </w:p>
        </w:tc>
        <w:tc>
          <w:tcPr>
            <w:tcW w:w="283" w:type="dxa"/>
            <w:shd w:val="clear" w:color="auto" w:fill="D9E2F3" w:themeFill="accent5" w:themeFillTint="33"/>
            <w:vAlign w:val="center"/>
          </w:tcPr>
          <w:p w14:paraId="664BDEE4" w14:textId="77777777" w:rsidR="00487DE4" w:rsidRPr="00C72009" w:rsidRDefault="00487DE4" w:rsidP="00487DE4">
            <w:pPr>
              <w:pStyle w:val="08-Tabelageral"/>
              <w:rPr>
                <w:rFonts w:cs="Arial"/>
                <w:szCs w:val="14"/>
              </w:rPr>
            </w:pPr>
          </w:p>
        </w:tc>
        <w:tc>
          <w:tcPr>
            <w:tcW w:w="1417" w:type="dxa"/>
            <w:shd w:val="clear" w:color="auto" w:fill="D9E2F3" w:themeFill="accent5" w:themeFillTint="33"/>
            <w:vAlign w:val="center"/>
          </w:tcPr>
          <w:p w14:paraId="07B2B742" w14:textId="77777777" w:rsidR="00487DE4" w:rsidRPr="00C72009" w:rsidRDefault="00487DE4" w:rsidP="00487DE4">
            <w:pPr>
              <w:pStyle w:val="08-Tabelageral"/>
              <w:rPr>
                <w:rFonts w:cs="Arial"/>
                <w:szCs w:val="14"/>
              </w:rPr>
            </w:pPr>
            <w:r w:rsidRPr="00C72009">
              <w:rPr>
                <w:rFonts w:cs="Arial"/>
                <w:szCs w:val="14"/>
              </w:rPr>
              <w:t>(35)</w:t>
            </w:r>
          </w:p>
        </w:tc>
        <w:tc>
          <w:tcPr>
            <w:tcW w:w="1418" w:type="dxa"/>
            <w:shd w:val="clear" w:color="auto" w:fill="D9E2F3" w:themeFill="accent5" w:themeFillTint="33"/>
            <w:vAlign w:val="center"/>
          </w:tcPr>
          <w:p w14:paraId="6E2D1E10" w14:textId="77777777" w:rsidR="00487DE4" w:rsidRPr="00C72009" w:rsidRDefault="00487DE4" w:rsidP="00487DE4">
            <w:pPr>
              <w:pStyle w:val="08-Tabelageral"/>
              <w:rPr>
                <w:rFonts w:cs="Arial"/>
              </w:rPr>
            </w:pPr>
            <w:r w:rsidRPr="00C72009">
              <w:rPr>
                <w:rFonts w:cs="Arial"/>
              </w:rPr>
              <w:t>(1)</w:t>
            </w:r>
          </w:p>
        </w:tc>
      </w:tr>
      <w:tr w:rsidR="00487DE4" w:rsidRPr="00C72009" w14:paraId="3435B1EE" w14:textId="77777777" w:rsidTr="00487DE4">
        <w:trPr>
          <w:trHeight w:val="238"/>
          <w:jc w:val="center"/>
        </w:trPr>
        <w:tc>
          <w:tcPr>
            <w:tcW w:w="3094" w:type="dxa"/>
            <w:shd w:val="clear" w:color="auto" w:fill="FFFFFF" w:themeFill="background1"/>
            <w:vAlign w:val="center"/>
          </w:tcPr>
          <w:p w14:paraId="6B05CB14" w14:textId="77777777" w:rsidR="00487DE4" w:rsidRPr="00C72009" w:rsidRDefault="00487DE4" w:rsidP="00487DE4">
            <w:pPr>
              <w:pStyle w:val="08-Tabelageral"/>
              <w:ind w:left="113"/>
              <w:jc w:val="left"/>
              <w:rPr>
                <w:rFonts w:cs="Arial"/>
                <w:szCs w:val="14"/>
              </w:rPr>
            </w:pPr>
            <w:r w:rsidRPr="00C72009">
              <w:rPr>
                <w:rFonts w:cs="Arial"/>
                <w:szCs w:val="14"/>
              </w:rPr>
              <w:t>Other</w:t>
            </w:r>
          </w:p>
        </w:tc>
        <w:tc>
          <w:tcPr>
            <w:tcW w:w="604" w:type="dxa"/>
            <w:shd w:val="clear" w:color="auto" w:fill="FFFFFF" w:themeFill="background1"/>
            <w:vAlign w:val="center"/>
          </w:tcPr>
          <w:p w14:paraId="584CA72A" w14:textId="77777777" w:rsidR="00487DE4" w:rsidRPr="00C72009" w:rsidRDefault="00487DE4" w:rsidP="00487DE4">
            <w:pPr>
              <w:pStyle w:val="08-Tabelageral"/>
              <w:jc w:val="center"/>
              <w:rPr>
                <w:rFonts w:cs="Arial"/>
                <w:szCs w:val="14"/>
              </w:rPr>
            </w:pPr>
          </w:p>
        </w:tc>
        <w:tc>
          <w:tcPr>
            <w:tcW w:w="1411" w:type="dxa"/>
            <w:shd w:val="clear" w:color="auto" w:fill="FFFFFF" w:themeFill="background1"/>
            <w:vAlign w:val="center"/>
          </w:tcPr>
          <w:p w14:paraId="0FB5DB7D" w14:textId="77777777" w:rsidR="00487DE4" w:rsidRPr="00C72009" w:rsidRDefault="00487DE4" w:rsidP="00487DE4">
            <w:pPr>
              <w:pStyle w:val="08-Tabelageral"/>
              <w:rPr>
                <w:rFonts w:cs="Arial"/>
                <w:szCs w:val="14"/>
              </w:rPr>
            </w:pPr>
            <w:r w:rsidRPr="00C72009">
              <w:rPr>
                <w:rFonts w:cs="Arial"/>
                <w:szCs w:val="14"/>
              </w:rPr>
              <w:t>(19)</w:t>
            </w:r>
          </w:p>
        </w:tc>
        <w:tc>
          <w:tcPr>
            <w:tcW w:w="1412" w:type="dxa"/>
            <w:shd w:val="clear" w:color="auto" w:fill="FFFFFF" w:themeFill="background1"/>
            <w:vAlign w:val="center"/>
          </w:tcPr>
          <w:p w14:paraId="4EB20D19" w14:textId="77777777" w:rsidR="00487DE4" w:rsidRPr="00C72009" w:rsidRDefault="00487DE4" w:rsidP="00487DE4">
            <w:pPr>
              <w:pStyle w:val="08-Tabelageral"/>
              <w:rPr>
                <w:rFonts w:cs="Arial"/>
              </w:rPr>
            </w:pPr>
            <w:r w:rsidRPr="00C72009">
              <w:rPr>
                <w:rFonts w:cs="Arial"/>
              </w:rPr>
              <w:t>(4)</w:t>
            </w:r>
          </w:p>
        </w:tc>
        <w:tc>
          <w:tcPr>
            <w:tcW w:w="283" w:type="dxa"/>
            <w:shd w:val="clear" w:color="auto" w:fill="FFFFFF" w:themeFill="background1"/>
            <w:vAlign w:val="center"/>
          </w:tcPr>
          <w:p w14:paraId="1FAD44E3" w14:textId="77777777" w:rsidR="00487DE4" w:rsidRPr="00C72009" w:rsidRDefault="00487DE4" w:rsidP="00487DE4">
            <w:pPr>
              <w:pStyle w:val="08-Tabelageral"/>
              <w:rPr>
                <w:rFonts w:cs="Arial"/>
                <w:szCs w:val="14"/>
              </w:rPr>
            </w:pPr>
          </w:p>
        </w:tc>
        <w:tc>
          <w:tcPr>
            <w:tcW w:w="1417" w:type="dxa"/>
            <w:shd w:val="clear" w:color="auto" w:fill="FFFFFF" w:themeFill="background1"/>
            <w:vAlign w:val="center"/>
          </w:tcPr>
          <w:p w14:paraId="553872E8" w14:textId="77777777" w:rsidR="00487DE4" w:rsidRPr="00C72009" w:rsidRDefault="00487DE4" w:rsidP="00487DE4">
            <w:pPr>
              <w:pStyle w:val="08-Tabelageral"/>
              <w:rPr>
                <w:rFonts w:cs="Arial"/>
                <w:szCs w:val="14"/>
              </w:rPr>
            </w:pPr>
            <w:r w:rsidRPr="00C72009">
              <w:rPr>
                <w:rFonts w:cs="Arial"/>
                <w:szCs w:val="14"/>
              </w:rPr>
              <w:t>(20)</w:t>
            </w:r>
          </w:p>
        </w:tc>
        <w:tc>
          <w:tcPr>
            <w:tcW w:w="1418" w:type="dxa"/>
            <w:shd w:val="clear" w:color="auto" w:fill="FFFFFF" w:themeFill="background1"/>
            <w:vAlign w:val="center"/>
          </w:tcPr>
          <w:p w14:paraId="719D2231" w14:textId="77777777" w:rsidR="00487DE4" w:rsidRPr="00C72009" w:rsidRDefault="00487DE4" w:rsidP="00487DE4">
            <w:pPr>
              <w:pStyle w:val="08-Tabelageral"/>
              <w:rPr>
                <w:rFonts w:cs="Arial"/>
              </w:rPr>
            </w:pPr>
            <w:r w:rsidRPr="00C72009">
              <w:rPr>
                <w:rFonts w:cs="Arial"/>
              </w:rPr>
              <w:t>(5)</w:t>
            </w:r>
          </w:p>
        </w:tc>
      </w:tr>
      <w:tr w:rsidR="00487DE4" w:rsidRPr="00C72009" w14:paraId="111C031B" w14:textId="77777777" w:rsidTr="00487DE4">
        <w:trPr>
          <w:trHeight w:val="238"/>
          <w:jc w:val="center"/>
        </w:trPr>
        <w:tc>
          <w:tcPr>
            <w:tcW w:w="3094" w:type="dxa"/>
            <w:shd w:val="clear" w:color="auto" w:fill="D9E2F3" w:themeFill="accent5" w:themeFillTint="33"/>
            <w:vAlign w:val="center"/>
          </w:tcPr>
          <w:p w14:paraId="0AF7C251" w14:textId="77777777" w:rsidR="00487DE4" w:rsidRPr="00C72009" w:rsidRDefault="00487DE4" w:rsidP="00487DE4">
            <w:pPr>
              <w:pStyle w:val="08-Tabelageral"/>
              <w:jc w:val="left"/>
              <w:rPr>
                <w:rFonts w:cs="Arial"/>
                <w:b/>
                <w:szCs w:val="14"/>
              </w:rPr>
            </w:pPr>
            <w:r w:rsidRPr="00C72009">
              <w:rPr>
                <w:rFonts w:cs="Arial"/>
                <w:b/>
              </w:rPr>
              <w:t>Total</w:t>
            </w:r>
          </w:p>
        </w:tc>
        <w:tc>
          <w:tcPr>
            <w:tcW w:w="604" w:type="dxa"/>
            <w:shd w:val="clear" w:color="auto" w:fill="D9E2F3" w:themeFill="accent5" w:themeFillTint="33"/>
            <w:vAlign w:val="center"/>
          </w:tcPr>
          <w:p w14:paraId="5DE66282" w14:textId="77777777" w:rsidR="00487DE4" w:rsidRPr="00C72009" w:rsidRDefault="00487DE4" w:rsidP="00487DE4">
            <w:pPr>
              <w:pStyle w:val="08-Tabelageral"/>
              <w:jc w:val="center"/>
              <w:rPr>
                <w:rFonts w:cs="Arial"/>
                <w:b/>
                <w:szCs w:val="14"/>
              </w:rPr>
            </w:pPr>
          </w:p>
        </w:tc>
        <w:tc>
          <w:tcPr>
            <w:tcW w:w="1411" w:type="dxa"/>
            <w:shd w:val="clear" w:color="auto" w:fill="D9E2F3" w:themeFill="accent5" w:themeFillTint="33"/>
            <w:vAlign w:val="center"/>
          </w:tcPr>
          <w:p w14:paraId="6A5E0132" w14:textId="77777777" w:rsidR="00487DE4" w:rsidRPr="00C72009" w:rsidRDefault="00487DE4" w:rsidP="00487DE4">
            <w:pPr>
              <w:pStyle w:val="08-Tabelageral"/>
              <w:rPr>
                <w:rFonts w:cs="Arial"/>
                <w:b/>
                <w:szCs w:val="14"/>
              </w:rPr>
            </w:pPr>
            <w:r w:rsidRPr="00C72009">
              <w:rPr>
                <w:rFonts w:cs="Arial"/>
                <w:b/>
                <w:szCs w:val="14"/>
              </w:rPr>
              <w:t>(240)</w:t>
            </w:r>
          </w:p>
        </w:tc>
        <w:tc>
          <w:tcPr>
            <w:tcW w:w="1412" w:type="dxa"/>
            <w:shd w:val="clear" w:color="auto" w:fill="D9E2F3" w:themeFill="accent5" w:themeFillTint="33"/>
            <w:vAlign w:val="center"/>
          </w:tcPr>
          <w:p w14:paraId="3360D18D" w14:textId="77777777" w:rsidR="00487DE4" w:rsidRPr="00C72009" w:rsidRDefault="00487DE4" w:rsidP="00487DE4">
            <w:pPr>
              <w:pStyle w:val="08-Tabelageral"/>
              <w:rPr>
                <w:rFonts w:cs="Arial"/>
                <w:b/>
              </w:rPr>
            </w:pPr>
            <w:r w:rsidRPr="00C72009">
              <w:rPr>
                <w:rFonts w:cs="Arial"/>
                <w:b/>
              </w:rPr>
              <w:t>(397)</w:t>
            </w:r>
          </w:p>
        </w:tc>
        <w:tc>
          <w:tcPr>
            <w:tcW w:w="283" w:type="dxa"/>
            <w:shd w:val="clear" w:color="auto" w:fill="D9E2F3" w:themeFill="accent5" w:themeFillTint="33"/>
            <w:vAlign w:val="center"/>
          </w:tcPr>
          <w:p w14:paraId="2453E7C4" w14:textId="77777777" w:rsidR="00487DE4" w:rsidRPr="00C72009" w:rsidRDefault="00487DE4" w:rsidP="00487DE4">
            <w:pPr>
              <w:pStyle w:val="08-Tabelageral"/>
              <w:rPr>
                <w:rFonts w:cs="Arial"/>
                <w:b/>
                <w:szCs w:val="14"/>
              </w:rPr>
            </w:pPr>
          </w:p>
        </w:tc>
        <w:tc>
          <w:tcPr>
            <w:tcW w:w="1417" w:type="dxa"/>
            <w:shd w:val="clear" w:color="auto" w:fill="D9E2F3" w:themeFill="accent5" w:themeFillTint="33"/>
            <w:vAlign w:val="center"/>
          </w:tcPr>
          <w:p w14:paraId="41EF0000" w14:textId="77777777" w:rsidR="00487DE4" w:rsidRPr="00C72009" w:rsidRDefault="00487DE4" w:rsidP="00487DE4">
            <w:pPr>
              <w:pStyle w:val="08-Tabelageral"/>
              <w:rPr>
                <w:rFonts w:cs="Arial"/>
                <w:b/>
                <w:szCs w:val="14"/>
              </w:rPr>
            </w:pPr>
            <w:r w:rsidRPr="00C72009">
              <w:rPr>
                <w:rFonts w:cs="Arial"/>
                <w:b/>
                <w:szCs w:val="14"/>
              </w:rPr>
              <w:t>(1,270)</w:t>
            </w:r>
          </w:p>
        </w:tc>
        <w:tc>
          <w:tcPr>
            <w:tcW w:w="1418" w:type="dxa"/>
            <w:shd w:val="clear" w:color="auto" w:fill="D9E2F3" w:themeFill="accent5" w:themeFillTint="33"/>
            <w:vAlign w:val="center"/>
          </w:tcPr>
          <w:p w14:paraId="08DFE9E1" w14:textId="77777777" w:rsidR="00487DE4" w:rsidRPr="00C72009" w:rsidRDefault="00487DE4" w:rsidP="00487DE4">
            <w:pPr>
              <w:pStyle w:val="08-Tabelageral"/>
              <w:rPr>
                <w:rFonts w:cs="Arial"/>
                <w:b/>
              </w:rPr>
            </w:pPr>
            <w:r w:rsidRPr="00C72009">
              <w:rPr>
                <w:rFonts w:cs="Arial"/>
                <w:b/>
              </w:rPr>
              <w:t>(1,460)</w:t>
            </w:r>
          </w:p>
        </w:tc>
      </w:tr>
    </w:tbl>
    <w:p w14:paraId="7AAFD648" w14:textId="77777777" w:rsidR="00487DE4" w:rsidRPr="00C72009" w:rsidRDefault="00487DE4">
      <w:pPr>
        <w:rPr>
          <w:rFonts w:cs="Arial"/>
          <w:b/>
          <w:color w:val="1F4E79" w:themeColor="accent1" w:themeShade="80"/>
          <w:szCs w:val="18"/>
        </w:rPr>
      </w:pPr>
    </w:p>
    <w:p w14:paraId="46BC8031" w14:textId="77777777" w:rsidR="00487DE4" w:rsidRPr="00C72009" w:rsidRDefault="00487DE4" w:rsidP="00487DE4">
      <w:pPr>
        <w:spacing w:after="0"/>
        <w:jc w:val="right"/>
        <w:rPr>
          <w:rFonts w:cs="Arial"/>
          <w:b/>
          <w:sz w:val="14"/>
          <w:lang w:eastAsia="pt-BR"/>
        </w:rPr>
      </w:pPr>
      <w:r w:rsidRPr="00C72009">
        <w:rPr>
          <w:rFonts w:cs="Arial"/>
          <w:b/>
          <w:sz w:val="14"/>
          <w:lang w:eastAsia="pt-BR"/>
        </w:rPr>
        <w:t xml:space="preserve">R$ </w:t>
      </w:r>
      <w:proofErr w:type="spellStart"/>
      <w:r w:rsidRPr="00C72009">
        <w:rPr>
          <w:rFonts w:cs="Arial"/>
          <w:b/>
          <w:sz w:val="14"/>
          <w:lang w:eastAsia="pt-BR"/>
        </w:rPr>
        <w:t>thousand</w:t>
      </w:r>
      <w:proofErr w:type="spellEnd"/>
    </w:p>
    <w:tbl>
      <w:tblPr>
        <w:tblStyle w:val="TabeladeLista6Colorida-nfase5"/>
        <w:tblW w:w="9639" w:type="dxa"/>
        <w:jc w:val="center"/>
        <w:tblLook w:val="04A0" w:firstRow="1" w:lastRow="0" w:firstColumn="1" w:lastColumn="0" w:noHBand="0" w:noVBand="1"/>
      </w:tblPr>
      <w:tblGrid>
        <w:gridCol w:w="3094"/>
        <w:gridCol w:w="604"/>
        <w:gridCol w:w="1411"/>
        <w:gridCol w:w="1412"/>
        <w:gridCol w:w="283"/>
        <w:gridCol w:w="1417"/>
        <w:gridCol w:w="1418"/>
      </w:tblGrid>
      <w:tr w:rsidR="00487DE4" w:rsidRPr="00C72009" w14:paraId="13C9CE36" w14:textId="77777777" w:rsidTr="00487DE4">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8EAADB" w:themeColor="accent5" w:themeTint="99"/>
              <w:bottom w:val="nil"/>
            </w:tcBorders>
            <w:shd w:val="clear" w:color="auto" w:fill="D9E2F3" w:themeFill="accent5" w:themeFillTint="33"/>
            <w:vAlign w:val="center"/>
          </w:tcPr>
          <w:p w14:paraId="488EB157" w14:textId="77777777" w:rsidR="00487DE4" w:rsidRPr="00C72009" w:rsidRDefault="00487DE4" w:rsidP="00487DE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253632C5" w14:textId="77777777" w:rsidR="00487DE4" w:rsidRPr="00C72009" w:rsidRDefault="00487DE4" w:rsidP="00487D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467314" w14:textId="77777777" w:rsidR="00487DE4" w:rsidRPr="00C72009" w:rsidRDefault="00487DE4" w:rsidP="00487DE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C72009">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48B992FE" w14:textId="77777777" w:rsidR="00487DE4" w:rsidRPr="00C72009" w:rsidRDefault="00487DE4" w:rsidP="00487D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48F41E" w14:textId="77777777" w:rsidR="00487DE4" w:rsidRPr="00C72009" w:rsidRDefault="00487DE4" w:rsidP="00487DE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72009">
              <w:rPr>
                <w:rFonts w:cs="Arial"/>
                <w:sz w:val="14"/>
                <w:szCs w:val="18"/>
              </w:rPr>
              <w:t>Consolidated</w:t>
            </w:r>
            <w:proofErr w:type="spellEnd"/>
          </w:p>
        </w:tc>
      </w:tr>
      <w:tr w:rsidR="00487DE4" w:rsidRPr="00C72009" w14:paraId="74ADBED5" w14:textId="77777777" w:rsidTr="00487DE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2" w:space="0" w:color="8EAADB" w:themeColor="accent5" w:themeTint="99"/>
            </w:tcBorders>
          </w:tcPr>
          <w:p w14:paraId="3FF8A0A5" w14:textId="77777777" w:rsidR="00487DE4" w:rsidRPr="00C72009" w:rsidRDefault="00487DE4" w:rsidP="00487DE4">
            <w:pPr>
              <w:pStyle w:val="08-Tabelageral"/>
              <w:rPr>
                <w:rFonts w:cs="Arial"/>
                <w:b w:val="0"/>
              </w:rPr>
            </w:pPr>
          </w:p>
        </w:tc>
        <w:tc>
          <w:tcPr>
            <w:tcW w:w="604" w:type="dxa"/>
            <w:tcBorders>
              <w:top w:val="nil"/>
              <w:bottom w:val="single" w:sz="2" w:space="0" w:color="8EAADB" w:themeColor="accent5" w:themeTint="99"/>
            </w:tcBorders>
          </w:tcPr>
          <w:p w14:paraId="4037A82B"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323B4560" w14:textId="2C04FA02" w:rsidR="00487DE4" w:rsidRPr="00C72009" w:rsidRDefault="00487DE4" w:rsidP="00E615E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1</w:t>
            </w:r>
            <w:r w:rsidRPr="00C72009">
              <w:rPr>
                <w:rFonts w:cs="Arial"/>
                <w:b/>
                <w:bCs/>
                <w:szCs w:val="14"/>
                <w:vertAlign w:val="superscript"/>
                <w:lang w:val="en-US"/>
              </w:rPr>
              <w:t xml:space="preserve">st </w:t>
            </w:r>
            <w:r w:rsidRPr="00C72009">
              <w:rPr>
                <w:rFonts w:cs="Arial"/>
                <w:b/>
                <w:bCs/>
                <w:szCs w:val="14"/>
                <w:lang w:val="en-US"/>
              </w:rPr>
              <w:t>Half</w:t>
            </w:r>
            <w:r w:rsidR="00E615E1" w:rsidRPr="00C72009">
              <w:rPr>
                <w:rFonts w:cs="Arial"/>
                <w:b/>
                <w:bCs/>
                <w:szCs w:val="14"/>
                <w:lang w:val="en-US"/>
              </w:rPr>
              <w:t xml:space="preserve"> </w:t>
            </w:r>
            <w:r w:rsidRPr="00C72009">
              <w:rPr>
                <w:rFonts w:cs="Arial"/>
                <w:b/>
                <w:bCs/>
                <w:szCs w:val="14"/>
                <w:lang w:val="en-US"/>
              </w:rPr>
              <w:t>2021</w:t>
            </w:r>
          </w:p>
        </w:tc>
        <w:tc>
          <w:tcPr>
            <w:tcW w:w="1412" w:type="dxa"/>
            <w:tcBorders>
              <w:top w:val="single" w:sz="2" w:space="0" w:color="8EAADB" w:themeColor="accent5" w:themeTint="99"/>
              <w:bottom w:val="single" w:sz="2" w:space="0" w:color="8EAADB" w:themeColor="accent5" w:themeTint="99"/>
            </w:tcBorders>
            <w:vAlign w:val="center"/>
          </w:tcPr>
          <w:p w14:paraId="26E13FDB" w14:textId="1076E984" w:rsidR="00487DE4" w:rsidRPr="00C72009" w:rsidRDefault="00487DE4" w:rsidP="00E615E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1</w:t>
            </w:r>
            <w:r w:rsidRPr="00C72009">
              <w:rPr>
                <w:rFonts w:cs="Arial"/>
                <w:b/>
                <w:bCs/>
                <w:szCs w:val="14"/>
                <w:vertAlign w:val="superscript"/>
                <w:lang w:val="en-US"/>
              </w:rPr>
              <w:t>st</w:t>
            </w:r>
            <w:r w:rsidRPr="00C72009">
              <w:rPr>
                <w:rFonts w:cs="Arial"/>
                <w:b/>
                <w:bCs/>
                <w:szCs w:val="14"/>
                <w:lang w:val="en-US"/>
              </w:rPr>
              <w:t xml:space="preserve"> Half</w:t>
            </w:r>
            <w:r w:rsidR="00E615E1" w:rsidRPr="00C72009">
              <w:rPr>
                <w:rFonts w:cs="Arial"/>
                <w:b/>
                <w:bCs/>
                <w:szCs w:val="14"/>
                <w:lang w:val="en-US"/>
              </w:rPr>
              <w:t xml:space="preserve"> </w:t>
            </w:r>
            <w:r w:rsidRPr="00C72009">
              <w:rPr>
                <w:rFonts w:cs="Arial"/>
                <w:b/>
                <w:bCs/>
                <w:szCs w:val="14"/>
                <w:lang w:val="en-US"/>
              </w:rPr>
              <w:t>2020</w:t>
            </w:r>
          </w:p>
        </w:tc>
        <w:tc>
          <w:tcPr>
            <w:tcW w:w="283" w:type="dxa"/>
            <w:tcBorders>
              <w:top w:val="nil"/>
              <w:bottom w:val="single" w:sz="2" w:space="0" w:color="8EAADB" w:themeColor="accent5" w:themeTint="99"/>
            </w:tcBorders>
            <w:vAlign w:val="center"/>
          </w:tcPr>
          <w:p w14:paraId="2A5B6F14"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 </w:t>
            </w:r>
          </w:p>
        </w:tc>
        <w:tc>
          <w:tcPr>
            <w:tcW w:w="1417" w:type="dxa"/>
            <w:tcBorders>
              <w:top w:val="single" w:sz="2" w:space="0" w:color="8EAADB" w:themeColor="accent5" w:themeTint="99"/>
              <w:bottom w:val="single" w:sz="2" w:space="0" w:color="8EAADB" w:themeColor="accent5" w:themeTint="99"/>
            </w:tcBorders>
            <w:vAlign w:val="center"/>
          </w:tcPr>
          <w:p w14:paraId="10C126CA" w14:textId="5FA5DF6E" w:rsidR="00487DE4" w:rsidRPr="00C72009" w:rsidRDefault="00487DE4" w:rsidP="00E615E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1</w:t>
            </w:r>
            <w:r w:rsidRPr="00C72009">
              <w:rPr>
                <w:rFonts w:cs="Arial"/>
                <w:b/>
                <w:bCs/>
                <w:szCs w:val="14"/>
                <w:vertAlign w:val="superscript"/>
                <w:lang w:val="en-US"/>
              </w:rPr>
              <w:t>st</w:t>
            </w:r>
            <w:r w:rsidRPr="00C72009">
              <w:rPr>
                <w:rFonts w:cs="Arial"/>
                <w:b/>
                <w:bCs/>
                <w:szCs w:val="14"/>
                <w:lang w:val="en-US"/>
              </w:rPr>
              <w:t xml:space="preserve"> Half</w:t>
            </w:r>
            <w:r w:rsidR="00E615E1" w:rsidRPr="00C72009">
              <w:rPr>
                <w:rFonts w:cs="Arial"/>
                <w:b/>
                <w:bCs/>
                <w:szCs w:val="14"/>
                <w:lang w:val="en-US"/>
              </w:rPr>
              <w:t xml:space="preserve"> </w:t>
            </w:r>
            <w:r w:rsidRPr="00C72009">
              <w:rPr>
                <w:rFonts w:cs="Arial"/>
                <w:b/>
                <w:bCs/>
                <w:szCs w:val="14"/>
                <w:lang w:val="en-US"/>
              </w:rPr>
              <w:t>2021</w:t>
            </w:r>
          </w:p>
        </w:tc>
        <w:tc>
          <w:tcPr>
            <w:tcW w:w="1418" w:type="dxa"/>
            <w:tcBorders>
              <w:top w:val="single" w:sz="2" w:space="0" w:color="8EAADB" w:themeColor="accent5" w:themeTint="99"/>
              <w:bottom w:val="single" w:sz="2" w:space="0" w:color="8EAADB" w:themeColor="accent5" w:themeTint="99"/>
            </w:tcBorders>
            <w:vAlign w:val="center"/>
          </w:tcPr>
          <w:p w14:paraId="5CF9C2A9" w14:textId="23A09A7F" w:rsidR="00487DE4" w:rsidRPr="00C72009" w:rsidRDefault="00487DE4" w:rsidP="00E615E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bCs/>
                <w:szCs w:val="14"/>
                <w:lang w:val="en-US"/>
              </w:rPr>
              <w:t>1</w:t>
            </w:r>
            <w:r w:rsidRPr="00C72009">
              <w:rPr>
                <w:rFonts w:cs="Arial"/>
                <w:b/>
                <w:bCs/>
                <w:szCs w:val="14"/>
                <w:vertAlign w:val="superscript"/>
                <w:lang w:val="en-US"/>
              </w:rPr>
              <w:t>st</w:t>
            </w:r>
            <w:r w:rsidRPr="00C72009">
              <w:rPr>
                <w:rFonts w:cs="Arial"/>
                <w:b/>
                <w:bCs/>
                <w:szCs w:val="14"/>
                <w:lang w:val="en-US"/>
              </w:rPr>
              <w:t xml:space="preserve"> Half</w:t>
            </w:r>
            <w:r w:rsidR="00E615E1" w:rsidRPr="00C72009">
              <w:rPr>
                <w:rFonts w:cs="Arial"/>
                <w:b/>
                <w:bCs/>
                <w:szCs w:val="14"/>
                <w:lang w:val="en-US"/>
              </w:rPr>
              <w:t xml:space="preserve"> </w:t>
            </w:r>
            <w:r w:rsidRPr="00C72009">
              <w:rPr>
                <w:rFonts w:cs="Arial"/>
                <w:b/>
                <w:bCs/>
                <w:szCs w:val="14"/>
                <w:lang w:val="en-US"/>
              </w:rPr>
              <w:t>2020</w:t>
            </w:r>
          </w:p>
        </w:tc>
      </w:tr>
      <w:tr w:rsidR="00487DE4" w:rsidRPr="00076721" w14:paraId="232DCDBA" w14:textId="77777777" w:rsidTr="00487DE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8EAADB" w:themeColor="accent5" w:themeTint="99"/>
              <w:bottom w:val="nil"/>
            </w:tcBorders>
            <w:vAlign w:val="center"/>
          </w:tcPr>
          <w:p w14:paraId="487EF1BB" w14:textId="77777777" w:rsidR="00487DE4" w:rsidRPr="00C72009" w:rsidRDefault="00487DE4" w:rsidP="00487DE4">
            <w:pPr>
              <w:pStyle w:val="08-Tabelageral"/>
              <w:jc w:val="left"/>
              <w:rPr>
                <w:rFonts w:cs="Arial"/>
                <w:bCs w:val="0"/>
                <w:szCs w:val="14"/>
                <w:lang w:val="en-US"/>
              </w:rPr>
            </w:pPr>
            <w:r w:rsidRPr="00C72009">
              <w:rPr>
                <w:rFonts w:cs="Arial"/>
                <w:bCs w:val="0"/>
                <w:szCs w:val="14"/>
                <w:lang w:val="en-US"/>
              </w:rPr>
              <w:t>On financial income and other</w:t>
            </w:r>
          </w:p>
        </w:tc>
        <w:tc>
          <w:tcPr>
            <w:tcW w:w="604" w:type="dxa"/>
            <w:tcBorders>
              <w:top w:val="single" w:sz="2" w:space="0" w:color="8EAADB" w:themeColor="accent5" w:themeTint="99"/>
              <w:bottom w:val="nil"/>
            </w:tcBorders>
            <w:vAlign w:val="center"/>
          </w:tcPr>
          <w:p w14:paraId="490C729E" w14:textId="77777777" w:rsidR="00487DE4" w:rsidRPr="00C72009" w:rsidRDefault="00487DE4" w:rsidP="00487D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single" w:sz="2" w:space="0" w:color="8EAADB" w:themeColor="accent5" w:themeTint="99"/>
              <w:bottom w:val="nil"/>
            </w:tcBorders>
            <w:vAlign w:val="center"/>
          </w:tcPr>
          <w:p w14:paraId="7D95EF83"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2" w:type="dxa"/>
            <w:tcBorders>
              <w:top w:val="single" w:sz="2" w:space="0" w:color="8EAADB" w:themeColor="accent5" w:themeTint="99"/>
              <w:bottom w:val="nil"/>
            </w:tcBorders>
            <w:vAlign w:val="center"/>
          </w:tcPr>
          <w:p w14:paraId="7C1265CE"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283" w:type="dxa"/>
            <w:tcBorders>
              <w:top w:val="single" w:sz="2" w:space="0" w:color="8EAADB" w:themeColor="accent5" w:themeTint="99"/>
              <w:bottom w:val="nil"/>
            </w:tcBorders>
            <w:vAlign w:val="center"/>
          </w:tcPr>
          <w:p w14:paraId="68D87B5B"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7" w:type="dxa"/>
            <w:tcBorders>
              <w:top w:val="single" w:sz="2" w:space="0" w:color="8EAADB" w:themeColor="accent5" w:themeTint="99"/>
              <w:bottom w:val="nil"/>
            </w:tcBorders>
            <w:vAlign w:val="center"/>
          </w:tcPr>
          <w:p w14:paraId="54014513"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single" w:sz="2" w:space="0" w:color="8EAADB" w:themeColor="accent5" w:themeTint="99"/>
              <w:bottom w:val="nil"/>
            </w:tcBorders>
            <w:vAlign w:val="center"/>
          </w:tcPr>
          <w:p w14:paraId="4FC3BCC6"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r>
      <w:tr w:rsidR="00487DE4" w:rsidRPr="00C72009" w14:paraId="5BBE703C" w14:textId="77777777" w:rsidTr="00487DE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tcPr>
          <w:p w14:paraId="2F3A0B39" w14:textId="77777777" w:rsidR="00487DE4" w:rsidRPr="00C72009" w:rsidRDefault="00487DE4" w:rsidP="00487DE4">
            <w:pPr>
              <w:pStyle w:val="08-Tabelageral"/>
              <w:ind w:left="113"/>
              <w:jc w:val="left"/>
              <w:rPr>
                <w:rFonts w:cs="Arial"/>
                <w:b w:val="0"/>
                <w:szCs w:val="14"/>
              </w:rPr>
            </w:pPr>
            <w:proofErr w:type="spellStart"/>
            <w:r w:rsidRPr="00C72009">
              <w:rPr>
                <w:rFonts w:cs="Arial"/>
                <w:b w:val="0"/>
                <w:szCs w:val="14"/>
              </w:rPr>
              <w:t>Cofins</w:t>
            </w:r>
            <w:proofErr w:type="spellEnd"/>
          </w:p>
        </w:tc>
        <w:tc>
          <w:tcPr>
            <w:tcW w:w="604" w:type="dxa"/>
            <w:tcBorders>
              <w:top w:val="nil"/>
              <w:bottom w:val="nil"/>
            </w:tcBorders>
            <w:vAlign w:val="center"/>
          </w:tcPr>
          <w:p w14:paraId="60CD5B74" w14:textId="77777777" w:rsidR="00487DE4" w:rsidRPr="00C72009" w:rsidRDefault="00487DE4" w:rsidP="00487D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vAlign w:val="center"/>
          </w:tcPr>
          <w:p w14:paraId="413A5180"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(883)</w:t>
            </w:r>
          </w:p>
        </w:tc>
        <w:tc>
          <w:tcPr>
            <w:tcW w:w="1412" w:type="dxa"/>
            <w:vAlign w:val="center"/>
          </w:tcPr>
          <w:p w14:paraId="7555659A"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(2,617)</w:t>
            </w:r>
          </w:p>
        </w:tc>
        <w:tc>
          <w:tcPr>
            <w:tcW w:w="283" w:type="dxa"/>
            <w:vAlign w:val="center"/>
          </w:tcPr>
          <w:p w14:paraId="6827B76F"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vAlign w:val="center"/>
          </w:tcPr>
          <w:p w14:paraId="56B50C24" w14:textId="77777777" w:rsidR="00487DE4" w:rsidRPr="00C72009" w:rsidRDefault="00487DE4" w:rsidP="00487D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(2,206)</w:t>
            </w:r>
          </w:p>
        </w:tc>
        <w:tc>
          <w:tcPr>
            <w:tcW w:w="1418" w:type="dxa"/>
            <w:vAlign w:val="center"/>
          </w:tcPr>
          <w:p w14:paraId="7A9FB3B7"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(4,906)</w:t>
            </w:r>
          </w:p>
        </w:tc>
      </w:tr>
      <w:tr w:rsidR="00487DE4" w:rsidRPr="00C72009" w14:paraId="25A28FB5" w14:textId="77777777" w:rsidTr="00487DE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tcPr>
          <w:p w14:paraId="33E49845" w14:textId="77777777" w:rsidR="00487DE4" w:rsidRPr="00C72009" w:rsidRDefault="00487DE4" w:rsidP="00487DE4">
            <w:pPr>
              <w:pStyle w:val="08-Tabelageral"/>
              <w:ind w:left="113"/>
              <w:jc w:val="left"/>
              <w:rPr>
                <w:rFonts w:cs="Arial"/>
                <w:b w:val="0"/>
                <w:szCs w:val="14"/>
              </w:rPr>
            </w:pPr>
            <w:r w:rsidRPr="00C72009">
              <w:rPr>
                <w:rFonts w:cs="Arial"/>
                <w:b w:val="0"/>
                <w:szCs w:val="14"/>
              </w:rPr>
              <w:t>Pis/Pasep</w:t>
            </w:r>
          </w:p>
        </w:tc>
        <w:tc>
          <w:tcPr>
            <w:tcW w:w="604" w:type="dxa"/>
            <w:tcBorders>
              <w:top w:val="nil"/>
              <w:bottom w:val="nil"/>
            </w:tcBorders>
            <w:vAlign w:val="center"/>
          </w:tcPr>
          <w:p w14:paraId="63B26D2D" w14:textId="77777777" w:rsidR="00487DE4" w:rsidRPr="00C72009" w:rsidRDefault="00487DE4" w:rsidP="00487DE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shd w:val="clear" w:color="auto" w:fill="FFFFFF" w:themeFill="background1"/>
            <w:vAlign w:val="center"/>
          </w:tcPr>
          <w:p w14:paraId="4F133695" w14:textId="77777777" w:rsidR="00487DE4" w:rsidRPr="00C72009" w:rsidRDefault="00487DE4" w:rsidP="00487D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(158)</w:t>
            </w:r>
          </w:p>
        </w:tc>
        <w:tc>
          <w:tcPr>
            <w:tcW w:w="1412" w:type="dxa"/>
            <w:shd w:val="clear" w:color="auto" w:fill="FFFFFF" w:themeFill="background1"/>
            <w:vAlign w:val="center"/>
          </w:tcPr>
          <w:p w14:paraId="2F21C6CD"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(443)</w:t>
            </w:r>
          </w:p>
        </w:tc>
        <w:tc>
          <w:tcPr>
            <w:tcW w:w="283" w:type="dxa"/>
            <w:shd w:val="clear" w:color="auto" w:fill="FFFFFF" w:themeFill="background1"/>
            <w:vAlign w:val="center"/>
          </w:tcPr>
          <w:p w14:paraId="3DD463B1" w14:textId="77777777" w:rsidR="00487DE4" w:rsidRPr="00C72009" w:rsidRDefault="00487DE4" w:rsidP="00487D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shd w:val="clear" w:color="auto" w:fill="FFFFFF" w:themeFill="background1"/>
            <w:vAlign w:val="center"/>
          </w:tcPr>
          <w:p w14:paraId="18014024" w14:textId="77777777" w:rsidR="00487DE4" w:rsidRPr="00C72009" w:rsidRDefault="00487DE4" w:rsidP="00487D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(372)</w:t>
            </w:r>
          </w:p>
        </w:tc>
        <w:tc>
          <w:tcPr>
            <w:tcW w:w="1418" w:type="dxa"/>
            <w:shd w:val="clear" w:color="auto" w:fill="FFFFFF" w:themeFill="background1"/>
            <w:vAlign w:val="center"/>
          </w:tcPr>
          <w:p w14:paraId="03065975"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(812)</w:t>
            </w:r>
          </w:p>
        </w:tc>
      </w:tr>
      <w:tr w:rsidR="00487DE4" w:rsidRPr="00C72009" w14:paraId="0B95FE22" w14:textId="77777777" w:rsidTr="00487DE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tcPr>
          <w:p w14:paraId="686FE10E" w14:textId="77777777" w:rsidR="00487DE4" w:rsidRPr="00C72009" w:rsidRDefault="00487DE4" w:rsidP="00487DE4">
            <w:pPr>
              <w:pStyle w:val="08-Tabelageral"/>
              <w:ind w:left="113"/>
              <w:jc w:val="left"/>
              <w:rPr>
                <w:rFonts w:cs="Arial"/>
                <w:b w:val="0"/>
                <w:szCs w:val="14"/>
              </w:rPr>
            </w:pPr>
            <w:r w:rsidRPr="00C72009">
              <w:rPr>
                <w:rFonts w:cs="Arial"/>
                <w:b w:val="0"/>
                <w:szCs w:val="14"/>
              </w:rPr>
              <w:t>IOF</w:t>
            </w:r>
          </w:p>
        </w:tc>
        <w:tc>
          <w:tcPr>
            <w:tcW w:w="604" w:type="dxa"/>
            <w:tcBorders>
              <w:top w:val="nil"/>
              <w:bottom w:val="nil"/>
            </w:tcBorders>
            <w:vAlign w:val="center"/>
          </w:tcPr>
          <w:p w14:paraId="2719BFD0" w14:textId="77777777" w:rsidR="00487DE4" w:rsidRPr="00C72009" w:rsidRDefault="00487DE4" w:rsidP="00487D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vAlign w:val="center"/>
          </w:tcPr>
          <w:p w14:paraId="21E04D5B"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(3)</w:t>
            </w:r>
          </w:p>
        </w:tc>
        <w:tc>
          <w:tcPr>
            <w:tcW w:w="1412" w:type="dxa"/>
            <w:vAlign w:val="center"/>
          </w:tcPr>
          <w:p w14:paraId="350457C7"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w:t>
            </w:r>
          </w:p>
        </w:tc>
        <w:tc>
          <w:tcPr>
            <w:tcW w:w="283" w:type="dxa"/>
            <w:vAlign w:val="center"/>
          </w:tcPr>
          <w:p w14:paraId="02A83E38"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vAlign w:val="center"/>
          </w:tcPr>
          <w:p w14:paraId="0B67A46B"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(36)</w:t>
            </w:r>
          </w:p>
        </w:tc>
        <w:tc>
          <w:tcPr>
            <w:tcW w:w="1418" w:type="dxa"/>
            <w:vAlign w:val="center"/>
          </w:tcPr>
          <w:p w14:paraId="221B4796"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w:t>
            </w:r>
          </w:p>
        </w:tc>
      </w:tr>
      <w:tr w:rsidR="00487DE4" w:rsidRPr="00C72009" w14:paraId="440F8921" w14:textId="77777777" w:rsidTr="00487DE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tcPr>
          <w:p w14:paraId="14430EDF" w14:textId="77777777" w:rsidR="00487DE4" w:rsidRPr="00C72009" w:rsidRDefault="00487DE4" w:rsidP="00487DE4">
            <w:pPr>
              <w:pStyle w:val="08-Tabelageral"/>
              <w:ind w:left="113"/>
              <w:jc w:val="left"/>
              <w:rPr>
                <w:rFonts w:cs="Arial"/>
                <w:b w:val="0"/>
                <w:szCs w:val="14"/>
              </w:rPr>
            </w:pPr>
            <w:r w:rsidRPr="00C72009">
              <w:rPr>
                <w:rFonts w:cs="Arial"/>
                <w:b w:val="0"/>
                <w:szCs w:val="14"/>
              </w:rPr>
              <w:t>Other</w:t>
            </w:r>
          </w:p>
        </w:tc>
        <w:tc>
          <w:tcPr>
            <w:tcW w:w="604" w:type="dxa"/>
            <w:tcBorders>
              <w:top w:val="nil"/>
              <w:bottom w:val="nil"/>
            </w:tcBorders>
            <w:vAlign w:val="center"/>
          </w:tcPr>
          <w:p w14:paraId="6B9E38CB" w14:textId="77777777" w:rsidR="00487DE4" w:rsidRPr="00C72009" w:rsidRDefault="00487DE4" w:rsidP="00487D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shd w:val="clear" w:color="auto" w:fill="FFFFFF" w:themeFill="background1"/>
            <w:vAlign w:val="center"/>
          </w:tcPr>
          <w:p w14:paraId="2FF5B9A6"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(49)</w:t>
            </w:r>
          </w:p>
        </w:tc>
        <w:tc>
          <w:tcPr>
            <w:tcW w:w="1412" w:type="dxa"/>
            <w:shd w:val="clear" w:color="auto" w:fill="FFFFFF" w:themeFill="background1"/>
            <w:vAlign w:val="center"/>
          </w:tcPr>
          <w:p w14:paraId="00DFD4C6"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(27)</w:t>
            </w:r>
          </w:p>
        </w:tc>
        <w:tc>
          <w:tcPr>
            <w:tcW w:w="283" w:type="dxa"/>
            <w:shd w:val="clear" w:color="auto" w:fill="FFFFFF" w:themeFill="background1"/>
            <w:vAlign w:val="center"/>
          </w:tcPr>
          <w:p w14:paraId="25F25DA3"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shd w:val="clear" w:color="auto" w:fill="FFFFFF" w:themeFill="background1"/>
            <w:vAlign w:val="center"/>
          </w:tcPr>
          <w:p w14:paraId="5DFF0869"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(101)</w:t>
            </w:r>
          </w:p>
        </w:tc>
        <w:tc>
          <w:tcPr>
            <w:tcW w:w="1418" w:type="dxa"/>
            <w:shd w:val="clear" w:color="auto" w:fill="FFFFFF" w:themeFill="background1"/>
            <w:vAlign w:val="center"/>
          </w:tcPr>
          <w:p w14:paraId="1BF29374" w14:textId="77777777" w:rsidR="00487DE4" w:rsidRPr="00C72009" w:rsidRDefault="00487DE4" w:rsidP="00487DE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(78)</w:t>
            </w:r>
          </w:p>
        </w:tc>
      </w:tr>
      <w:tr w:rsidR="00487DE4" w:rsidRPr="00C72009" w14:paraId="02A4B16D" w14:textId="77777777" w:rsidTr="00487DE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2" w:space="0" w:color="8EAADB" w:themeColor="accent5" w:themeTint="99"/>
            </w:tcBorders>
          </w:tcPr>
          <w:p w14:paraId="230C957A" w14:textId="77777777" w:rsidR="00487DE4" w:rsidRPr="00C72009" w:rsidRDefault="00487DE4" w:rsidP="00487DE4">
            <w:pPr>
              <w:pStyle w:val="08-Tabelageral"/>
              <w:jc w:val="left"/>
              <w:rPr>
                <w:rFonts w:cs="Arial"/>
              </w:rPr>
            </w:pPr>
            <w:r w:rsidRPr="00C72009">
              <w:rPr>
                <w:rFonts w:cs="Arial"/>
              </w:rPr>
              <w:t>Total</w:t>
            </w:r>
          </w:p>
          <w:p w14:paraId="34CF1EAC" w14:textId="77777777" w:rsidR="00487DE4" w:rsidRPr="00C72009" w:rsidRDefault="00487DE4" w:rsidP="00487DE4">
            <w:pPr>
              <w:pStyle w:val="08-Tabelageral"/>
              <w:jc w:val="left"/>
              <w:rPr>
                <w:rFonts w:cs="Arial"/>
                <w:szCs w:val="14"/>
              </w:rPr>
            </w:pPr>
          </w:p>
        </w:tc>
        <w:tc>
          <w:tcPr>
            <w:tcW w:w="604" w:type="dxa"/>
            <w:tcBorders>
              <w:top w:val="nil"/>
              <w:bottom w:val="single" w:sz="2" w:space="0" w:color="8EAADB" w:themeColor="accent5" w:themeTint="99"/>
            </w:tcBorders>
            <w:vAlign w:val="center"/>
          </w:tcPr>
          <w:p w14:paraId="08D86C8D" w14:textId="77777777" w:rsidR="00487DE4" w:rsidRPr="00C72009" w:rsidRDefault="00487DE4" w:rsidP="00487D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vAlign w:val="center"/>
          </w:tcPr>
          <w:p w14:paraId="71C91C4F"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szCs w:val="14"/>
              </w:rPr>
              <w:t>(1,093)</w:t>
            </w:r>
          </w:p>
        </w:tc>
        <w:tc>
          <w:tcPr>
            <w:tcW w:w="1412" w:type="dxa"/>
            <w:vAlign w:val="center"/>
          </w:tcPr>
          <w:p w14:paraId="4B5000A7"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(3,090)</w:t>
            </w:r>
          </w:p>
        </w:tc>
        <w:tc>
          <w:tcPr>
            <w:tcW w:w="283" w:type="dxa"/>
            <w:vAlign w:val="center"/>
          </w:tcPr>
          <w:p w14:paraId="5735ED8B"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vAlign w:val="center"/>
          </w:tcPr>
          <w:p w14:paraId="4AE6D665"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szCs w:val="14"/>
              </w:rPr>
              <w:t>(2,715)</w:t>
            </w:r>
          </w:p>
        </w:tc>
        <w:tc>
          <w:tcPr>
            <w:tcW w:w="1418" w:type="dxa"/>
            <w:vAlign w:val="center"/>
          </w:tcPr>
          <w:p w14:paraId="14BBC5EC" w14:textId="77777777" w:rsidR="00487DE4" w:rsidRPr="00C72009" w:rsidRDefault="00487DE4" w:rsidP="00487D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(5,799)</w:t>
            </w:r>
          </w:p>
        </w:tc>
      </w:tr>
    </w:tbl>
    <w:p w14:paraId="0337490A" w14:textId="77777777" w:rsidR="00487DE4" w:rsidRPr="00C72009" w:rsidRDefault="00487DE4">
      <w:pPr>
        <w:rPr>
          <w:rFonts w:cs="Arial"/>
          <w:b/>
          <w:color w:val="1F4E79" w:themeColor="accent1" w:themeShade="80"/>
          <w:szCs w:val="18"/>
        </w:rPr>
      </w:pPr>
    </w:p>
    <w:p w14:paraId="7AF9BF13" w14:textId="77777777" w:rsidR="00487DE4" w:rsidRPr="00C72009" w:rsidRDefault="00487DE4" w:rsidP="00487DE4">
      <w:pPr>
        <w:spacing w:after="40"/>
        <w:rPr>
          <w:rFonts w:cs="Arial"/>
          <w:b/>
          <w:color w:val="1F4E79" w:themeColor="accent1" w:themeShade="80"/>
          <w:szCs w:val="18"/>
        </w:rPr>
      </w:pPr>
      <w:r w:rsidRPr="00C72009">
        <w:rPr>
          <w:rFonts w:cs="Arial"/>
          <w:b/>
          <w:color w:val="1F4E79" w:themeColor="accent1" w:themeShade="80"/>
          <w:szCs w:val="18"/>
        </w:rPr>
        <w:t xml:space="preserve">d) </w:t>
      </w:r>
      <w:proofErr w:type="spellStart"/>
      <w:r w:rsidRPr="00C72009">
        <w:rPr>
          <w:rFonts w:cs="Arial"/>
          <w:b/>
          <w:color w:val="1F4E79" w:themeColor="accent1" w:themeShade="80"/>
          <w:szCs w:val="18"/>
        </w:rPr>
        <w:t>Current</w:t>
      </w:r>
      <w:proofErr w:type="spellEnd"/>
      <w:r w:rsidRPr="00C72009">
        <w:rPr>
          <w:rFonts w:cs="Arial"/>
          <w:b/>
          <w:color w:val="1F4E79" w:themeColor="accent1" w:themeShade="80"/>
          <w:szCs w:val="18"/>
        </w:rPr>
        <w:t xml:space="preserve"> </w:t>
      </w:r>
      <w:proofErr w:type="spellStart"/>
      <w:r w:rsidRPr="00C72009">
        <w:rPr>
          <w:rFonts w:cs="Arial"/>
          <w:b/>
          <w:color w:val="1F4E79" w:themeColor="accent1" w:themeShade="80"/>
          <w:szCs w:val="18"/>
        </w:rPr>
        <w:t>tax</w:t>
      </w:r>
      <w:proofErr w:type="spellEnd"/>
      <w:r w:rsidRPr="00C72009">
        <w:rPr>
          <w:rFonts w:cs="Arial"/>
          <w:b/>
          <w:color w:val="1F4E79" w:themeColor="accent1" w:themeShade="80"/>
          <w:szCs w:val="18"/>
        </w:rPr>
        <w:t xml:space="preserve"> </w:t>
      </w:r>
      <w:proofErr w:type="spellStart"/>
      <w:r w:rsidRPr="00C72009">
        <w:rPr>
          <w:rFonts w:cs="Arial"/>
          <w:b/>
          <w:color w:val="1F4E79" w:themeColor="accent1" w:themeShade="80"/>
          <w:szCs w:val="18"/>
        </w:rPr>
        <w:t>assets</w:t>
      </w:r>
      <w:proofErr w:type="spellEnd"/>
    </w:p>
    <w:p w14:paraId="5A2446D0" w14:textId="77777777" w:rsidR="00487DE4" w:rsidRPr="00C72009" w:rsidRDefault="00487DE4" w:rsidP="00487DE4">
      <w:pPr>
        <w:spacing w:after="0" w:line="240" w:lineRule="auto"/>
        <w:jc w:val="right"/>
        <w:rPr>
          <w:rFonts w:cs="Arial"/>
          <w:b/>
          <w:sz w:val="14"/>
          <w:lang w:eastAsia="pt-BR"/>
        </w:rPr>
      </w:pPr>
      <w:r w:rsidRPr="00C72009">
        <w:rPr>
          <w:rFonts w:cs="Arial"/>
          <w:b/>
          <w:sz w:val="14"/>
          <w:lang w:eastAsia="pt-BR"/>
        </w:rPr>
        <w:t xml:space="preserve">R$ </w:t>
      </w:r>
      <w:proofErr w:type="spellStart"/>
      <w:r w:rsidRPr="00C72009">
        <w:rPr>
          <w:rFonts w:cs="Arial"/>
          <w:b/>
          <w:sz w:val="14"/>
          <w:lang w:eastAsia="pt-BR"/>
        </w:rPr>
        <w:t>thousand</w:t>
      </w:r>
      <w:proofErr w:type="spellEnd"/>
      <w:r w:rsidRPr="00C72009">
        <w:rPr>
          <w:rFonts w:cs="Arial"/>
          <w:b/>
          <w:sz w:val="14"/>
          <w:lang w:eastAsia="pt-BR"/>
        </w:rPr>
        <w:t xml:space="preserve">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261"/>
        <w:gridCol w:w="437"/>
        <w:gridCol w:w="1411"/>
        <w:gridCol w:w="1412"/>
        <w:gridCol w:w="283"/>
        <w:gridCol w:w="1417"/>
        <w:gridCol w:w="1418"/>
      </w:tblGrid>
      <w:tr w:rsidR="00487DE4" w:rsidRPr="00C72009" w14:paraId="545EF9F8" w14:textId="77777777" w:rsidTr="00487DE4">
        <w:trPr>
          <w:trHeight w:val="238"/>
          <w:jc w:val="center"/>
        </w:trPr>
        <w:tc>
          <w:tcPr>
            <w:tcW w:w="3261" w:type="dxa"/>
            <w:tcBorders>
              <w:top w:val="single" w:sz="2" w:space="0" w:color="8EAADB" w:themeColor="accent5" w:themeTint="99"/>
              <w:bottom w:val="nil"/>
            </w:tcBorders>
            <w:shd w:val="clear" w:color="auto" w:fill="D9E2F3" w:themeFill="accent5" w:themeFillTint="33"/>
          </w:tcPr>
          <w:p w14:paraId="3CBD8922" w14:textId="77777777" w:rsidR="00487DE4" w:rsidRPr="00C72009" w:rsidRDefault="00487DE4" w:rsidP="00487DE4">
            <w:pPr>
              <w:spacing w:after="0"/>
              <w:jc w:val="center"/>
              <w:rPr>
                <w:rFonts w:cs="Arial"/>
                <w:b/>
                <w:szCs w:val="18"/>
              </w:rPr>
            </w:pPr>
          </w:p>
        </w:tc>
        <w:tc>
          <w:tcPr>
            <w:tcW w:w="437" w:type="dxa"/>
            <w:tcBorders>
              <w:top w:val="single" w:sz="2" w:space="0" w:color="8EAADB" w:themeColor="accent5" w:themeTint="99"/>
              <w:bottom w:val="nil"/>
            </w:tcBorders>
            <w:shd w:val="clear" w:color="auto" w:fill="D9E2F3" w:themeFill="accent5" w:themeFillTint="33"/>
          </w:tcPr>
          <w:p w14:paraId="4E42A296" w14:textId="77777777" w:rsidR="00487DE4" w:rsidRPr="00C72009" w:rsidRDefault="00487DE4" w:rsidP="00487DE4">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642809" w14:textId="77777777" w:rsidR="00487DE4" w:rsidRPr="00C72009" w:rsidRDefault="00487DE4" w:rsidP="00487DE4">
            <w:pPr>
              <w:spacing w:after="0"/>
              <w:jc w:val="center"/>
              <w:rPr>
                <w:rFonts w:cs="Arial"/>
                <w:b/>
                <w:sz w:val="14"/>
                <w:szCs w:val="18"/>
              </w:rPr>
            </w:pPr>
            <w:proofErr w:type="spellStart"/>
            <w:r w:rsidRPr="00C72009">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3660CF6A" w14:textId="77777777" w:rsidR="00487DE4" w:rsidRPr="00C72009" w:rsidRDefault="00487DE4" w:rsidP="00487DE4">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01EFF2" w14:textId="77777777" w:rsidR="00487DE4" w:rsidRPr="00C72009" w:rsidRDefault="00487DE4" w:rsidP="00487DE4">
            <w:pPr>
              <w:spacing w:after="0"/>
              <w:jc w:val="center"/>
              <w:rPr>
                <w:rFonts w:cs="Arial"/>
                <w:b/>
                <w:szCs w:val="18"/>
              </w:rPr>
            </w:pPr>
            <w:proofErr w:type="spellStart"/>
            <w:r w:rsidRPr="00C72009">
              <w:rPr>
                <w:rFonts w:cs="Arial"/>
                <w:b/>
                <w:sz w:val="14"/>
                <w:szCs w:val="18"/>
              </w:rPr>
              <w:t>Consolidated</w:t>
            </w:r>
            <w:proofErr w:type="spellEnd"/>
          </w:p>
        </w:tc>
      </w:tr>
      <w:tr w:rsidR="00487DE4" w:rsidRPr="00C72009" w14:paraId="4DE4D8D4" w14:textId="77777777" w:rsidTr="00487DE4">
        <w:trPr>
          <w:trHeight w:val="238"/>
          <w:jc w:val="center"/>
        </w:trPr>
        <w:tc>
          <w:tcPr>
            <w:tcW w:w="3261" w:type="dxa"/>
            <w:tcBorders>
              <w:top w:val="nil"/>
              <w:bottom w:val="single" w:sz="2" w:space="0" w:color="8EAADB" w:themeColor="accent5" w:themeTint="99"/>
            </w:tcBorders>
            <w:shd w:val="clear" w:color="auto" w:fill="D9E2F3" w:themeFill="accent5" w:themeFillTint="33"/>
          </w:tcPr>
          <w:p w14:paraId="5AA87DE0" w14:textId="77777777" w:rsidR="00487DE4" w:rsidRPr="00C72009" w:rsidRDefault="00487DE4" w:rsidP="00487DE4">
            <w:pPr>
              <w:pStyle w:val="08-Tabelageral"/>
              <w:rPr>
                <w:rFonts w:cs="Arial"/>
                <w:b/>
              </w:rPr>
            </w:pPr>
          </w:p>
        </w:tc>
        <w:tc>
          <w:tcPr>
            <w:tcW w:w="437" w:type="dxa"/>
            <w:tcBorders>
              <w:top w:val="nil"/>
              <w:bottom w:val="single" w:sz="2" w:space="0" w:color="8EAADB" w:themeColor="accent5" w:themeTint="99"/>
            </w:tcBorders>
            <w:shd w:val="clear" w:color="auto" w:fill="D9E2F3" w:themeFill="accent5" w:themeFillTint="33"/>
          </w:tcPr>
          <w:p w14:paraId="0CF1F1F7" w14:textId="77777777" w:rsidR="00487DE4" w:rsidRPr="00C72009" w:rsidRDefault="00487DE4" w:rsidP="00487DE4">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38DC4050" w14:textId="32A47567" w:rsidR="00487DE4" w:rsidRPr="00C72009" w:rsidRDefault="009B56CB" w:rsidP="00487DE4">
            <w:pPr>
              <w:pStyle w:val="08-Tabelageral"/>
              <w:rPr>
                <w:rFonts w:cs="Arial"/>
                <w:b/>
              </w:rPr>
            </w:pPr>
            <w:proofErr w:type="spellStart"/>
            <w:r w:rsidRPr="00C72009">
              <w:rPr>
                <w:rFonts w:cs="Arial"/>
                <w:b/>
              </w:rPr>
              <w:t>June</w:t>
            </w:r>
            <w:proofErr w:type="spellEnd"/>
            <w:r w:rsidRPr="00C72009">
              <w:rPr>
                <w:rFonts w:cs="Arial"/>
                <w:b/>
              </w:rPr>
              <w:t xml:space="preserve"> 30, 2021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749BFDA6" w14:textId="77777777" w:rsidR="00487DE4" w:rsidRPr="00C72009" w:rsidRDefault="00487DE4" w:rsidP="00487DE4">
            <w:pPr>
              <w:pStyle w:val="08-Tabelageral"/>
              <w:rPr>
                <w:rFonts w:cs="Arial"/>
                <w:b/>
              </w:rPr>
            </w:pPr>
            <w:proofErr w:type="spellStart"/>
            <w:r w:rsidRPr="00C72009">
              <w:rPr>
                <w:rFonts w:cs="Arial"/>
                <w:b/>
              </w:rPr>
              <w:t>Dec</w:t>
            </w:r>
            <w:proofErr w:type="spellEnd"/>
            <w:r w:rsidRPr="00C72009">
              <w:rPr>
                <w:rFonts w:cs="Arial"/>
                <w:b/>
              </w:rPr>
              <w:t xml:space="preserve"> 31, 2020</w:t>
            </w:r>
          </w:p>
        </w:tc>
        <w:tc>
          <w:tcPr>
            <w:tcW w:w="283" w:type="dxa"/>
            <w:tcBorders>
              <w:top w:val="nil"/>
              <w:bottom w:val="single" w:sz="2" w:space="0" w:color="8EAADB" w:themeColor="accent5" w:themeTint="99"/>
            </w:tcBorders>
            <w:shd w:val="clear" w:color="auto" w:fill="D9E2F3" w:themeFill="accent5" w:themeFillTint="33"/>
          </w:tcPr>
          <w:p w14:paraId="1F5EB92D" w14:textId="77777777" w:rsidR="00487DE4" w:rsidRPr="00C72009" w:rsidRDefault="00487DE4" w:rsidP="00487DE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0FF2AE2B" w14:textId="4E9B5FEA" w:rsidR="00487DE4" w:rsidRPr="00C72009" w:rsidRDefault="009B56CB" w:rsidP="00487DE4">
            <w:pPr>
              <w:pStyle w:val="08-Tabelageral"/>
              <w:rPr>
                <w:rFonts w:cs="Arial"/>
                <w:b/>
                <w:vertAlign w:val="superscript"/>
              </w:rPr>
            </w:pPr>
            <w:proofErr w:type="spellStart"/>
            <w:r w:rsidRPr="00C72009">
              <w:rPr>
                <w:rFonts w:cs="Arial"/>
                <w:b/>
              </w:rPr>
              <w:t>June</w:t>
            </w:r>
            <w:proofErr w:type="spellEnd"/>
            <w:r w:rsidRPr="00C72009">
              <w:rPr>
                <w:rFonts w:cs="Arial"/>
                <w:b/>
              </w:rPr>
              <w:t xml:space="preserve"> 30, 2021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6C1071A6" w14:textId="77777777" w:rsidR="00487DE4" w:rsidRPr="00C72009" w:rsidRDefault="00487DE4" w:rsidP="00487DE4">
            <w:pPr>
              <w:pStyle w:val="08-Tabelageral"/>
              <w:rPr>
                <w:rFonts w:cs="Arial"/>
                <w:b/>
                <w:vertAlign w:val="superscript"/>
              </w:rPr>
            </w:pPr>
            <w:proofErr w:type="spellStart"/>
            <w:r w:rsidRPr="00C72009">
              <w:rPr>
                <w:rFonts w:cs="Arial"/>
                <w:b/>
              </w:rPr>
              <w:t>Dec</w:t>
            </w:r>
            <w:proofErr w:type="spellEnd"/>
            <w:r w:rsidRPr="00C72009">
              <w:rPr>
                <w:rFonts w:cs="Arial"/>
                <w:b/>
              </w:rPr>
              <w:t xml:space="preserve"> 31, 2020</w:t>
            </w:r>
          </w:p>
        </w:tc>
      </w:tr>
      <w:tr w:rsidR="00487DE4" w:rsidRPr="00C72009" w14:paraId="6A83CB5E" w14:textId="77777777" w:rsidTr="00487DE4">
        <w:trPr>
          <w:trHeight w:val="238"/>
          <w:jc w:val="center"/>
        </w:trPr>
        <w:tc>
          <w:tcPr>
            <w:tcW w:w="3261" w:type="dxa"/>
            <w:tcBorders>
              <w:top w:val="single" w:sz="2" w:space="0" w:color="8EAADB" w:themeColor="accent5" w:themeTint="99"/>
              <w:bottom w:val="nil"/>
            </w:tcBorders>
            <w:shd w:val="clear" w:color="auto" w:fill="FFFFFF" w:themeFill="background1"/>
          </w:tcPr>
          <w:p w14:paraId="5F5F09AA" w14:textId="77777777" w:rsidR="00487DE4" w:rsidRPr="00C72009" w:rsidRDefault="00487DE4" w:rsidP="00487DE4">
            <w:pPr>
              <w:pStyle w:val="08-Tabelageral"/>
              <w:jc w:val="left"/>
              <w:rPr>
                <w:rFonts w:cs="Arial"/>
                <w:b/>
              </w:rPr>
            </w:pPr>
            <w:r w:rsidRPr="00C72009">
              <w:rPr>
                <w:rFonts w:cs="Arial"/>
                <w:b/>
                <w:lang w:val="en-US"/>
              </w:rPr>
              <w:t>Current Assets</w:t>
            </w:r>
          </w:p>
        </w:tc>
        <w:tc>
          <w:tcPr>
            <w:tcW w:w="437" w:type="dxa"/>
            <w:tcBorders>
              <w:top w:val="single" w:sz="2" w:space="0" w:color="8EAADB" w:themeColor="accent5" w:themeTint="99"/>
              <w:bottom w:val="nil"/>
            </w:tcBorders>
            <w:shd w:val="clear" w:color="auto" w:fill="FFFFFF" w:themeFill="background1"/>
          </w:tcPr>
          <w:p w14:paraId="5C02B7FE" w14:textId="77777777" w:rsidR="00487DE4" w:rsidRPr="00C72009" w:rsidRDefault="00487DE4" w:rsidP="00487DE4">
            <w:pPr>
              <w:pStyle w:val="08-Tabelageral"/>
              <w:rPr>
                <w:rFonts w:cs="Arial"/>
                <w:b/>
              </w:rPr>
            </w:pPr>
          </w:p>
        </w:tc>
        <w:tc>
          <w:tcPr>
            <w:tcW w:w="1411" w:type="dxa"/>
            <w:tcBorders>
              <w:top w:val="single" w:sz="2" w:space="0" w:color="8EAADB" w:themeColor="accent5" w:themeTint="99"/>
              <w:bottom w:val="nil"/>
            </w:tcBorders>
            <w:shd w:val="clear" w:color="auto" w:fill="FFFFFF" w:themeFill="background1"/>
            <w:vAlign w:val="center"/>
          </w:tcPr>
          <w:p w14:paraId="6F596110" w14:textId="77777777" w:rsidR="00487DE4" w:rsidRPr="00C72009" w:rsidRDefault="00487DE4" w:rsidP="00487DE4">
            <w:pPr>
              <w:pStyle w:val="08-Tabelageral"/>
              <w:rPr>
                <w:rFonts w:cs="Arial"/>
                <w:b/>
              </w:rPr>
            </w:pPr>
            <w:r w:rsidRPr="00C72009">
              <w:rPr>
                <w:rFonts w:cs="Arial"/>
                <w:b/>
              </w:rPr>
              <w:t>17,878</w:t>
            </w:r>
          </w:p>
        </w:tc>
        <w:tc>
          <w:tcPr>
            <w:tcW w:w="1412" w:type="dxa"/>
            <w:tcBorders>
              <w:top w:val="single" w:sz="2" w:space="0" w:color="8EAADB" w:themeColor="accent5" w:themeTint="99"/>
              <w:bottom w:val="nil"/>
            </w:tcBorders>
            <w:shd w:val="clear" w:color="auto" w:fill="FFFFFF" w:themeFill="background1"/>
            <w:vAlign w:val="center"/>
          </w:tcPr>
          <w:p w14:paraId="52EDA231" w14:textId="77777777" w:rsidR="00487DE4" w:rsidRPr="00C72009" w:rsidRDefault="00487DE4" w:rsidP="00487DE4">
            <w:pPr>
              <w:pStyle w:val="08-Tabelageral"/>
              <w:rPr>
                <w:rFonts w:cs="Arial"/>
                <w:b/>
              </w:rPr>
            </w:pPr>
            <w:r w:rsidRPr="00C72009">
              <w:rPr>
                <w:rFonts w:cs="Arial"/>
                <w:b/>
              </w:rPr>
              <w:t>--</w:t>
            </w:r>
          </w:p>
        </w:tc>
        <w:tc>
          <w:tcPr>
            <w:tcW w:w="283" w:type="dxa"/>
            <w:tcBorders>
              <w:top w:val="single" w:sz="2" w:space="0" w:color="8EAADB" w:themeColor="accent5" w:themeTint="99"/>
              <w:bottom w:val="nil"/>
            </w:tcBorders>
            <w:shd w:val="clear" w:color="auto" w:fill="FFFFFF" w:themeFill="background1"/>
            <w:vAlign w:val="center"/>
          </w:tcPr>
          <w:p w14:paraId="0174038D" w14:textId="77777777" w:rsidR="00487DE4" w:rsidRPr="00C72009" w:rsidRDefault="00487DE4" w:rsidP="00487DE4">
            <w:pPr>
              <w:pStyle w:val="08-Tabelageral"/>
              <w:rPr>
                <w:rFonts w:cs="Arial"/>
                <w:b/>
              </w:rPr>
            </w:pPr>
          </w:p>
        </w:tc>
        <w:tc>
          <w:tcPr>
            <w:tcW w:w="1417" w:type="dxa"/>
            <w:tcBorders>
              <w:top w:val="single" w:sz="2" w:space="0" w:color="8EAADB" w:themeColor="accent5" w:themeTint="99"/>
              <w:bottom w:val="nil"/>
            </w:tcBorders>
            <w:shd w:val="clear" w:color="auto" w:fill="FFFFFF" w:themeFill="background1"/>
            <w:vAlign w:val="center"/>
          </w:tcPr>
          <w:p w14:paraId="5AB8F237" w14:textId="77777777" w:rsidR="00487DE4" w:rsidRPr="00C72009" w:rsidRDefault="00487DE4" w:rsidP="00487DE4">
            <w:pPr>
              <w:pStyle w:val="08-Tabelageral"/>
              <w:rPr>
                <w:rFonts w:cs="Arial"/>
                <w:b/>
              </w:rPr>
            </w:pPr>
            <w:r w:rsidRPr="00C72009">
              <w:rPr>
                <w:rFonts w:cs="Arial"/>
                <w:b/>
              </w:rPr>
              <w:t>19,331</w:t>
            </w:r>
          </w:p>
        </w:tc>
        <w:tc>
          <w:tcPr>
            <w:tcW w:w="1418" w:type="dxa"/>
            <w:tcBorders>
              <w:top w:val="single" w:sz="2" w:space="0" w:color="8EAADB" w:themeColor="accent5" w:themeTint="99"/>
              <w:bottom w:val="nil"/>
            </w:tcBorders>
            <w:shd w:val="clear" w:color="auto" w:fill="FFFFFF" w:themeFill="background1"/>
            <w:vAlign w:val="center"/>
          </w:tcPr>
          <w:p w14:paraId="04311874" w14:textId="77777777" w:rsidR="00487DE4" w:rsidRPr="00C72009" w:rsidRDefault="00487DE4" w:rsidP="00487DE4">
            <w:pPr>
              <w:pStyle w:val="08-Tabelageral"/>
              <w:rPr>
                <w:rFonts w:cs="Arial"/>
                <w:b/>
              </w:rPr>
            </w:pPr>
            <w:r w:rsidRPr="00C72009">
              <w:rPr>
                <w:rFonts w:cs="Arial"/>
                <w:b/>
              </w:rPr>
              <w:t>--</w:t>
            </w:r>
          </w:p>
        </w:tc>
      </w:tr>
      <w:tr w:rsidR="00487DE4" w:rsidRPr="00C72009" w14:paraId="63777701" w14:textId="77777777" w:rsidTr="00487DE4">
        <w:trPr>
          <w:trHeight w:val="238"/>
          <w:jc w:val="center"/>
        </w:trPr>
        <w:tc>
          <w:tcPr>
            <w:tcW w:w="3261" w:type="dxa"/>
            <w:tcBorders>
              <w:top w:val="nil"/>
              <w:bottom w:val="nil"/>
            </w:tcBorders>
            <w:shd w:val="clear" w:color="auto" w:fill="D9E2F3" w:themeFill="accent5" w:themeFillTint="33"/>
          </w:tcPr>
          <w:p w14:paraId="5D1DBBF3" w14:textId="77777777" w:rsidR="00487DE4" w:rsidRPr="00C72009" w:rsidRDefault="00487DE4" w:rsidP="00487DE4">
            <w:pPr>
              <w:pStyle w:val="08-Tabelageral"/>
              <w:ind w:left="113"/>
              <w:jc w:val="left"/>
              <w:rPr>
                <w:rFonts w:cs="Arial"/>
                <w:b/>
                <w:lang w:val="en-US"/>
              </w:rPr>
            </w:pPr>
            <w:proofErr w:type="spellStart"/>
            <w:r w:rsidRPr="00C72009">
              <w:rPr>
                <w:rFonts w:cs="Arial"/>
                <w:szCs w:val="14"/>
              </w:rPr>
              <w:t>Antecipation</w:t>
            </w:r>
            <w:proofErr w:type="spellEnd"/>
            <w:r w:rsidRPr="00C72009">
              <w:rPr>
                <w:rFonts w:cs="Arial"/>
                <w:szCs w:val="14"/>
              </w:rPr>
              <w:t xml:space="preserve"> </w:t>
            </w:r>
            <w:proofErr w:type="spellStart"/>
            <w:r w:rsidRPr="00C72009">
              <w:rPr>
                <w:rFonts w:cs="Arial"/>
                <w:szCs w:val="14"/>
              </w:rPr>
              <w:t>of</w:t>
            </w:r>
            <w:proofErr w:type="spellEnd"/>
            <w:r w:rsidRPr="00C72009">
              <w:rPr>
                <w:rFonts w:cs="Arial"/>
                <w:szCs w:val="14"/>
              </w:rPr>
              <w:t xml:space="preserve"> IR e CS</w:t>
            </w:r>
          </w:p>
        </w:tc>
        <w:tc>
          <w:tcPr>
            <w:tcW w:w="437" w:type="dxa"/>
            <w:tcBorders>
              <w:top w:val="nil"/>
              <w:bottom w:val="nil"/>
            </w:tcBorders>
            <w:shd w:val="clear" w:color="auto" w:fill="D9E2F3" w:themeFill="accent5" w:themeFillTint="33"/>
          </w:tcPr>
          <w:p w14:paraId="58C03B35" w14:textId="77777777" w:rsidR="00487DE4" w:rsidRPr="00C72009" w:rsidRDefault="00487DE4" w:rsidP="00487DE4">
            <w:pPr>
              <w:pStyle w:val="08-Tabelageral"/>
              <w:rPr>
                <w:rFonts w:cs="Arial"/>
                <w:b/>
              </w:rPr>
            </w:pPr>
          </w:p>
        </w:tc>
        <w:tc>
          <w:tcPr>
            <w:tcW w:w="1411" w:type="dxa"/>
            <w:tcBorders>
              <w:top w:val="nil"/>
              <w:bottom w:val="nil"/>
            </w:tcBorders>
            <w:shd w:val="clear" w:color="auto" w:fill="D9E2F3" w:themeFill="accent5" w:themeFillTint="33"/>
            <w:vAlign w:val="center"/>
          </w:tcPr>
          <w:p w14:paraId="61AC499A" w14:textId="77777777" w:rsidR="00487DE4" w:rsidRPr="00C72009" w:rsidRDefault="00487DE4" w:rsidP="00487DE4">
            <w:pPr>
              <w:pStyle w:val="08-Tabelageral"/>
              <w:rPr>
                <w:rFonts w:cs="Arial"/>
                <w:b/>
              </w:rPr>
            </w:pPr>
            <w:r w:rsidRPr="00C72009">
              <w:rPr>
                <w:rFonts w:cs="Arial"/>
              </w:rPr>
              <w:t>1,767</w:t>
            </w:r>
          </w:p>
        </w:tc>
        <w:tc>
          <w:tcPr>
            <w:tcW w:w="1412" w:type="dxa"/>
            <w:tcBorders>
              <w:top w:val="nil"/>
              <w:bottom w:val="nil"/>
            </w:tcBorders>
            <w:shd w:val="clear" w:color="auto" w:fill="D9E2F3" w:themeFill="accent5" w:themeFillTint="33"/>
            <w:vAlign w:val="center"/>
          </w:tcPr>
          <w:p w14:paraId="2990819F" w14:textId="77777777" w:rsidR="00487DE4" w:rsidRPr="00C72009" w:rsidRDefault="00487DE4" w:rsidP="00487DE4">
            <w:pPr>
              <w:pStyle w:val="08-Tabelageral"/>
              <w:rPr>
                <w:rFonts w:cs="Arial"/>
                <w:b/>
              </w:rPr>
            </w:pPr>
            <w:r w:rsidRPr="00C72009">
              <w:rPr>
                <w:rFonts w:cs="Arial"/>
              </w:rPr>
              <w:t>--</w:t>
            </w:r>
          </w:p>
        </w:tc>
        <w:tc>
          <w:tcPr>
            <w:tcW w:w="283" w:type="dxa"/>
            <w:tcBorders>
              <w:top w:val="nil"/>
              <w:bottom w:val="nil"/>
            </w:tcBorders>
            <w:shd w:val="clear" w:color="auto" w:fill="D9E2F3" w:themeFill="accent5" w:themeFillTint="33"/>
            <w:vAlign w:val="center"/>
          </w:tcPr>
          <w:p w14:paraId="27C98116" w14:textId="77777777" w:rsidR="00487DE4" w:rsidRPr="00C72009" w:rsidRDefault="00487DE4" w:rsidP="00487DE4">
            <w:pPr>
              <w:pStyle w:val="08-Tabelageral"/>
              <w:rPr>
                <w:rFonts w:cs="Arial"/>
                <w:b/>
              </w:rPr>
            </w:pPr>
          </w:p>
        </w:tc>
        <w:tc>
          <w:tcPr>
            <w:tcW w:w="1417" w:type="dxa"/>
            <w:tcBorders>
              <w:top w:val="nil"/>
              <w:bottom w:val="nil"/>
            </w:tcBorders>
            <w:shd w:val="clear" w:color="auto" w:fill="D9E2F3" w:themeFill="accent5" w:themeFillTint="33"/>
            <w:vAlign w:val="center"/>
          </w:tcPr>
          <w:p w14:paraId="7869F80A" w14:textId="77777777" w:rsidR="00487DE4" w:rsidRPr="00C72009" w:rsidRDefault="00487DE4" w:rsidP="00487DE4">
            <w:pPr>
              <w:pStyle w:val="08-Tabelageral"/>
              <w:rPr>
                <w:rFonts w:cs="Arial"/>
                <w:b/>
              </w:rPr>
            </w:pPr>
            <w:r w:rsidRPr="00C72009">
              <w:rPr>
                <w:rFonts w:cs="Arial"/>
              </w:rPr>
              <w:t>176,940</w:t>
            </w:r>
          </w:p>
        </w:tc>
        <w:tc>
          <w:tcPr>
            <w:tcW w:w="1418" w:type="dxa"/>
            <w:tcBorders>
              <w:top w:val="nil"/>
              <w:bottom w:val="nil"/>
            </w:tcBorders>
            <w:shd w:val="clear" w:color="auto" w:fill="D9E2F3" w:themeFill="accent5" w:themeFillTint="33"/>
            <w:vAlign w:val="center"/>
          </w:tcPr>
          <w:p w14:paraId="145D89AD" w14:textId="77777777" w:rsidR="00487DE4" w:rsidRPr="00C72009" w:rsidRDefault="00487DE4" w:rsidP="00487DE4">
            <w:pPr>
              <w:pStyle w:val="08-Tabelageral"/>
              <w:rPr>
                <w:rFonts w:cs="Arial"/>
                <w:b/>
              </w:rPr>
            </w:pPr>
            <w:r w:rsidRPr="00C72009">
              <w:rPr>
                <w:rFonts w:cs="Arial"/>
              </w:rPr>
              <w:t>--</w:t>
            </w:r>
          </w:p>
        </w:tc>
      </w:tr>
      <w:tr w:rsidR="00487DE4" w:rsidRPr="00C72009" w14:paraId="645F6656" w14:textId="77777777" w:rsidTr="00487DE4">
        <w:trPr>
          <w:trHeight w:val="238"/>
          <w:jc w:val="center"/>
        </w:trPr>
        <w:tc>
          <w:tcPr>
            <w:tcW w:w="3261" w:type="dxa"/>
            <w:tcBorders>
              <w:top w:val="nil"/>
              <w:bottom w:val="nil"/>
            </w:tcBorders>
            <w:shd w:val="clear" w:color="auto" w:fill="auto"/>
          </w:tcPr>
          <w:p w14:paraId="791D544D" w14:textId="77777777" w:rsidR="00487DE4" w:rsidRPr="00C72009" w:rsidRDefault="00487DE4" w:rsidP="00487DE4">
            <w:pPr>
              <w:pStyle w:val="08-Tabelageral"/>
              <w:ind w:left="113"/>
              <w:jc w:val="left"/>
              <w:rPr>
                <w:rFonts w:cs="Arial"/>
                <w:szCs w:val="14"/>
              </w:rPr>
            </w:pPr>
            <w:r w:rsidRPr="00C72009">
              <w:rPr>
                <w:rFonts w:cs="Arial"/>
                <w:szCs w:val="14"/>
              </w:rPr>
              <w:t xml:space="preserve">Taxes </w:t>
            </w:r>
            <w:proofErr w:type="spellStart"/>
            <w:r w:rsidRPr="00C72009">
              <w:rPr>
                <w:rFonts w:cs="Arial"/>
                <w:szCs w:val="14"/>
              </w:rPr>
              <w:t>to</w:t>
            </w:r>
            <w:proofErr w:type="spellEnd"/>
            <w:r w:rsidRPr="00C72009">
              <w:rPr>
                <w:rFonts w:cs="Arial"/>
                <w:szCs w:val="14"/>
              </w:rPr>
              <w:t xml:space="preserve"> </w:t>
            </w:r>
            <w:proofErr w:type="spellStart"/>
            <w:r w:rsidRPr="00C72009">
              <w:rPr>
                <w:rFonts w:cs="Arial"/>
                <w:szCs w:val="14"/>
              </w:rPr>
              <w:t>compensate</w:t>
            </w:r>
            <w:proofErr w:type="spellEnd"/>
          </w:p>
        </w:tc>
        <w:tc>
          <w:tcPr>
            <w:tcW w:w="437" w:type="dxa"/>
            <w:tcBorders>
              <w:top w:val="nil"/>
              <w:bottom w:val="nil"/>
            </w:tcBorders>
            <w:shd w:val="clear" w:color="auto" w:fill="auto"/>
          </w:tcPr>
          <w:p w14:paraId="7538003C" w14:textId="77777777" w:rsidR="00487DE4" w:rsidRPr="00C72009" w:rsidRDefault="00487DE4" w:rsidP="00487DE4">
            <w:pPr>
              <w:pStyle w:val="08-Tabelageral"/>
              <w:ind w:left="113"/>
              <w:jc w:val="center"/>
              <w:rPr>
                <w:rFonts w:cs="Arial"/>
                <w:szCs w:val="14"/>
              </w:rPr>
            </w:pPr>
          </w:p>
        </w:tc>
        <w:tc>
          <w:tcPr>
            <w:tcW w:w="1411" w:type="dxa"/>
            <w:tcBorders>
              <w:top w:val="nil"/>
              <w:bottom w:val="nil"/>
            </w:tcBorders>
            <w:shd w:val="clear" w:color="auto" w:fill="auto"/>
            <w:vAlign w:val="center"/>
          </w:tcPr>
          <w:p w14:paraId="006DFE27" w14:textId="77777777" w:rsidR="00487DE4" w:rsidRPr="00C72009" w:rsidRDefault="00487DE4" w:rsidP="00487DE4">
            <w:pPr>
              <w:pStyle w:val="08-Tabelageral"/>
              <w:ind w:left="113"/>
              <w:rPr>
                <w:rFonts w:cs="Arial"/>
                <w:szCs w:val="14"/>
              </w:rPr>
            </w:pPr>
            <w:r w:rsidRPr="00C72009">
              <w:rPr>
                <w:rFonts w:cs="Arial"/>
                <w:szCs w:val="14"/>
              </w:rPr>
              <w:t>17,776</w:t>
            </w:r>
          </w:p>
        </w:tc>
        <w:tc>
          <w:tcPr>
            <w:tcW w:w="1412" w:type="dxa"/>
            <w:tcBorders>
              <w:top w:val="nil"/>
              <w:bottom w:val="nil"/>
            </w:tcBorders>
            <w:shd w:val="clear" w:color="auto" w:fill="auto"/>
            <w:vAlign w:val="center"/>
          </w:tcPr>
          <w:p w14:paraId="16BBD77E" w14:textId="77777777" w:rsidR="00487DE4" w:rsidRPr="00C72009" w:rsidRDefault="00487DE4" w:rsidP="00487DE4">
            <w:pPr>
              <w:pStyle w:val="08-Tabelageral"/>
              <w:ind w:left="113"/>
              <w:rPr>
                <w:rFonts w:cs="Arial"/>
                <w:szCs w:val="14"/>
              </w:rPr>
            </w:pPr>
            <w:r w:rsidRPr="00C72009">
              <w:rPr>
                <w:rFonts w:cs="Arial"/>
                <w:szCs w:val="14"/>
              </w:rPr>
              <w:t>--</w:t>
            </w:r>
          </w:p>
        </w:tc>
        <w:tc>
          <w:tcPr>
            <w:tcW w:w="283" w:type="dxa"/>
            <w:tcBorders>
              <w:top w:val="nil"/>
              <w:bottom w:val="nil"/>
            </w:tcBorders>
            <w:shd w:val="clear" w:color="auto" w:fill="auto"/>
            <w:vAlign w:val="center"/>
          </w:tcPr>
          <w:p w14:paraId="3F46AE87" w14:textId="77777777" w:rsidR="00487DE4" w:rsidRPr="00C72009" w:rsidRDefault="00487DE4" w:rsidP="00487DE4">
            <w:pPr>
              <w:pStyle w:val="08-Tabelageral"/>
              <w:ind w:left="113"/>
              <w:rPr>
                <w:rFonts w:cs="Arial"/>
                <w:szCs w:val="14"/>
              </w:rPr>
            </w:pPr>
          </w:p>
        </w:tc>
        <w:tc>
          <w:tcPr>
            <w:tcW w:w="1417" w:type="dxa"/>
            <w:tcBorders>
              <w:top w:val="nil"/>
              <w:bottom w:val="nil"/>
            </w:tcBorders>
            <w:shd w:val="clear" w:color="auto" w:fill="auto"/>
            <w:vAlign w:val="center"/>
          </w:tcPr>
          <w:p w14:paraId="15A24767" w14:textId="77777777" w:rsidR="00487DE4" w:rsidRPr="00C72009" w:rsidRDefault="00487DE4" w:rsidP="00487DE4">
            <w:pPr>
              <w:pStyle w:val="08-Tabelageral"/>
              <w:ind w:left="113"/>
              <w:rPr>
                <w:rFonts w:cs="Arial"/>
                <w:szCs w:val="14"/>
              </w:rPr>
            </w:pPr>
            <w:r w:rsidRPr="00C72009">
              <w:rPr>
                <w:rFonts w:cs="Arial"/>
                <w:szCs w:val="14"/>
              </w:rPr>
              <w:t>17,776</w:t>
            </w:r>
          </w:p>
        </w:tc>
        <w:tc>
          <w:tcPr>
            <w:tcW w:w="1418" w:type="dxa"/>
            <w:tcBorders>
              <w:top w:val="nil"/>
              <w:bottom w:val="nil"/>
            </w:tcBorders>
            <w:shd w:val="clear" w:color="auto" w:fill="auto"/>
            <w:vAlign w:val="center"/>
          </w:tcPr>
          <w:p w14:paraId="0D99E7D4" w14:textId="77777777" w:rsidR="00487DE4" w:rsidRPr="00C72009" w:rsidRDefault="00487DE4" w:rsidP="00487DE4">
            <w:pPr>
              <w:pStyle w:val="08-Tabelageral"/>
              <w:ind w:left="113"/>
              <w:rPr>
                <w:rFonts w:cs="Arial"/>
                <w:szCs w:val="14"/>
              </w:rPr>
            </w:pPr>
            <w:r w:rsidRPr="00C72009">
              <w:rPr>
                <w:rFonts w:cs="Arial"/>
                <w:szCs w:val="14"/>
              </w:rPr>
              <w:t>--</w:t>
            </w:r>
          </w:p>
        </w:tc>
      </w:tr>
      <w:tr w:rsidR="00487DE4" w:rsidRPr="00C72009" w14:paraId="0092C2FD" w14:textId="77777777" w:rsidTr="00487DE4">
        <w:trPr>
          <w:trHeight w:val="238"/>
          <w:jc w:val="center"/>
        </w:trPr>
        <w:tc>
          <w:tcPr>
            <w:tcW w:w="3261" w:type="dxa"/>
            <w:tcBorders>
              <w:top w:val="nil"/>
              <w:bottom w:val="nil"/>
            </w:tcBorders>
            <w:shd w:val="clear" w:color="auto" w:fill="D9E2F3" w:themeFill="accent5" w:themeFillTint="33"/>
          </w:tcPr>
          <w:p w14:paraId="3AE5E588" w14:textId="77777777" w:rsidR="00487DE4" w:rsidRPr="00C72009" w:rsidRDefault="00487DE4" w:rsidP="00487DE4">
            <w:pPr>
              <w:pStyle w:val="08-Tabelageral"/>
              <w:ind w:left="113"/>
              <w:jc w:val="left"/>
              <w:rPr>
                <w:rFonts w:cs="Arial"/>
                <w:szCs w:val="14"/>
              </w:rPr>
            </w:pPr>
            <w:r w:rsidRPr="00C72009">
              <w:rPr>
                <w:rFonts w:cs="Arial"/>
                <w:szCs w:val="14"/>
              </w:rPr>
              <w:t>IRRF</w:t>
            </w:r>
          </w:p>
        </w:tc>
        <w:tc>
          <w:tcPr>
            <w:tcW w:w="437" w:type="dxa"/>
            <w:tcBorders>
              <w:top w:val="nil"/>
              <w:bottom w:val="nil"/>
            </w:tcBorders>
            <w:shd w:val="clear" w:color="auto" w:fill="D9E2F3" w:themeFill="accent5" w:themeFillTint="33"/>
          </w:tcPr>
          <w:p w14:paraId="20A368A7" w14:textId="77777777" w:rsidR="00487DE4" w:rsidRPr="00C72009" w:rsidRDefault="00487DE4" w:rsidP="00487DE4">
            <w:pPr>
              <w:pStyle w:val="08-Tabelageral"/>
              <w:jc w:val="center"/>
              <w:rPr>
                <w:rFonts w:cs="Arial"/>
                <w:szCs w:val="14"/>
              </w:rPr>
            </w:pPr>
          </w:p>
        </w:tc>
        <w:tc>
          <w:tcPr>
            <w:tcW w:w="1411" w:type="dxa"/>
            <w:tcBorders>
              <w:top w:val="nil"/>
              <w:bottom w:val="nil"/>
            </w:tcBorders>
            <w:shd w:val="clear" w:color="auto" w:fill="D9E2F3" w:themeFill="accent5" w:themeFillTint="33"/>
            <w:vAlign w:val="center"/>
          </w:tcPr>
          <w:p w14:paraId="37F284C4" w14:textId="77777777" w:rsidR="00487DE4" w:rsidRPr="00C72009" w:rsidRDefault="00487DE4" w:rsidP="00487DE4">
            <w:pPr>
              <w:pStyle w:val="08-Tabelageral"/>
              <w:rPr>
                <w:rFonts w:cs="Arial"/>
                <w:szCs w:val="14"/>
              </w:rPr>
            </w:pPr>
            <w:r w:rsidRPr="00C72009">
              <w:rPr>
                <w:rFonts w:cs="Arial"/>
                <w:szCs w:val="14"/>
              </w:rPr>
              <w:t>23</w:t>
            </w:r>
          </w:p>
        </w:tc>
        <w:tc>
          <w:tcPr>
            <w:tcW w:w="1412" w:type="dxa"/>
            <w:tcBorders>
              <w:top w:val="nil"/>
              <w:bottom w:val="nil"/>
            </w:tcBorders>
            <w:shd w:val="clear" w:color="auto" w:fill="D9E2F3" w:themeFill="accent5" w:themeFillTint="33"/>
            <w:vAlign w:val="center"/>
          </w:tcPr>
          <w:p w14:paraId="6DDC3296" w14:textId="77777777" w:rsidR="00487DE4" w:rsidRPr="00C72009" w:rsidRDefault="00487DE4" w:rsidP="00487DE4">
            <w:pPr>
              <w:pStyle w:val="08-Tabelageral"/>
              <w:rPr>
                <w:rFonts w:cs="Arial"/>
                <w:szCs w:val="14"/>
              </w:rPr>
            </w:pPr>
            <w:r w:rsidRPr="00C72009">
              <w:rPr>
                <w:rFonts w:cs="Arial"/>
                <w:szCs w:val="14"/>
              </w:rPr>
              <w:t>--</w:t>
            </w:r>
          </w:p>
        </w:tc>
        <w:tc>
          <w:tcPr>
            <w:tcW w:w="283" w:type="dxa"/>
            <w:tcBorders>
              <w:top w:val="nil"/>
              <w:bottom w:val="nil"/>
            </w:tcBorders>
            <w:shd w:val="clear" w:color="auto" w:fill="D9E2F3" w:themeFill="accent5" w:themeFillTint="33"/>
            <w:vAlign w:val="center"/>
          </w:tcPr>
          <w:p w14:paraId="338D8719" w14:textId="77777777" w:rsidR="00487DE4" w:rsidRPr="00C72009" w:rsidRDefault="00487DE4" w:rsidP="00487DE4">
            <w:pPr>
              <w:pStyle w:val="08-Tabelageral"/>
              <w:rPr>
                <w:rFonts w:cs="Arial"/>
                <w:szCs w:val="14"/>
              </w:rPr>
            </w:pPr>
          </w:p>
        </w:tc>
        <w:tc>
          <w:tcPr>
            <w:tcW w:w="1417" w:type="dxa"/>
            <w:tcBorders>
              <w:top w:val="nil"/>
              <w:bottom w:val="nil"/>
            </w:tcBorders>
            <w:shd w:val="clear" w:color="auto" w:fill="D9E2F3" w:themeFill="accent5" w:themeFillTint="33"/>
            <w:vAlign w:val="center"/>
          </w:tcPr>
          <w:p w14:paraId="5784A56B" w14:textId="77777777" w:rsidR="00487DE4" w:rsidRPr="00C72009" w:rsidRDefault="00487DE4" w:rsidP="00487DE4">
            <w:pPr>
              <w:pStyle w:val="08-Tabelageral"/>
              <w:rPr>
                <w:rFonts w:cs="Arial"/>
                <w:szCs w:val="14"/>
              </w:rPr>
            </w:pPr>
            <w:r w:rsidRPr="00C72009">
              <w:rPr>
                <w:rFonts w:cs="Arial"/>
                <w:szCs w:val="14"/>
              </w:rPr>
              <w:t>11,385</w:t>
            </w:r>
          </w:p>
        </w:tc>
        <w:tc>
          <w:tcPr>
            <w:tcW w:w="1418" w:type="dxa"/>
            <w:tcBorders>
              <w:top w:val="nil"/>
              <w:bottom w:val="nil"/>
            </w:tcBorders>
            <w:shd w:val="clear" w:color="auto" w:fill="D9E2F3" w:themeFill="accent5" w:themeFillTint="33"/>
            <w:vAlign w:val="center"/>
          </w:tcPr>
          <w:p w14:paraId="16CAE3D3" w14:textId="77777777" w:rsidR="00487DE4" w:rsidRPr="00C72009" w:rsidRDefault="00487DE4" w:rsidP="00487DE4">
            <w:pPr>
              <w:pStyle w:val="08-Tabelageral"/>
              <w:rPr>
                <w:rFonts w:cs="Arial"/>
                <w:szCs w:val="14"/>
              </w:rPr>
            </w:pPr>
            <w:r w:rsidRPr="00C72009">
              <w:rPr>
                <w:rFonts w:cs="Arial"/>
                <w:szCs w:val="14"/>
              </w:rPr>
              <w:t>--</w:t>
            </w:r>
          </w:p>
        </w:tc>
      </w:tr>
      <w:tr w:rsidR="00487DE4" w:rsidRPr="00C72009" w14:paraId="6CBDC4FE" w14:textId="77777777" w:rsidTr="00487DE4">
        <w:trPr>
          <w:trHeight w:val="238"/>
          <w:jc w:val="center"/>
        </w:trPr>
        <w:tc>
          <w:tcPr>
            <w:tcW w:w="3261" w:type="dxa"/>
            <w:tcBorders>
              <w:top w:val="nil"/>
              <w:bottom w:val="nil"/>
            </w:tcBorders>
            <w:shd w:val="clear" w:color="auto" w:fill="FFFFFF" w:themeFill="background1"/>
          </w:tcPr>
          <w:p w14:paraId="194F1344" w14:textId="77777777" w:rsidR="00487DE4" w:rsidRPr="00C72009" w:rsidRDefault="00487DE4" w:rsidP="00487DE4">
            <w:pPr>
              <w:pStyle w:val="08-Tabelageral"/>
              <w:ind w:left="283" w:hanging="170"/>
              <w:jc w:val="left"/>
              <w:rPr>
                <w:rFonts w:cs="Arial"/>
                <w:szCs w:val="14"/>
              </w:rPr>
            </w:pPr>
            <w:r w:rsidRPr="00C72009">
              <w:rPr>
                <w:rFonts w:cs="Arial"/>
                <w:szCs w:val="14"/>
              </w:rPr>
              <w:t xml:space="preserve">(-) </w:t>
            </w:r>
            <w:proofErr w:type="spellStart"/>
            <w:r w:rsidRPr="00C72009">
              <w:rPr>
                <w:rFonts w:cs="Arial"/>
                <w:szCs w:val="14"/>
              </w:rPr>
              <w:t>Current</w:t>
            </w:r>
            <w:proofErr w:type="spellEnd"/>
            <w:r w:rsidRPr="00C72009">
              <w:rPr>
                <w:rFonts w:cs="Arial"/>
                <w:szCs w:val="14"/>
              </w:rPr>
              <w:t xml:space="preserve"> taxes </w:t>
            </w:r>
            <w:proofErr w:type="spellStart"/>
            <w:r w:rsidRPr="00C72009">
              <w:rPr>
                <w:rFonts w:cs="Arial"/>
                <w:szCs w:val="14"/>
              </w:rPr>
              <w:t>deducted</w:t>
            </w:r>
            <w:proofErr w:type="spellEnd"/>
            <w:r w:rsidRPr="00C72009">
              <w:rPr>
                <w:rFonts w:cs="Arial"/>
                <w:szCs w:val="14"/>
              </w:rPr>
              <w:t>/offset</w:t>
            </w:r>
          </w:p>
        </w:tc>
        <w:tc>
          <w:tcPr>
            <w:tcW w:w="437" w:type="dxa"/>
            <w:tcBorders>
              <w:top w:val="nil"/>
              <w:bottom w:val="nil"/>
            </w:tcBorders>
            <w:shd w:val="clear" w:color="auto" w:fill="FFFFFF" w:themeFill="background1"/>
          </w:tcPr>
          <w:p w14:paraId="09A2E9C1" w14:textId="77777777" w:rsidR="00487DE4" w:rsidRPr="00C72009" w:rsidRDefault="00487DE4" w:rsidP="00487DE4">
            <w:pPr>
              <w:pStyle w:val="08-Tabelageral"/>
              <w:jc w:val="center"/>
              <w:rPr>
                <w:rFonts w:cs="Arial"/>
                <w:szCs w:val="14"/>
              </w:rPr>
            </w:pPr>
          </w:p>
        </w:tc>
        <w:tc>
          <w:tcPr>
            <w:tcW w:w="1411" w:type="dxa"/>
            <w:tcBorders>
              <w:top w:val="nil"/>
              <w:bottom w:val="nil"/>
            </w:tcBorders>
            <w:shd w:val="clear" w:color="auto" w:fill="FFFFFF" w:themeFill="background1"/>
            <w:vAlign w:val="center"/>
          </w:tcPr>
          <w:p w14:paraId="49EE4C1E" w14:textId="77777777" w:rsidR="00487DE4" w:rsidRPr="00C72009" w:rsidRDefault="00487DE4" w:rsidP="00487DE4">
            <w:pPr>
              <w:pStyle w:val="08-Tabelageral"/>
              <w:rPr>
                <w:rFonts w:cs="Arial"/>
                <w:szCs w:val="14"/>
              </w:rPr>
            </w:pPr>
            <w:r w:rsidRPr="00C72009">
              <w:rPr>
                <w:rFonts w:cs="Arial"/>
                <w:szCs w:val="14"/>
              </w:rPr>
              <w:t>(1,688)</w:t>
            </w:r>
          </w:p>
        </w:tc>
        <w:tc>
          <w:tcPr>
            <w:tcW w:w="1412" w:type="dxa"/>
            <w:tcBorders>
              <w:top w:val="nil"/>
              <w:bottom w:val="nil"/>
            </w:tcBorders>
            <w:shd w:val="clear" w:color="auto" w:fill="FFFFFF" w:themeFill="background1"/>
            <w:vAlign w:val="center"/>
          </w:tcPr>
          <w:p w14:paraId="55EB0987" w14:textId="77777777" w:rsidR="00487DE4" w:rsidRPr="00C72009" w:rsidRDefault="00487DE4" w:rsidP="00487DE4">
            <w:pPr>
              <w:pStyle w:val="08-Tabelageral"/>
              <w:rPr>
                <w:rFonts w:cs="Arial"/>
                <w:szCs w:val="14"/>
              </w:rPr>
            </w:pPr>
            <w:r w:rsidRPr="00C72009">
              <w:rPr>
                <w:rFonts w:cs="Arial"/>
                <w:szCs w:val="14"/>
              </w:rPr>
              <w:t>--</w:t>
            </w:r>
          </w:p>
        </w:tc>
        <w:tc>
          <w:tcPr>
            <w:tcW w:w="283" w:type="dxa"/>
            <w:tcBorders>
              <w:top w:val="nil"/>
              <w:bottom w:val="nil"/>
            </w:tcBorders>
            <w:shd w:val="clear" w:color="auto" w:fill="FFFFFF" w:themeFill="background1"/>
            <w:vAlign w:val="center"/>
          </w:tcPr>
          <w:p w14:paraId="34D9747C" w14:textId="77777777" w:rsidR="00487DE4" w:rsidRPr="00C72009" w:rsidRDefault="00487DE4" w:rsidP="00487DE4">
            <w:pPr>
              <w:pStyle w:val="08-Tabelageral"/>
              <w:rPr>
                <w:rFonts w:cs="Arial"/>
                <w:szCs w:val="14"/>
              </w:rPr>
            </w:pPr>
          </w:p>
        </w:tc>
        <w:tc>
          <w:tcPr>
            <w:tcW w:w="1417" w:type="dxa"/>
            <w:tcBorders>
              <w:top w:val="nil"/>
              <w:bottom w:val="nil"/>
            </w:tcBorders>
            <w:shd w:val="clear" w:color="auto" w:fill="FFFFFF" w:themeFill="background1"/>
            <w:vAlign w:val="center"/>
          </w:tcPr>
          <w:p w14:paraId="155676DE" w14:textId="77777777" w:rsidR="00487DE4" w:rsidRPr="00C72009" w:rsidRDefault="00487DE4" w:rsidP="00487DE4">
            <w:pPr>
              <w:pStyle w:val="08-Tabelageral"/>
              <w:rPr>
                <w:rFonts w:cs="Arial"/>
                <w:szCs w:val="14"/>
              </w:rPr>
            </w:pPr>
            <w:r w:rsidRPr="00C72009">
              <w:rPr>
                <w:rFonts w:cs="Arial"/>
                <w:szCs w:val="14"/>
              </w:rPr>
              <w:t>(186,770)</w:t>
            </w:r>
          </w:p>
        </w:tc>
        <w:tc>
          <w:tcPr>
            <w:tcW w:w="1418" w:type="dxa"/>
            <w:tcBorders>
              <w:top w:val="nil"/>
              <w:bottom w:val="nil"/>
            </w:tcBorders>
            <w:shd w:val="clear" w:color="auto" w:fill="FFFFFF" w:themeFill="background1"/>
            <w:vAlign w:val="center"/>
          </w:tcPr>
          <w:p w14:paraId="311AD081" w14:textId="77777777" w:rsidR="00487DE4" w:rsidRPr="00C72009" w:rsidRDefault="00487DE4" w:rsidP="00487DE4">
            <w:pPr>
              <w:pStyle w:val="08-Tabelageral"/>
              <w:rPr>
                <w:rFonts w:cs="Arial"/>
                <w:szCs w:val="14"/>
              </w:rPr>
            </w:pPr>
            <w:r w:rsidRPr="00C72009">
              <w:rPr>
                <w:rFonts w:cs="Arial"/>
                <w:szCs w:val="14"/>
              </w:rPr>
              <w:t>--</w:t>
            </w:r>
          </w:p>
        </w:tc>
      </w:tr>
      <w:tr w:rsidR="00487DE4" w:rsidRPr="00C72009" w14:paraId="77835AD2" w14:textId="77777777" w:rsidTr="00487DE4">
        <w:trPr>
          <w:trHeight w:val="238"/>
          <w:jc w:val="center"/>
        </w:trPr>
        <w:tc>
          <w:tcPr>
            <w:tcW w:w="3261" w:type="dxa"/>
            <w:tcBorders>
              <w:top w:val="nil"/>
              <w:bottom w:val="nil"/>
            </w:tcBorders>
            <w:shd w:val="clear" w:color="auto" w:fill="D9E2F3" w:themeFill="accent5" w:themeFillTint="33"/>
          </w:tcPr>
          <w:p w14:paraId="473B4633" w14:textId="77777777" w:rsidR="00487DE4" w:rsidRPr="00C72009" w:rsidRDefault="00487DE4" w:rsidP="00487DE4">
            <w:pPr>
              <w:pStyle w:val="08-Tabelageral"/>
              <w:ind w:left="177" w:hanging="170"/>
              <w:jc w:val="left"/>
              <w:rPr>
                <w:rFonts w:cs="Arial"/>
                <w:b/>
                <w:szCs w:val="14"/>
              </w:rPr>
            </w:pPr>
            <w:r w:rsidRPr="00C72009">
              <w:rPr>
                <w:rFonts w:cs="Arial"/>
                <w:b/>
                <w:lang w:val="en-US"/>
              </w:rPr>
              <w:t>Non-Current Assets</w:t>
            </w:r>
          </w:p>
        </w:tc>
        <w:tc>
          <w:tcPr>
            <w:tcW w:w="437" w:type="dxa"/>
            <w:tcBorders>
              <w:top w:val="nil"/>
              <w:bottom w:val="nil"/>
            </w:tcBorders>
            <w:shd w:val="clear" w:color="auto" w:fill="D9E2F3" w:themeFill="accent5" w:themeFillTint="33"/>
          </w:tcPr>
          <w:p w14:paraId="4800EB2B" w14:textId="77777777" w:rsidR="00487DE4" w:rsidRPr="00C72009" w:rsidRDefault="00487DE4" w:rsidP="00487DE4">
            <w:pPr>
              <w:pStyle w:val="08-Tabelageral"/>
              <w:jc w:val="center"/>
              <w:rPr>
                <w:rFonts w:cs="Arial"/>
                <w:b/>
                <w:szCs w:val="14"/>
              </w:rPr>
            </w:pPr>
          </w:p>
        </w:tc>
        <w:tc>
          <w:tcPr>
            <w:tcW w:w="1411" w:type="dxa"/>
            <w:tcBorders>
              <w:top w:val="nil"/>
              <w:bottom w:val="nil"/>
            </w:tcBorders>
            <w:shd w:val="clear" w:color="auto" w:fill="D9E2F3" w:themeFill="accent5" w:themeFillTint="33"/>
            <w:vAlign w:val="center"/>
          </w:tcPr>
          <w:p w14:paraId="664AA5E3" w14:textId="77777777" w:rsidR="00487DE4" w:rsidRPr="00C72009" w:rsidRDefault="00487DE4" w:rsidP="00487DE4">
            <w:pPr>
              <w:pStyle w:val="08-Tabelageral"/>
              <w:rPr>
                <w:rFonts w:cs="Arial"/>
                <w:b/>
                <w:szCs w:val="14"/>
              </w:rPr>
            </w:pPr>
            <w:r w:rsidRPr="00C72009">
              <w:rPr>
                <w:rFonts w:cs="Arial"/>
                <w:b/>
                <w:szCs w:val="14"/>
              </w:rPr>
              <w:t>67,518</w:t>
            </w:r>
          </w:p>
        </w:tc>
        <w:tc>
          <w:tcPr>
            <w:tcW w:w="1412" w:type="dxa"/>
            <w:tcBorders>
              <w:top w:val="nil"/>
              <w:bottom w:val="nil"/>
            </w:tcBorders>
            <w:shd w:val="clear" w:color="auto" w:fill="D9E2F3" w:themeFill="accent5" w:themeFillTint="33"/>
            <w:vAlign w:val="center"/>
          </w:tcPr>
          <w:p w14:paraId="58CAEA6D" w14:textId="77777777" w:rsidR="00487DE4" w:rsidRPr="00C72009" w:rsidRDefault="00487DE4" w:rsidP="00487DE4">
            <w:pPr>
              <w:pStyle w:val="08-Tabelageral"/>
              <w:rPr>
                <w:rFonts w:cs="Arial"/>
                <w:b/>
                <w:szCs w:val="14"/>
              </w:rPr>
            </w:pPr>
            <w:r w:rsidRPr="00C72009">
              <w:rPr>
                <w:rFonts w:cs="Arial"/>
                <w:b/>
                <w:szCs w:val="14"/>
              </w:rPr>
              <w:t>85.155</w:t>
            </w:r>
          </w:p>
        </w:tc>
        <w:tc>
          <w:tcPr>
            <w:tcW w:w="283" w:type="dxa"/>
            <w:tcBorders>
              <w:top w:val="nil"/>
              <w:bottom w:val="nil"/>
            </w:tcBorders>
            <w:shd w:val="clear" w:color="auto" w:fill="D9E2F3" w:themeFill="accent5" w:themeFillTint="33"/>
            <w:vAlign w:val="center"/>
          </w:tcPr>
          <w:p w14:paraId="7B904630" w14:textId="77777777" w:rsidR="00487DE4" w:rsidRPr="00C72009" w:rsidRDefault="00487DE4" w:rsidP="00487DE4">
            <w:pPr>
              <w:pStyle w:val="08-Tabelageral"/>
              <w:rPr>
                <w:rFonts w:cs="Arial"/>
                <w:b/>
                <w:szCs w:val="14"/>
              </w:rPr>
            </w:pPr>
          </w:p>
        </w:tc>
        <w:tc>
          <w:tcPr>
            <w:tcW w:w="1417" w:type="dxa"/>
            <w:tcBorders>
              <w:top w:val="nil"/>
              <w:bottom w:val="nil"/>
            </w:tcBorders>
            <w:shd w:val="clear" w:color="auto" w:fill="D9E2F3" w:themeFill="accent5" w:themeFillTint="33"/>
            <w:vAlign w:val="center"/>
          </w:tcPr>
          <w:p w14:paraId="68E1A389" w14:textId="77777777" w:rsidR="00487DE4" w:rsidRPr="00C72009" w:rsidRDefault="00487DE4" w:rsidP="00487DE4">
            <w:pPr>
              <w:pStyle w:val="08-Tabelageral"/>
              <w:rPr>
                <w:rFonts w:cs="Arial"/>
                <w:b/>
                <w:szCs w:val="14"/>
              </w:rPr>
            </w:pPr>
            <w:r w:rsidRPr="00C72009">
              <w:rPr>
                <w:rFonts w:cs="Arial"/>
                <w:b/>
                <w:szCs w:val="14"/>
              </w:rPr>
              <w:t>97,399</w:t>
            </w:r>
          </w:p>
        </w:tc>
        <w:tc>
          <w:tcPr>
            <w:tcW w:w="1418" w:type="dxa"/>
            <w:tcBorders>
              <w:top w:val="nil"/>
              <w:bottom w:val="nil"/>
            </w:tcBorders>
            <w:shd w:val="clear" w:color="auto" w:fill="D9E2F3" w:themeFill="accent5" w:themeFillTint="33"/>
            <w:vAlign w:val="center"/>
          </w:tcPr>
          <w:p w14:paraId="334BA19A" w14:textId="77777777" w:rsidR="00487DE4" w:rsidRPr="00C72009" w:rsidRDefault="00487DE4" w:rsidP="00487DE4">
            <w:pPr>
              <w:pStyle w:val="08-Tabelageral"/>
              <w:rPr>
                <w:rFonts w:cs="Arial"/>
                <w:b/>
                <w:szCs w:val="14"/>
              </w:rPr>
            </w:pPr>
            <w:r w:rsidRPr="00C72009">
              <w:rPr>
                <w:rFonts w:cs="Arial"/>
                <w:b/>
                <w:szCs w:val="14"/>
              </w:rPr>
              <w:t>114.776</w:t>
            </w:r>
          </w:p>
        </w:tc>
      </w:tr>
      <w:tr w:rsidR="00487DE4" w:rsidRPr="00C72009" w14:paraId="2675120E" w14:textId="77777777" w:rsidTr="00487DE4">
        <w:trPr>
          <w:trHeight w:val="238"/>
          <w:jc w:val="center"/>
        </w:trPr>
        <w:tc>
          <w:tcPr>
            <w:tcW w:w="3261" w:type="dxa"/>
            <w:tcBorders>
              <w:top w:val="nil"/>
              <w:bottom w:val="nil"/>
            </w:tcBorders>
            <w:shd w:val="clear" w:color="auto" w:fill="FFFFFF" w:themeFill="background1"/>
          </w:tcPr>
          <w:p w14:paraId="05402E3E" w14:textId="77777777" w:rsidR="00487DE4" w:rsidRPr="00C72009" w:rsidRDefault="00487DE4" w:rsidP="00487DE4">
            <w:pPr>
              <w:pStyle w:val="08-Tabelageral"/>
              <w:ind w:left="283" w:hanging="170"/>
              <w:jc w:val="left"/>
              <w:rPr>
                <w:rFonts w:cs="Arial"/>
                <w:szCs w:val="14"/>
              </w:rPr>
            </w:pPr>
            <w:r w:rsidRPr="00C72009">
              <w:rPr>
                <w:rFonts w:cs="Arial"/>
                <w:szCs w:val="14"/>
              </w:rPr>
              <w:t xml:space="preserve">Taxes </w:t>
            </w:r>
            <w:proofErr w:type="spellStart"/>
            <w:r w:rsidRPr="00C72009">
              <w:rPr>
                <w:rFonts w:cs="Arial"/>
                <w:szCs w:val="14"/>
              </w:rPr>
              <w:t>to</w:t>
            </w:r>
            <w:proofErr w:type="spellEnd"/>
            <w:r w:rsidRPr="00C72009">
              <w:rPr>
                <w:rFonts w:cs="Arial"/>
                <w:szCs w:val="14"/>
              </w:rPr>
              <w:t xml:space="preserve"> </w:t>
            </w:r>
            <w:proofErr w:type="spellStart"/>
            <w:r w:rsidRPr="00C72009">
              <w:rPr>
                <w:rFonts w:cs="Arial"/>
                <w:szCs w:val="14"/>
              </w:rPr>
              <w:t>compensate</w:t>
            </w:r>
            <w:proofErr w:type="spellEnd"/>
          </w:p>
        </w:tc>
        <w:tc>
          <w:tcPr>
            <w:tcW w:w="437" w:type="dxa"/>
            <w:tcBorders>
              <w:top w:val="nil"/>
              <w:bottom w:val="nil"/>
            </w:tcBorders>
            <w:shd w:val="clear" w:color="auto" w:fill="FFFFFF" w:themeFill="background1"/>
          </w:tcPr>
          <w:p w14:paraId="0A3AAF0F" w14:textId="77777777" w:rsidR="00487DE4" w:rsidRPr="00C72009" w:rsidRDefault="00487DE4" w:rsidP="00487DE4">
            <w:pPr>
              <w:pStyle w:val="08-Tabelageral"/>
              <w:jc w:val="center"/>
              <w:rPr>
                <w:rFonts w:cs="Arial"/>
                <w:szCs w:val="14"/>
              </w:rPr>
            </w:pPr>
          </w:p>
        </w:tc>
        <w:tc>
          <w:tcPr>
            <w:tcW w:w="1411" w:type="dxa"/>
            <w:tcBorders>
              <w:top w:val="nil"/>
              <w:bottom w:val="nil"/>
            </w:tcBorders>
            <w:shd w:val="clear" w:color="auto" w:fill="FFFFFF" w:themeFill="background1"/>
            <w:vAlign w:val="center"/>
          </w:tcPr>
          <w:p w14:paraId="085A7E36" w14:textId="77777777" w:rsidR="00487DE4" w:rsidRPr="00C72009" w:rsidRDefault="00487DE4" w:rsidP="00487DE4">
            <w:pPr>
              <w:pStyle w:val="08-Tabelageral"/>
              <w:rPr>
                <w:rFonts w:cs="Arial"/>
                <w:szCs w:val="14"/>
              </w:rPr>
            </w:pPr>
            <w:r w:rsidRPr="00C72009">
              <w:rPr>
                <w:rFonts w:cs="Arial"/>
                <w:szCs w:val="14"/>
              </w:rPr>
              <w:t>67,518</w:t>
            </w:r>
          </w:p>
        </w:tc>
        <w:tc>
          <w:tcPr>
            <w:tcW w:w="1412" w:type="dxa"/>
            <w:tcBorders>
              <w:top w:val="nil"/>
              <w:bottom w:val="nil"/>
            </w:tcBorders>
            <w:shd w:val="clear" w:color="auto" w:fill="FFFFFF" w:themeFill="background1"/>
            <w:vAlign w:val="center"/>
          </w:tcPr>
          <w:p w14:paraId="12A89418" w14:textId="77777777" w:rsidR="00487DE4" w:rsidRPr="00C72009" w:rsidRDefault="00487DE4" w:rsidP="00487DE4">
            <w:pPr>
              <w:pStyle w:val="08-Tabelageral"/>
              <w:rPr>
                <w:rFonts w:cs="Arial"/>
                <w:szCs w:val="14"/>
              </w:rPr>
            </w:pPr>
            <w:r w:rsidRPr="00C72009">
              <w:rPr>
                <w:rFonts w:cs="Arial"/>
                <w:szCs w:val="14"/>
              </w:rPr>
              <w:t>85.173</w:t>
            </w:r>
          </w:p>
        </w:tc>
        <w:tc>
          <w:tcPr>
            <w:tcW w:w="283" w:type="dxa"/>
            <w:tcBorders>
              <w:top w:val="nil"/>
              <w:bottom w:val="nil"/>
            </w:tcBorders>
            <w:shd w:val="clear" w:color="auto" w:fill="FFFFFF" w:themeFill="background1"/>
            <w:vAlign w:val="center"/>
          </w:tcPr>
          <w:p w14:paraId="68461237" w14:textId="77777777" w:rsidR="00487DE4" w:rsidRPr="00C72009" w:rsidRDefault="00487DE4" w:rsidP="00487DE4">
            <w:pPr>
              <w:pStyle w:val="08-Tabelageral"/>
              <w:rPr>
                <w:rFonts w:cs="Arial"/>
                <w:szCs w:val="14"/>
              </w:rPr>
            </w:pPr>
          </w:p>
        </w:tc>
        <w:tc>
          <w:tcPr>
            <w:tcW w:w="1417" w:type="dxa"/>
            <w:tcBorders>
              <w:top w:val="nil"/>
              <w:bottom w:val="nil"/>
            </w:tcBorders>
            <w:shd w:val="clear" w:color="auto" w:fill="FFFFFF" w:themeFill="background1"/>
            <w:vAlign w:val="center"/>
          </w:tcPr>
          <w:p w14:paraId="6335BC58" w14:textId="77777777" w:rsidR="00487DE4" w:rsidRPr="00C72009" w:rsidRDefault="00487DE4" w:rsidP="00487DE4">
            <w:pPr>
              <w:pStyle w:val="08-Tabelageral"/>
              <w:rPr>
                <w:rFonts w:cs="Arial"/>
                <w:szCs w:val="14"/>
              </w:rPr>
            </w:pPr>
            <w:r w:rsidRPr="00C72009">
              <w:rPr>
                <w:rFonts w:cs="Arial"/>
                <w:szCs w:val="14"/>
              </w:rPr>
              <w:t>97,399</w:t>
            </w:r>
          </w:p>
        </w:tc>
        <w:tc>
          <w:tcPr>
            <w:tcW w:w="1418" w:type="dxa"/>
            <w:tcBorders>
              <w:top w:val="nil"/>
              <w:bottom w:val="nil"/>
            </w:tcBorders>
            <w:shd w:val="clear" w:color="auto" w:fill="FFFFFF" w:themeFill="background1"/>
            <w:vAlign w:val="center"/>
          </w:tcPr>
          <w:p w14:paraId="1F87592F" w14:textId="77777777" w:rsidR="00487DE4" w:rsidRPr="00C72009" w:rsidRDefault="00487DE4" w:rsidP="00487DE4">
            <w:pPr>
              <w:pStyle w:val="08-Tabelageral"/>
              <w:rPr>
                <w:rFonts w:cs="Arial"/>
                <w:szCs w:val="14"/>
              </w:rPr>
            </w:pPr>
            <w:r w:rsidRPr="00C72009">
              <w:rPr>
                <w:rFonts w:cs="Arial"/>
                <w:szCs w:val="14"/>
              </w:rPr>
              <w:t>141.133</w:t>
            </w:r>
          </w:p>
        </w:tc>
      </w:tr>
      <w:tr w:rsidR="00487DE4" w:rsidRPr="00C72009" w14:paraId="26545720" w14:textId="77777777" w:rsidTr="00487DE4">
        <w:trPr>
          <w:trHeight w:val="238"/>
          <w:jc w:val="center"/>
        </w:trPr>
        <w:tc>
          <w:tcPr>
            <w:tcW w:w="3261" w:type="dxa"/>
            <w:tcBorders>
              <w:top w:val="nil"/>
              <w:bottom w:val="nil"/>
            </w:tcBorders>
            <w:shd w:val="clear" w:color="auto" w:fill="D9E2F3" w:themeFill="accent5" w:themeFillTint="33"/>
          </w:tcPr>
          <w:p w14:paraId="74425C7A" w14:textId="77777777" w:rsidR="00487DE4" w:rsidRPr="00C72009" w:rsidRDefault="00487DE4" w:rsidP="00487DE4">
            <w:pPr>
              <w:pStyle w:val="08-Tabelageral"/>
              <w:ind w:left="283" w:hanging="170"/>
              <w:jc w:val="left"/>
              <w:rPr>
                <w:rFonts w:cs="Arial"/>
                <w:szCs w:val="14"/>
              </w:rPr>
            </w:pPr>
            <w:r w:rsidRPr="00C72009">
              <w:rPr>
                <w:rFonts w:cs="Arial"/>
                <w:szCs w:val="14"/>
              </w:rPr>
              <w:t xml:space="preserve">(-) </w:t>
            </w:r>
            <w:proofErr w:type="spellStart"/>
            <w:r w:rsidRPr="00C72009">
              <w:rPr>
                <w:rFonts w:cs="Arial"/>
                <w:szCs w:val="14"/>
              </w:rPr>
              <w:t>Current</w:t>
            </w:r>
            <w:proofErr w:type="spellEnd"/>
            <w:r w:rsidRPr="00C72009">
              <w:rPr>
                <w:rFonts w:cs="Arial"/>
                <w:szCs w:val="14"/>
              </w:rPr>
              <w:t xml:space="preserve"> taxes </w:t>
            </w:r>
            <w:proofErr w:type="spellStart"/>
            <w:r w:rsidRPr="00C72009">
              <w:rPr>
                <w:rFonts w:cs="Arial"/>
                <w:szCs w:val="14"/>
              </w:rPr>
              <w:t>deducted</w:t>
            </w:r>
            <w:proofErr w:type="spellEnd"/>
            <w:r w:rsidRPr="00C72009">
              <w:rPr>
                <w:rFonts w:cs="Arial"/>
                <w:szCs w:val="14"/>
              </w:rPr>
              <w:t>/offset</w:t>
            </w:r>
          </w:p>
        </w:tc>
        <w:tc>
          <w:tcPr>
            <w:tcW w:w="437" w:type="dxa"/>
            <w:tcBorders>
              <w:top w:val="nil"/>
              <w:bottom w:val="nil"/>
            </w:tcBorders>
            <w:shd w:val="clear" w:color="auto" w:fill="D9E2F3" w:themeFill="accent5" w:themeFillTint="33"/>
          </w:tcPr>
          <w:p w14:paraId="30E2B9C5" w14:textId="77777777" w:rsidR="00487DE4" w:rsidRPr="00C72009" w:rsidRDefault="00487DE4" w:rsidP="00487DE4">
            <w:pPr>
              <w:pStyle w:val="08-Tabelageral"/>
              <w:jc w:val="center"/>
              <w:rPr>
                <w:rFonts w:cs="Arial"/>
                <w:szCs w:val="14"/>
              </w:rPr>
            </w:pPr>
          </w:p>
        </w:tc>
        <w:tc>
          <w:tcPr>
            <w:tcW w:w="1411" w:type="dxa"/>
            <w:tcBorders>
              <w:top w:val="nil"/>
              <w:bottom w:val="nil"/>
            </w:tcBorders>
            <w:shd w:val="clear" w:color="auto" w:fill="D9E2F3" w:themeFill="accent5" w:themeFillTint="33"/>
            <w:vAlign w:val="center"/>
          </w:tcPr>
          <w:p w14:paraId="04FD8161" w14:textId="77777777" w:rsidR="00487DE4" w:rsidRPr="00C72009" w:rsidRDefault="00487DE4" w:rsidP="00487DE4">
            <w:pPr>
              <w:pStyle w:val="08-Tabelageral"/>
              <w:rPr>
                <w:rFonts w:cs="Arial"/>
                <w:szCs w:val="14"/>
              </w:rPr>
            </w:pPr>
            <w:r w:rsidRPr="00C72009">
              <w:rPr>
                <w:rFonts w:cs="Arial"/>
                <w:szCs w:val="14"/>
              </w:rPr>
              <w:t>--</w:t>
            </w:r>
          </w:p>
        </w:tc>
        <w:tc>
          <w:tcPr>
            <w:tcW w:w="1412" w:type="dxa"/>
            <w:tcBorders>
              <w:top w:val="nil"/>
              <w:bottom w:val="nil"/>
            </w:tcBorders>
            <w:shd w:val="clear" w:color="auto" w:fill="D9E2F3" w:themeFill="accent5" w:themeFillTint="33"/>
            <w:vAlign w:val="center"/>
          </w:tcPr>
          <w:p w14:paraId="0C590C4E" w14:textId="77777777" w:rsidR="00487DE4" w:rsidRPr="00C72009" w:rsidRDefault="00487DE4" w:rsidP="00487DE4">
            <w:pPr>
              <w:pStyle w:val="08-Tabelageral"/>
              <w:rPr>
                <w:rFonts w:cs="Arial"/>
                <w:szCs w:val="14"/>
              </w:rPr>
            </w:pPr>
            <w:r w:rsidRPr="00C72009">
              <w:rPr>
                <w:rFonts w:cs="Arial"/>
                <w:szCs w:val="14"/>
              </w:rPr>
              <w:t>(18)</w:t>
            </w:r>
          </w:p>
        </w:tc>
        <w:tc>
          <w:tcPr>
            <w:tcW w:w="283" w:type="dxa"/>
            <w:tcBorders>
              <w:top w:val="nil"/>
              <w:bottom w:val="nil"/>
            </w:tcBorders>
            <w:shd w:val="clear" w:color="auto" w:fill="D9E2F3" w:themeFill="accent5" w:themeFillTint="33"/>
            <w:vAlign w:val="center"/>
          </w:tcPr>
          <w:p w14:paraId="4F39CA4D" w14:textId="77777777" w:rsidR="00487DE4" w:rsidRPr="00C72009" w:rsidRDefault="00487DE4" w:rsidP="00487DE4">
            <w:pPr>
              <w:pStyle w:val="08-Tabelageral"/>
              <w:rPr>
                <w:rFonts w:cs="Arial"/>
                <w:szCs w:val="14"/>
              </w:rPr>
            </w:pPr>
          </w:p>
        </w:tc>
        <w:tc>
          <w:tcPr>
            <w:tcW w:w="1417" w:type="dxa"/>
            <w:tcBorders>
              <w:top w:val="nil"/>
              <w:bottom w:val="nil"/>
            </w:tcBorders>
            <w:shd w:val="clear" w:color="auto" w:fill="D9E2F3" w:themeFill="accent5" w:themeFillTint="33"/>
            <w:vAlign w:val="center"/>
          </w:tcPr>
          <w:p w14:paraId="7712CE20" w14:textId="77777777" w:rsidR="00487DE4" w:rsidRPr="00C72009" w:rsidRDefault="00487DE4" w:rsidP="00487DE4">
            <w:pPr>
              <w:pStyle w:val="08-Tabelageral"/>
              <w:rPr>
                <w:rFonts w:cs="Arial"/>
                <w:szCs w:val="14"/>
              </w:rPr>
            </w:pPr>
            <w:r w:rsidRPr="00C72009">
              <w:rPr>
                <w:rFonts w:cs="Arial"/>
                <w:szCs w:val="14"/>
              </w:rPr>
              <w:t>--</w:t>
            </w:r>
          </w:p>
        </w:tc>
        <w:tc>
          <w:tcPr>
            <w:tcW w:w="1418" w:type="dxa"/>
            <w:tcBorders>
              <w:top w:val="nil"/>
              <w:bottom w:val="nil"/>
            </w:tcBorders>
            <w:shd w:val="clear" w:color="auto" w:fill="D9E2F3" w:themeFill="accent5" w:themeFillTint="33"/>
            <w:vAlign w:val="center"/>
          </w:tcPr>
          <w:p w14:paraId="277A9FE2" w14:textId="77777777" w:rsidR="00487DE4" w:rsidRPr="00C72009" w:rsidRDefault="00487DE4" w:rsidP="00487DE4">
            <w:pPr>
              <w:pStyle w:val="08-Tabelageral"/>
              <w:rPr>
                <w:rFonts w:cs="Arial"/>
                <w:szCs w:val="14"/>
              </w:rPr>
            </w:pPr>
            <w:r w:rsidRPr="00C72009">
              <w:rPr>
                <w:rFonts w:cs="Arial"/>
                <w:szCs w:val="14"/>
              </w:rPr>
              <w:t>(26.357)</w:t>
            </w:r>
          </w:p>
        </w:tc>
      </w:tr>
      <w:tr w:rsidR="00487DE4" w:rsidRPr="00C72009" w14:paraId="403E3A80" w14:textId="77777777" w:rsidTr="00487DE4">
        <w:trPr>
          <w:trHeight w:val="238"/>
          <w:jc w:val="center"/>
        </w:trPr>
        <w:tc>
          <w:tcPr>
            <w:tcW w:w="3261" w:type="dxa"/>
            <w:tcBorders>
              <w:top w:val="nil"/>
              <w:bottom w:val="single" w:sz="2" w:space="0" w:color="8EAADB" w:themeColor="accent5" w:themeTint="99"/>
            </w:tcBorders>
            <w:shd w:val="clear" w:color="auto" w:fill="FFFFFF" w:themeFill="background1"/>
          </w:tcPr>
          <w:p w14:paraId="0C9F3F0B" w14:textId="77777777" w:rsidR="00487DE4" w:rsidRPr="00C72009" w:rsidRDefault="00487DE4" w:rsidP="00487DE4">
            <w:pPr>
              <w:pStyle w:val="08-Tabelageral"/>
              <w:jc w:val="left"/>
              <w:rPr>
                <w:rFonts w:cs="Arial"/>
                <w:b/>
                <w:szCs w:val="14"/>
              </w:rPr>
            </w:pPr>
            <w:r w:rsidRPr="00C72009">
              <w:rPr>
                <w:rFonts w:cs="Arial"/>
                <w:b/>
              </w:rPr>
              <w:t xml:space="preserve">Total </w:t>
            </w:r>
            <w:r w:rsidRPr="00C72009">
              <w:rPr>
                <w:rFonts w:cs="Arial"/>
                <w:b/>
                <w:vertAlign w:val="superscript"/>
              </w:rPr>
              <w:t>(1)</w:t>
            </w:r>
          </w:p>
        </w:tc>
        <w:tc>
          <w:tcPr>
            <w:tcW w:w="437" w:type="dxa"/>
            <w:tcBorders>
              <w:top w:val="nil"/>
              <w:bottom w:val="single" w:sz="2" w:space="0" w:color="8EAADB" w:themeColor="accent5" w:themeTint="99"/>
            </w:tcBorders>
            <w:shd w:val="clear" w:color="auto" w:fill="FFFFFF" w:themeFill="background1"/>
          </w:tcPr>
          <w:p w14:paraId="5442495C" w14:textId="77777777" w:rsidR="00487DE4" w:rsidRPr="00C72009" w:rsidRDefault="00487DE4" w:rsidP="00487DE4">
            <w:pPr>
              <w:pStyle w:val="08-Tabelageral"/>
              <w:jc w:val="center"/>
              <w:rPr>
                <w:rFonts w:cs="Arial"/>
                <w:b/>
                <w:szCs w:val="14"/>
              </w:rPr>
            </w:pPr>
          </w:p>
        </w:tc>
        <w:tc>
          <w:tcPr>
            <w:tcW w:w="1411" w:type="dxa"/>
            <w:tcBorders>
              <w:top w:val="nil"/>
              <w:bottom w:val="single" w:sz="2" w:space="0" w:color="8EAADB" w:themeColor="accent5" w:themeTint="99"/>
            </w:tcBorders>
            <w:shd w:val="clear" w:color="auto" w:fill="FFFFFF" w:themeFill="background1"/>
            <w:vAlign w:val="center"/>
          </w:tcPr>
          <w:p w14:paraId="0E052963" w14:textId="77777777" w:rsidR="00487DE4" w:rsidRPr="00C72009" w:rsidRDefault="00487DE4" w:rsidP="00487DE4">
            <w:pPr>
              <w:pStyle w:val="08-Tabelageral"/>
              <w:rPr>
                <w:rFonts w:cs="Arial"/>
                <w:b/>
                <w:szCs w:val="14"/>
              </w:rPr>
            </w:pPr>
            <w:r w:rsidRPr="00C72009">
              <w:rPr>
                <w:rFonts w:cs="Arial"/>
                <w:b/>
                <w:szCs w:val="14"/>
              </w:rPr>
              <w:t>85,396</w:t>
            </w:r>
          </w:p>
        </w:tc>
        <w:tc>
          <w:tcPr>
            <w:tcW w:w="1412" w:type="dxa"/>
            <w:tcBorders>
              <w:top w:val="nil"/>
              <w:bottom w:val="single" w:sz="2" w:space="0" w:color="8EAADB" w:themeColor="accent5" w:themeTint="99"/>
            </w:tcBorders>
            <w:shd w:val="clear" w:color="auto" w:fill="FFFFFF" w:themeFill="background1"/>
            <w:vAlign w:val="center"/>
          </w:tcPr>
          <w:p w14:paraId="77118212" w14:textId="77777777" w:rsidR="00487DE4" w:rsidRPr="00C72009" w:rsidRDefault="00487DE4" w:rsidP="00487DE4">
            <w:pPr>
              <w:pStyle w:val="08-Tabelageral"/>
              <w:rPr>
                <w:rFonts w:cs="Arial"/>
                <w:b/>
                <w:szCs w:val="14"/>
              </w:rPr>
            </w:pPr>
            <w:r w:rsidRPr="00C72009">
              <w:rPr>
                <w:rFonts w:cs="Arial"/>
                <w:b/>
                <w:szCs w:val="14"/>
              </w:rPr>
              <w:t>85.155</w:t>
            </w:r>
          </w:p>
        </w:tc>
        <w:tc>
          <w:tcPr>
            <w:tcW w:w="283" w:type="dxa"/>
            <w:tcBorders>
              <w:top w:val="nil"/>
              <w:bottom w:val="single" w:sz="2" w:space="0" w:color="8EAADB" w:themeColor="accent5" w:themeTint="99"/>
            </w:tcBorders>
            <w:shd w:val="clear" w:color="auto" w:fill="FFFFFF" w:themeFill="background1"/>
            <w:vAlign w:val="center"/>
          </w:tcPr>
          <w:p w14:paraId="75B7D4D6" w14:textId="77777777" w:rsidR="00487DE4" w:rsidRPr="00C72009" w:rsidRDefault="00487DE4" w:rsidP="00487DE4">
            <w:pPr>
              <w:pStyle w:val="08-Tabelageral"/>
              <w:rPr>
                <w:rFonts w:cs="Arial"/>
                <w:b/>
                <w:szCs w:val="14"/>
              </w:rPr>
            </w:pPr>
          </w:p>
        </w:tc>
        <w:tc>
          <w:tcPr>
            <w:tcW w:w="1417" w:type="dxa"/>
            <w:tcBorders>
              <w:top w:val="nil"/>
              <w:bottom w:val="single" w:sz="2" w:space="0" w:color="8EAADB" w:themeColor="accent5" w:themeTint="99"/>
            </w:tcBorders>
            <w:shd w:val="clear" w:color="auto" w:fill="FFFFFF" w:themeFill="background1"/>
            <w:vAlign w:val="center"/>
          </w:tcPr>
          <w:p w14:paraId="286D0FF4" w14:textId="77777777" w:rsidR="00487DE4" w:rsidRPr="00C72009" w:rsidRDefault="00487DE4" w:rsidP="00487DE4">
            <w:pPr>
              <w:pStyle w:val="08-Tabelageral"/>
              <w:rPr>
                <w:rFonts w:cs="Arial"/>
                <w:b/>
                <w:szCs w:val="14"/>
              </w:rPr>
            </w:pPr>
            <w:r w:rsidRPr="00C72009">
              <w:rPr>
                <w:rFonts w:cs="Arial"/>
                <w:b/>
                <w:szCs w:val="14"/>
              </w:rPr>
              <w:t>116,730</w:t>
            </w:r>
          </w:p>
        </w:tc>
        <w:tc>
          <w:tcPr>
            <w:tcW w:w="1418" w:type="dxa"/>
            <w:tcBorders>
              <w:top w:val="nil"/>
              <w:bottom w:val="single" w:sz="2" w:space="0" w:color="8EAADB" w:themeColor="accent5" w:themeTint="99"/>
            </w:tcBorders>
            <w:shd w:val="clear" w:color="auto" w:fill="FFFFFF" w:themeFill="background1"/>
            <w:vAlign w:val="center"/>
          </w:tcPr>
          <w:p w14:paraId="7B09C101" w14:textId="77777777" w:rsidR="00487DE4" w:rsidRPr="00C72009" w:rsidRDefault="00487DE4" w:rsidP="00487DE4">
            <w:pPr>
              <w:pStyle w:val="08-Tabelageral"/>
              <w:rPr>
                <w:rFonts w:cs="Arial"/>
                <w:b/>
                <w:szCs w:val="14"/>
              </w:rPr>
            </w:pPr>
            <w:r w:rsidRPr="00C72009">
              <w:rPr>
                <w:rFonts w:cs="Arial"/>
                <w:b/>
                <w:szCs w:val="14"/>
              </w:rPr>
              <w:t>114.776</w:t>
            </w:r>
          </w:p>
        </w:tc>
      </w:tr>
    </w:tbl>
    <w:p w14:paraId="2E571326" w14:textId="64166804" w:rsidR="00487DE4" w:rsidRPr="00D613DE" w:rsidRDefault="00487DE4" w:rsidP="00487DE4">
      <w:pPr>
        <w:pStyle w:val="PargrafodaLista"/>
        <w:numPr>
          <w:ilvl w:val="0"/>
          <w:numId w:val="12"/>
        </w:numPr>
        <w:spacing w:after="40" w:line="240" w:lineRule="auto"/>
        <w:jc w:val="both"/>
        <w:rPr>
          <w:rFonts w:ascii="Arial" w:hAnsi="Arial" w:cs="Arial"/>
          <w:sz w:val="14"/>
          <w:szCs w:val="14"/>
          <w:lang w:val="en-US"/>
        </w:rPr>
      </w:pPr>
      <w:r w:rsidRPr="00C72009">
        <w:rPr>
          <w:rFonts w:ascii="Arial" w:eastAsia="Times New Roman" w:hAnsi="Arial" w:cs="Arial"/>
          <w:sz w:val="14"/>
          <w:szCs w:val="14"/>
          <w:lang w:val="en" w:eastAsia="pt-BR"/>
        </w:rPr>
        <w:t xml:space="preserve">The balances at </w:t>
      </w:r>
      <w:r w:rsidR="009B56CB" w:rsidRPr="00C72009">
        <w:rPr>
          <w:rFonts w:ascii="Arial" w:eastAsia="Times New Roman" w:hAnsi="Arial" w:cs="Arial"/>
          <w:sz w:val="14"/>
          <w:szCs w:val="14"/>
          <w:lang w:val="en" w:eastAsia="pt-BR"/>
        </w:rPr>
        <w:t>June 30, 2021</w:t>
      </w:r>
      <w:r w:rsidRPr="00C72009">
        <w:rPr>
          <w:rFonts w:ascii="Arial" w:eastAsia="Times New Roman" w:hAnsi="Arial" w:cs="Arial"/>
          <w:sz w:val="14"/>
          <w:szCs w:val="14"/>
          <w:lang w:val="en" w:eastAsia="pt-BR"/>
        </w:rPr>
        <w:t xml:space="preserve"> and December 31, 2020 (parent company and consolidated) refer mainly to the IRRF of previous years uncompensated/deducted</w:t>
      </w:r>
      <w:r w:rsidRPr="00D613DE">
        <w:rPr>
          <w:rFonts w:ascii="Arial" w:hAnsi="Arial" w:cs="Arial"/>
          <w:sz w:val="14"/>
          <w:szCs w:val="14"/>
          <w:lang w:val="en-US"/>
        </w:rPr>
        <w:t>.</w:t>
      </w:r>
    </w:p>
    <w:p w14:paraId="5D8659B1" w14:textId="77777777" w:rsidR="00487DE4" w:rsidRPr="00D613DE" w:rsidRDefault="00487DE4" w:rsidP="00487DE4">
      <w:pPr>
        <w:keepNext/>
        <w:keepLines/>
        <w:spacing w:after="40" w:line="240" w:lineRule="auto"/>
        <w:ind w:left="284" w:hanging="284"/>
        <w:rPr>
          <w:rFonts w:cs="Arial"/>
          <w:b/>
          <w:color w:val="1F4E79" w:themeColor="accent1" w:themeShade="80"/>
          <w:sz w:val="20"/>
          <w:szCs w:val="20"/>
          <w:lang w:val="en-US"/>
        </w:rPr>
      </w:pPr>
    </w:p>
    <w:p w14:paraId="578BA3D5" w14:textId="7B5284FD" w:rsidR="00487DE4" w:rsidRPr="00C72009" w:rsidRDefault="00487DE4" w:rsidP="00487DE4">
      <w:pPr>
        <w:keepNext/>
        <w:keepLines/>
        <w:spacing w:after="40" w:line="240" w:lineRule="auto"/>
        <w:ind w:left="284" w:hanging="284"/>
        <w:rPr>
          <w:rFonts w:cs="Arial"/>
          <w:b/>
          <w:color w:val="1F4E79" w:themeColor="accent1" w:themeShade="80"/>
          <w:szCs w:val="18"/>
        </w:rPr>
      </w:pPr>
      <w:r w:rsidRPr="00C72009">
        <w:rPr>
          <w:rFonts w:cs="Arial"/>
          <w:b/>
          <w:color w:val="1F4E79" w:themeColor="accent1" w:themeShade="80"/>
          <w:szCs w:val="18"/>
        </w:rPr>
        <w:t xml:space="preserve">e) </w:t>
      </w:r>
      <w:proofErr w:type="spellStart"/>
      <w:r w:rsidRPr="00C72009">
        <w:rPr>
          <w:rFonts w:cs="Arial"/>
          <w:b/>
          <w:color w:val="1F4E79" w:themeColor="accent1" w:themeShade="80"/>
          <w:szCs w:val="18"/>
        </w:rPr>
        <w:t>Deferred</w:t>
      </w:r>
      <w:proofErr w:type="spellEnd"/>
      <w:r w:rsidRPr="00C72009">
        <w:rPr>
          <w:rFonts w:cs="Arial"/>
          <w:b/>
          <w:color w:val="1F4E79" w:themeColor="accent1" w:themeShade="80"/>
          <w:szCs w:val="18"/>
        </w:rPr>
        <w:t xml:space="preserve"> </w:t>
      </w:r>
      <w:proofErr w:type="spellStart"/>
      <w:r w:rsidRPr="00C72009">
        <w:rPr>
          <w:rFonts w:cs="Arial"/>
          <w:b/>
          <w:color w:val="1F4E79" w:themeColor="accent1" w:themeShade="80"/>
          <w:szCs w:val="18"/>
        </w:rPr>
        <w:t>Tax</w:t>
      </w:r>
      <w:proofErr w:type="spellEnd"/>
      <w:r w:rsidRPr="00C72009">
        <w:rPr>
          <w:rFonts w:cs="Arial"/>
          <w:b/>
          <w:color w:val="1F4E79" w:themeColor="accent1" w:themeShade="80"/>
          <w:szCs w:val="18"/>
        </w:rPr>
        <w:t xml:space="preserve"> </w:t>
      </w:r>
      <w:proofErr w:type="spellStart"/>
      <w:r w:rsidRPr="00C72009">
        <w:rPr>
          <w:rFonts w:cs="Arial"/>
          <w:b/>
          <w:color w:val="1F4E79" w:themeColor="accent1" w:themeShade="80"/>
          <w:szCs w:val="18"/>
        </w:rPr>
        <w:t>Assets</w:t>
      </w:r>
      <w:proofErr w:type="spellEnd"/>
    </w:p>
    <w:p w14:paraId="23190D4E" w14:textId="77777777" w:rsidR="00487DE4" w:rsidRPr="00C72009" w:rsidRDefault="00487DE4" w:rsidP="00487DE4">
      <w:pPr>
        <w:keepNext/>
        <w:spacing w:after="0" w:line="240" w:lineRule="auto"/>
        <w:jc w:val="right"/>
        <w:rPr>
          <w:rFonts w:cs="Arial"/>
          <w:b/>
          <w:sz w:val="14"/>
          <w:lang w:eastAsia="pt-BR"/>
        </w:rPr>
      </w:pPr>
      <w:r w:rsidRPr="00C72009">
        <w:rPr>
          <w:rFonts w:cs="Arial"/>
          <w:b/>
          <w:sz w:val="14"/>
          <w:lang w:eastAsia="pt-BR"/>
        </w:rPr>
        <w:t xml:space="preserve">R$ </w:t>
      </w:r>
      <w:proofErr w:type="spellStart"/>
      <w:r w:rsidRPr="00C7200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487DE4" w:rsidRPr="00C72009" w14:paraId="1F74908D" w14:textId="77777777" w:rsidTr="00487DE4">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13202488" w14:textId="77777777" w:rsidR="00487DE4" w:rsidRPr="00C72009" w:rsidRDefault="00487DE4" w:rsidP="00487DE4">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53263BEA" w14:textId="77777777" w:rsidR="00487DE4" w:rsidRPr="00C72009" w:rsidRDefault="00487DE4" w:rsidP="00487DE4">
            <w:pPr>
              <w:keepNext/>
              <w:keepLines/>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D556EC" w14:textId="77777777" w:rsidR="00487DE4" w:rsidRPr="00C72009" w:rsidRDefault="00487DE4" w:rsidP="00487DE4">
            <w:pPr>
              <w:keepNext/>
              <w:keepLines/>
              <w:spacing w:after="0"/>
              <w:jc w:val="center"/>
              <w:rPr>
                <w:rFonts w:cs="Arial"/>
                <w:b/>
                <w:sz w:val="14"/>
                <w:szCs w:val="14"/>
              </w:rPr>
            </w:pPr>
            <w:proofErr w:type="spellStart"/>
            <w:r w:rsidRPr="00C72009">
              <w:rPr>
                <w:rFonts w:cs="Arial"/>
                <w:b/>
                <w:sz w:val="14"/>
                <w:szCs w:val="14"/>
              </w:rPr>
              <w:t>Parent</w:t>
            </w:r>
            <w:proofErr w:type="spellEnd"/>
          </w:p>
        </w:tc>
      </w:tr>
      <w:tr w:rsidR="00487DE4" w:rsidRPr="00C72009" w14:paraId="344A9217" w14:textId="77777777" w:rsidTr="00487DE4">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55DA2B97" w14:textId="77777777" w:rsidR="00487DE4" w:rsidRPr="00C72009" w:rsidRDefault="00487DE4" w:rsidP="00487DE4">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2DC72CCD" w14:textId="77777777" w:rsidR="00487DE4" w:rsidRPr="00C72009" w:rsidRDefault="00487DE4" w:rsidP="00487DE4">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0E925B" w14:textId="77777777" w:rsidR="00487DE4" w:rsidRPr="00C72009" w:rsidRDefault="00487DE4" w:rsidP="00487DE4">
            <w:pPr>
              <w:pStyle w:val="08-Tabelageral"/>
              <w:rPr>
                <w:rFonts w:cs="Arial"/>
                <w:b/>
              </w:rPr>
            </w:pPr>
            <w:proofErr w:type="spellStart"/>
            <w:r w:rsidRPr="00C72009">
              <w:rPr>
                <w:rFonts w:cs="Arial"/>
                <w:b/>
              </w:rPr>
              <w:t>Dec</w:t>
            </w:r>
            <w:proofErr w:type="spellEnd"/>
            <w:r w:rsidRPr="00C72009">
              <w:rPr>
                <w:rFonts w:cs="Arial"/>
                <w:b/>
              </w:rPr>
              <w:t xml:space="preserve"> 31, 2020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119DC0" w14:textId="77777777" w:rsidR="00487DE4" w:rsidRPr="00C72009" w:rsidRDefault="00487DE4" w:rsidP="00487DE4">
            <w:pPr>
              <w:pStyle w:val="08-Tabelageral"/>
              <w:rPr>
                <w:rFonts w:cs="Arial"/>
                <w:b/>
              </w:rPr>
            </w:pPr>
            <w:proofErr w:type="spellStart"/>
            <w:r w:rsidRPr="00C72009">
              <w:rPr>
                <w:rFonts w:cs="Arial"/>
                <w:b/>
              </w:rPr>
              <w:t>Addition</w:t>
            </w:r>
            <w:proofErr w:type="spellEnd"/>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DDAFC9" w14:textId="77777777" w:rsidR="00487DE4" w:rsidRPr="00C72009" w:rsidRDefault="00487DE4" w:rsidP="00487DE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AD6E1C" w14:textId="77777777" w:rsidR="00487DE4" w:rsidRPr="00C72009" w:rsidRDefault="00487DE4" w:rsidP="00487DE4">
            <w:pPr>
              <w:pStyle w:val="08-Tabelageral"/>
              <w:rPr>
                <w:rFonts w:cs="Arial"/>
                <w:b/>
              </w:rPr>
            </w:pPr>
            <w:proofErr w:type="spellStart"/>
            <w:r w:rsidRPr="00C72009">
              <w:rPr>
                <w:rFonts w:cs="Arial"/>
                <w:b/>
              </w:rPr>
              <w:t>Derecognition</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661BF0" w14:textId="454926E4" w:rsidR="00487DE4" w:rsidRPr="00C72009" w:rsidRDefault="009B56CB" w:rsidP="00487DE4">
            <w:pPr>
              <w:pStyle w:val="08-Tabelageral"/>
              <w:rPr>
                <w:rFonts w:cs="Arial"/>
                <w:b/>
              </w:rPr>
            </w:pPr>
            <w:proofErr w:type="spellStart"/>
            <w:r w:rsidRPr="00C72009">
              <w:rPr>
                <w:rFonts w:cs="Arial"/>
                <w:b/>
              </w:rPr>
              <w:t>June</w:t>
            </w:r>
            <w:proofErr w:type="spellEnd"/>
            <w:r w:rsidRPr="00C72009">
              <w:rPr>
                <w:rFonts w:cs="Arial"/>
                <w:b/>
              </w:rPr>
              <w:t xml:space="preserve"> 30, 2021</w:t>
            </w:r>
          </w:p>
        </w:tc>
      </w:tr>
      <w:tr w:rsidR="00487DE4" w:rsidRPr="00C72009" w14:paraId="133BAAA3" w14:textId="77777777" w:rsidTr="00487DE4">
        <w:trPr>
          <w:trHeight w:val="238"/>
          <w:jc w:val="center"/>
        </w:trPr>
        <w:tc>
          <w:tcPr>
            <w:tcW w:w="3094" w:type="dxa"/>
            <w:tcBorders>
              <w:top w:val="single" w:sz="2" w:space="0" w:color="8EAADB" w:themeColor="accent5" w:themeTint="99"/>
            </w:tcBorders>
            <w:shd w:val="clear" w:color="auto" w:fill="FFFFFF" w:themeFill="background1"/>
          </w:tcPr>
          <w:p w14:paraId="2BD35645" w14:textId="77777777" w:rsidR="00487DE4" w:rsidRPr="00C72009" w:rsidRDefault="00487DE4" w:rsidP="00487DE4">
            <w:pPr>
              <w:pStyle w:val="08-Tabelageral"/>
              <w:jc w:val="left"/>
              <w:rPr>
                <w:rFonts w:cs="Arial"/>
                <w:b/>
                <w:bCs/>
                <w:szCs w:val="14"/>
              </w:rPr>
            </w:pPr>
            <w:proofErr w:type="spellStart"/>
            <w:r w:rsidRPr="00C72009">
              <w:rPr>
                <w:rFonts w:cs="Arial"/>
                <w:b/>
                <w:szCs w:val="14"/>
              </w:rPr>
              <w:t>Temporary</w:t>
            </w:r>
            <w:proofErr w:type="spellEnd"/>
            <w:r w:rsidRPr="00C72009">
              <w:rPr>
                <w:rFonts w:cs="Arial"/>
                <w:b/>
                <w:szCs w:val="14"/>
              </w:rPr>
              <w:t xml:space="preserve"> </w:t>
            </w:r>
            <w:proofErr w:type="spellStart"/>
            <w:r w:rsidRPr="00C72009">
              <w:rPr>
                <w:rFonts w:cs="Arial"/>
                <w:b/>
                <w:szCs w:val="14"/>
              </w:rPr>
              <w:t>differences</w:t>
            </w:r>
            <w:proofErr w:type="spellEnd"/>
          </w:p>
        </w:tc>
        <w:tc>
          <w:tcPr>
            <w:tcW w:w="604" w:type="dxa"/>
            <w:tcBorders>
              <w:top w:val="single" w:sz="2" w:space="0" w:color="8EAADB" w:themeColor="accent5" w:themeTint="99"/>
            </w:tcBorders>
            <w:shd w:val="clear" w:color="auto" w:fill="FFFFFF" w:themeFill="background1"/>
          </w:tcPr>
          <w:p w14:paraId="65A16DB4" w14:textId="77777777" w:rsidR="00487DE4" w:rsidRPr="00C72009" w:rsidRDefault="00487DE4" w:rsidP="00487DE4">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7CFA8E05" w14:textId="77777777" w:rsidR="00487DE4" w:rsidRPr="00C72009" w:rsidRDefault="00487DE4" w:rsidP="00487DE4">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33274AC8" w14:textId="77777777" w:rsidR="00487DE4" w:rsidRPr="00C72009" w:rsidRDefault="00487DE4" w:rsidP="00487DE4">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056CA2F7" w14:textId="77777777" w:rsidR="00487DE4" w:rsidRPr="00C72009" w:rsidRDefault="00487DE4" w:rsidP="00487DE4">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33B49C12" w14:textId="77777777" w:rsidR="00487DE4" w:rsidRPr="00C72009" w:rsidRDefault="00487DE4" w:rsidP="00487DE4">
            <w:pPr>
              <w:pStyle w:val="08-Tabelageral"/>
              <w:rPr>
                <w:rFonts w:cs="Arial"/>
                <w:b/>
                <w:bCs/>
                <w:szCs w:val="14"/>
              </w:rPr>
            </w:pPr>
          </w:p>
        </w:tc>
        <w:tc>
          <w:tcPr>
            <w:tcW w:w="1418" w:type="dxa"/>
            <w:tcBorders>
              <w:top w:val="single" w:sz="2" w:space="0" w:color="8EAADB" w:themeColor="accent5" w:themeTint="99"/>
            </w:tcBorders>
            <w:shd w:val="clear" w:color="auto" w:fill="FFFFFF" w:themeFill="background1"/>
          </w:tcPr>
          <w:p w14:paraId="32D43D2D" w14:textId="77777777" w:rsidR="00487DE4" w:rsidRPr="00C72009" w:rsidRDefault="00487DE4" w:rsidP="00487DE4">
            <w:pPr>
              <w:pStyle w:val="08-Tabelageral"/>
              <w:rPr>
                <w:rFonts w:cs="Arial"/>
                <w:b/>
                <w:bCs/>
                <w:szCs w:val="14"/>
              </w:rPr>
            </w:pPr>
          </w:p>
        </w:tc>
      </w:tr>
      <w:tr w:rsidR="00487DE4" w:rsidRPr="00C72009" w14:paraId="500879DA" w14:textId="77777777" w:rsidTr="00487DE4">
        <w:trPr>
          <w:trHeight w:val="238"/>
          <w:jc w:val="center"/>
        </w:trPr>
        <w:tc>
          <w:tcPr>
            <w:tcW w:w="3094" w:type="dxa"/>
            <w:shd w:val="clear" w:color="auto" w:fill="D9E2F3" w:themeFill="accent5" w:themeFillTint="33"/>
          </w:tcPr>
          <w:p w14:paraId="730DE709" w14:textId="77777777" w:rsidR="00487DE4" w:rsidRPr="00C72009" w:rsidRDefault="00487DE4" w:rsidP="00487DE4">
            <w:pPr>
              <w:pStyle w:val="08-Tabelageral"/>
              <w:ind w:left="113"/>
              <w:jc w:val="left"/>
              <w:rPr>
                <w:rFonts w:cs="Arial"/>
                <w:szCs w:val="14"/>
              </w:rPr>
            </w:pPr>
            <w:proofErr w:type="spellStart"/>
            <w:r w:rsidRPr="00C72009">
              <w:rPr>
                <w:rFonts w:cs="Arial"/>
                <w:szCs w:val="14"/>
              </w:rPr>
              <w:t>Tax</w:t>
            </w:r>
            <w:proofErr w:type="spellEnd"/>
            <w:r w:rsidRPr="00C72009">
              <w:rPr>
                <w:rFonts w:cs="Arial"/>
                <w:szCs w:val="14"/>
              </w:rPr>
              <w:t xml:space="preserve"> </w:t>
            </w:r>
            <w:proofErr w:type="spellStart"/>
            <w:r w:rsidRPr="00C72009">
              <w:rPr>
                <w:rFonts w:cs="Arial"/>
                <w:szCs w:val="14"/>
              </w:rPr>
              <w:t>losses</w:t>
            </w:r>
            <w:proofErr w:type="spellEnd"/>
            <w:r w:rsidRPr="00C72009">
              <w:rPr>
                <w:rFonts w:cs="Arial"/>
                <w:szCs w:val="14"/>
              </w:rPr>
              <w:t>/negative bases</w:t>
            </w:r>
          </w:p>
        </w:tc>
        <w:tc>
          <w:tcPr>
            <w:tcW w:w="604" w:type="dxa"/>
            <w:shd w:val="clear" w:color="auto" w:fill="D9E2F3" w:themeFill="accent5" w:themeFillTint="33"/>
          </w:tcPr>
          <w:p w14:paraId="77652A78" w14:textId="77777777" w:rsidR="00487DE4" w:rsidRPr="00C72009" w:rsidRDefault="00487DE4" w:rsidP="00487DE4">
            <w:pPr>
              <w:pStyle w:val="08-Tabelageral"/>
              <w:ind w:left="113"/>
              <w:jc w:val="center"/>
              <w:rPr>
                <w:rFonts w:cs="Arial"/>
                <w:szCs w:val="14"/>
              </w:rPr>
            </w:pPr>
          </w:p>
        </w:tc>
        <w:tc>
          <w:tcPr>
            <w:tcW w:w="1411" w:type="dxa"/>
            <w:shd w:val="clear" w:color="auto" w:fill="D9E2F3" w:themeFill="accent5" w:themeFillTint="33"/>
          </w:tcPr>
          <w:p w14:paraId="7F1B3480" w14:textId="77777777" w:rsidR="00487DE4" w:rsidRPr="00C72009" w:rsidRDefault="00487DE4" w:rsidP="00487DE4">
            <w:pPr>
              <w:pStyle w:val="08-Tabelageral"/>
              <w:ind w:left="113"/>
              <w:rPr>
                <w:rFonts w:cs="Arial"/>
                <w:szCs w:val="14"/>
              </w:rPr>
            </w:pPr>
            <w:r w:rsidRPr="00C72009">
              <w:rPr>
                <w:rFonts w:cs="Arial"/>
                <w:szCs w:val="14"/>
              </w:rPr>
              <w:t>1,227</w:t>
            </w:r>
          </w:p>
        </w:tc>
        <w:tc>
          <w:tcPr>
            <w:tcW w:w="1412" w:type="dxa"/>
            <w:shd w:val="clear" w:color="auto" w:fill="D9E2F3" w:themeFill="accent5" w:themeFillTint="33"/>
          </w:tcPr>
          <w:p w14:paraId="51BA1CE4" w14:textId="77777777" w:rsidR="00487DE4" w:rsidRPr="00C72009" w:rsidRDefault="00487DE4" w:rsidP="00487DE4">
            <w:pPr>
              <w:pStyle w:val="08-Tabelageral"/>
              <w:rPr>
                <w:rFonts w:cs="Arial"/>
              </w:rPr>
            </w:pPr>
            <w:r w:rsidRPr="00C72009">
              <w:rPr>
                <w:rFonts w:cs="Arial"/>
              </w:rPr>
              <w:t>--</w:t>
            </w:r>
          </w:p>
        </w:tc>
        <w:tc>
          <w:tcPr>
            <w:tcW w:w="283" w:type="dxa"/>
            <w:shd w:val="clear" w:color="auto" w:fill="D9E2F3" w:themeFill="accent5" w:themeFillTint="33"/>
          </w:tcPr>
          <w:p w14:paraId="6BF3438C" w14:textId="77777777" w:rsidR="00487DE4" w:rsidRPr="00C72009" w:rsidRDefault="00487DE4" w:rsidP="00487DE4">
            <w:pPr>
              <w:pStyle w:val="08-Tabelageral"/>
              <w:ind w:left="113"/>
              <w:rPr>
                <w:rFonts w:cs="Arial"/>
                <w:szCs w:val="14"/>
              </w:rPr>
            </w:pPr>
          </w:p>
        </w:tc>
        <w:tc>
          <w:tcPr>
            <w:tcW w:w="1417" w:type="dxa"/>
            <w:shd w:val="clear" w:color="auto" w:fill="D9E2F3" w:themeFill="accent5" w:themeFillTint="33"/>
          </w:tcPr>
          <w:p w14:paraId="6E734133" w14:textId="77777777" w:rsidR="00487DE4" w:rsidRPr="00C72009" w:rsidRDefault="00487DE4" w:rsidP="00487DE4">
            <w:pPr>
              <w:pStyle w:val="08-Tabelageral"/>
              <w:ind w:left="113"/>
              <w:rPr>
                <w:rFonts w:cs="Arial"/>
                <w:szCs w:val="14"/>
              </w:rPr>
            </w:pPr>
            <w:r w:rsidRPr="00C72009">
              <w:rPr>
                <w:rFonts w:cs="Arial"/>
                <w:szCs w:val="14"/>
              </w:rPr>
              <w:t>(702)</w:t>
            </w:r>
          </w:p>
        </w:tc>
        <w:tc>
          <w:tcPr>
            <w:tcW w:w="1418" w:type="dxa"/>
            <w:shd w:val="clear" w:color="auto" w:fill="D9E2F3" w:themeFill="accent5" w:themeFillTint="33"/>
          </w:tcPr>
          <w:p w14:paraId="56993EBB" w14:textId="77777777" w:rsidR="00487DE4" w:rsidRPr="00C72009" w:rsidRDefault="00487DE4" w:rsidP="00487DE4">
            <w:pPr>
              <w:pStyle w:val="08-Tabelageral"/>
              <w:ind w:left="113"/>
              <w:rPr>
                <w:rFonts w:cs="Arial"/>
                <w:szCs w:val="14"/>
              </w:rPr>
            </w:pPr>
            <w:r w:rsidRPr="00C72009">
              <w:rPr>
                <w:rFonts w:cs="Arial"/>
                <w:szCs w:val="14"/>
              </w:rPr>
              <w:t>525</w:t>
            </w:r>
          </w:p>
        </w:tc>
      </w:tr>
      <w:tr w:rsidR="00487DE4" w:rsidRPr="00C72009" w14:paraId="6CF5148F" w14:textId="77777777" w:rsidTr="00487DE4">
        <w:trPr>
          <w:trHeight w:val="238"/>
          <w:jc w:val="center"/>
        </w:trPr>
        <w:tc>
          <w:tcPr>
            <w:tcW w:w="3094" w:type="dxa"/>
            <w:shd w:val="clear" w:color="auto" w:fill="FFFFFF" w:themeFill="background1"/>
          </w:tcPr>
          <w:p w14:paraId="70378BF1" w14:textId="77777777" w:rsidR="00487DE4" w:rsidRPr="00C72009" w:rsidRDefault="00487DE4" w:rsidP="00487DE4">
            <w:pPr>
              <w:pStyle w:val="08-Tabelageral"/>
              <w:ind w:left="113"/>
              <w:jc w:val="left"/>
              <w:rPr>
                <w:rFonts w:cs="Arial"/>
                <w:szCs w:val="14"/>
              </w:rPr>
            </w:pPr>
            <w:proofErr w:type="spellStart"/>
            <w:r w:rsidRPr="00C72009">
              <w:rPr>
                <w:rFonts w:cs="Arial"/>
                <w:szCs w:val="14"/>
              </w:rPr>
              <w:t>Liabilities</w:t>
            </w:r>
            <w:proofErr w:type="spellEnd"/>
            <w:r w:rsidRPr="00C72009">
              <w:rPr>
                <w:rFonts w:cs="Arial"/>
                <w:szCs w:val="14"/>
              </w:rPr>
              <w:t xml:space="preserve"> </w:t>
            </w:r>
            <w:proofErr w:type="spellStart"/>
            <w:r w:rsidRPr="00C72009">
              <w:rPr>
                <w:rFonts w:cs="Arial"/>
                <w:szCs w:val="14"/>
              </w:rPr>
              <w:t>provision</w:t>
            </w:r>
            <w:proofErr w:type="spellEnd"/>
          </w:p>
        </w:tc>
        <w:tc>
          <w:tcPr>
            <w:tcW w:w="604" w:type="dxa"/>
            <w:shd w:val="clear" w:color="auto" w:fill="FFFFFF" w:themeFill="background1"/>
          </w:tcPr>
          <w:p w14:paraId="1E007E09" w14:textId="77777777" w:rsidR="00487DE4" w:rsidRPr="00C72009" w:rsidRDefault="00487DE4" w:rsidP="00487DE4">
            <w:pPr>
              <w:pStyle w:val="08-Tabelageral"/>
              <w:jc w:val="center"/>
              <w:rPr>
                <w:rFonts w:cs="Arial"/>
                <w:szCs w:val="14"/>
              </w:rPr>
            </w:pPr>
          </w:p>
        </w:tc>
        <w:tc>
          <w:tcPr>
            <w:tcW w:w="1411" w:type="dxa"/>
            <w:shd w:val="clear" w:color="auto" w:fill="FFFFFF" w:themeFill="background1"/>
          </w:tcPr>
          <w:p w14:paraId="13EFDEE3" w14:textId="77777777" w:rsidR="00487DE4" w:rsidRPr="00C72009" w:rsidRDefault="00487DE4" w:rsidP="00487DE4">
            <w:pPr>
              <w:pStyle w:val="08-Tabelageral"/>
              <w:rPr>
                <w:rFonts w:cs="Arial"/>
                <w:szCs w:val="14"/>
              </w:rPr>
            </w:pPr>
            <w:r w:rsidRPr="00C72009">
              <w:rPr>
                <w:rFonts w:cs="Arial"/>
                <w:szCs w:val="14"/>
              </w:rPr>
              <w:t>78</w:t>
            </w:r>
          </w:p>
        </w:tc>
        <w:tc>
          <w:tcPr>
            <w:tcW w:w="1412" w:type="dxa"/>
            <w:shd w:val="clear" w:color="auto" w:fill="FFFFFF" w:themeFill="background1"/>
          </w:tcPr>
          <w:p w14:paraId="7446661B" w14:textId="77777777" w:rsidR="00487DE4" w:rsidRPr="00C72009" w:rsidRDefault="00487DE4" w:rsidP="00487DE4">
            <w:pPr>
              <w:pStyle w:val="08-Tabelageral"/>
              <w:rPr>
                <w:rFonts w:cs="Arial"/>
              </w:rPr>
            </w:pPr>
            <w:r w:rsidRPr="00C72009">
              <w:rPr>
                <w:rFonts w:cs="Arial"/>
              </w:rPr>
              <w:t>--</w:t>
            </w:r>
          </w:p>
        </w:tc>
        <w:tc>
          <w:tcPr>
            <w:tcW w:w="283" w:type="dxa"/>
            <w:shd w:val="clear" w:color="auto" w:fill="FFFFFF" w:themeFill="background1"/>
          </w:tcPr>
          <w:p w14:paraId="4BC80A20" w14:textId="77777777" w:rsidR="00487DE4" w:rsidRPr="00C72009" w:rsidRDefault="00487DE4" w:rsidP="00487DE4">
            <w:pPr>
              <w:pStyle w:val="08-Tabelageral"/>
              <w:rPr>
                <w:rFonts w:cs="Arial"/>
                <w:szCs w:val="14"/>
              </w:rPr>
            </w:pPr>
          </w:p>
        </w:tc>
        <w:tc>
          <w:tcPr>
            <w:tcW w:w="1417" w:type="dxa"/>
            <w:shd w:val="clear" w:color="auto" w:fill="FFFFFF" w:themeFill="background1"/>
          </w:tcPr>
          <w:p w14:paraId="54395241" w14:textId="77777777" w:rsidR="00487DE4" w:rsidRPr="00C72009" w:rsidRDefault="00487DE4" w:rsidP="00487DE4">
            <w:pPr>
              <w:pStyle w:val="08-Tabelageral"/>
              <w:rPr>
                <w:rFonts w:cs="Arial"/>
                <w:szCs w:val="14"/>
              </w:rPr>
            </w:pPr>
            <w:r w:rsidRPr="00C72009">
              <w:rPr>
                <w:rFonts w:cs="Arial"/>
                <w:szCs w:val="14"/>
              </w:rPr>
              <w:t>--</w:t>
            </w:r>
          </w:p>
        </w:tc>
        <w:tc>
          <w:tcPr>
            <w:tcW w:w="1418" w:type="dxa"/>
            <w:shd w:val="clear" w:color="auto" w:fill="FFFFFF" w:themeFill="background1"/>
          </w:tcPr>
          <w:p w14:paraId="36155F48" w14:textId="77777777" w:rsidR="00487DE4" w:rsidRPr="00C72009" w:rsidRDefault="00487DE4" w:rsidP="00487DE4">
            <w:pPr>
              <w:pStyle w:val="08-Tabelageral"/>
              <w:rPr>
                <w:rFonts w:cs="Arial"/>
                <w:szCs w:val="14"/>
              </w:rPr>
            </w:pPr>
            <w:r w:rsidRPr="00C72009">
              <w:rPr>
                <w:rFonts w:cs="Arial"/>
                <w:szCs w:val="14"/>
              </w:rPr>
              <w:t>78</w:t>
            </w:r>
          </w:p>
        </w:tc>
      </w:tr>
      <w:tr w:rsidR="00487DE4" w:rsidRPr="00C72009" w14:paraId="60C62F23" w14:textId="77777777" w:rsidTr="00487DE4">
        <w:trPr>
          <w:trHeight w:val="238"/>
          <w:jc w:val="center"/>
        </w:trPr>
        <w:tc>
          <w:tcPr>
            <w:tcW w:w="3094" w:type="dxa"/>
            <w:shd w:val="clear" w:color="auto" w:fill="D9E2F3" w:themeFill="accent5" w:themeFillTint="33"/>
          </w:tcPr>
          <w:p w14:paraId="1122B620" w14:textId="77777777" w:rsidR="00487DE4" w:rsidRPr="00C72009" w:rsidRDefault="00487DE4" w:rsidP="00487DE4">
            <w:pPr>
              <w:keepNext/>
              <w:keepLines/>
              <w:spacing w:before="40" w:after="40" w:line="240" w:lineRule="auto"/>
              <w:rPr>
                <w:rFonts w:cs="Arial"/>
                <w:b/>
              </w:rPr>
            </w:pPr>
            <w:r w:rsidRPr="00C72009">
              <w:rPr>
                <w:rFonts w:eastAsia="Times New Roman" w:cs="Arial"/>
                <w:b/>
                <w:spacing w:val="-2"/>
                <w:sz w:val="14"/>
                <w:szCs w:val="18"/>
                <w:lang w:eastAsia="pt-BR"/>
              </w:rPr>
              <w:t xml:space="preserve">Total </w:t>
            </w:r>
            <w:proofErr w:type="spellStart"/>
            <w:r w:rsidRPr="00C72009">
              <w:rPr>
                <w:rFonts w:eastAsia="Times New Roman" w:cs="Arial"/>
                <w:b/>
                <w:spacing w:val="-2"/>
                <w:sz w:val="14"/>
                <w:szCs w:val="18"/>
                <w:lang w:eastAsia="pt-BR"/>
              </w:rPr>
              <w:t>deferred</w:t>
            </w:r>
            <w:proofErr w:type="spellEnd"/>
            <w:r w:rsidRPr="00C72009">
              <w:rPr>
                <w:rFonts w:eastAsia="Times New Roman" w:cs="Arial"/>
                <w:b/>
                <w:spacing w:val="-2"/>
                <w:sz w:val="14"/>
                <w:szCs w:val="18"/>
                <w:lang w:eastAsia="pt-BR"/>
              </w:rPr>
              <w:t xml:space="preserve"> </w:t>
            </w:r>
            <w:proofErr w:type="spellStart"/>
            <w:r w:rsidRPr="00C72009">
              <w:rPr>
                <w:rFonts w:eastAsia="Times New Roman" w:cs="Arial"/>
                <w:b/>
                <w:spacing w:val="-2"/>
                <w:sz w:val="14"/>
                <w:szCs w:val="18"/>
                <w:lang w:eastAsia="pt-BR"/>
              </w:rPr>
              <w:t>tax</w:t>
            </w:r>
            <w:proofErr w:type="spellEnd"/>
            <w:r w:rsidRPr="00C72009">
              <w:rPr>
                <w:rFonts w:eastAsia="Times New Roman" w:cs="Arial"/>
                <w:b/>
                <w:spacing w:val="-2"/>
                <w:sz w:val="14"/>
                <w:szCs w:val="18"/>
                <w:lang w:eastAsia="pt-BR"/>
              </w:rPr>
              <w:t xml:space="preserve"> </w:t>
            </w:r>
            <w:proofErr w:type="spellStart"/>
            <w:r w:rsidRPr="00C72009">
              <w:rPr>
                <w:rFonts w:eastAsia="Times New Roman" w:cs="Arial"/>
                <w:b/>
                <w:spacing w:val="-2"/>
                <w:sz w:val="14"/>
                <w:szCs w:val="18"/>
                <w:lang w:eastAsia="pt-BR"/>
              </w:rPr>
              <w:t>assets</w:t>
            </w:r>
            <w:proofErr w:type="spellEnd"/>
          </w:p>
        </w:tc>
        <w:tc>
          <w:tcPr>
            <w:tcW w:w="604" w:type="dxa"/>
            <w:shd w:val="clear" w:color="auto" w:fill="D9E2F3" w:themeFill="accent5" w:themeFillTint="33"/>
          </w:tcPr>
          <w:p w14:paraId="7BB1ACFB" w14:textId="77777777" w:rsidR="00487DE4" w:rsidRPr="00C72009" w:rsidRDefault="00487DE4" w:rsidP="00487DE4">
            <w:pPr>
              <w:pStyle w:val="08-Tabelageral"/>
              <w:jc w:val="center"/>
              <w:rPr>
                <w:rFonts w:cs="Arial"/>
                <w:b/>
                <w:szCs w:val="14"/>
              </w:rPr>
            </w:pPr>
          </w:p>
        </w:tc>
        <w:tc>
          <w:tcPr>
            <w:tcW w:w="1411" w:type="dxa"/>
            <w:shd w:val="clear" w:color="auto" w:fill="D9E2F3" w:themeFill="accent5" w:themeFillTint="33"/>
          </w:tcPr>
          <w:p w14:paraId="6A4624B3" w14:textId="77777777" w:rsidR="00487DE4" w:rsidRPr="00C72009" w:rsidRDefault="00487DE4" w:rsidP="00487DE4">
            <w:pPr>
              <w:pStyle w:val="08-Tabelageral"/>
              <w:rPr>
                <w:rFonts w:cs="Arial"/>
                <w:b/>
                <w:szCs w:val="14"/>
              </w:rPr>
            </w:pPr>
            <w:r w:rsidRPr="00C72009">
              <w:rPr>
                <w:rFonts w:cs="Arial"/>
                <w:b/>
                <w:szCs w:val="14"/>
              </w:rPr>
              <w:t>1,305</w:t>
            </w:r>
          </w:p>
        </w:tc>
        <w:tc>
          <w:tcPr>
            <w:tcW w:w="1412" w:type="dxa"/>
            <w:shd w:val="clear" w:color="auto" w:fill="D9E2F3" w:themeFill="accent5" w:themeFillTint="33"/>
          </w:tcPr>
          <w:p w14:paraId="1FFAC943" w14:textId="77777777" w:rsidR="00487DE4" w:rsidRPr="00C72009" w:rsidRDefault="00487DE4" w:rsidP="00487DE4">
            <w:pPr>
              <w:pStyle w:val="08-Tabelageral"/>
              <w:rPr>
                <w:rFonts w:cs="Arial"/>
                <w:b/>
              </w:rPr>
            </w:pPr>
            <w:r w:rsidRPr="00C72009">
              <w:rPr>
                <w:rFonts w:cs="Arial"/>
                <w:b/>
              </w:rPr>
              <w:t>--</w:t>
            </w:r>
          </w:p>
        </w:tc>
        <w:tc>
          <w:tcPr>
            <w:tcW w:w="283" w:type="dxa"/>
            <w:shd w:val="clear" w:color="auto" w:fill="D9E2F3" w:themeFill="accent5" w:themeFillTint="33"/>
          </w:tcPr>
          <w:p w14:paraId="7307C7D5" w14:textId="77777777" w:rsidR="00487DE4" w:rsidRPr="00C72009" w:rsidRDefault="00487DE4" w:rsidP="00487DE4">
            <w:pPr>
              <w:pStyle w:val="08-Tabelageral"/>
              <w:rPr>
                <w:rFonts w:cs="Arial"/>
                <w:b/>
                <w:szCs w:val="14"/>
              </w:rPr>
            </w:pPr>
          </w:p>
        </w:tc>
        <w:tc>
          <w:tcPr>
            <w:tcW w:w="1417" w:type="dxa"/>
            <w:shd w:val="clear" w:color="auto" w:fill="D9E2F3" w:themeFill="accent5" w:themeFillTint="33"/>
          </w:tcPr>
          <w:p w14:paraId="0C8A34F0" w14:textId="77777777" w:rsidR="00487DE4" w:rsidRPr="00C72009" w:rsidRDefault="00487DE4" w:rsidP="00487DE4">
            <w:pPr>
              <w:pStyle w:val="08-Tabelageral"/>
              <w:rPr>
                <w:rFonts w:cs="Arial"/>
                <w:b/>
                <w:szCs w:val="14"/>
              </w:rPr>
            </w:pPr>
            <w:r w:rsidRPr="00C72009">
              <w:rPr>
                <w:rFonts w:cs="Arial"/>
                <w:b/>
                <w:szCs w:val="14"/>
              </w:rPr>
              <w:t>(702)</w:t>
            </w:r>
          </w:p>
        </w:tc>
        <w:tc>
          <w:tcPr>
            <w:tcW w:w="1418" w:type="dxa"/>
            <w:shd w:val="clear" w:color="auto" w:fill="D9E2F3" w:themeFill="accent5" w:themeFillTint="33"/>
          </w:tcPr>
          <w:p w14:paraId="2D1D86B9" w14:textId="77777777" w:rsidR="00487DE4" w:rsidRPr="00C72009" w:rsidRDefault="00487DE4" w:rsidP="00487DE4">
            <w:pPr>
              <w:pStyle w:val="08-Tabelageral"/>
              <w:rPr>
                <w:rFonts w:cs="Arial"/>
                <w:b/>
                <w:szCs w:val="14"/>
              </w:rPr>
            </w:pPr>
            <w:r w:rsidRPr="00C72009">
              <w:rPr>
                <w:rFonts w:cs="Arial"/>
                <w:b/>
                <w:szCs w:val="14"/>
              </w:rPr>
              <w:t>603</w:t>
            </w:r>
          </w:p>
        </w:tc>
      </w:tr>
      <w:tr w:rsidR="00487DE4" w:rsidRPr="00C72009" w14:paraId="6AAE1AA8" w14:textId="77777777" w:rsidTr="00487DE4">
        <w:trPr>
          <w:trHeight w:val="238"/>
          <w:jc w:val="center"/>
        </w:trPr>
        <w:tc>
          <w:tcPr>
            <w:tcW w:w="3094" w:type="dxa"/>
            <w:shd w:val="clear" w:color="auto" w:fill="FFFFFF" w:themeFill="background1"/>
          </w:tcPr>
          <w:p w14:paraId="2E0B39F1" w14:textId="77777777" w:rsidR="00487DE4" w:rsidRPr="00C72009" w:rsidRDefault="00487DE4" w:rsidP="00487DE4">
            <w:pPr>
              <w:pStyle w:val="08-Tabelageral"/>
              <w:ind w:left="113"/>
              <w:jc w:val="left"/>
              <w:rPr>
                <w:rFonts w:cs="Arial"/>
              </w:rPr>
            </w:pPr>
            <w:proofErr w:type="spellStart"/>
            <w:r w:rsidRPr="00C72009">
              <w:rPr>
                <w:rFonts w:cs="Arial"/>
              </w:rPr>
              <w:t>Incone</w:t>
            </w:r>
            <w:proofErr w:type="spellEnd"/>
            <w:r w:rsidRPr="00C72009">
              <w:rPr>
                <w:rFonts w:cs="Arial"/>
              </w:rPr>
              <w:t xml:space="preserve"> </w:t>
            </w:r>
            <w:proofErr w:type="spellStart"/>
            <w:r w:rsidRPr="00C72009">
              <w:rPr>
                <w:rFonts w:cs="Arial"/>
              </w:rPr>
              <w:t>tax</w:t>
            </w:r>
            <w:proofErr w:type="spellEnd"/>
          </w:p>
        </w:tc>
        <w:tc>
          <w:tcPr>
            <w:tcW w:w="604" w:type="dxa"/>
            <w:shd w:val="clear" w:color="auto" w:fill="FFFFFF" w:themeFill="background1"/>
          </w:tcPr>
          <w:p w14:paraId="7FBA9F6C" w14:textId="77777777" w:rsidR="00487DE4" w:rsidRPr="00C72009" w:rsidRDefault="00487DE4" w:rsidP="00487DE4">
            <w:pPr>
              <w:pStyle w:val="08-Tabelageral"/>
              <w:jc w:val="center"/>
              <w:rPr>
                <w:rFonts w:cs="Arial"/>
                <w:szCs w:val="14"/>
              </w:rPr>
            </w:pPr>
          </w:p>
        </w:tc>
        <w:tc>
          <w:tcPr>
            <w:tcW w:w="1411" w:type="dxa"/>
            <w:shd w:val="clear" w:color="auto" w:fill="FFFFFF" w:themeFill="background1"/>
          </w:tcPr>
          <w:p w14:paraId="35830060" w14:textId="77777777" w:rsidR="00487DE4" w:rsidRPr="00C72009" w:rsidRDefault="00487DE4" w:rsidP="00487DE4">
            <w:pPr>
              <w:pStyle w:val="08-Tabelageral"/>
              <w:rPr>
                <w:rFonts w:cs="Arial"/>
                <w:szCs w:val="14"/>
              </w:rPr>
            </w:pPr>
            <w:r w:rsidRPr="00C72009">
              <w:rPr>
                <w:rFonts w:cs="Arial"/>
                <w:szCs w:val="14"/>
              </w:rPr>
              <w:t>961</w:t>
            </w:r>
          </w:p>
        </w:tc>
        <w:tc>
          <w:tcPr>
            <w:tcW w:w="1412" w:type="dxa"/>
            <w:shd w:val="clear" w:color="auto" w:fill="FFFFFF" w:themeFill="background1"/>
          </w:tcPr>
          <w:p w14:paraId="7DB22C60" w14:textId="77777777" w:rsidR="00487DE4" w:rsidRPr="00C72009" w:rsidRDefault="00487DE4" w:rsidP="00487DE4">
            <w:pPr>
              <w:pStyle w:val="08-Tabelageral"/>
              <w:rPr>
                <w:rFonts w:cs="Arial"/>
              </w:rPr>
            </w:pPr>
            <w:r w:rsidRPr="00C72009">
              <w:rPr>
                <w:rFonts w:cs="Arial"/>
              </w:rPr>
              <w:t>--</w:t>
            </w:r>
          </w:p>
        </w:tc>
        <w:tc>
          <w:tcPr>
            <w:tcW w:w="283" w:type="dxa"/>
            <w:shd w:val="clear" w:color="auto" w:fill="FFFFFF" w:themeFill="background1"/>
          </w:tcPr>
          <w:p w14:paraId="375D6659" w14:textId="77777777" w:rsidR="00487DE4" w:rsidRPr="00C72009" w:rsidRDefault="00487DE4" w:rsidP="00487DE4">
            <w:pPr>
              <w:pStyle w:val="08-Tabelageral"/>
              <w:rPr>
                <w:rFonts w:cs="Arial"/>
                <w:szCs w:val="14"/>
              </w:rPr>
            </w:pPr>
          </w:p>
        </w:tc>
        <w:tc>
          <w:tcPr>
            <w:tcW w:w="1417" w:type="dxa"/>
            <w:shd w:val="clear" w:color="auto" w:fill="FFFFFF" w:themeFill="background1"/>
          </w:tcPr>
          <w:p w14:paraId="152C2765" w14:textId="77777777" w:rsidR="00487DE4" w:rsidRPr="00C72009" w:rsidRDefault="00487DE4" w:rsidP="00487DE4">
            <w:pPr>
              <w:pStyle w:val="08-Tabelageral"/>
              <w:rPr>
                <w:rFonts w:cs="Arial"/>
                <w:szCs w:val="14"/>
              </w:rPr>
            </w:pPr>
            <w:r w:rsidRPr="00C72009">
              <w:rPr>
                <w:rFonts w:cs="Arial"/>
                <w:szCs w:val="14"/>
              </w:rPr>
              <w:t>(495)</w:t>
            </w:r>
          </w:p>
        </w:tc>
        <w:tc>
          <w:tcPr>
            <w:tcW w:w="1418" w:type="dxa"/>
            <w:shd w:val="clear" w:color="auto" w:fill="FFFFFF" w:themeFill="background1"/>
          </w:tcPr>
          <w:p w14:paraId="59F016F8" w14:textId="77777777" w:rsidR="00487DE4" w:rsidRPr="00C72009" w:rsidRDefault="00487DE4" w:rsidP="00487DE4">
            <w:pPr>
              <w:pStyle w:val="08-Tabelageral"/>
              <w:rPr>
                <w:rFonts w:cs="Arial"/>
                <w:szCs w:val="14"/>
              </w:rPr>
            </w:pPr>
            <w:r w:rsidRPr="00C72009">
              <w:rPr>
                <w:rFonts w:cs="Arial"/>
                <w:szCs w:val="14"/>
              </w:rPr>
              <w:t>466</w:t>
            </w:r>
          </w:p>
        </w:tc>
      </w:tr>
      <w:tr w:rsidR="00487DE4" w:rsidRPr="00C72009" w14:paraId="5BF2DD04" w14:textId="77777777" w:rsidTr="00487DE4">
        <w:trPr>
          <w:trHeight w:val="238"/>
          <w:jc w:val="center"/>
        </w:trPr>
        <w:tc>
          <w:tcPr>
            <w:tcW w:w="3094" w:type="dxa"/>
            <w:shd w:val="clear" w:color="auto" w:fill="D9E2F3" w:themeFill="accent5" w:themeFillTint="33"/>
          </w:tcPr>
          <w:p w14:paraId="344194D2" w14:textId="77777777" w:rsidR="00487DE4" w:rsidRPr="00C72009" w:rsidRDefault="00487DE4" w:rsidP="00487DE4">
            <w:pPr>
              <w:pStyle w:val="08-Tabelageral"/>
              <w:ind w:left="113"/>
              <w:jc w:val="left"/>
              <w:rPr>
                <w:rFonts w:cs="Arial"/>
              </w:rPr>
            </w:pPr>
            <w:r w:rsidRPr="00C72009">
              <w:rPr>
                <w:rFonts w:cs="Arial"/>
              </w:rPr>
              <w:t xml:space="preserve">Social </w:t>
            </w:r>
            <w:proofErr w:type="spellStart"/>
            <w:r w:rsidRPr="00C72009">
              <w:rPr>
                <w:rFonts w:cs="Arial"/>
              </w:rPr>
              <w:t>contribution</w:t>
            </w:r>
            <w:proofErr w:type="spellEnd"/>
          </w:p>
        </w:tc>
        <w:tc>
          <w:tcPr>
            <w:tcW w:w="604" w:type="dxa"/>
            <w:shd w:val="clear" w:color="auto" w:fill="D9E2F3" w:themeFill="accent5" w:themeFillTint="33"/>
          </w:tcPr>
          <w:p w14:paraId="52F70472" w14:textId="77777777" w:rsidR="00487DE4" w:rsidRPr="00C72009" w:rsidRDefault="00487DE4" w:rsidP="00487DE4">
            <w:pPr>
              <w:pStyle w:val="08-Tabelageral"/>
              <w:jc w:val="center"/>
              <w:rPr>
                <w:rFonts w:cs="Arial"/>
                <w:szCs w:val="14"/>
              </w:rPr>
            </w:pPr>
          </w:p>
        </w:tc>
        <w:tc>
          <w:tcPr>
            <w:tcW w:w="1411" w:type="dxa"/>
            <w:shd w:val="clear" w:color="auto" w:fill="D9E2F3" w:themeFill="accent5" w:themeFillTint="33"/>
          </w:tcPr>
          <w:p w14:paraId="6972602E" w14:textId="77777777" w:rsidR="00487DE4" w:rsidRPr="00C72009" w:rsidRDefault="00487DE4" w:rsidP="00487DE4">
            <w:pPr>
              <w:pStyle w:val="08-Tabelageral"/>
              <w:rPr>
                <w:rFonts w:cs="Arial"/>
                <w:szCs w:val="14"/>
              </w:rPr>
            </w:pPr>
            <w:r w:rsidRPr="00C72009">
              <w:rPr>
                <w:rFonts w:cs="Arial"/>
                <w:szCs w:val="14"/>
              </w:rPr>
              <w:t>344</w:t>
            </w:r>
          </w:p>
        </w:tc>
        <w:tc>
          <w:tcPr>
            <w:tcW w:w="1412" w:type="dxa"/>
            <w:shd w:val="clear" w:color="auto" w:fill="D9E2F3" w:themeFill="accent5" w:themeFillTint="33"/>
          </w:tcPr>
          <w:p w14:paraId="63E0AB96" w14:textId="77777777" w:rsidR="00487DE4" w:rsidRPr="00C72009" w:rsidRDefault="00487DE4" w:rsidP="00487DE4">
            <w:pPr>
              <w:pStyle w:val="08-Tabelageral"/>
              <w:rPr>
                <w:rFonts w:cs="Arial"/>
              </w:rPr>
            </w:pPr>
            <w:r w:rsidRPr="00C72009">
              <w:rPr>
                <w:rFonts w:cs="Arial"/>
              </w:rPr>
              <w:t>--</w:t>
            </w:r>
          </w:p>
        </w:tc>
        <w:tc>
          <w:tcPr>
            <w:tcW w:w="283" w:type="dxa"/>
            <w:shd w:val="clear" w:color="auto" w:fill="D9E2F3" w:themeFill="accent5" w:themeFillTint="33"/>
          </w:tcPr>
          <w:p w14:paraId="3D238264" w14:textId="77777777" w:rsidR="00487DE4" w:rsidRPr="00C72009" w:rsidRDefault="00487DE4" w:rsidP="00487DE4">
            <w:pPr>
              <w:pStyle w:val="08-Tabelageral"/>
              <w:rPr>
                <w:rFonts w:cs="Arial"/>
                <w:szCs w:val="14"/>
              </w:rPr>
            </w:pPr>
          </w:p>
        </w:tc>
        <w:tc>
          <w:tcPr>
            <w:tcW w:w="1417" w:type="dxa"/>
            <w:shd w:val="clear" w:color="auto" w:fill="D9E2F3" w:themeFill="accent5" w:themeFillTint="33"/>
          </w:tcPr>
          <w:p w14:paraId="164E1B8F" w14:textId="77777777" w:rsidR="00487DE4" w:rsidRPr="00C72009" w:rsidRDefault="00487DE4" w:rsidP="00487DE4">
            <w:pPr>
              <w:pStyle w:val="08-Tabelageral"/>
              <w:rPr>
                <w:rFonts w:cs="Arial"/>
                <w:szCs w:val="14"/>
              </w:rPr>
            </w:pPr>
            <w:r w:rsidRPr="00C72009">
              <w:rPr>
                <w:rFonts w:cs="Arial"/>
                <w:szCs w:val="14"/>
              </w:rPr>
              <w:t>(207)</w:t>
            </w:r>
          </w:p>
        </w:tc>
        <w:tc>
          <w:tcPr>
            <w:tcW w:w="1418" w:type="dxa"/>
            <w:shd w:val="clear" w:color="auto" w:fill="D9E2F3" w:themeFill="accent5" w:themeFillTint="33"/>
          </w:tcPr>
          <w:p w14:paraId="4D83FFA3" w14:textId="77777777" w:rsidR="00487DE4" w:rsidRPr="00C72009" w:rsidRDefault="00487DE4" w:rsidP="00487DE4">
            <w:pPr>
              <w:pStyle w:val="08-Tabelageral"/>
              <w:rPr>
                <w:rFonts w:cs="Arial"/>
                <w:szCs w:val="14"/>
              </w:rPr>
            </w:pPr>
            <w:r w:rsidRPr="00C72009">
              <w:rPr>
                <w:rFonts w:cs="Arial"/>
                <w:szCs w:val="14"/>
              </w:rPr>
              <w:t>137</w:t>
            </w:r>
          </w:p>
        </w:tc>
      </w:tr>
    </w:tbl>
    <w:p w14:paraId="0F15C344" w14:textId="77777777" w:rsidR="00487DE4" w:rsidRPr="00C72009" w:rsidRDefault="00487DE4">
      <w:pPr>
        <w:rPr>
          <w:rFonts w:cs="Arial"/>
          <w:b/>
          <w:color w:val="1F4E79" w:themeColor="accent1" w:themeShade="80"/>
          <w:szCs w:val="18"/>
        </w:rPr>
      </w:pPr>
    </w:p>
    <w:p w14:paraId="1B7029F0" w14:textId="77777777" w:rsidR="00487DE4" w:rsidRPr="00C72009" w:rsidRDefault="00487DE4" w:rsidP="00487DE4">
      <w:pPr>
        <w:spacing w:after="0" w:line="240" w:lineRule="auto"/>
        <w:jc w:val="right"/>
        <w:rPr>
          <w:rFonts w:cs="Arial"/>
          <w:b/>
          <w:sz w:val="14"/>
          <w:lang w:eastAsia="pt-BR"/>
        </w:rPr>
      </w:pPr>
      <w:r w:rsidRPr="00C72009">
        <w:rPr>
          <w:rFonts w:cs="Arial"/>
          <w:b/>
          <w:sz w:val="14"/>
          <w:lang w:eastAsia="pt-BR"/>
        </w:rPr>
        <w:lastRenderedPageBreak/>
        <w:t xml:space="preserve">R$ </w:t>
      </w:r>
      <w:proofErr w:type="spellStart"/>
      <w:r w:rsidRPr="00C7200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487DE4" w:rsidRPr="00C72009" w14:paraId="55780C2B" w14:textId="77777777" w:rsidTr="00487DE4">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39059668" w14:textId="77777777" w:rsidR="00487DE4" w:rsidRPr="00C72009" w:rsidRDefault="00487DE4" w:rsidP="00487DE4">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2667F2CB" w14:textId="77777777" w:rsidR="00487DE4" w:rsidRPr="00C72009" w:rsidRDefault="00487DE4" w:rsidP="00487DE4">
            <w:pPr>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DA1582" w14:textId="77777777" w:rsidR="00487DE4" w:rsidRPr="00C72009" w:rsidRDefault="00487DE4" w:rsidP="00487DE4">
            <w:pPr>
              <w:spacing w:after="0"/>
              <w:jc w:val="center"/>
              <w:rPr>
                <w:rFonts w:cs="Arial"/>
                <w:b/>
                <w:sz w:val="14"/>
                <w:szCs w:val="14"/>
              </w:rPr>
            </w:pPr>
            <w:proofErr w:type="spellStart"/>
            <w:r w:rsidRPr="00C72009">
              <w:rPr>
                <w:rFonts w:cs="Arial"/>
                <w:b/>
                <w:sz w:val="14"/>
                <w:szCs w:val="14"/>
              </w:rPr>
              <w:t>Consolidated</w:t>
            </w:r>
            <w:proofErr w:type="spellEnd"/>
          </w:p>
        </w:tc>
      </w:tr>
      <w:tr w:rsidR="00487DE4" w:rsidRPr="00C72009" w14:paraId="36EA8A1A" w14:textId="77777777" w:rsidTr="00487DE4">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7977B5D8" w14:textId="77777777" w:rsidR="00487DE4" w:rsidRPr="00C72009" w:rsidRDefault="00487DE4" w:rsidP="00487DE4">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008812B6" w14:textId="77777777" w:rsidR="00487DE4" w:rsidRPr="00C72009" w:rsidRDefault="00487DE4" w:rsidP="00487DE4">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7F4291AD" w14:textId="77777777" w:rsidR="00487DE4" w:rsidRPr="00C72009" w:rsidRDefault="00487DE4" w:rsidP="00487DE4">
            <w:pPr>
              <w:pStyle w:val="08-Tabelageral"/>
              <w:rPr>
                <w:rFonts w:cs="Arial"/>
                <w:b/>
              </w:rPr>
            </w:pPr>
            <w:proofErr w:type="spellStart"/>
            <w:r w:rsidRPr="00C72009">
              <w:rPr>
                <w:rFonts w:cs="Arial"/>
                <w:b/>
              </w:rPr>
              <w:t>Dec</w:t>
            </w:r>
            <w:proofErr w:type="spellEnd"/>
            <w:r w:rsidRPr="00C72009">
              <w:rPr>
                <w:rFonts w:cs="Arial"/>
                <w:b/>
              </w:rPr>
              <w:t xml:space="preserve"> 31, 2020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37DB9794" w14:textId="77777777" w:rsidR="00487DE4" w:rsidRPr="00C72009" w:rsidRDefault="00487DE4" w:rsidP="00487DE4">
            <w:pPr>
              <w:pStyle w:val="08-Tabelageral"/>
              <w:rPr>
                <w:rFonts w:cs="Arial"/>
                <w:b/>
              </w:rPr>
            </w:pPr>
            <w:proofErr w:type="spellStart"/>
            <w:r w:rsidRPr="00C72009">
              <w:rPr>
                <w:rFonts w:cs="Arial"/>
                <w:b/>
              </w:rPr>
              <w:t>Addition</w:t>
            </w:r>
            <w:proofErr w:type="spellEnd"/>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tcPr>
          <w:p w14:paraId="7E52E633" w14:textId="77777777" w:rsidR="00487DE4" w:rsidRPr="00C72009" w:rsidRDefault="00487DE4" w:rsidP="00487DE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4D561FC6" w14:textId="77777777" w:rsidR="00487DE4" w:rsidRPr="00C72009" w:rsidRDefault="00487DE4" w:rsidP="00487DE4">
            <w:pPr>
              <w:pStyle w:val="08-Tabelageral"/>
              <w:rPr>
                <w:rFonts w:cs="Arial"/>
                <w:b/>
              </w:rPr>
            </w:pPr>
            <w:proofErr w:type="spellStart"/>
            <w:r w:rsidRPr="00C72009">
              <w:rPr>
                <w:rFonts w:cs="Arial"/>
                <w:b/>
              </w:rPr>
              <w:t>Derecognition</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7C0DC279" w14:textId="56A235E3" w:rsidR="00487DE4" w:rsidRPr="00C72009" w:rsidRDefault="009B56CB" w:rsidP="00487DE4">
            <w:pPr>
              <w:pStyle w:val="08-Tabelageral"/>
              <w:rPr>
                <w:rFonts w:cs="Arial"/>
                <w:b/>
              </w:rPr>
            </w:pPr>
            <w:proofErr w:type="spellStart"/>
            <w:r w:rsidRPr="00C72009">
              <w:rPr>
                <w:rFonts w:cs="Arial"/>
                <w:b/>
              </w:rPr>
              <w:t>June</w:t>
            </w:r>
            <w:proofErr w:type="spellEnd"/>
            <w:r w:rsidRPr="00C72009">
              <w:rPr>
                <w:rFonts w:cs="Arial"/>
                <w:b/>
              </w:rPr>
              <w:t xml:space="preserve"> 30, 2021</w:t>
            </w:r>
          </w:p>
        </w:tc>
      </w:tr>
      <w:tr w:rsidR="00487DE4" w:rsidRPr="00C72009" w14:paraId="534B5685" w14:textId="77777777" w:rsidTr="00487DE4">
        <w:trPr>
          <w:trHeight w:val="238"/>
          <w:jc w:val="center"/>
        </w:trPr>
        <w:tc>
          <w:tcPr>
            <w:tcW w:w="3094" w:type="dxa"/>
            <w:tcBorders>
              <w:top w:val="single" w:sz="2" w:space="0" w:color="8EAADB" w:themeColor="accent5" w:themeTint="99"/>
            </w:tcBorders>
            <w:shd w:val="clear" w:color="auto" w:fill="FFFFFF" w:themeFill="background1"/>
          </w:tcPr>
          <w:p w14:paraId="5EC0E1E2" w14:textId="77777777" w:rsidR="00487DE4" w:rsidRPr="00C72009" w:rsidRDefault="00487DE4" w:rsidP="00487DE4">
            <w:pPr>
              <w:pStyle w:val="08-Tabelageral"/>
              <w:jc w:val="left"/>
              <w:rPr>
                <w:rFonts w:cs="Arial"/>
                <w:b/>
                <w:bCs/>
                <w:szCs w:val="14"/>
              </w:rPr>
            </w:pPr>
            <w:proofErr w:type="spellStart"/>
            <w:r w:rsidRPr="00C72009">
              <w:rPr>
                <w:rFonts w:cs="Arial"/>
                <w:b/>
                <w:szCs w:val="14"/>
              </w:rPr>
              <w:t>Temporary</w:t>
            </w:r>
            <w:proofErr w:type="spellEnd"/>
            <w:r w:rsidRPr="00C72009">
              <w:rPr>
                <w:rFonts w:cs="Arial"/>
                <w:b/>
                <w:szCs w:val="14"/>
              </w:rPr>
              <w:t xml:space="preserve"> </w:t>
            </w:r>
            <w:proofErr w:type="spellStart"/>
            <w:r w:rsidRPr="00C72009">
              <w:rPr>
                <w:rFonts w:cs="Arial"/>
                <w:b/>
                <w:szCs w:val="14"/>
              </w:rPr>
              <w:t>differences</w:t>
            </w:r>
            <w:proofErr w:type="spellEnd"/>
          </w:p>
        </w:tc>
        <w:tc>
          <w:tcPr>
            <w:tcW w:w="604" w:type="dxa"/>
            <w:tcBorders>
              <w:top w:val="single" w:sz="2" w:space="0" w:color="8EAADB" w:themeColor="accent5" w:themeTint="99"/>
            </w:tcBorders>
            <w:shd w:val="clear" w:color="auto" w:fill="FFFFFF" w:themeFill="background1"/>
          </w:tcPr>
          <w:p w14:paraId="28A67E29" w14:textId="77777777" w:rsidR="00487DE4" w:rsidRPr="00C72009" w:rsidRDefault="00487DE4" w:rsidP="00487DE4">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1642A352" w14:textId="77777777" w:rsidR="00487DE4" w:rsidRPr="00C72009" w:rsidRDefault="00487DE4" w:rsidP="00487DE4">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15802BA7" w14:textId="77777777" w:rsidR="00487DE4" w:rsidRPr="00C72009" w:rsidRDefault="00487DE4" w:rsidP="00487DE4">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7117553F" w14:textId="77777777" w:rsidR="00487DE4" w:rsidRPr="00C72009" w:rsidRDefault="00487DE4" w:rsidP="00487DE4">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272E38D7" w14:textId="77777777" w:rsidR="00487DE4" w:rsidRPr="00C72009" w:rsidRDefault="00487DE4" w:rsidP="00487DE4">
            <w:pPr>
              <w:pStyle w:val="08-Tabelageral"/>
              <w:jc w:val="left"/>
              <w:rPr>
                <w:rFonts w:cs="Arial"/>
                <w:b/>
                <w:bCs/>
                <w:szCs w:val="14"/>
              </w:rPr>
            </w:pPr>
          </w:p>
        </w:tc>
        <w:tc>
          <w:tcPr>
            <w:tcW w:w="1418" w:type="dxa"/>
            <w:tcBorders>
              <w:top w:val="single" w:sz="2" w:space="0" w:color="8EAADB" w:themeColor="accent5" w:themeTint="99"/>
            </w:tcBorders>
            <w:shd w:val="clear" w:color="auto" w:fill="FFFFFF" w:themeFill="background1"/>
          </w:tcPr>
          <w:p w14:paraId="334759C3" w14:textId="77777777" w:rsidR="00487DE4" w:rsidRPr="00C72009" w:rsidRDefault="00487DE4" w:rsidP="00487DE4">
            <w:pPr>
              <w:pStyle w:val="08-Tabelageral"/>
              <w:rPr>
                <w:rFonts w:cs="Arial"/>
                <w:b/>
                <w:bCs/>
                <w:szCs w:val="14"/>
              </w:rPr>
            </w:pPr>
          </w:p>
        </w:tc>
      </w:tr>
      <w:tr w:rsidR="00487DE4" w:rsidRPr="00C72009" w14:paraId="4256393A" w14:textId="77777777" w:rsidTr="00487DE4">
        <w:trPr>
          <w:trHeight w:val="238"/>
          <w:jc w:val="center"/>
        </w:trPr>
        <w:tc>
          <w:tcPr>
            <w:tcW w:w="3094" w:type="dxa"/>
            <w:shd w:val="clear" w:color="auto" w:fill="D9E2F3" w:themeFill="accent5" w:themeFillTint="33"/>
          </w:tcPr>
          <w:p w14:paraId="0C430D80" w14:textId="77777777" w:rsidR="00487DE4" w:rsidRPr="00C72009" w:rsidRDefault="00487DE4" w:rsidP="00487DE4">
            <w:pPr>
              <w:pStyle w:val="08-Tabelageral"/>
              <w:ind w:left="113"/>
              <w:jc w:val="left"/>
              <w:rPr>
                <w:rFonts w:cs="Arial"/>
                <w:szCs w:val="14"/>
              </w:rPr>
            </w:pPr>
            <w:proofErr w:type="spellStart"/>
            <w:r w:rsidRPr="00C72009">
              <w:rPr>
                <w:rFonts w:cs="Arial"/>
                <w:szCs w:val="14"/>
              </w:rPr>
              <w:t>Tax</w:t>
            </w:r>
            <w:proofErr w:type="spellEnd"/>
            <w:r w:rsidRPr="00C72009">
              <w:rPr>
                <w:rFonts w:cs="Arial"/>
                <w:szCs w:val="14"/>
              </w:rPr>
              <w:t xml:space="preserve"> </w:t>
            </w:r>
            <w:proofErr w:type="spellStart"/>
            <w:r w:rsidRPr="00C72009">
              <w:rPr>
                <w:rFonts w:cs="Arial"/>
                <w:szCs w:val="14"/>
              </w:rPr>
              <w:t>losses</w:t>
            </w:r>
            <w:proofErr w:type="spellEnd"/>
            <w:r w:rsidRPr="00C72009">
              <w:rPr>
                <w:rFonts w:cs="Arial"/>
                <w:szCs w:val="14"/>
              </w:rPr>
              <w:t>/negative bases</w:t>
            </w:r>
          </w:p>
        </w:tc>
        <w:tc>
          <w:tcPr>
            <w:tcW w:w="604" w:type="dxa"/>
            <w:shd w:val="clear" w:color="auto" w:fill="D9E2F3" w:themeFill="accent5" w:themeFillTint="33"/>
          </w:tcPr>
          <w:p w14:paraId="0369B188" w14:textId="77777777" w:rsidR="00487DE4" w:rsidRPr="00C72009" w:rsidRDefault="00487DE4" w:rsidP="00487DE4">
            <w:pPr>
              <w:pStyle w:val="08-Tabelageral"/>
              <w:ind w:left="113"/>
              <w:jc w:val="center"/>
              <w:rPr>
                <w:rFonts w:cs="Arial"/>
                <w:szCs w:val="14"/>
              </w:rPr>
            </w:pPr>
          </w:p>
        </w:tc>
        <w:tc>
          <w:tcPr>
            <w:tcW w:w="1411" w:type="dxa"/>
            <w:shd w:val="clear" w:color="auto" w:fill="D9E2F3" w:themeFill="accent5" w:themeFillTint="33"/>
          </w:tcPr>
          <w:p w14:paraId="08CC7392" w14:textId="77777777" w:rsidR="00487DE4" w:rsidRPr="00C72009" w:rsidRDefault="00487DE4" w:rsidP="00487DE4">
            <w:pPr>
              <w:pStyle w:val="08-Tabelageral"/>
              <w:ind w:left="113"/>
              <w:rPr>
                <w:rFonts w:cs="Arial"/>
                <w:szCs w:val="14"/>
              </w:rPr>
            </w:pPr>
            <w:r w:rsidRPr="00C72009">
              <w:rPr>
                <w:rFonts w:cs="Arial"/>
                <w:szCs w:val="14"/>
              </w:rPr>
              <w:t>1,227</w:t>
            </w:r>
          </w:p>
        </w:tc>
        <w:tc>
          <w:tcPr>
            <w:tcW w:w="1412" w:type="dxa"/>
            <w:shd w:val="clear" w:color="auto" w:fill="D9E2F3" w:themeFill="accent5" w:themeFillTint="33"/>
          </w:tcPr>
          <w:p w14:paraId="267A4E41" w14:textId="77777777" w:rsidR="00487DE4" w:rsidRPr="00C72009" w:rsidRDefault="00487DE4" w:rsidP="00487DE4">
            <w:pPr>
              <w:pStyle w:val="08-Tabelageral"/>
              <w:ind w:left="113"/>
              <w:rPr>
                <w:rFonts w:cs="Arial"/>
              </w:rPr>
            </w:pPr>
            <w:r w:rsidRPr="00C72009">
              <w:rPr>
                <w:rFonts w:cs="Arial"/>
              </w:rPr>
              <w:t>--</w:t>
            </w:r>
          </w:p>
        </w:tc>
        <w:tc>
          <w:tcPr>
            <w:tcW w:w="283" w:type="dxa"/>
            <w:shd w:val="clear" w:color="auto" w:fill="D9E2F3" w:themeFill="accent5" w:themeFillTint="33"/>
          </w:tcPr>
          <w:p w14:paraId="3D18DF84" w14:textId="77777777" w:rsidR="00487DE4" w:rsidRPr="00C72009" w:rsidRDefault="00487DE4" w:rsidP="00487DE4">
            <w:pPr>
              <w:pStyle w:val="08-Tabelageral"/>
              <w:ind w:left="113"/>
              <w:rPr>
                <w:rFonts w:cs="Arial"/>
                <w:szCs w:val="14"/>
              </w:rPr>
            </w:pPr>
          </w:p>
        </w:tc>
        <w:tc>
          <w:tcPr>
            <w:tcW w:w="1417" w:type="dxa"/>
            <w:shd w:val="clear" w:color="auto" w:fill="D9E2F3" w:themeFill="accent5" w:themeFillTint="33"/>
          </w:tcPr>
          <w:p w14:paraId="7E43A4DD" w14:textId="77777777" w:rsidR="00487DE4" w:rsidRPr="00C72009" w:rsidRDefault="00487DE4" w:rsidP="00487DE4">
            <w:pPr>
              <w:pStyle w:val="08-Tabelageral"/>
              <w:ind w:left="113"/>
              <w:rPr>
                <w:rFonts w:cs="Arial"/>
                <w:szCs w:val="14"/>
              </w:rPr>
            </w:pPr>
            <w:r w:rsidRPr="00C72009">
              <w:rPr>
                <w:rFonts w:cs="Arial"/>
                <w:szCs w:val="14"/>
              </w:rPr>
              <w:t>(702)</w:t>
            </w:r>
          </w:p>
        </w:tc>
        <w:tc>
          <w:tcPr>
            <w:tcW w:w="1418" w:type="dxa"/>
            <w:shd w:val="clear" w:color="auto" w:fill="D9E2F3" w:themeFill="accent5" w:themeFillTint="33"/>
          </w:tcPr>
          <w:p w14:paraId="0418B14B" w14:textId="77777777" w:rsidR="00487DE4" w:rsidRPr="00C72009" w:rsidRDefault="00487DE4" w:rsidP="00487DE4">
            <w:pPr>
              <w:pStyle w:val="08-Tabelageral"/>
              <w:ind w:left="113"/>
              <w:rPr>
                <w:rFonts w:cs="Arial"/>
                <w:szCs w:val="14"/>
              </w:rPr>
            </w:pPr>
            <w:r w:rsidRPr="00C72009">
              <w:rPr>
                <w:rFonts w:cs="Arial"/>
                <w:szCs w:val="14"/>
              </w:rPr>
              <w:t>525</w:t>
            </w:r>
          </w:p>
        </w:tc>
      </w:tr>
      <w:tr w:rsidR="00487DE4" w:rsidRPr="00C72009" w14:paraId="0707895D" w14:textId="77777777" w:rsidTr="00487DE4">
        <w:trPr>
          <w:trHeight w:val="238"/>
          <w:jc w:val="center"/>
        </w:trPr>
        <w:tc>
          <w:tcPr>
            <w:tcW w:w="3094" w:type="dxa"/>
            <w:shd w:val="clear" w:color="auto" w:fill="FFFFFF" w:themeFill="background1"/>
          </w:tcPr>
          <w:p w14:paraId="00DE3BA5" w14:textId="77777777" w:rsidR="00487DE4" w:rsidRPr="00C72009" w:rsidRDefault="00487DE4" w:rsidP="00487DE4">
            <w:pPr>
              <w:pStyle w:val="08-Tabelageral"/>
              <w:ind w:left="113"/>
              <w:jc w:val="left"/>
              <w:rPr>
                <w:rFonts w:cs="Arial"/>
                <w:szCs w:val="14"/>
              </w:rPr>
            </w:pPr>
            <w:proofErr w:type="spellStart"/>
            <w:r w:rsidRPr="00C72009">
              <w:rPr>
                <w:rFonts w:cs="Arial"/>
                <w:szCs w:val="14"/>
              </w:rPr>
              <w:t>Liabilities</w:t>
            </w:r>
            <w:proofErr w:type="spellEnd"/>
            <w:r w:rsidRPr="00C72009">
              <w:rPr>
                <w:rFonts w:cs="Arial"/>
                <w:szCs w:val="14"/>
              </w:rPr>
              <w:t xml:space="preserve"> </w:t>
            </w:r>
            <w:proofErr w:type="spellStart"/>
            <w:r w:rsidRPr="00C72009">
              <w:rPr>
                <w:rFonts w:cs="Arial"/>
                <w:szCs w:val="14"/>
              </w:rPr>
              <w:t>provision</w:t>
            </w:r>
            <w:proofErr w:type="spellEnd"/>
          </w:p>
        </w:tc>
        <w:tc>
          <w:tcPr>
            <w:tcW w:w="604" w:type="dxa"/>
            <w:shd w:val="clear" w:color="auto" w:fill="FFFFFF" w:themeFill="background1"/>
          </w:tcPr>
          <w:p w14:paraId="68A2C6B0" w14:textId="77777777" w:rsidR="00487DE4" w:rsidRPr="00C72009" w:rsidRDefault="00487DE4" w:rsidP="00487DE4">
            <w:pPr>
              <w:pStyle w:val="08-Tabelageral"/>
              <w:ind w:left="113"/>
              <w:jc w:val="center"/>
              <w:rPr>
                <w:rFonts w:cs="Arial"/>
                <w:szCs w:val="14"/>
              </w:rPr>
            </w:pPr>
          </w:p>
        </w:tc>
        <w:tc>
          <w:tcPr>
            <w:tcW w:w="1411" w:type="dxa"/>
            <w:shd w:val="clear" w:color="auto" w:fill="FFFFFF" w:themeFill="background1"/>
          </w:tcPr>
          <w:p w14:paraId="47AD2C0C" w14:textId="77777777" w:rsidR="00487DE4" w:rsidRPr="00C72009" w:rsidRDefault="00487DE4" w:rsidP="00487DE4">
            <w:pPr>
              <w:pStyle w:val="08-Tabelageral"/>
              <w:ind w:left="113"/>
              <w:rPr>
                <w:rFonts w:cs="Arial"/>
                <w:szCs w:val="14"/>
              </w:rPr>
            </w:pPr>
            <w:r w:rsidRPr="00C72009">
              <w:rPr>
                <w:rFonts w:cs="Arial"/>
                <w:szCs w:val="14"/>
              </w:rPr>
              <w:t>13,354</w:t>
            </w:r>
          </w:p>
        </w:tc>
        <w:tc>
          <w:tcPr>
            <w:tcW w:w="1412" w:type="dxa"/>
            <w:shd w:val="clear" w:color="auto" w:fill="FFFFFF" w:themeFill="background1"/>
          </w:tcPr>
          <w:p w14:paraId="597FB30E" w14:textId="77777777" w:rsidR="00487DE4" w:rsidRPr="00C72009" w:rsidRDefault="00487DE4" w:rsidP="00487DE4">
            <w:pPr>
              <w:pStyle w:val="08-Tabelageral"/>
              <w:ind w:left="113"/>
              <w:rPr>
                <w:rFonts w:cs="Arial"/>
              </w:rPr>
            </w:pPr>
            <w:r w:rsidRPr="00C72009">
              <w:rPr>
                <w:rFonts w:cs="Arial"/>
              </w:rPr>
              <w:t>2,977</w:t>
            </w:r>
          </w:p>
        </w:tc>
        <w:tc>
          <w:tcPr>
            <w:tcW w:w="283" w:type="dxa"/>
            <w:shd w:val="clear" w:color="auto" w:fill="FFFFFF" w:themeFill="background1"/>
          </w:tcPr>
          <w:p w14:paraId="1305131B" w14:textId="77777777" w:rsidR="00487DE4" w:rsidRPr="00C72009" w:rsidRDefault="00487DE4" w:rsidP="00487DE4">
            <w:pPr>
              <w:pStyle w:val="08-Tabelageral"/>
              <w:ind w:left="113"/>
              <w:rPr>
                <w:rFonts w:cs="Arial"/>
                <w:szCs w:val="14"/>
              </w:rPr>
            </w:pPr>
          </w:p>
        </w:tc>
        <w:tc>
          <w:tcPr>
            <w:tcW w:w="1417" w:type="dxa"/>
            <w:shd w:val="clear" w:color="auto" w:fill="FFFFFF" w:themeFill="background1"/>
          </w:tcPr>
          <w:p w14:paraId="44BA9F51" w14:textId="77777777" w:rsidR="00487DE4" w:rsidRPr="00C72009" w:rsidRDefault="00487DE4" w:rsidP="00487DE4">
            <w:pPr>
              <w:pStyle w:val="08-Tabelageral"/>
              <w:ind w:left="113"/>
              <w:rPr>
                <w:rFonts w:cs="Arial"/>
                <w:szCs w:val="14"/>
              </w:rPr>
            </w:pPr>
            <w:r w:rsidRPr="00C72009">
              <w:rPr>
                <w:rFonts w:cs="Arial"/>
                <w:szCs w:val="14"/>
              </w:rPr>
              <w:t>(2,513)</w:t>
            </w:r>
          </w:p>
        </w:tc>
        <w:tc>
          <w:tcPr>
            <w:tcW w:w="1418" w:type="dxa"/>
            <w:shd w:val="clear" w:color="auto" w:fill="FFFFFF" w:themeFill="background1"/>
          </w:tcPr>
          <w:p w14:paraId="467EBC38" w14:textId="77777777" w:rsidR="00487DE4" w:rsidRPr="00C72009" w:rsidRDefault="00487DE4" w:rsidP="00487DE4">
            <w:pPr>
              <w:pStyle w:val="08-Tabelageral"/>
              <w:ind w:left="113"/>
              <w:rPr>
                <w:rFonts w:cs="Arial"/>
                <w:szCs w:val="14"/>
              </w:rPr>
            </w:pPr>
            <w:r w:rsidRPr="00C72009">
              <w:rPr>
                <w:rFonts w:cs="Arial"/>
                <w:szCs w:val="14"/>
              </w:rPr>
              <w:t>13,818</w:t>
            </w:r>
          </w:p>
        </w:tc>
      </w:tr>
      <w:tr w:rsidR="00487DE4" w:rsidRPr="00C72009" w14:paraId="65B97448" w14:textId="77777777" w:rsidTr="00487DE4">
        <w:trPr>
          <w:trHeight w:val="238"/>
          <w:jc w:val="center"/>
        </w:trPr>
        <w:tc>
          <w:tcPr>
            <w:tcW w:w="3094" w:type="dxa"/>
            <w:shd w:val="clear" w:color="auto" w:fill="D9E2F3" w:themeFill="accent5" w:themeFillTint="33"/>
          </w:tcPr>
          <w:p w14:paraId="472D602B" w14:textId="77777777" w:rsidR="00487DE4" w:rsidRPr="00C72009" w:rsidRDefault="00487DE4" w:rsidP="00487DE4">
            <w:pPr>
              <w:pStyle w:val="08-Tabelageral"/>
              <w:ind w:left="113"/>
              <w:jc w:val="left"/>
              <w:rPr>
                <w:rFonts w:cs="Arial"/>
                <w:szCs w:val="14"/>
              </w:rPr>
            </w:pPr>
            <w:proofErr w:type="spellStart"/>
            <w:r w:rsidRPr="00C72009">
              <w:rPr>
                <w:rFonts w:cs="Arial"/>
                <w:szCs w:val="14"/>
              </w:rPr>
              <w:t>Amortization</w:t>
            </w:r>
            <w:proofErr w:type="spellEnd"/>
            <w:r w:rsidRPr="00C72009">
              <w:rPr>
                <w:rFonts w:cs="Arial"/>
                <w:szCs w:val="14"/>
              </w:rPr>
              <w:t xml:space="preserve"> </w:t>
            </w:r>
            <w:proofErr w:type="spellStart"/>
            <w:r w:rsidRPr="00C72009">
              <w:rPr>
                <w:rFonts w:cs="Arial"/>
                <w:szCs w:val="14"/>
              </w:rPr>
              <w:t>of</w:t>
            </w:r>
            <w:proofErr w:type="spellEnd"/>
            <w:r w:rsidRPr="00C72009">
              <w:rPr>
                <w:rFonts w:cs="Arial"/>
                <w:szCs w:val="14"/>
              </w:rPr>
              <w:t xml:space="preserve"> </w:t>
            </w:r>
            <w:proofErr w:type="spellStart"/>
            <w:r w:rsidRPr="00C72009">
              <w:rPr>
                <w:rFonts w:cs="Arial"/>
                <w:szCs w:val="14"/>
              </w:rPr>
              <w:t>goodwill</w:t>
            </w:r>
            <w:proofErr w:type="spellEnd"/>
          </w:p>
        </w:tc>
        <w:tc>
          <w:tcPr>
            <w:tcW w:w="604" w:type="dxa"/>
            <w:shd w:val="clear" w:color="auto" w:fill="D9E2F3" w:themeFill="accent5" w:themeFillTint="33"/>
          </w:tcPr>
          <w:p w14:paraId="32CF31FB" w14:textId="77777777" w:rsidR="00487DE4" w:rsidRPr="00C72009" w:rsidRDefault="00487DE4" w:rsidP="00487DE4">
            <w:pPr>
              <w:pStyle w:val="08-Tabelageral"/>
              <w:ind w:left="113"/>
              <w:jc w:val="center"/>
              <w:rPr>
                <w:rFonts w:cs="Arial"/>
                <w:szCs w:val="14"/>
              </w:rPr>
            </w:pPr>
          </w:p>
        </w:tc>
        <w:tc>
          <w:tcPr>
            <w:tcW w:w="1411" w:type="dxa"/>
            <w:shd w:val="clear" w:color="auto" w:fill="D9E2F3" w:themeFill="accent5" w:themeFillTint="33"/>
          </w:tcPr>
          <w:p w14:paraId="51BD3449" w14:textId="77777777" w:rsidR="00487DE4" w:rsidRPr="00C72009" w:rsidRDefault="00487DE4" w:rsidP="00487DE4">
            <w:pPr>
              <w:pStyle w:val="08-Tabelageral"/>
              <w:ind w:left="113"/>
              <w:rPr>
                <w:rFonts w:cs="Arial"/>
                <w:szCs w:val="14"/>
              </w:rPr>
            </w:pPr>
            <w:r w:rsidRPr="00C72009">
              <w:rPr>
                <w:rFonts w:cs="Arial"/>
                <w:szCs w:val="14"/>
              </w:rPr>
              <w:t>3,053</w:t>
            </w:r>
          </w:p>
        </w:tc>
        <w:tc>
          <w:tcPr>
            <w:tcW w:w="1412" w:type="dxa"/>
            <w:shd w:val="clear" w:color="auto" w:fill="D9E2F3" w:themeFill="accent5" w:themeFillTint="33"/>
          </w:tcPr>
          <w:p w14:paraId="628BC702" w14:textId="77777777" w:rsidR="00487DE4" w:rsidRPr="00C72009" w:rsidRDefault="00487DE4" w:rsidP="00487DE4">
            <w:pPr>
              <w:pStyle w:val="08-Tabelageral"/>
              <w:ind w:left="113"/>
              <w:rPr>
                <w:rFonts w:cs="Arial"/>
              </w:rPr>
            </w:pPr>
            <w:r w:rsidRPr="00C72009">
              <w:rPr>
                <w:rFonts w:cs="Arial"/>
              </w:rPr>
              <w:t>--</w:t>
            </w:r>
          </w:p>
        </w:tc>
        <w:tc>
          <w:tcPr>
            <w:tcW w:w="283" w:type="dxa"/>
            <w:shd w:val="clear" w:color="auto" w:fill="D9E2F3" w:themeFill="accent5" w:themeFillTint="33"/>
          </w:tcPr>
          <w:p w14:paraId="275E868C" w14:textId="77777777" w:rsidR="00487DE4" w:rsidRPr="00C72009" w:rsidRDefault="00487DE4" w:rsidP="00487DE4">
            <w:pPr>
              <w:pStyle w:val="08-Tabelageral"/>
              <w:ind w:left="113"/>
              <w:rPr>
                <w:rFonts w:cs="Arial"/>
                <w:szCs w:val="14"/>
              </w:rPr>
            </w:pPr>
          </w:p>
        </w:tc>
        <w:tc>
          <w:tcPr>
            <w:tcW w:w="1417" w:type="dxa"/>
            <w:shd w:val="clear" w:color="auto" w:fill="D9E2F3" w:themeFill="accent5" w:themeFillTint="33"/>
          </w:tcPr>
          <w:p w14:paraId="705C7522" w14:textId="77777777" w:rsidR="00487DE4" w:rsidRPr="00C72009" w:rsidRDefault="00487DE4" w:rsidP="00487DE4">
            <w:pPr>
              <w:pStyle w:val="08-Tabelageral"/>
              <w:ind w:left="113"/>
              <w:rPr>
                <w:rFonts w:cs="Arial"/>
                <w:szCs w:val="14"/>
              </w:rPr>
            </w:pPr>
            <w:r w:rsidRPr="00C72009">
              <w:rPr>
                <w:rFonts w:cs="Arial"/>
                <w:szCs w:val="14"/>
              </w:rPr>
              <w:t>--</w:t>
            </w:r>
          </w:p>
        </w:tc>
        <w:tc>
          <w:tcPr>
            <w:tcW w:w="1418" w:type="dxa"/>
            <w:shd w:val="clear" w:color="auto" w:fill="D9E2F3" w:themeFill="accent5" w:themeFillTint="33"/>
          </w:tcPr>
          <w:p w14:paraId="2606961C" w14:textId="77777777" w:rsidR="00487DE4" w:rsidRPr="00C72009" w:rsidRDefault="00487DE4" w:rsidP="00487DE4">
            <w:pPr>
              <w:pStyle w:val="08-Tabelageral"/>
              <w:ind w:left="113"/>
              <w:rPr>
                <w:rFonts w:cs="Arial"/>
                <w:szCs w:val="14"/>
              </w:rPr>
            </w:pPr>
            <w:r w:rsidRPr="00C72009">
              <w:rPr>
                <w:rFonts w:cs="Arial"/>
                <w:szCs w:val="14"/>
              </w:rPr>
              <w:t>3,053</w:t>
            </w:r>
          </w:p>
        </w:tc>
      </w:tr>
      <w:tr w:rsidR="00487DE4" w:rsidRPr="00C72009" w14:paraId="36481725" w14:textId="77777777" w:rsidTr="00487DE4">
        <w:trPr>
          <w:trHeight w:val="238"/>
          <w:jc w:val="center"/>
        </w:trPr>
        <w:tc>
          <w:tcPr>
            <w:tcW w:w="3094" w:type="dxa"/>
            <w:shd w:val="clear" w:color="auto" w:fill="FFFFFF" w:themeFill="background1"/>
          </w:tcPr>
          <w:p w14:paraId="16AECC45" w14:textId="77777777" w:rsidR="00487DE4" w:rsidRPr="00C72009" w:rsidRDefault="00487DE4" w:rsidP="00487DE4">
            <w:pPr>
              <w:pStyle w:val="08-Tabelageral"/>
              <w:jc w:val="left"/>
              <w:rPr>
                <w:rFonts w:cs="Arial"/>
                <w:b/>
              </w:rPr>
            </w:pPr>
            <w:r w:rsidRPr="00C72009">
              <w:rPr>
                <w:rFonts w:cs="Arial"/>
                <w:b/>
              </w:rPr>
              <w:t xml:space="preserve">Total </w:t>
            </w:r>
            <w:proofErr w:type="spellStart"/>
            <w:r w:rsidRPr="00C72009">
              <w:rPr>
                <w:rFonts w:cs="Arial"/>
                <w:b/>
              </w:rPr>
              <w:t>deferred</w:t>
            </w:r>
            <w:proofErr w:type="spellEnd"/>
            <w:r w:rsidRPr="00C72009">
              <w:rPr>
                <w:rFonts w:cs="Arial"/>
                <w:b/>
              </w:rPr>
              <w:t xml:space="preserve"> </w:t>
            </w:r>
            <w:proofErr w:type="spellStart"/>
            <w:r w:rsidRPr="00C72009">
              <w:rPr>
                <w:rFonts w:cs="Arial"/>
                <w:b/>
              </w:rPr>
              <w:t>tax</w:t>
            </w:r>
            <w:proofErr w:type="spellEnd"/>
            <w:r w:rsidRPr="00C72009">
              <w:rPr>
                <w:rFonts w:cs="Arial"/>
                <w:b/>
              </w:rPr>
              <w:t xml:space="preserve"> </w:t>
            </w:r>
            <w:proofErr w:type="spellStart"/>
            <w:r w:rsidRPr="00C72009">
              <w:rPr>
                <w:rFonts w:cs="Arial"/>
                <w:b/>
              </w:rPr>
              <w:t>assets</w:t>
            </w:r>
            <w:proofErr w:type="spellEnd"/>
          </w:p>
        </w:tc>
        <w:tc>
          <w:tcPr>
            <w:tcW w:w="604" w:type="dxa"/>
            <w:shd w:val="clear" w:color="auto" w:fill="FFFFFF" w:themeFill="background1"/>
          </w:tcPr>
          <w:p w14:paraId="4ADF2BF0" w14:textId="77777777" w:rsidR="00487DE4" w:rsidRPr="00C72009" w:rsidRDefault="00487DE4" w:rsidP="00487DE4">
            <w:pPr>
              <w:pStyle w:val="08-Tabelageral"/>
              <w:jc w:val="center"/>
              <w:rPr>
                <w:rFonts w:cs="Arial"/>
                <w:b/>
                <w:szCs w:val="14"/>
              </w:rPr>
            </w:pPr>
          </w:p>
        </w:tc>
        <w:tc>
          <w:tcPr>
            <w:tcW w:w="1411" w:type="dxa"/>
            <w:shd w:val="clear" w:color="auto" w:fill="FFFFFF" w:themeFill="background1"/>
          </w:tcPr>
          <w:p w14:paraId="6EA56ADB" w14:textId="77777777" w:rsidR="00487DE4" w:rsidRPr="00C72009" w:rsidRDefault="00487DE4" w:rsidP="00487DE4">
            <w:pPr>
              <w:pStyle w:val="08-Tabelageral"/>
              <w:rPr>
                <w:rFonts w:cs="Arial"/>
                <w:b/>
                <w:szCs w:val="14"/>
              </w:rPr>
            </w:pPr>
            <w:r w:rsidRPr="00C72009">
              <w:rPr>
                <w:rFonts w:cs="Arial"/>
                <w:b/>
                <w:szCs w:val="14"/>
              </w:rPr>
              <w:t>17,634</w:t>
            </w:r>
          </w:p>
        </w:tc>
        <w:tc>
          <w:tcPr>
            <w:tcW w:w="1412" w:type="dxa"/>
            <w:shd w:val="clear" w:color="auto" w:fill="FFFFFF" w:themeFill="background1"/>
          </w:tcPr>
          <w:p w14:paraId="5B013723" w14:textId="77777777" w:rsidR="00487DE4" w:rsidRPr="00C72009" w:rsidRDefault="00487DE4" w:rsidP="00487DE4">
            <w:pPr>
              <w:pStyle w:val="08-Tabelageral"/>
              <w:rPr>
                <w:rFonts w:cs="Arial"/>
                <w:b/>
              </w:rPr>
            </w:pPr>
            <w:r w:rsidRPr="00C72009">
              <w:rPr>
                <w:rFonts w:cs="Arial"/>
                <w:b/>
              </w:rPr>
              <w:t>2,977</w:t>
            </w:r>
          </w:p>
        </w:tc>
        <w:tc>
          <w:tcPr>
            <w:tcW w:w="283" w:type="dxa"/>
            <w:shd w:val="clear" w:color="auto" w:fill="FFFFFF" w:themeFill="background1"/>
          </w:tcPr>
          <w:p w14:paraId="58AD22FD" w14:textId="77777777" w:rsidR="00487DE4" w:rsidRPr="00C72009" w:rsidRDefault="00487DE4" w:rsidP="00487DE4">
            <w:pPr>
              <w:pStyle w:val="08-Tabelageral"/>
              <w:rPr>
                <w:rFonts w:cs="Arial"/>
                <w:b/>
                <w:szCs w:val="14"/>
              </w:rPr>
            </w:pPr>
          </w:p>
        </w:tc>
        <w:tc>
          <w:tcPr>
            <w:tcW w:w="1417" w:type="dxa"/>
            <w:shd w:val="clear" w:color="auto" w:fill="FFFFFF" w:themeFill="background1"/>
          </w:tcPr>
          <w:p w14:paraId="0524259F" w14:textId="77777777" w:rsidR="00487DE4" w:rsidRPr="00C72009" w:rsidRDefault="00487DE4" w:rsidP="00487DE4">
            <w:pPr>
              <w:pStyle w:val="08-Tabelageral"/>
              <w:rPr>
                <w:rFonts w:cs="Arial"/>
                <w:b/>
                <w:szCs w:val="14"/>
              </w:rPr>
            </w:pPr>
            <w:r w:rsidRPr="00C72009">
              <w:rPr>
                <w:rFonts w:cs="Arial"/>
                <w:b/>
                <w:szCs w:val="14"/>
              </w:rPr>
              <w:t>(3,215)</w:t>
            </w:r>
          </w:p>
        </w:tc>
        <w:tc>
          <w:tcPr>
            <w:tcW w:w="1418" w:type="dxa"/>
            <w:shd w:val="clear" w:color="auto" w:fill="FFFFFF" w:themeFill="background1"/>
          </w:tcPr>
          <w:p w14:paraId="56C3F2D7" w14:textId="77777777" w:rsidR="00487DE4" w:rsidRPr="00C72009" w:rsidRDefault="00487DE4" w:rsidP="00487DE4">
            <w:pPr>
              <w:pStyle w:val="08-Tabelageral"/>
              <w:rPr>
                <w:rFonts w:cs="Arial"/>
                <w:b/>
                <w:szCs w:val="14"/>
              </w:rPr>
            </w:pPr>
            <w:r w:rsidRPr="00C72009">
              <w:rPr>
                <w:rFonts w:cs="Arial"/>
                <w:b/>
                <w:szCs w:val="14"/>
              </w:rPr>
              <w:t>17,396</w:t>
            </w:r>
          </w:p>
        </w:tc>
      </w:tr>
      <w:tr w:rsidR="00487DE4" w:rsidRPr="00C72009" w14:paraId="2D06AA20" w14:textId="77777777" w:rsidTr="00487DE4">
        <w:trPr>
          <w:trHeight w:val="238"/>
          <w:jc w:val="center"/>
        </w:trPr>
        <w:tc>
          <w:tcPr>
            <w:tcW w:w="3094" w:type="dxa"/>
            <w:shd w:val="clear" w:color="auto" w:fill="D9E2F3" w:themeFill="accent5" w:themeFillTint="33"/>
          </w:tcPr>
          <w:p w14:paraId="06ACB5A5" w14:textId="77777777" w:rsidR="00487DE4" w:rsidRPr="00C72009" w:rsidRDefault="00487DE4" w:rsidP="00487DE4">
            <w:pPr>
              <w:pStyle w:val="08-Tabelageral"/>
              <w:ind w:left="113"/>
              <w:jc w:val="left"/>
              <w:rPr>
                <w:rFonts w:cs="Arial"/>
              </w:rPr>
            </w:pPr>
            <w:proofErr w:type="spellStart"/>
            <w:r w:rsidRPr="00C72009">
              <w:rPr>
                <w:rFonts w:cs="Arial"/>
              </w:rPr>
              <w:t>Incone</w:t>
            </w:r>
            <w:proofErr w:type="spellEnd"/>
            <w:r w:rsidRPr="00C72009">
              <w:rPr>
                <w:rFonts w:cs="Arial"/>
              </w:rPr>
              <w:t xml:space="preserve"> </w:t>
            </w:r>
            <w:proofErr w:type="spellStart"/>
            <w:r w:rsidRPr="00C72009">
              <w:rPr>
                <w:rFonts w:cs="Arial"/>
              </w:rPr>
              <w:t>tax</w:t>
            </w:r>
            <w:proofErr w:type="spellEnd"/>
          </w:p>
        </w:tc>
        <w:tc>
          <w:tcPr>
            <w:tcW w:w="604" w:type="dxa"/>
            <w:shd w:val="clear" w:color="auto" w:fill="D9E2F3" w:themeFill="accent5" w:themeFillTint="33"/>
          </w:tcPr>
          <w:p w14:paraId="2AC12E32" w14:textId="77777777" w:rsidR="00487DE4" w:rsidRPr="00C72009" w:rsidRDefault="00487DE4" w:rsidP="00487DE4">
            <w:pPr>
              <w:pStyle w:val="08-Tabelageral"/>
              <w:jc w:val="center"/>
              <w:rPr>
                <w:rFonts w:cs="Arial"/>
                <w:szCs w:val="14"/>
              </w:rPr>
            </w:pPr>
          </w:p>
        </w:tc>
        <w:tc>
          <w:tcPr>
            <w:tcW w:w="1411" w:type="dxa"/>
            <w:shd w:val="clear" w:color="auto" w:fill="D9E2F3" w:themeFill="accent5" w:themeFillTint="33"/>
          </w:tcPr>
          <w:p w14:paraId="5015F0EE" w14:textId="77777777" w:rsidR="00487DE4" w:rsidRPr="00C72009" w:rsidRDefault="00487DE4" w:rsidP="00487DE4">
            <w:pPr>
              <w:pStyle w:val="08-Tabelageral"/>
              <w:rPr>
                <w:rFonts w:cs="Arial"/>
                <w:szCs w:val="14"/>
              </w:rPr>
            </w:pPr>
            <w:r w:rsidRPr="00C72009">
              <w:rPr>
                <w:rFonts w:cs="Arial"/>
                <w:szCs w:val="14"/>
              </w:rPr>
              <w:t>13,775</w:t>
            </w:r>
          </w:p>
        </w:tc>
        <w:tc>
          <w:tcPr>
            <w:tcW w:w="1412" w:type="dxa"/>
            <w:shd w:val="clear" w:color="auto" w:fill="D9E2F3" w:themeFill="accent5" w:themeFillTint="33"/>
          </w:tcPr>
          <w:p w14:paraId="74C8C036" w14:textId="77777777" w:rsidR="00487DE4" w:rsidRPr="00C72009" w:rsidRDefault="00487DE4" w:rsidP="00487DE4">
            <w:pPr>
              <w:pStyle w:val="08-Tabelageral"/>
              <w:rPr>
                <w:rFonts w:cs="Arial"/>
              </w:rPr>
            </w:pPr>
            <w:r w:rsidRPr="00C72009">
              <w:rPr>
                <w:rFonts w:cs="Arial"/>
              </w:rPr>
              <w:t>2,189</w:t>
            </w:r>
          </w:p>
        </w:tc>
        <w:tc>
          <w:tcPr>
            <w:tcW w:w="283" w:type="dxa"/>
            <w:shd w:val="clear" w:color="auto" w:fill="D9E2F3" w:themeFill="accent5" w:themeFillTint="33"/>
          </w:tcPr>
          <w:p w14:paraId="5482CB15" w14:textId="77777777" w:rsidR="00487DE4" w:rsidRPr="00C72009" w:rsidRDefault="00487DE4" w:rsidP="00487DE4">
            <w:pPr>
              <w:pStyle w:val="08-Tabelageral"/>
              <w:rPr>
                <w:rFonts w:cs="Arial"/>
                <w:szCs w:val="14"/>
              </w:rPr>
            </w:pPr>
          </w:p>
        </w:tc>
        <w:tc>
          <w:tcPr>
            <w:tcW w:w="1417" w:type="dxa"/>
            <w:shd w:val="clear" w:color="auto" w:fill="D9E2F3" w:themeFill="accent5" w:themeFillTint="33"/>
          </w:tcPr>
          <w:p w14:paraId="38B5BB06" w14:textId="77777777" w:rsidR="00487DE4" w:rsidRPr="00C72009" w:rsidRDefault="00487DE4" w:rsidP="00487DE4">
            <w:pPr>
              <w:pStyle w:val="08-Tabelageral"/>
              <w:rPr>
                <w:rFonts w:cs="Arial"/>
                <w:szCs w:val="14"/>
              </w:rPr>
            </w:pPr>
            <w:r w:rsidRPr="00C72009">
              <w:rPr>
                <w:rFonts w:cs="Arial"/>
                <w:szCs w:val="14"/>
              </w:rPr>
              <w:t>(2,343)</w:t>
            </w:r>
          </w:p>
        </w:tc>
        <w:tc>
          <w:tcPr>
            <w:tcW w:w="1418" w:type="dxa"/>
            <w:shd w:val="clear" w:color="auto" w:fill="D9E2F3" w:themeFill="accent5" w:themeFillTint="33"/>
          </w:tcPr>
          <w:p w14:paraId="2ED49937" w14:textId="77777777" w:rsidR="00487DE4" w:rsidRPr="00C72009" w:rsidRDefault="00487DE4" w:rsidP="00487DE4">
            <w:pPr>
              <w:pStyle w:val="08-Tabelageral"/>
              <w:rPr>
                <w:rFonts w:cs="Arial"/>
                <w:szCs w:val="14"/>
              </w:rPr>
            </w:pPr>
            <w:r w:rsidRPr="00C72009">
              <w:rPr>
                <w:rFonts w:cs="Arial"/>
                <w:szCs w:val="14"/>
              </w:rPr>
              <w:t>13,621</w:t>
            </w:r>
          </w:p>
        </w:tc>
      </w:tr>
      <w:tr w:rsidR="00487DE4" w:rsidRPr="00C72009" w14:paraId="3F6C566C" w14:textId="77777777" w:rsidTr="00487DE4">
        <w:trPr>
          <w:trHeight w:val="238"/>
          <w:jc w:val="center"/>
        </w:trPr>
        <w:tc>
          <w:tcPr>
            <w:tcW w:w="3094" w:type="dxa"/>
            <w:shd w:val="clear" w:color="auto" w:fill="FFFFFF" w:themeFill="background1"/>
          </w:tcPr>
          <w:p w14:paraId="73B94A9D" w14:textId="77777777" w:rsidR="00487DE4" w:rsidRPr="00C72009" w:rsidRDefault="00487DE4" w:rsidP="00487DE4">
            <w:pPr>
              <w:pStyle w:val="08-Tabelageral"/>
              <w:ind w:left="113"/>
              <w:jc w:val="left"/>
              <w:rPr>
                <w:rFonts w:cs="Arial"/>
              </w:rPr>
            </w:pPr>
            <w:r w:rsidRPr="00C72009">
              <w:rPr>
                <w:rFonts w:cs="Arial"/>
              </w:rPr>
              <w:t xml:space="preserve">Social </w:t>
            </w:r>
            <w:proofErr w:type="spellStart"/>
            <w:r w:rsidRPr="00C72009">
              <w:rPr>
                <w:rFonts w:cs="Arial"/>
              </w:rPr>
              <w:t>contribution</w:t>
            </w:r>
            <w:proofErr w:type="spellEnd"/>
          </w:p>
        </w:tc>
        <w:tc>
          <w:tcPr>
            <w:tcW w:w="604" w:type="dxa"/>
            <w:shd w:val="clear" w:color="auto" w:fill="FFFFFF" w:themeFill="background1"/>
          </w:tcPr>
          <w:p w14:paraId="267063B2" w14:textId="77777777" w:rsidR="00487DE4" w:rsidRPr="00C72009" w:rsidRDefault="00487DE4" w:rsidP="00487DE4">
            <w:pPr>
              <w:pStyle w:val="08-Tabelageral"/>
              <w:jc w:val="center"/>
              <w:rPr>
                <w:rFonts w:cs="Arial"/>
                <w:szCs w:val="14"/>
              </w:rPr>
            </w:pPr>
          </w:p>
        </w:tc>
        <w:tc>
          <w:tcPr>
            <w:tcW w:w="1411" w:type="dxa"/>
            <w:shd w:val="clear" w:color="auto" w:fill="FFFFFF" w:themeFill="background1"/>
          </w:tcPr>
          <w:p w14:paraId="40AD647A" w14:textId="77777777" w:rsidR="00487DE4" w:rsidRPr="00C72009" w:rsidRDefault="00487DE4" w:rsidP="00487DE4">
            <w:pPr>
              <w:pStyle w:val="08-Tabelageral"/>
              <w:rPr>
                <w:rFonts w:cs="Arial"/>
                <w:szCs w:val="14"/>
              </w:rPr>
            </w:pPr>
            <w:r w:rsidRPr="00C72009">
              <w:rPr>
                <w:rFonts w:cs="Arial"/>
                <w:szCs w:val="14"/>
              </w:rPr>
              <w:t>3,859</w:t>
            </w:r>
          </w:p>
        </w:tc>
        <w:tc>
          <w:tcPr>
            <w:tcW w:w="1412" w:type="dxa"/>
            <w:shd w:val="clear" w:color="auto" w:fill="FFFFFF" w:themeFill="background1"/>
          </w:tcPr>
          <w:p w14:paraId="56F47ABB" w14:textId="77777777" w:rsidR="00487DE4" w:rsidRPr="00C72009" w:rsidRDefault="00487DE4" w:rsidP="00487DE4">
            <w:pPr>
              <w:pStyle w:val="08-Tabelageral"/>
              <w:rPr>
                <w:rFonts w:cs="Arial"/>
              </w:rPr>
            </w:pPr>
            <w:r w:rsidRPr="00C72009">
              <w:rPr>
                <w:rFonts w:cs="Arial"/>
              </w:rPr>
              <w:t>788</w:t>
            </w:r>
          </w:p>
        </w:tc>
        <w:tc>
          <w:tcPr>
            <w:tcW w:w="283" w:type="dxa"/>
            <w:shd w:val="clear" w:color="auto" w:fill="FFFFFF" w:themeFill="background1"/>
          </w:tcPr>
          <w:p w14:paraId="7C152CAD" w14:textId="77777777" w:rsidR="00487DE4" w:rsidRPr="00C72009" w:rsidRDefault="00487DE4" w:rsidP="00487DE4">
            <w:pPr>
              <w:pStyle w:val="08-Tabelageral"/>
              <w:rPr>
                <w:rFonts w:cs="Arial"/>
                <w:szCs w:val="14"/>
              </w:rPr>
            </w:pPr>
          </w:p>
        </w:tc>
        <w:tc>
          <w:tcPr>
            <w:tcW w:w="1417" w:type="dxa"/>
            <w:shd w:val="clear" w:color="auto" w:fill="FFFFFF" w:themeFill="background1"/>
          </w:tcPr>
          <w:p w14:paraId="535FD365" w14:textId="77777777" w:rsidR="00487DE4" w:rsidRPr="00C72009" w:rsidRDefault="00487DE4" w:rsidP="00487DE4">
            <w:pPr>
              <w:pStyle w:val="08-Tabelageral"/>
              <w:rPr>
                <w:rFonts w:cs="Arial"/>
                <w:szCs w:val="14"/>
              </w:rPr>
            </w:pPr>
            <w:r w:rsidRPr="00C72009">
              <w:rPr>
                <w:rFonts w:cs="Arial"/>
                <w:szCs w:val="14"/>
              </w:rPr>
              <w:t>(872)</w:t>
            </w:r>
          </w:p>
        </w:tc>
        <w:tc>
          <w:tcPr>
            <w:tcW w:w="1418" w:type="dxa"/>
            <w:shd w:val="clear" w:color="auto" w:fill="FFFFFF" w:themeFill="background1"/>
          </w:tcPr>
          <w:p w14:paraId="1E3DAEEC" w14:textId="77777777" w:rsidR="00487DE4" w:rsidRPr="00C72009" w:rsidRDefault="00487DE4" w:rsidP="00487DE4">
            <w:pPr>
              <w:pStyle w:val="08-Tabelageral"/>
              <w:rPr>
                <w:rFonts w:cs="Arial"/>
                <w:szCs w:val="14"/>
              </w:rPr>
            </w:pPr>
            <w:r w:rsidRPr="00C72009">
              <w:rPr>
                <w:rFonts w:cs="Arial"/>
                <w:szCs w:val="14"/>
              </w:rPr>
              <w:t>3,775</w:t>
            </w:r>
          </w:p>
        </w:tc>
      </w:tr>
    </w:tbl>
    <w:p w14:paraId="3A3C3A09" w14:textId="77777777" w:rsidR="00487DE4" w:rsidRPr="00C72009" w:rsidRDefault="00487DE4">
      <w:pPr>
        <w:rPr>
          <w:rFonts w:cs="Arial"/>
          <w:b/>
          <w:color w:val="1F4E79" w:themeColor="accent1" w:themeShade="80"/>
          <w:szCs w:val="18"/>
        </w:rPr>
      </w:pPr>
    </w:p>
    <w:p w14:paraId="338B4C14" w14:textId="77777777" w:rsidR="00487DE4" w:rsidRPr="00C72009" w:rsidRDefault="00487DE4" w:rsidP="00487DE4">
      <w:pPr>
        <w:keepNext/>
        <w:keepLines/>
        <w:spacing w:after="40"/>
        <w:rPr>
          <w:rFonts w:cs="Arial"/>
          <w:b/>
          <w:color w:val="1F4E79" w:themeColor="accent1" w:themeShade="80"/>
          <w:szCs w:val="18"/>
        </w:rPr>
      </w:pPr>
      <w:r w:rsidRPr="00C72009">
        <w:rPr>
          <w:rFonts w:cs="Arial"/>
          <w:b/>
          <w:color w:val="1F4E79" w:themeColor="accent1" w:themeShade="80"/>
          <w:szCs w:val="18"/>
        </w:rPr>
        <w:t xml:space="preserve">f) </w:t>
      </w:r>
      <w:proofErr w:type="spellStart"/>
      <w:r w:rsidRPr="00C72009">
        <w:rPr>
          <w:rFonts w:cs="Arial"/>
          <w:b/>
          <w:color w:val="1F4E79" w:themeColor="accent1" w:themeShade="80"/>
          <w:szCs w:val="18"/>
        </w:rPr>
        <w:t>Expected</w:t>
      </w:r>
      <w:proofErr w:type="spellEnd"/>
      <w:r w:rsidRPr="00C72009">
        <w:rPr>
          <w:rFonts w:cs="Arial"/>
          <w:b/>
          <w:color w:val="1F4E79" w:themeColor="accent1" w:themeShade="80"/>
          <w:szCs w:val="18"/>
        </w:rPr>
        <w:t xml:space="preserve"> </w:t>
      </w:r>
      <w:proofErr w:type="spellStart"/>
      <w:r w:rsidRPr="00C72009">
        <w:rPr>
          <w:rFonts w:cs="Arial"/>
          <w:b/>
          <w:color w:val="1F4E79" w:themeColor="accent1" w:themeShade="80"/>
          <w:szCs w:val="18"/>
        </w:rPr>
        <w:t>Realization</w:t>
      </w:r>
      <w:proofErr w:type="spellEnd"/>
    </w:p>
    <w:p w14:paraId="01F268D2" w14:textId="77777777" w:rsidR="00487DE4" w:rsidRPr="00C72009" w:rsidRDefault="00487DE4" w:rsidP="00487DE4">
      <w:pPr>
        <w:keepNext/>
        <w:keepLines/>
        <w:spacing w:after="0" w:line="240" w:lineRule="auto"/>
        <w:jc w:val="right"/>
        <w:rPr>
          <w:rFonts w:cs="Arial"/>
          <w:b/>
          <w:sz w:val="14"/>
          <w:lang w:eastAsia="pt-BR"/>
        </w:rPr>
      </w:pPr>
      <w:r w:rsidRPr="00C72009">
        <w:rPr>
          <w:rFonts w:cs="Arial"/>
          <w:b/>
          <w:sz w:val="14"/>
          <w:lang w:eastAsia="pt-BR"/>
        </w:rPr>
        <w:t xml:space="preserve">R$ </w:t>
      </w:r>
      <w:proofErr w:type="spellStart"/>
      <w:r w:rsidRPr="00C7200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487DE4" w:rsidRPr="00C72009" w14:paraId="51EC3C8B" w14:textId="77777777" w:rsidTr="00487DE4">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4BABF3B1" w14:textId="77777777" w:rsidR="00487DE4" w:rsidRPr="00C72009" w:rsidRDefault="00487DE4" w:rsidP="00487DE4">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1EB09802" w14:textId="77777777" w:rsidR="00487DE4" w:rsidRPr="00C72009" w:rsidRDefault="00487DE4" w:rsidP="00487DE4">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C452E0" w14:textId="77777777" w:rsidR="00487DE4" w:rsidRPr="00C72009" w:rsidRDefault="00487DE4" w:rsidP="00487DE4">
            <w:pPr>
              <w:keepNext/>
              <w:keepLines/>
              <w:spacing w:after="0"/>
              <w:jc w:val="center"/>
              <w:rPr>
                <w:rFonts w:cs="Arial"/>
                <w:b/>
                <w:sz w:val="14"/>
                <w:szCs w:val="18"/>
              </w:rPr>
            </w:pPr>
            <w:proofErr w:type="spellStart"/>
            <w:r w:rsidRPr="00C72009">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41AC4686" w14:textId="77777777" w:rsidR="00487DE4" w:rsidRPr="00C72009" w:rsidRDefault="00487DE4" w:rsidP="00487DE4">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1A52EE" w14:textId="77777777" w:rsidR="00487DE4" w:rsidRPr="00C72009" w:rsidRDefault="00487DE4" w:rsidP="00487DE4">
            <w:pPr>
              <w:keepNext/>
              <w:keepLines/>
              <w:spacing w:after="0"/>
              <w:jc w:val="center"/>
              <w:rPr>
                <w:rFonts w:cs="Arial"/>
                <w:b/>
                <w:szCs w:val="18"/>
              </w:rPr>
            </w:pPr>
            <w:proofErr w:type="spellStart"/>
            <w:r w:rsidRPr="00C72009">
              <w:rPr>
                <w:rFonts w:cs="Arial"/>
                <w:b/>
                <w:sz w:val="14"/>
                <w:szCs w:val="18"/>
              </w:rPr>
              <w:t>Consolidated</w:t>
            </w:r>
            <w:proofErr w:type="spellEnd"/>
          </w:p>
        </w:tc>
      </w:tr>
      <w:tr w:rsidR="00487DE4" w:rsidRPr="00C72009" w14:paraId="5A20F401" w14:textId="77777777" w:rsidTr="00487DE4">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6EDB704B" w14:textId="77777777" w:rsidR="00487DE4" w:rsidRPr="00C72009" w:rsidRDefault="00487DE4" w:rsidP="00487DE4">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736FD83E" w14:textId="77777777" w:rsidR="00487DE4" w:rsidRPr="00C72009" w:rsidRDefault="00487DE4" w:rsidP="00487DE4">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24C7AB0D" w14:textId="77777777" w:rsidR="00487DE4" w:rsidRPr="00C72009" w:rsidRDefault="00487DE4" w:rsidP="00487DE4">
            <w:pPr>
              <w:pStyle w:val="08-Tabelageral"/>
              <w:rPr>
                <w:rFonts w:cs="Arial"/>
                <w:b/>
              </w:rPr>
            </w:pPr>
            <w:r w:rsidRPr="00C72009">
              <w:rPr>
                <w:rFonts w:cs="Arial"/>
                <w:b/>
              </w:rPr>
              <w:t xml:space="preserve">Non </w:t>
            </w:r>
            <w:proofErr w:type="spellStart"/>
            <w:r w:rsidRPr="00C72009">
              <w:rPr>
                <w:rFonts w:cs="Arial"/>
                <w:b/>
              </w:rPr>
              <w:t>Value</w:t>
            </w:r>
            <w:proofErr w:type="spellEnd"/>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1AF9D430" w14:textId="77777777" w:rsidR="00487DE4" w:rsidRPr="00C72009" w:rsidRDefault="00487DE4" w:rsidP="00487DE4">
            <w:pPr>
              <w:pStyle w:val="08-Tabelageral"/>
              <w:rPr>
                <w:rFonts w:cs="Arial"/>
                <w:b/>
              </w:rPr>
            </w:pPr>
            <w:proofErr w:type="spellStart"/>
            <w:r w:rsidRPr="00C72009">
              <w:rPr>
                <w:rFonts w:cs="Arial"/>
                <w:b/>
              </w:rPr>
              <w:t>Present</w:t>
            </w:r>
            <w:proofErr w:type="spellEnd"/>
            <w:r w:rsidRPr="00C72009">
              <w:rPr>
                <w:rFonts w:cs="Arial"/>
                <w:b/>
              </w:rPr>
              <w:t xml:space="preserve"> </w:t>
            </w:r>
            <w:proofErr w:type="spellStart"/>
            <w:r w:rsidRPr="00C72009">
              <w:rPr>
                <w:rFonts w:cs="Arial"/>
                <w:b/>
              </w:rPr>
              <w:t>Value</w:t>
            </w:r>
            <w:proofErr w:type="spellEnd"/>
          </w:p>
        </w:tc>
        <w:tc>
          <w:tcPr>
            <w:tcW w:w="283" w:type="dxa"/>
            <w:tcBorders>
              <w:top w:val="nil"/>
              <w:bottom w:val="single" w:sz="2" w:space="0" w:color="8EAADB" w:themeColor="accent5" w:themeTint="99"/>
            </w:tcBorders>
            <w:shd w:val="clear" w:color="auto" w:fill="D9E2F3" w:themeFill="accent5" w:themeFillTint="33"/>
          </w:tcPr>
          <w:p w14:paraId="7D4DED55" w14:textId="77777777" w:rsidR="00487DE4" w:rsidRPr="00C72009" w:rsidRDefault="00487DE4" w:rsidP="00487DE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3196C30D" w14:textId="77777777" w:rsidR="00487DE4" w:rsidRPr="00C72009" w:rsidRDefault="00487DE4" w:rsidP="00487DE4">
            <w:pPr>
              <w:pStyle w:val="08-Tabelageral"/>
              <w:rPr>
                <w:rFonts w:cs="Arial"/>
                <w:b/>
              </w:rPr>
            </w:pPr>
            <w:r w:rsidRPr="00C72009">
              <w:rPr>
                <w:rFonts w:cs="Arial"/>
                <w:b/>
              </w:rPr>
              <w:t>Valor Nominal</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7FC59639" w14:textId="77777777" w:rsidR="00487DE4" w:rsidRPr="00C72009" w:rsidRDefault="00487DE4" w:rsidP="00487DE4">
            <w:pPr>
              <w:pStyle w:val="08-Tabelageral"/>
              <w:rPr>
                <w:rFonts w:cs="Arial"/>
                <w:b/>
              </w:rPr>
            </w:pPr>
            <w:r w:rsidRPr="00C72009">
              <w:rPr>
                <w:rFonts w:cs="Arial"/>
                <w:b/>
              </w:rPr>
              <w:t>Valor Presente</w:t>
            </w:r>
          </w:p>
        </w:tc>
      </w:tr>
      <w:tr w:rsidR="00487DE4" w:rsidRPr="00C72009" w14:paraId="79592CB4" w14:textId="77777777" w:rsidTr="00487DE4">
        <w:trPr>
          <w:trHeight w:val="238"/>
          <w:jc w:val="center"/>
        </w:trPr>
        <w:tc>
          <w:tcPr>
            <w:tcW w:w="3094" w:type="dxa"/>
            <w:tcBorders>
              <w:top w:val="single" w:sz="2" w:space="0" w:color="8EAADB" w:themeColor="accent5" w:themeTint="99"/>
            </w:tcBorders>
            <w:shd w:val="clear" w:color="auto" w:fill="FFFFFF" w:themeFill="background1"/>
          </w:tcPr>
          <w:p w14:paraId="3D3DA866" w14:textId="77777777" w:rsidR="00487DE4" w:rsidRPr="00C72009" w:rsidRDefault="00487DE4" w:rsidP="00487DE4">
            <w:pPr>
              <w:pStyle w:val="08-Tabelageral"/>
              <w:ind w:left="113"/>
              <w:jc w:val="left"/>
              <w:rPr>
                <w:rFonts w:cs="Arial"/>
                <w:szCs w:val="14"/>
              </w:rPr>
            </w:pPr>
            <w:r w:rsidRPr="00C72009">
              <w:rPr>
                <w:rFonts w:cs="Arial"/>
                <w:szCs w:val="14"/>
              </w:rPr>
              <w:t>In 2021</w:t>
            </w:r>
          </w:p>
        </w:tc>
        <w:tc>
          <w:tcPr>
            <w:tcW w:w="604" w:type="dxa"/>
            <w:tcBorders>
              <w:top w:val="single" w:sz="2" w:space="0" w:color="8EAADB" w:themeColor="accent5" w:themeTint="99"/>
            </w:tcBorders>
            <w:shd w:val="clear" w:color="auto" w:fill="FFFFFF" w:themeFill="background1"/>
          </w:tcPr>
          <w:p w14:paraId="01722953" w14:textId="77777777" w:rsidR="00487DE4" w:rsidRPr="00C72009" w:rsidRDefault="00487DE4" w:rsidP="00487DE4">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tcPr>
          <w:p w14:paraId="13A80795" w14:textId="77777777" w:rsidR="00487DE4" w:rsidRPr="00C72009" w:rsidRDefault="00487DE4" w:rsidP="00487DE4">
            <w:pPr>
              <w:pStyle w:val="08-Tabelageral"/>
              <w:ind w:left="113"/>
              <w:rPr>
                <w:rFonts w:cs="Arial"/>
                <w:szCs w:val="14"/>
              </w:rPr>
            </w:pPr>
            <w:r w:rsidRPr="00C72009">
              <w:rPr>
                <w:rFonts w:cs="Arial"/>
                <w:szCs w:val="14"/>
              </w:rPr>
              <w:t>--</w:t>
            </w:r>
          </w:p>
        </w:tc>
        <w:tc>
          <w:tcPr>
            <w:tcW w:w="1412" w:type="dxa"/>
            <w:tcBorders>
              <w:top w:val="single" w:sz="2" w:space="0" w:color="8EAADB" w:themeColor="accent5" w:themeTint="99"/>
            </w:tcBorders>
            <w:shd w:val="clear" w:color="auto" w:fill="FFFFFF" w:themeFill="background1"/>
          </w:tcPr>
          <w:p w14:paraId="30379BF9" w14:textId="77777777" w:rsidR="00487DE4" w:rsidRPr="00C72009" w:rsidRDefault="00487DE4" w:rsidP="00487DE4">
            <w:pPr>
              <w:pStyle w:val="08-Tabelageral"/>
              <w:rPr>
                <w:rFonts w:cs="Arial"/>
              </w:rPr>
            </w:pPr>
            <w:r w:rsidRPr="00C72009">
              <w:rPr>
                <w:rFonts w:cs="Arial"/>
              </w:rPr>
              <w:t>--</w:t>
            </w:r>
          </w:p>
        </w:tc>
        <w:tc>
          <w:tcPr>
            <w:tcW w:w="283" w:type="dxa"/>
            <w:tcBorders>
              <w:top w:val="single" w:sz="2" w:space="0" w:color="8EAADB" w:themeColor="accent5" w:themeTint="99"/>
            </w:tcBorders>
            <w:shd w:val="clear" w:color="auto" w:fill="FFFFFF" w:themeFill="background1"/>
          </w:tcPr>
          <w:p w14:paraId="60677151" w14:textId="77777777" w:rsidR="00487DE4" w:rsidRPr="00C72009" w:rsidRDefault="00487DE4" w:rsidP="00487DE4">
            <w:pPr>
              <w:pStyle w:val="08-Tabelageral"/>
              <w:ind w:left="113"/>
              <w:rPr>
                <w:rFonts w:cs="Arial"/>
                <w:szCs w:val="14"/>
              </w:rPr>
            </w:pPr>
          </w:p>
        </w:tc>
        <w:tc>
          <w:tcPr>
            <w:tcW w:w="1417" w:type="dxa"/>
            <w:tcBorders>
              <w:top w:val="single" w:sz="2" w:space="0" w:color="8EAADB" w:themeColor="accent5" w:themeTint="99"/>
              <w:left w:val="nil"/>
              <w:bottom w:val="nil"/>
              <w:right w:val="nil"/>
            </w:tcBorders>
            <w:shd w:val="clear" w:color="auto" w:fill="FFFFFF" w:themeFill="background1"/>
          </w:tcPr>
          <w:p w14:paraId="7B73080D" w14:textId="77777777" w:rsidR="00487DE4" w:rsidRPr="00C72009" w:rsidRDefault="00487DE4" w:rsidP="00487DE4">
            <w:pPr>
              <w:pStyle w:val="08-Tabelageral"/>
              <w:ind w:left="113"/>
              <w:rPr>
                <w:rFonts w:cs="Arial"/>
                <w:szCs w:val="14"/>
              </w:rPr>
            </w:pPr>
            <w:r w:rsidRPr="00C72009">
              <w:rPr>
                <w:rFonts w:cs="Arial"/>
                <w:szCs w:val="14"/>
                <w:lang w:eastAsia="en-US"/>
              </w:rPr>
              <w:t>2,227</w:t>
            </w:r>
          </w:p>
        </w:tc>
        <w:tc>
          <w:tcPr>
            <w:tcW w:w="1418" w:type="dxa"/>
            <w:tcBorders>
              <w:top w:val="single" w:sz="2" w:space="0" w:color="8EAADB" w:themeColor="accent5" w:themeTint="99"/>
              <w:left w:val="nil"/>
              <w:bottom w:val="nil"/>
              <w:right w:val="nil"/>
            </w:tcBorders>
            <w:shd w:val="clear" w:color="auto" w:fill="FFFFFF" w:themeFill="background1"/>
          </w:tcPr>
          <w:p w14:paraId="0708D828" w14:textId="77777777" w:rsidR="00487DE4" w:rsidRPr="00C72009" w:rsidRDefault="00487DE4" w:rsidP="00487DE4">
            <w:pPr>
              <w:pStyle w:val="08-Tabelageral"/>
              <w:rPr>
                <w:rFonts w:cs="Arial"/>
              </w:rPr>
            </w:pPr>
            <w:r w:rsidRPr="00C72009">
              <w:rPr>
                <w:rFonts w:cs="Arial"/>
                <w:lang w:eastAsia="en-US"/>
              </w:rPr>
              <w:t>2,191</w:t>
            </w:r>
          </w:p>
        </w:tc>
      </w:tr>
      <w:tr w:rsidR="00487DE4" w:rsidRPr="00C72009" w14:paraId="7EE1F39E" w14:textId="77777777" w:rsidTr="00487DE4">
        <w:trPr>
          <w:trHeight w:val="238"/>
          <w:jc w:val="center"/>
        </w:trPr>
        <w:tc>
          <w:tcPr>
            <w:tcW w:w="3094" w:type="dxa"/>
            <w:shd w:val="clear" w:color="auto" w:fill="D9E2F3" w:themeFill="accent5" w:themeFillTint="33"/>
          </w:tcPr>
          <w:p w14:paraId="6D14DBBE" w14:textId="77777777" w:rsidR="00487DE4" w:rsidRPr="00C72009" w:rsidRDefault="00487DE4" w:rsidP="00487DE4">
            <w:pPr>
              <w:pStyle w:val="08-Tabelageral"/>
              <w:ind w:left="113"/>
              <w:jc w:val="left"/>
              <w:rPr>
                <w:rFonts w:cs="Arial"/>
                <w:szCs w:val="14"/>
              </w:rPr>
            </w:pPr>
            <w:r w:rsidRPr="00C72009">
              <w:rPr>
                <w:rFonts w:cs="Arial"/>
                <w:szCs w:val="14"/>
              </w:rPr>
              <w:t>In 2022</w:t>
            </w:r>
          </w:p>
        </w:tc>
        <w:tc>
          <w:tcPr>
            <w:tcW w:w="604" w:type="dxa"/>
            <w:shd w:val="clear" w:color="auto" w:fill="D9E2F3" w:themeFill="accent5" w:themeFillTint="33"/>
          </w:tcPr>
          <w:p w14:paraId="543EE6A8" w14:textId="77777777" w:rsidR="00487DE4" w:rsidRPr="00C72009" w:rsidRDefault="00487DE4" w:rsidP="00487DE4">
            <w:pPr>
              <w:pStyle w:val="08-Tabelageral"/>
              <w:ind w:left="113"/>
              <w:jc w:val="center"/>
              <w:rPr>
                <w:rFonts w:cs="Arial"/>
                <w:szCs w:val="14"/>
              </w:rPr>
            </w:pPr>
          </w:p>
        </w:tc>
        <w:tc>
          <w:tcPr>
            <w:tcW w:w="1411" w:type="dxa"/>
            <w:shd w:val="clear" w:color="auto" w:fill="D9E2F3" w:themeFill="accent5" w:themeFillTint="33"/>
          </w:tcPr>
          <w:p w14:paraId="0C23A4C2" w14:textId="77777777" w:rsidR="00487DE4" w:rsidRPr="00C72009" w:rsidRDefault="00487DE4" w:rsidP="00487DE4">
            <w:pPr>
              <w:pStyle w:val="08-Tabelageral"/>
              <w:ind w:left="113"/>
              <w:rPr>
                <w:rFonts w:cs="Arial"/>
                <w:szCs w:val="14"/>
              </w:rPr>
            </w:pPr>
            <w:r w:rsidRPr="00C72009">
              <w:rPr>
                <w:rFonts w:cs="Arial"/>
                <w:szCs w:val="14"/>
              </w:rPr>
              <w:t>--</w:t>
            </w:r>
          </w:p>
        </w:tc>
        <w:tc>
          <w:tcPr>
            <w:tcW w:w="1412" w:type="dxa"/>
            <w:shd w:val="clear" w:color="auto" w:fill="D9E2F3" w:themeFill="accent5" w:themeFillTint="33"/>
          </w:tcPr>
          <w:p w14:paraId="4E746544" w14:textId="77777777" w:rsidR="00487DE4" w:rsidRPr="00C72009" w:rsidRDefault="00487DE4" w:rsidP="00487DE4">
            <w:pPr>
              <w:pStyle w:val="08-Tabelageral"/>
              <w:rPr>
                <w:rFonts w:cs="Arial"/>
              </w:rPr>
            </w:pPr>
            <w:r w:rsidRPr="00C72009">
              <w:rPr>
                <w:rFonts w:cs="Arial"/>
              </w:rPr>
              <w:t>--</w:t>
            </w:r>
          </w:p>
        </w:tc>
        <w:tc>
          <w:tcPr>
            <w:tcW w:w="283" w:type="dxa"/>
            <w:shd w:val="clear" w:color="auto" w:fill="D9E2F3" w:themeFill="accent5" w:themeFillTint="33"/>
          </w:tcPr>
          <w:p w14:paraId="625DC3C8" w14:textId="77777777" w:rsidR="00487DE4" w:rsidRPr="00C72009" w:rsidRDefault="00487DE4" w:rsidP="00487DE4">
            <w:pPr>
              <w:pStyle w:val="08-Tabelageral"/>
              <w:ind w:left="113"/>
              <w:rPr>
                <w:rFonts w:cs="Arial"/>
                <w:szCs w:val="14"/>
              </w:rPr>
            </w:pPr>
          </w:p>
        </w:tc>
        <w:tc>
          <w:tcPr>
            <w:tcW w:w="1417" w:type="dxa"/>
            <w:tcBorders>
              <w:top w:val="nil"/>
              <w:left w:val="nil"/>
              <w:bottom w:val="nil"/>
              <w:right w:val="nil"/>
            </w:tcBorders>
            <w:shd w:val="clear" w:color="auto" w:fill="D9E2F3" w:themeFill="accent5" w:themeFillTint="33"/>
          </w:tcPr>
          <w:p w14:paraId="422CC6F1" w14:textId="77777777" w:rsidR="00487DE4" w:rsidRPr="00C72009" w:rsidRDefault="00487DE4" w:rsidP="00487DE4">
            <w:pPr>
              <w:pStyle w:val="08-Tabelageral"/>
              <w:ind w:left="113"/>
              <w:rPr>
                <w:rFonts w:cs="Arial"/>
                <w:szCs w:val="14"/>
              </w:rPr>
            </w:pPr>
            <w:r w:rsidRPr="00C72009">
              <w:rPr>
                <w:rFonts w:cs="Arial"/>
                <w:szCs w:val="14"/>
                <w:lang w:eastAsia="en-US"/>
              </w:rPr>
              <w:t>2,324</w:t>
            </w:r>
          </w:p>
        </w:tc>
        <w:tc>
          <w:tcPr>
            <w:tcW w:w="1418" w:type="dxa"/>
            <w:tcBorders>
              <w:top w:val="nil"/>
              <w:left w:val="nil"/>
              <w:bottom w:val="nil"/>
              <w:right w:val="nil"/>
            </w:tcBorders>
            <w:shd w:val="clear" w:color="auto" w:fill="D9E2F3" w:themeFill="accent5" w:themeFillTint="33"/>
          </w:tcPr>
          <w:p w14:paraId="4AD8EBFC" w14:textId="77777777" w:rsidR="00487DE4" w:rsidRPr="00C72009" w:rsidRDefault="00487DE4" w:rsidP="00487DE4">
            <w:pPr>
              <w:pStyle w:val="08-Tabelageral"/>
              <w:rPr>
                <w:rFonts w:cs="Arial"/>
              </w:rPr>
            </w:pPr>
            <w:r w:rsidRPr="00C72009">
              <w:rPr>
                <w:rFonts w:cs="Arial"/>
                <w:lang w:eastAsia="en-US"/>
              </w:rPr>
              <w:t>2,216</w:t>
            </w:r>
          </w:p>
        </w:tc>
      </w:tr>
      <w:tr w:rsidR="00487DE4" w:rsidRPr="00C72009" w14:paraId="7B28C07E" w14:textId="77777777" w:rsidTr="00487DE4">
        <w:trPr>
          <w:trHeight w:val="238"/>
          <w:jc w:val="center"/>
        </w:trPr>
        <w:tc>
          <w:tcPr>
            <w:tcW w:w="3094" w:type="dxa"/>
            <w:shd w:val="clear" w:color="auto" w:fill="FFFFFF" w:themeFill="background1"/>
          </w:tcPr>
          <w:p w14:paraId="3D4BE2C5" w14:textId="77777777" w:rsidR="00487DE4" w:rsidRPr="00C72009" w:rsidRDefault="00487DE4" w:rsidP="00487DE4">
            <w:pPr>
              <w:pStyle w:val="08-Tabelageral"/>
              <w:ind w:left="113"/>
              <w:jc w:val="left"/>
              <w:rPr>
                <w:rFonts w:cs="Arial"/>
                <w:szCs w:val="14"/>
              </w:rPr>
            </w:pPr>
            <w:r w:rsidRPr="00C72009">
              <w:rPr>
                <w:rFonts w:cs="Arial"/>
                <w:szCs w:val="14"/>
              </w:rPr>
              <w:t>In 2023</w:t>
            </w:r>
          </w:p>
        </w:tc>
        <w:tc>
          <w:tcPr>
            <w:tcW w:w="604" w:type="dxa"/>
            <w:shd w:val="clear" w:color="auto" w:fill="FFFFFF" w:themeFill="background1"/>
          </w:tcPr>
          <w:p w14:paraId="23476879" w14:textId="77777777" w:rsidR="00487DE4" w:rsidRPr="00C72009" w:rsidRDefault="00487DE4" w:rsidP="00487DE4">
            <w:pPr>
              <w:pStyle w:val="08-Tabelageral"/>
              <w:ind w:left="113"/>
              <w:jc w:val="center"/>
              <w:rPr>
                <w:rFonts w:cs="Arial"/>
                <w:szCs w:val="14"/>
              </w:rPr>
            </w:pPr>
          </w:p>
        </w:tc>
        <w:tc>
          <w:tcPr>
            <w:tcW w:w="1411" w:type="dxa"/>
            <w:shd w:val="clear" w:color="auto" w:fill="FFFFFF" w:themeFill="background1"/>
          </w:tcPr>
          <w:p w14:paraId="057FB9AF" w14:textId="77777777" w:rsidR="00487DE4" w:rsidRPr="00C72009" w:rsidRDefault="00487DE4" w:rsidP="00487DE4">
            <w:pPr>
              <w:pStyle w:val="08-Tabelageral"/>
              <w:ind w:left="113"/>
              <w:rPr>
                <w:rFonts w:cs="Arial"/>
                <w:szCs w:val="14"/>
              </w:rPr>
            </w:pPr>
            <w:r w:rsidRPr="00C72009">
              <w:rPr>
                <w:rFonts w:cs="Arial"/>
                <w:szCs w:val="14"/>
              </w:rPr>
              <w:t>1,305</w:t>
            </w:r>
          </w:p>
        </w:tc>
        <w:tc>
          <w:tcPr>
            <w:tcW w:w="1412" w:type="dxa"/>
            <w:shd w:val="clear" w:color="auto" w:fill="FFFFFF" w:themeFill="background1"/>
          </w:tcPr>
          <w:p w14:paraId="10032C3E" w14:textId="77777777" w:rsidR="00487DE4" w:rsidRPr="00C72009" w:rsidRDefault="00487DE4" w:rsidP="00487DE4">
            <w:pPr>
              <w:pStyle w:val="08-Tabelageral"/>
              <w:rPr>
                <w:rFonts w:cs="Arial"/>
              </w:rPr>
            </w:pPr>
            <w:r w:rsidRPr="00C72009">
              <w:rPr>
                <w:rFonts w:cs="Arial"/>
              </w:rPr>
              <w:t>1,203</w:t>
            </w:r>
          </w:p>
        </w:tc>
        <w:tc>
          <w:tcPr>
            <w:tcW w:w="283" w:type="dxa"/>
            <w:shd w:val="clear" w:color="auto" w:fill="FFFFFF" w:themeFill="background1"/>
          </w:tcPr>
          <w:p w14:paraId="64C50CCE" w14:textId="77777777" w:rsidR="00487DE4" w:rsidRPr="00C72009" w:rsidRDefault="00487DE4" w:rsidP="00487DE4">
            <w:pPr>
              <w:pStyle w:val="08-Tabelageral"/>
              <w:ind w:left="113"/>
              <w:rPr>
                <w:rFonts w:cs="Arial"/>
                <w:szCs w:val="14"/>
              </w:rPr>
            </w:pPr>
          </w:p>
        </w:tc>
        <w:tc>
          <w:tcPr>
            <w:tcW w:w="1417" w:type="dxa"/>
            <w:tcBorders>
              <w:top w:val="nil"/>
              <w:left w:val="nil"/>
              <w:bottom w:val="nil"/>
              <w:right w:val="nil"/>
            </w:tcBorders>
            <w:shd w:val="clear" w:color="auto" w:fill="FFFFFF" w:themeFill="background1"/>
          </w:tcPr>
          <w:p w14:paraId="76892335" w14:textId="77777777" w:rsidR="00487DE4" w:rsidRPr="00C72009" w:rsidRDefault="00487DE4" w:rsidP="00487DE4">
            <w:pPr>
              <w:pStyle w:val="08-Tabelageral"/>
              <w:ind w:left="113"/>
              <w:rPr>
                <w:rFonts w:cs="Arial"/>
                <w:szCs w:val="14"/>
              </w:rPr>
            </w:pPr>
            <w:r w:rsidRPr="00C72009">
              <w:rPr>
                <w:rFonts w:cs="Arial"/>
                <w:szCs w:val="14"/>
                <w:lang w:eastAsia="en-US"/>
              </w:rPr>
              <w:t>3,420</w:t>
            </w:r>
          </w:p>
        </w:tc>
        <w:tc>
          <w:tcPr>
            <w:tcW w:w="1418" w:type="dxa"/>
            <w:tcBorders>
              <w:top w:val="nil"/>
              <w:left w:val="nil"/>
              <w:bottom w:val="nil"/>
              <w:right w:val="nil"/>
            </w:tcBorders>
            <w:shd w:val="clear" w:color="auto" w:fill="FFFFFF" w:themeFill="background1"/>
          </w:tcPr>
          <w:p w14:paraId="0618A96F" w14:textId="77777777" w:rsidR="00487DE4" w:rsidRPr="00C72009" w:rsidRDefault="00487DE4" w:rsidP="00487DE4">
            <w:pPr>
              <w:pStyle w:val="08-Tabelageral"/>
              <w:rPr>
                <w:rFonts w:cs="Arial"/>
              </w:rPr>
            </w:pPr>
            <w:r w:rsidRPr="00C72009">
              <w:rPr>
                <w:rFonts w:cs="Arial"/>
                <w:lang w:eastAsia="en-US"/>
              </w:rPr>
              <w:t>3,129</w:t>
            </w:r>
          </w:p>
        </w:tc>
      </w:tr>
      <w:tr w:rsidR="00487DE4" w:rsidRPr="00C72009" w14:paraId="3647F04B" w14:textId="77777777" w:rsidTr="00487DE4">
        <w:trPr>
          <w:trHeight w:val="238"/>
          <w:jc w:val="center"/>
        </w:trPr>
        <w:tc>
          <w:tcPr>
            <w:tcW w:w="3094" w:type="dxa"/>
            <w:shd w:val="clear" w:color="auto" w:fill="D9E2F3" w:themeFill="accent5" w:themeFillTint="33"/>
          </w:tcPr>
          <w:p w14:paraId="656D9250" w14:textId="77777777" w:rsidR="00487DE4" w:rsidRPr="00C72009" w:rsidRDefault="00487DE4" w:rsidP="00487DE4">
            <w:pPr>
              <w:pStyle w:val="08-Tabelageral"/>
              <w:ind w:left="113"/>
              <w:jc w:val="left"/>
              <w:rPr>
                <w:rFonts w:cs="Arial"/>
                <w:szCs w:val="14"/>
              </w:rPr>
            </w:pPr>
            <w:r w:rsidRPr="00C72009">
              <w:rPr>
                <w:rFonts w:cs="Arial"/>
                <w:szCs w:val="14"/>
              </w:rPr>
              <w:t>In 2024</w:t>
            </w:r>
          </w:p>
        </w:tc>
        <w:tc>
          <w:tcPr>
            <w:tcW w:w="604" w:type="dxa"/>
            <w:shd w:val="clear" w:color="auto" w:fill="D9E2F3" w:themeFill="accent5" w:themeFillTint="33"/>
          </w:tcPr>
          <w:p w14:paraId="379300AC" w14:textId="77777777" w:rsidR="00487DE4" w:rsidRPr="00C72009" w:rsidRDefault="00487DE4" w:rsidP="00487DE4">
            <w:pPr>
              <w:pStyle w:val="08-Tabelageral"/>
              <w:ind w:left="113"/>
              <w:jc w:val="center"/>
              <w:rPr>
                <w:rFonts w:cs="Arial"/>
                <w:szCs w:val="14"/>
              </w:rPr>
            </w:pPr>
          </w:p>
        </w:tc>
        <w:tc>
          <w:tcPr>
            <w:tcW w:w="1411" w:type="dxa"/>
            <w:shd w:val="clear" w:color="auto" w:fill="D9E2F3" w:themeFill="accent5" w:themeFillTint="33"/>
          </w:tcPr>
          <w:p w14:paraId="1D8D98C2" w14:textId="77777777" w:rsidR="00487DE4" w:rsidRPr="00C72009" w:rsidRDefault="00487DE4" w:rsidP="00487DE4">
            <w:pPr>
              <w:pStyle w:val="08-Tabelageral"/>
              <w:ind w:left="113"/>
              <w:rPr>
                <w:rFonts w:cs="Arial"/>
                <w:szCs w:val="14"/>
              </w:rPr>
            </w:pPr>
            <w:r w:rsidRPr="00C72009">
              <w:rPr>
                <w:rFonts w:cs="Arial"/>
                <w:szCs w:val="14"/>
              </w:rPr>
              <w:t>--</w:t>
            </w:r>
          </w:p>
        </w:tc>
        <w:tc>
          <w:tcPr>
            <w:tcW w:w="1412" w:type="dxa"/>
            <w:shd w:val="clear" w:color="auto" w:fill="D9E2F3" w:themeFill="accent5" w:themeFillTint="33"/>
          </w:tcPr>
          <w:p w14:paraId="5C2A0EE2" w14:textId="77777777" w:rsidR="00487DE4" w:rsidRPr="00C72009" w:rsidRDefault="00487DE4" w:rsidP="00487DE4">
            <w:pPr>
              <w:pStyle w:val="08-Tabelageral"/>
              <w:rPr>
                <w:rFonts w:cs="Arial"/>
              </w:rPr>
            </w:pPr>
            <w:r w:rsidRPr="00C72009">
              <w:rPr>
                <w:rFonts w:cs="Arial"/>
              </w:rPr>
              <w:t>--</w:t>
            </w:r>
          </w:p>
        </w:tc>
        <w:tc>
          <w:tcPr>
            <w:tcW w:w="283" w:type="dxa"/>
            <w:shd w:val="clear" w:color="auto" w:fill="D9E2F3" w:themeFill="accent5" w:themeFillTint="33"/>
          </w:tcPr>
          <w:p w14:paraId="5489EE15" w14:textId="77777777" w:rsidR="00487DE4" w:rsidRPr="00C72009" w:rsidRDefault="00487DE4" w:rsidP="00487DE4">
            <w:pPr>
              <w:pStyle w:val="08-Tabelageral"/>
              <w:ind w:left="113"/>
              <w:rPr>
                <w:rFonts w:cs="Arial"/>
                <w:szCs w:val="14"/>
              </w:rPr>
            </w:pPr>
          </w:p>
        </w:tc>
        <w:tc>
          <w:tcPr>
            <w:tcW w:w="1417" w:type="dxa"/>
            <w:tcBorders>
              <w:top w:val="nil"/>
              <w:left w:val="nil"/>
              <w:bottom w:val="nil"/>
              <w:right w:val="nil"/>
            </w:tcBorders>
            <w:shd w:val="clear" w:color="auto" w:fill="D9E2F3" w:themeFill="accent5" w:themeFillTint="33"/>
          </w:tcPr>
          <w:p w14:paraId="4A7F90BE" w14:textId="77777777" w:rsidR="00487DE4" w:rsidRPr="00C72009" w:rsidRDefault="00487DE4" w:rsidP="00487DE4">
            <w:pPr>
              <w:pStyle w:val="08-Tabelageral"/>
              <w:ind w:left="113"/>
              <w:rPr>
                <w:rFonts w:cs="Arial"/>
                <w:szCs w:val="14"/>
              </w:rPr>
            </w:pPr>
            <w:r w:rsidRPr="00C72009">
              <w:rPr>
                <w:rFonts w:cs="Arial"/>
                <w:szCs w:val="14"/>
                <w:lang w:eastAsia="en-US"/>
              </w:rPr>
              <w:t>2,462</w:t>
            </w:r>
          </w:p>
        </w:tc>
        <w:tc>
          <w:tcPr>
            <w:tcW w:w="1418" w:type="dxa"/>
            <w:tcBorders>
              <w:top w:val="nil"/>
              <w:left w:val="nil"/>
              <w:bottom w:val="nil"/>
              <w:right w:val="nil"/>
            </w:tcBorders>
            <w:shd w:val="clear" w:color="auto" w:fill="D9E2F3" w:themeFill="accent5" w:themeFillTint="33"/>
          </w:tcPr>
          <w:p w14:paraId="1AE09F32" w14:textId="77777777" w:rsidR="00487DE4" w:rsidRPr="00C72009" w:rsidRDefault="00487DE4" w:rsidP="00487DE4">
            <w:pPr>
              <w:pStyle w:val="08-Tabelageral"/>
              <w:rPr>
                <w:rFonts w:cs="Arial"/>
              </w:rPr>
            </w:pPr>
            <w:r w:rsidRPr="00C72009">
              <w:rPr>
                <w:rFonts w:cs="Arial"/>
                <w:lang w:eastAsia="en-US"/>
              </w:rPr>
              <w:t>2,114</w:t>
            </w:r>
          </w:p>
        </w:tc>
      </w:tr>
      <w:tr w:rsidR="00487DE4" w:rsidRPr="00C72009" w14:paraId="21CEA6C0" w14:textId="77777777" w:rsidTr="00487DE4">
        <w:trPr>
          <w:trHeight w:val="238"/>
          <w:jc w:val="center"/>
        </w:trPr>
        <w:tc>
          <w:tcPr>
            <w:tcW w:w="3094" w:type="dxa"/>
            <w:shd w:val="clear" w:color="auto" w:fill="FFFFFF" w:themeFill="background1"/>
          </w:tcPr>
          <w:p w14:paraId="00DA50C1" w14:textId="77777777" w:rsidR="00487DE4" w:rsidRPr="00C72009" w:rsidRDefault="00487DE4" w:rsidP="00487DE4">
            <w:pPr>
              <w:pStyle w:val="08-Tabelageral"/>
              <w:ind w:left="113"/>
              <w:jc w:val="left"/>
              <w:rPr>
                <w:rFonts w:cs="Arial"/>
                <w:szCs w:val="14"/>
              </w:rPr>
            </w:pPr>
            <w:r w:rsidRPr="00C72009">
              <w:rPr>
                <w:rFonts w:cs="Arial"/>
                <w:szCs w:val="14"/>
              </w:rPr>
              <w:t>In 2025</w:t>
            </w:r>
          </w:p>
        </w:tc>
        <w:tc>
          <w:tcPr>
            <w:tcW w:w="604" w:type="dxa"/>
            <w:shd w:val="clear" w:color="auto" w:fill="FFFFFF" w:themeFill="background1"/>
          </w:tcPr>
          <w:p w14:paraId="5258B7FB" w14:textId="77777777" w:rsidR="00487DE4" w:rsidRPr="00C72009" w:rsidRDefault="00487DE4" w:rsidP="00487DE4">
            <w:pPr>
              <w:pStyle w:val="08-Tabelageral"/>
              <w:ind w:left="113"/>
              <w:jc w:val="center"/>
              <w:rPr>
                <w:rFonts w:cs="Arial"/>
                <w:szCs w:val="14"/>
              </w:rPr>
            </w:pPr>
          </w:p>
        </w:tc>
        <w:tc>
          <w:tcPr>
            <w:tcW w:w="1411" w:type="dxa"/>
            <w:shd w:val="clear" w:color="auto" w:fill="FFFFFF" w:themeFill="background1"/>
          </w:tcPr>
          <w:p w14:paraId="3096F70C" w14:textId="77777777" w:rsidR="00487DE4" w:rsidRPr="00C72009" w:rsidRDefault="00487DE4" w:rsidP="00487DE4">
            <w:pPr>
              <w:pStyle w:val="08-Tabelageral"/>
              <w:ind w:left="113"/>
              <w:rPr>
                <w:rFonts w:cs="Arial"/>
                <w:szCs w:val="14"/>
              </w:rPr>
            </w:pPr>
            <w:r w:rsidRPr="00C72009">
              <w:rPr>
                <w:rFonts w:cs="Arial"/>
                <w:szCs w:val="14"/>
              </w:rPr>
              <w:t>--</w:t>
            </w:r>
          </w:p>
        </w:tc>
        <w:tc>
          <w:tcPr>
            <w:tcW w:w="1412" w:type="dxa"/>
            <w:shd w:val="clear" w:color="auto" w:fill="FFFFFF" w:themeFill="background1"/>
          </w:tcPr>
          <w:p w14:paraId="2A9044A7" w14:textId="77777777" w:rsidR="00487DE4" w:rsidRPr="00C72009" w:rsidRDefault="00487DE4" w:rsidP="00487DE4">
            <w:pPr>
              <w:pStyle w:val="08-Tabelageral"/>
              <w:rPr>
                <w:rFonts w:cs="Arial"/>
              </w:rPr>
            </w:pPr>
            <w:r w:rsidRPr="00C72009">
              <w:rPr>
                <w:rFonts w:cs="Arial"/>
              </w:rPr>
              <w:t>--</w:t>
            </w:r>
          </w:p>
        </w:tc>
        <w:tc>
          <w:tcPr>
            <w:tcW w:w="283" w:type="dxa"/>
            <w:shd w:val="clear" w:color="auto" w:fill="FFFFFF" w:themeFill="background1"/>
          </w:tcPr>
          <w:p w14:paraId="7BA68478" w14:textId="77777777" w:rsidR="00487DE4" w:rsidRPr="00C72009" w:rsidRDefault="00487DE4" w:rsidP="00487DE4">
            <w:pPr>
              <w:pStyle w:val="08-Tabelageral"/>
              <w:ind w:left="113"/>
              <w:rPr>
                <w:rFonts w:cs="Arial"/>
                <w:szCs w:val="14"/>
              </w:rPr>
            </w:pPr>
          </w:p>
        </w:tc>
        <w:tc>
          <w:tcPr>
            <w:tcW w:w="1417" w:type="dxa"/>
            <w:tcBorders>
              <w:top w:val="nil"/>
              <w:left w:val="nil"/>
              <w:bottom w:val="nil"/>
              <w:right w:val="nil"/>
            </w:tcBorders>
            <w:shd w:val="clear" w:color="auto" w:fill="FFFFFF" w:themeFill="background1"/>
          </w:tcPr>
          <w:p w14:paraId="3E34EC93" w14:textId="77777777" w:rsidR="00487DE4" w:rsidRPr="00C72009" w:rsidRDefault="00487DE4" w:rsidP="00487DE4">
            <w:pPr>
              <w:pStyle w:val="08-Tabelageral"/>
              <w:ind w:left="113"/>
              <w:rPr>
                <w:rFonts w:cs="Arial"/>
                <w:szCs w:val="14"/>
              </w:rPr>
            </w:pPr>
            <w:r w:rsidRPr="00C72009">
              <w:rPr>
                <w:rFonts w:cs="Arial"/>
                <w:szCs w:val="14"/>
                <w:lang w:eastAsia="en-US"/>
              </w:rPr>
              <w:t>2,390</w:t>
            </w:r>
          </w:p>
        </w:tc>
        <w:tc>
          <w:tcPr>
            <w:tcW w:w="1418" w:type="dxa"/>
            <w:tcBorders>
              <w:top w:val="nil"/>
              <w:left w:val="nil"/>
              <w:bottom w:val="nil"/>
              <w:right w:val="nil"/>
            </w:tcBorders>
            <w:shd w:val="clear" w:color="auto" w:fill="FFFFFF" w:themeFill="background1"/>
          </w:tcPr>
          <w:p w14:paraId="0F649C58" w14:textId="77777777" w:rsidR="00487DE4" w:rsidRPr="00C72009" w:rsidRDefault="00487DE4" w:rsidP="00487DE4">
            <w:pPr>
              <w:pStyle w:val="08-Tabelageral"/>
              <w:rPr>
                <w:rFonts w:cs="Arial"/>
              </w:rPr>
            </w:pPr>
            <w:r w:rsidRPr="00C72009">
              <w:rPr>
                <w:rFonts w:cs="Arial"/>
                <w:lang w:eastAsia="en-US"/>
              </w:rPr>
              <w:t>1,928</w:t>
            </w:r>
          </w:p>
        </w:tc>
      </w:tr>
      <w:tr w:rsidR="00487DE4" w:rsidRPr="00C72009" w14:paraId="4610F6A6" w14:textId="77777777" w:rsidTr="00487DE4">
        <w:trPr>
          <w:trHeight w:val="238"/>
          <w:jc w:val="center"/>
        </w:trPr>
        <w:tc>
          <w:tcPr>
            <w:tcW w:w="3094" w:type="dxa"/>
            <w:shd w:val="clear" w:color="auto" w:fill="D9E2F3" w:themeFill="accent5" w:themeFillTint="33"/>
          </w:tcPr>
          <w:p w14:paraId="0FDFD1DE" w14:textId="77777777" w:rsidR="00487DE4" w:rsidRPr="00C72009" w:rsidRDefault="00487DE4" w:rsidP="00487DE4">
            <w:pPr>
              <w:pStyle w:val="08-Tabelageral"/>
              <w:ind w:left="113"/>
              <w:jc w:val="left"/>
              <w:rPr>
                <w:rFonts w:cs="Arial"/>
                <w:szCs w:val="14"/>
              </w:rPr>
            </w:pPr>
            <w:proofErr w:type="spellStart"/>
            <w:r w:rsidRPr="00C72009">
              <w:rPr>
                <w:rFonts w:cs="Arial"/>
                <w:szCs w:val="14"/>
              </w:rPr>
              <w:t>Afther</w:t>
            </w:r>
            <w:proofErr w:type="spellEnd"/>
            <w:r w:rsidRPr="00C72009">
              <w:rPr>
                <w:rFonts w:cs="Arial"/>
                <w:szCs w:val="14"/>
              </w:rPr>
              <w:t xml:space="preserve"> 2025</w:t>
            </w:r>
          </w:p>
        </w:tc>
        <w:tc>
          <w:tcPr>
            <w:tcW w:w="604" w:type="dxa"/>
            <w:shd w:val="clear" w:color="auto" w:fill="D9E2F3" w:themeFill="accent5" w:themeFillTint="33"/>
          </w:tcPr>
          <w:p w14:paraId="1882FB61" w14:textId="77777777" w:rsidR="00487DE4" w:rsidRPr="00C72009" w:rsidRDefault="00487DE4" w:rsidP="00487DE4">
            <w:pPr>
              <w:pStyle w:val="08-Tabelageral"/>
              <w:jc w:val="center"/>
              <w:rPr>
                <w:rFonts w:cs="Arial"/>
                <w:szCs w:val="14"/>
              </w:rPr>
            </w:pPr>
          </w:p>
        </w:tc>
        <w:tc>
          <w:tcPr>
            <w:tcW w:w="1411" w:type="dxa"/>
            <w:shd w:val="clear" w:color="auto" w:fill="D9E2F3" w:themeFill="accent5" w:themeFillTint="33"/>
          </w:tcPr>
          <w:p w14:paraId="73F287E2" w14:textId="77777777" w:rsidR="00487DE4" w:rsidRPr="00C72009" w:rsidRDefault="00487DE4" w:rsidP="00487DE4">
            <w:pPr>
              <w:pStyle w:val="08-Tabelageral"/>
              <w:rPr>
                <w:rFonts w:cs="Arial"/>
                <w:szCs w:val="14"/>
              </w:rPr>
            </w:pPr>
            <w:r w:rsidRPr="00C72009">
              <w:rPr>
                <w:rFonts w:cs="Arial"/>
                <w:szCs w:val="14"/>
              </w:rPr>
              <w:t>--</w:t>
            </w:r>
          </w:p>
        </w:tc>
        <w:tc>
          <w:tcPr>
            <w:tcW w:w="1412" w:type="dxa"/>
            <w:shd w:val="clear" w:color="auto" w:fill="D9E2F3" w:themeFill="accent5" w:themeFillTint="33"/>
          </w:tcPr>
          <w:p w14:paraId="3A53EC87" w14:textId="77777777" w:rsidR="00487DE4" w:rsidRPr="00C72009" w:rsidRDefault="00487DE4" w:rsidP="00487DE4">
            <w:pPr>
              <w:pStyle w:val="08-Tabelageral"/>
              <w:rPr>
                <w:rFonts w:cs="Arial"/>
              </w:rPr>
            </w:pPr>
            <w:r w:rsidRPr="00C72009">
              <w:rPr>
                <w:rFonts w:cs="Arial"/>
              </w:rPr>
              <w:t>--</w:t>
            </w:r>
          </w:p>
        </w:tc>
        <w:tc>
          <w:tcPr>
            <w:tcW w:w="283" w:type="dxa"/>
            <w:shd w:val="clear" w:color="auto" w:fill="D9E2F3" w:themeFill="accent5" w:themeFillTint="33"/>
          </w:tcPr>
          <w:p w14:paraId="40A5C199" w14:textId="77777777" w:rsidR="00487DE4" w:rsidRPr="00C72009" w:rsidRDefault="00487DE4" w:rsidP="00487DE4">
            <w:pPr>
              <w:pStyle w:val="08-Tabelageral"/>
              <w:rPr>
                <w:rFonts w:cs="Arial"/>
                <w:szCs w:val="14"/>
              </w:rPr>
            </w:pPr>
          </w:p>
        </w:tc>
        <w:tc>
          <w:tcPr>
            <w:tcW w:w="1417" w:type="dxa"/>
            <w:tcBorders>
              <w:top w:val="nil"/>
              <w:left w:val="nil"/>
              <w:bottom w:val="nil"/>
              <w:right w:val="nil"/>
            </w:tcBorders>
            <w:shd w:val="clear" w:color="auto" w:fill="D9E2F3" w:themeFill="accent5" w:themeFillTint="33"/>
          </w:tcPr>
          <w:p w14:paraId="3200DA28" w14:textId="77777777" w:rsidR="00487DE4" w:rsidRPr="00C72009" w:rsidRDefault="00487DE4" w:rsidP="00487DE4">
            <w:pPr>
              <w:pStyle w:val="08-Tabelageral"/>
              <w:rPr>
                <w:rFonts w:cs="Arial"/>
                <w:szCs w:val="14"/>
              </w:rPr>
            </w:pPr>
            <w:r w:rsidRPr="00C72009">
              <w:rPr>
                <w:rFonts w:cs="Arial"/>
                <w:szCs w:val="14"/>
                <w:lang w:eastAsia="en-US"/>
              </w:rPr>
              <w:t>4,811</w:t>
            </w:r>
          </w:p>
        </w:tc>
        <w:tc>
          <w:tcPr>
            <w:tcW w:w="1418" w:type="dxa"/>
            <w:tcBorders>
              <w:top w:val="nil"/>
              <w:left w:val="nil"/>
              <w:bottom w:val="nil"/>
              <w:right w:val="nil"/>
            </w:tcBorders>
            <w:shd w:val="clear" w:color="auto" w:fill="D9E2F3" w:themeFill="accent5" w:themeFillTint="33"/>
          </w:tcPr>
          <w:p w14:paraId="65BE069F" w14:textId="77777777" w:rsidR="00487DE4" w:rsidRPr="00C72009" w:rsidRDefault="00487DE4" w:rsidP="00487DE4">
            <w:pPr>
              <w:pStyle w:val="08-Tabelageral"/>
              <w:rPr>
                <w:rFonts w:cs="Arial"/>
              </w:rPr>
            </w:pPr>
            <w:r w:rsidRPr="00C72009">
              <w:rPr>
                <w:rFonts w:cs="Arial"/>
                <w:lang w:eastAsia="en-US"/>
              </w:rPr>
              <w:t>3,610</w:t>
            </w:r>
          </w:p>
        </w:tc>
      </w:tr>
      <w:tr w:rsidR="00487DE4" w:rsidRPr="00C72009" w14:paraId="1178DD4C" w14:textId="77777777" w:rsidTr="00487DE4">
        <w:trPr>
          <w:trHeight w:val="238"/>
          <w:jc w:val="center"/>
        </w:trPr>
        <w:tc>
          <w:tcPr>
            <w:tcW w:w="3094" w:type="dxa"/>
            <w:shd w:val="clear" w:color="auto" w:fill="FFFFFF" w:themeFill="background1"/>
          </w:tcPr>
          <w:p w14:paraId="13D325EF" w14:textId="77777777" w:rsidR="00487DE4" w:rsidRPr="00C72009" w:rsidRDefault="00487DE4" w:rsidP="00487DE4">
            <w:pPr>
              <w:pStyle w:val="08-Tabelageral"/>
              <w:jc w:val="left"/>
              <w:rPr>
                <w:rFonts w:cs="Arial"/>
                <w:b/>
              </w:rPr>
            </w:pPr>
            <w:r w:rsidRPr="00C72009">
              <w:rPr>
                <w:rFonts w:cs="Arial"/>
                <w:b/>
              </w:rPr>
              <w:t>Total</w:t>
            </w:r>
          </w:p>
        </w:tc>
        <w:tc>
          <w:tcPr>
            <w:tcW w:w="604" w:type="dxa"/>
            <w:shd w:val="clear" w:color="auto" w:fill="FFFFFF" w:themeFill="background1"/>
          </w:tcPr>
          <w:p w14:paraId="2662FD52" w14:textId="77777777" w:rsidR="00487DE4" w:rsidRPr="00C72009" w:rsidRDefault="00487DE4" w:rsidP="00487DE4">
            <w:pPr>
              <w:pStyle w:val="08-Tabelageral"/>
              <w:jc w:val="center"/>
              <w:rPr>
                <w:rFonts w:cs="Arial"/>
                <w:b/>
                <w:szCs w:val="14"/>
              </w:rPr>
            </w:pPr>
          </w:p>
        </w:tc>
        <w:tc>
          <w:tcPr>
            <w:tcW w:w="1411" w:type="dxa"/>
            <w:shd w:val="clear" w:color="auto" w:fill="FFFFFF" w:themeFill="background1"/>
          </w:tcPr>
          <w:p w14:paraId="3E9CEECF" w14:textId="77777777" w:rsidR="00487DE4" w:rsidRPr="00C72009" w:rsidRDefault="00487DE4" w:rsidP="00487DE4">
            <w:pPr>
              <w:pStyle w:val="08-Tabelageral"/>
              <w:rPr>
                <w:rFonts w:cs="Arial"/>
                <w:b/>
                <w:szCs w:val="14"/>
              </w:rPr>
            </w:pPr>
            <w:r w:rsidRPr="00C72009">
              <w:rPr>
                <w:rFonts w:cs="Arial"/>
                <w:b/>
                <w:szCs w:val="14"/>
              </w:rPr>
              <w:t>1,305</w:t>
            </w:r>
          </w:p>
        </w:tc>
        <w:tc>
          <w:tcPr>
            <w:tcW w:w="1412" w:type="dxa"/>
            <w:shd w:val="clear" w:color="auto" w:fill="FFFFFF" w:themeFill="background1"/>
          </w:tcPr>
          <w:p w14:paraId="258241A2" w14:textId="77777777" w:rsidR="00487DE4" w:rsidRPr="00C72009" w:rsidRDefault="00487DE4" w:rsidP="00487DE4">
            <w:pPr>
              <w:pStyle w:val="08-Tabelageral"/>
              <w:rPr>
                <w:rFonts w:cs="Arial"/>
                <w:b/>
              </w:rPr>
            </w:pPr>
            <w:r w:rsidRPr="00C72009">
              <w:rPr>
                <w:rFonts w:cs="Arial"/>
                <w:b/>
              </w:rPr>
              <w:t>1,203</w:t>
            </w:r>
          </w:p>
        </w:tc>
        <w:tc>
          <w:tcPr>
            <w:tcW w:w="283" w:type="dxa"/>
            <w:shd w:val="clear" w:color="auto" w:fill="FFFFFF" w:themeFill="background1"/>
          </w:tcPr>
          <w:p w14:paraId="111CB3CE" w14:textId="77777777" w:rsidR="00487DE4" w:rsidRPr="00C72009" w:rsidRDefault="00487DE4" w:rsidP="00487DE4">
            <w:pPr>
              <w:pStyle w:val="08-Tabelageral"/>
              <w:rPr>
                <w:rFonts w:cs="Arial"/>
                <w:b/>
                <w:szCs w:val="14"/>
              </w:rPr>
            </w:pPr>
          </w:p>
        </w:tc>
        <w:tc>
          <w:tcPr>
            <w:tcW w:w="1417" w:type="dxa"/>
            <w:tcBorders>
              <w:top w:val="nil"/>
              <w:left w:val="nil"/>
              <w:bottom w:val="single" w:sz="2" w:space="0" w:color="8EAADB" w:themeColor="accent5" w:themeTint="99"/>
              <w:right w:val="nil"/>
            </w:tcBorders>
            <w:shd w:val="clear" w:color="auto" w:fill="FFFFFF" w:themeFill="background1"/>
          </w:tcPr>
          <w:p w14:paraId="152A920C" w14:textId="77777777" w:rsidR="00487DE4" w:rsidRPr="00C72009" w:rsidRDefault="00487DE4" w:rsidP="00487DE4">
            <w:pPr>
              <w:pStyle w:val="08-Tabelageral"/>
              <w:rPr>
                <w:rFonts w:cs="Arial"/>
                <w:b/>
                <w:szCs w:val="14"/>
              </w:rPr>
            </w:pPr>
            <w:r w:rsidRPr="00C72009">
              <w:rPr>
                <w:rFonts w:cs="Arial"/>
                <w:b/>
                <w:szCs w:val="14"/>
                <w:lang w:eastAsia="en-US"/>
              </w:rPr>
              <w:t>17,634</w:t>
            </w:r>
          </w:p>
        </w:tc>
        <w:tc>
          <w:tcPr>
            <w:tcW w:w="1418" w:type="dxa"/>
            <w:tcBorders>
              <w:top w:val="nil"/>
              <w:left w:val="nil"/>
              <w:bottom w:val="single" w:sz="2" w:space="0" w:color="8EAADB" w:themeColor="accent5" w:themeTint="99"/>
              <w:right w:val="nil"/>
            </w:tcBorders>
            <w:shd w:val="clear" w:color="auto" w:fill="FFFFFF" w:themeFill="background1"/>
          </w:tcPr>
          <w:p w14:paraId="1D319048" w14:textId="77777777" w:rsidR="00487DE4" w:rsidRPr="00C72009" w:rsidRDefault="00487DE4" w:rsidP="00487DE4">
            <w:pPr>
              <w:pStyle w:val="08-Tabelageral"/>
              <w:rPr>
                <w:rFonts w:cs="Arial"/>
                <w:b/>
              </w:rPr>
            </w:pPr>
            <w:r w:rsidRPr="00C72009">
              <w:rPr>
                <w:rFonts w:cs="Arial"/>
                <w:b/>
                <w:lang w:eastAsia="en-US"/>
              </w:rPr>
              <w:t>15,188</w:t>
            </w:r>
          </w:p>
        </w:tc>
      </w:tr>
    </w:tbl>
    <w:p w14:paraId="64CE567E" w14:textId="77777777" w:rsidR="00487DE4" w:rsidRPr="00C72009" w:rsidRDefault="00487DE4" w:rsidP="00487DE4">
      <w:pPr>
        <w:keepNext/>
        <w:keepLines/>
        <w:rPr>
          <w:rFonts w:cs="Arial"/>
          <w:b/>
          <w:color w:val="1F4E79" w:themeColor="accent1" w:themeShade="80"/>
          <w:szCs w:val="18"/>
        </w:rPr>
      </w:pPr>
    </w:p>
    <w:p w14:paraId="5AD90E37" w14:textId="77777777" w:rsidR="00487DE4" w:rsidRPr="00C72009" w:rsidRDefault="00487DE4" w:rsidP="00487DE4">
      <w:pPr>
        <w:pStyle w:val="05-Textonormal"/>
        <w:keepNext/>
        <w:keepLines/>
        <w:rPr>
          <w:rFonts w:cs="Arial"/>
          <w:lang w:val="en-US"/>
        </w:rPr>
      </w:pPr>
      <w:r w:rsidRPr="00C72009">
        <w:rPr>
          <w:rFonts w:cs="Arial"/>
          <w:lang w:val="en-US"/>
        </w:rPr>
        <w:t xml:space="preserve">The expected realization of deferred tax assets (tax credits) is supported by a technical study prepared for de base date of Dec 31, 2020, and is calculated based on the discounted present value of the average </w:t>
      </w:r>
      <w:proofErr w:type="spellStart"/>
      <w:r w:rsidRPr="00C72009">
        <w:rPr>
          <w:rFonts w:cs="Arial"/>
          <w:lang w:val="en-US"/>
        </w:rPr>
        <w:t>Selic</w:t>
      </w:r>
      <w:proofErr w:type="spellEnd"/>
      <w:r w:rsidRPr="00C72009">
        <w:rPr>
          <w:rFonts w:cs="Arial"/>
          <w:lang w:val="en-US"/>
        </w:rPr>
        <w:t xml:space="preserve"> rate (TMS) projected for each reporting period</w:t>
      </w:r>
    </w:p>
    <w:p w14:paraId="54034A24" w14:textId="77777777" w:rsidR="00487DE4" w:rsidRPr="00C72009" w:rsidRDefault="00487DE4" w:rsidP="00487DE4">
      <w:pPr>
        <w:pStyle w:val="05-Textonormal"/>
        <w:rPr>
          <w:rFonts w:cs="Arial"/>
          <w:lang w:val="en-US"/>
        </w:rPr>
      </w:pPr>
      <w:r w:rsidRPr="00C72009">
        <w:rPr>
          <w:rFonts w:cs="Arial"/>
          <w:lang w:val="en-US"/>
        </w:rPr>
        <w:t>During the first half of 2021, tax credits were realized in the amount of R$ 702 thousand in the parent company and R$ 3,215 thousand in the consolidated.</w:t>
      </w:r>
    </w:p>
    <w:p w14:paraId="1D403214" w14:textId="77777777" w:rsidR="00487DE4" w:rsidRPr="00D613DE" w:rsidRDefault="00487DE4" w:rsidP="00487DE4">
      <w:pPr>
        <w:pStyle w:val="05-Textonormal"/>
        <w:keepNext/>
        <w:keepLines/>
        <w:rPr>
          <w:rFonts w:cs="Arial"/>
          <w:b/>
          <w:color w:val="1F4E79" w:themeColor="accent1" w:themeShade="80"/>
          <w:lang w:val="en-US"/>
        </w:rPr>
      </w:pPr>
      <w:r w:rsidRPr="00D613DE">
        <w:rPr>
          <w:rFonts w:cs="Arial"/>
          <w:b/>
          <w:color w:val="1F4E79" w:themeColor="accent1" w:themeShade="80"/>
          <w:lang w:val="en-US"/>
        </w:rPr>
        <w:t xml:space="preserve">g) </w:t>
      </w:r>
      <w:r w:rsidRPr="00C72009">
        <w:rPr>
          <w:rFonts w:cs="Arial"/>
          <w:b/>
          <w:color w:val="1F4E79" w:themeColor="accent1" w:themeShade="80"/>
          <w:lang w:val="en-US"/>
        </w:rPr>
        <w:t>Current tax liabilities</w:t>
      </w:r>
    </w:p>
    <w:p w14:paraId="42CDEB6D" w14:textId="77777777" w:rsidR="00487DE4" w:rsidRPr="00D613DE" w:rsidRDefault="00487DE4" w:rsidP="00487DE4">
      <w:pPr>
        <w:spacing w:after="0" w:line="240" w:lineRule="auto"/>
        <w:jc w:val="right"/>
        <w:rPr>
          <w:rFonts w:cs="Arial"/>
          <w:b/>
          <w:sz w:val="14"/>
          <w:lang w:val="en-US" w:eastAsia="pt-BR"/>
        </w:rPr>
      </w:pPr>
      <w:r w:rsidRPr="00D613DE">
        <w:rPr>
          <w:rFonts w:cs="Arial"/>
          <w:b/>
          <w:sz w:val="14"/>
          <w:lang w:val="en-US" w:eastAsia="pt-BR"/>
        </w:rPr>
        <w:t>R$ thousand</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402"/>
        <w:gridCol w:w="296"/>
        <w:gridCol w:w="1411"/>
        <w:gridCol w:w="1412"/>
        <w:gridCol w:w="283"/>
        <w:gridCol w:w="1417"/>
        <w:gridCol w:w="1418"/>
      </w:tblGrid>
      <w:tr w:rsidR="00487DE4" w:rsidRPr="00C72009" w14:paraId="4B2D6547" w14:textId="77777777" w:rsidTr="00487DE4">
        <w:trPr>
          <w:trHeight w:val="238"/>
          <w:jc w:val="center"/>
        </w:trPr>
        <w:tc>
          <w:tcPr>
            <w:tcW w:w="3402" w:type="dxa"/>
            <w:tcBorders>
              <w:top w:val="single" w:sz="2" w:space="0" w:color="8EAADB" w:themeColor="accent5" w:themeTint="99"/>
              <w:bottom w:val="nil"/>
            </w:tcBorders>
            <w:shd w:val="clear" w:color="auto" w:fill="D9E2F3" w:themeFill="accent5" w:themeFillTint="33"/>
          </w:tcPr>
          <w:p w14:paraId="70CD9D58" w14:textId="77777777" w:rsidR="00487DE4" w:rsidRPr="00D613DE" w:rsidRDefault="00487DE4" w:rsidP="00487DE4">
            <w:pPr>
              <w:spacing w:after="0"/>
              <w:jc w:val="center"/>
              <w:rPr>
                <w:rFonts w:cs="Arial"/>
                <w:b/>
                <w:szCs w:val="18"/>
                <w:lang w:val="en-US"/>
              </w:rPr>
            </w:pPr>
          </w:p>
        </w:tc>
        <w:tc>
          <w:tcPr>
            <w:tcW w:w="296" w:type="dxa"/>
            <w:tcBorders>
              <w:top w:val="single" w:sz="2" w:space="0" w:color="8EAADB" w:themeColor="accent5" w:themeTint="99"/>
              <w:bottom w:val="nil"/>
            </w:tcBorders>
            <w:shd w:val="clear" w:color="auto" w:fill="D9E2F3" w:themeFill="accent5" w:themeFillTint="33"/>
          </w:tcPr>
          <w:p w14:paraId="1B1A36A0" w14:textId="77777777" w:rsidR="00487DE4" w:rsidRPr="00D613DE" w:rsidRDefault="00487DE4" w:rsidP="00487DE4">
            <w:pPr>
              <w:spacing w:after="0"/>
              <w:jc w:val="center"/>
              <w:rPr>
                <w:rFonts w:cs="Arial"/>
                <w:b/>
                <w:szCs w:val="18"/>
                <w:lang w:val="en-US"/>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AE6321" w14:textId="77777777" w:rsidR="00487DE4" w:rsidRPr="00C72009" w:rsidRDefault="00487DE4" w:rsidP="00487DE4">
            <w:pPr>
              <w:spacing w:after="0"/>
              <w:jc w:val="center"/>
              <w:rPr>
                <w:rFonts w:cs="Arial"/>
                <w:b/>
                <w:sz w:val="14"/>
                <w:szCs w:val="18"/>
              </w:rPr>
            </w:pPr>
            <w:proofErr w:type="spellStart"/>
            <w:r w:rsidRPr="00C72009">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581DBC02" w14:textId="77777777" w:rsidR="00487DE4" w:rsidRPr="00C72009" w:rsidRDefault="00487DE4" w:rsidP="00487DE4">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C27C76" w14:textId="77777777" w:rsidR="00487DE4" w:rsidRPr="00C72009" w:rsidRDefault="00487DE4" w:rsidP="00487DE4">
            <w:pPr>
              <w:spacing w:after="0"/>
              <w:jc w:val="center"/>
              <w:rPr>
                <w:rFonts w:cs="Arial"/>
                <w:b/>
                <w:szCs w:val="18"/>
                <w:vertAlign w:val="superscript"/>
              </w:rPr>
            </w:pPr>
            <w:proofErr w:type="spellStart"/>
            <w:r w:rsidRPr="00C72009">
              <w:rPr>
                <w:rFonts w:cs="Arial"/>
                <w:b/>
                <w:sz w:val="14"/>
                <w:szCs w:val="18"/>
              </w:rPr>
              <w:t>Consolidated</w:t>
            </w:r>
            <w:proofErr w:type="spellEnd"/>
          </w:p>
        </w:tc>
      </w:tr>
      <w:tr w:rsidR="00487DE4" w:rsidRPr="00C72009" w14:paraId="0B66CC3C" w14:textId="77777777" w:rsidTr="00487DE4">
        <w:trPr>
          <w:trHeight w:val="238"/>
          <w:jc w:val="center"/>
        </w:trPr>
        <w:tc>
          <w:tcPr>
            <w:tcW w:w="3402" w:type="dxa"/>
            <w:tcBorders>
              <w:top w:val="nil"/>
              <w:bottom w:val="single" w:sz="2" w:space="0" w:color="8EAADB" w:themeColor="accent5" w:themeTint="99"/>
            </w:tcBorders>
            <w:shd w:val="clear" w:color="auto" w:fill="D9E2F3" w:themeFill="accent5" w:themeFillTint="33"/>
          </w:tcPr>
          <w:p w14:paraId="2793274A" w14:textId="77777777" w:rsidR="00487DE4" w:rsidRPr="00C72009" w:rsidRDefault="00487DE4" w:rsidP="00487DE4">
            <w:pPr>
              <w:pStyle w:val="08-Tabelageral"/>
              <w:rPr>
                <w:rFonts w:cs="Arial"/>
                <w:b/>
              </w:rPr>
            </w:pPr>
          </w:p>
        </w:tc>
        <w:tc>
          <w:tcPr>
            <w:tcW w:w="296" w:type="dxa"/>
            <w:tcBorders>
              <w:top w:val="nil"/>
              <w:bottom w:val="single" w:sz="2" w:space="0" w:color="8EAADB" w:themeColor="accent5" w:themeTint="99"/>
            </w:tcBorders>
            <w:shd w:val="clear" w:color="auto" w:fill="D9E2F3" w:themeFill="accent5" w:themeFillTint="33"/>
          </w:tcPr>
          <w:p w14:paraId="53571B32" w14:textId="77777777" w:rsidR="00487DE4" w:rsidRPr="00C72009" w:rsidRDefault="00487DE4" w:rsidP="00487DE4">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4FBB3AC9" w14:textId="35E15440" w:rsidR="00487DE4" w:rsidRPr="00C72009" w:rsidRDefault="009B56CB" w:rsidP="00487DE4">
            <w:pPr>
              <w:pStyle w:val="08-Tabelageral"/>
              <w:rPr>
                <w:rFonts w:cs="Arial"/>
                <w:b/>
                <w:vertAlign w:val="superscript"/>
              </w:rPr>
            </w:pPr>
            <w:proofErr w:type="spellStart"/>
            <w:r w:rsidRPr="00C72009">
              <w:rPr>
                <w:rFonts w:cs="Arial"/>
                <w:b/>
              </w:rPr>
              <w:t>June</w:t>
            </w:r>
            <w:proofErr w:type="spellEnd"/>
            <w:r w:rsidRPr="00C72009">
              <w:rPr>
                <w:rFonts w:cs="Arial"/>
                <w:b/>
              </w:rPr>
              <w:t xml:space="preserve"> 30, 2021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5CCB00E4" w14:textId="77777777" w:rsidR="00487DE4" w:rsidRPr="00C72009" w:rsidRDefault="00487DE4" w:rsidP="00487DE4">
            <w:pPr>
              <w:pStyle w:val="08-Tabelageral"/>
              <w:rPr>
                <w:rFonts w:cs="Arial"/>
                <w:b/>
                <w:vertAlign w:val="superscript"/>
              </w:rPr>
            </w:pPr>
            <w:proofErr w:type="spellStart"/>
            <w:r w:rsidRPr="00C72009">
              <w:rPr>
                <w:rFonts w:cs="Arial"/>
                <w:b/>
              </w:rPr>
              <w:t>Dec</w:t>
            </w:r>
            <w:proofErr w:type="spellEnd"/>
            <w:r w:rsidRPr="00C72009">
              <w:rPr>
                <w:rFonts w:cs="Arial"/>
                <w:b/>
              </w:rPr>
              <w:t xml:space="preserve"> 31, 2020</w:t>
            </w:r>
          </w:p>
        </w:tc>
        <w:tc>
          <w:tcPr>
            <w:tcW w:w="283" w:type="dxa"/>
            <w:tcBorders>
              <w:top w:val="nil"/>
              <w:bottom w:val="single" w:sz="2" w:space="0" w:color="8EAADB" w:themeColor="accent5" w:themeTint="99"/>
            </w:tcBorders>
            <w:shd w:val="clear" w:color="auto" w:fill="D9E2F3" w:themeFill="accent5" w:themeFillTint="33"/>
          </w:tcPr>
          <w:p w14:paraId="72EE1CCB" w14:textId="77777777" w:rsidR="00487DE4" w:rsidRPr="00C72009" w:rsidRDefault="00487DE4" w:rsidP="00487DE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33D37C27" w14:textId="29522788" w:rsidR="00487DE4" w:rsidRPr="00C72009" w:rsidRDefault="009B56CB" w:rsidP="00487DE4">
            <w:pPr>
              <w:pStyle w:val="08-Tabelageral"/>
              <w:rPr>
                <w:rFonts w:cs="Arial"/>
                <w:b/>
              </w:rPr>
            </w:pPr>
            <w:proofErr w:type="spellStart"/>
            <w:r w:rsidRPr="00C72009">
              <w:rPr>
                <w:rFonts w:cs="Arial"/>
                <w:b/>
              </w:rPr>
              <w:t>June</w:t>
            </w:r>
            <w:proofErr w:type="spellEnd"/>
            <w:r w:rsidRPr="00C72009">
              <w:rPr>
                <w:rFonts w:cs="Arial"/>
                <w:b/>
              </w:rPr>
              <w:t xml:space="preserve"> 30, 2021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534EA6EE" w14:textId="77777777" w:rsidR="00487DE4" w:rsidRPr="00C72009" w:rsidRDefault="00487DE4" w:rsidP="00487DE4">
            <w:pPr>
              <w:pStyle w:val="08-Tabelageral"/>
              <w:rPr>
                <w:rFonts w:cs="Arial"/>
                <w:b/>
              </w:rPr>
            </w:pPr>
            <w:proofErr w:type="spellStart"/>
            <w:r w:rsidRPr="00C72009">
              <w:rPr>
                <w:rFonts w:cs="Arial"/>
                <w:b/>
              </w:rPr>
              <w:t>Dec</w:t>
            </w:r>
            <w:proofErr w:type="spellEnd"/>
            <w:r w:rsidRPr="00C72009">
              <w:rPr>
                <w:rFonts w:cs="Arial"/>
                <w:b/>
              </w:rPr>
              <w:t xml:space="preserve"> 31, 2020</w:t>
            </w:r>
          </w:p>
        </w:tc>
      </w:tr>
      <w:tr w:rsidR="00487DE4" w:rsidRPr="00C72009" w14:paraId="08688F83" w14:textId="77777777" w:rsidTr="00487DE4">
        <w:trPr>
          <w:trHeight w:val="238"/>
          <w:jc w:val="center"/>
        </w:trPr>
        <w:tc>
          <w:tcPr>
            <w:tcW w:w="3402" w:type="dxa"/>
            <w:tcBorders>
              <w:top w:val="nil"/>
              <w:bottom w:val="nil"/>
            </w:tcBorders>
          </w:tcPr>
          <w:p w14:paraId="01B5D020" w14:textId="77777777" w:rsidR="00487DE4" w:rsidRPr="00C72009" w:rsidRDefault="00487DE4" w:rsidP="00487DE4">
            <w:pPr>
              <w:pStyle w:val="08-Tabelageral"/>
              <w:ind w:left="113"/>
              <w:jc w:val="left"/>
              <w:rPr>
                <w:rFonts w:cs="Arial"/>
                <w:szCs w:val="14"/>
              </w:rPr>
            </w:pPr>
            <w:proofErr w:type="spellStart"/>
            <w:r w:rsidRPr="00C72009">
              <w:rPr>
                <w:rFonts w:cs="Arial"/>
                <w:szCs w:val="14"/>
              </w:rPr>
              <w:t>Icome</w:t>
            </w:r>
            <w:proofErr w:type="spellEnd"/>
            <w:r w:rsidRPr="00C72009">
              <w:rPr>
                <w:rFonts w:cs="Arial"/>
                <w:szCs w:val="14"/>
              </w:rPr>
              <w:t xml:space="preserve"> </w:t>
            </w:r>
            <w:proofErr w:type="spellStart"/>
            <w:r w:rsidRPr="00C72009">
              <w:rPr>
                <w:rFonts w:cs="Arial"/>
                <w:szCs w:val="14"/>
              </w:rPr>
              <w:t>tax</w:t>
            </w:r>
            <w:proofErr w:type="spellEnd"/>
          </w:p>
        </w:tc>
        <w:tc>
          <w:tcPr>
            <w:tcW w:w="296" w:type="dxa"/>
            <w:tcBorders>
              <w:top w:val="single" w:sz="2" w:space="0" w:color="8EAADB" w:themeColor="accent5" w:themeTint="99"/>
            </w:tcBorders>
            <w:shd w:val="clear" w:color="auto" w:fill="FFFFFF" w:themeFill="background1"/>
          </w:tcPr>
          <w:p w14:paraId="36FE0330" w14:textId="77777777" w:rsidR="00487DE4" w:rsidRPr="00C72009" w:rsidRDefault="00487DE4" w:rsidP="00487DE4">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vAlign w:val="center"/>
          </w:tcPr>
          <w:p w14:paraId="49CD1EAF" w14:textId="77777777" w:rsidR="00487DE4" w:rsidRPr="00C72009" w:rsidRDefault="00487DE4" w:rsidP="00487DE4">
            <w:pPr>
              <w:pStyle w:val="08-Tabelageral"/>
              <w:ind w:left="113"/>
              <w:rPr>
                <w:rFonts w:cs="Arial"/>
                <w:szCs w:val="14"/>
              </w:rPr>
            </w:pPr>
            <w:r w:rsidRPr="00C72009">
              <w:rPr>
                <w:rFonts w:cs="Arial"/>
                <w:szCs w:val="14"/>
              </w:rPr>
              <w:t>1,143</w:t>
            </w:r>
          </w:p>
        </w:tc>
        <w:tc>
          <w:tcPr>
            <w:tcW w:w="1412" w:type="dxa"/>
            <w:tcBorders>
              <w:top w:val="single" w:sz="2" w:space="0" w:color="8EAADB" w:themeColor="accent5" w:themeTint="99"/>
            </w:tcBorders>
            <w:shd w:val="clear" w:color="auto" w:fill="FFFFFF" w:themeFill="background1"/>
            <w:vAlign w:val="center"/>
          </w:tcPr>
          <w:p w14:paraId="5D1EECAD" w14:textId="77777777" w:rsidR="00487DE4" w:rsidRPr="00C72009" w:rsidRDefault="00487DE4" w:rsidP="00487DE4">
            <w:pPr>
              <w:pStyle w:val="08-Tabelageral"/>
              <w:ind w:left="113"/>
              <w:rPr>
                <w:rFonts w:cs="Arial"/>
                <w:szCs w:val="14"/>
              </w:rPr>
            </w:pPr>
            <w:r w:rsidRPr="00C72009">
              <w:rPr>
                <w:rFonts w:cs="Arial"/>
                <w:szCs w:val="14"/>
              </w:rPr>
              <w:t>--</w:t>
            </w:r>
          </w:p>
        </w:tc>
        <w:tc>
          <w:tcPr>
            <w:tcW w:w="283" w:type="dxa"/>
            <w:tcBorders>
              <w:top w:val="single" w:sz="2" w:space="0" w:color="8EAADB" w:themeColor="accent5" w:themeTint="99"/>
            </w:tcBorders>
            <w:shd w:val="clear" w:color="auto" w:fill="FFFFFF" w:themeFill="background1"/>
            <w:vAlign w:val="center"/>
          </w:tcPr>
          <w:p w14:paraId="066A7F2B" w14:textId="77777777" w:rsidR="00487DE4" w:rsidRPr="00C72009" w:rsidRDefault="00487DE4" w:rsidP="00487DE4">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vAlign w:val="center"/>
          </w:tcPr>
          <w:p w14:paraId="3E9D51B0" w14:textId="77777777" w:rsidR="00487DE4" w:rsidRPr="00C72009" w:rsidRDefault="00487DE4" w:rsidP="00487DE4">
            <w:pPr>
              <w:pStyle w:val="08-Tabelageral"/>
              <w:ind w:left="113"/>
              <w:rPr>
                <w:rFonts w:cs="Arial"/>
                <w:szCs w:val="14"/>
              </w:rPr>
            </w:pPr>
            <w:r w:rsidRPr="00C72009">
              <w:rPr>
                <w:rFonts w:cs="Arial"/>
                <w:szCs w:val="14"/>
              </w:rPr>
              <w:t>393,927</w:t>
            </w:r>
          </w:p>
        </w:tc>
        <w:tc>
          <w:tcPr>
            <w:tcW w:w="1418" w:type="dxa"/>
            <w:tcBorders>
              <w:top w:val="single" w:sz="2" w:space="0" w:color="8EAADB" w:themeColor="accent5" w:themeTint="99"/>
            </w:tcBorders>
            <w:shd w:val="clear" w:color="auto" w:fill="FFFFFF" w:themeFill="background1"/>
            <w:vAlign w:val="center"/>
          </w:tcPr>
          <w:p w14:paraId="3453A834" w14:textId="77777777" w:rsidR="00487DE4" w:rsidRPr="00C72009" w:rsidRDefault="00487DE4" w:rsidP="00487DE4">
            <w:pPr>
              <w:pStyle w:val="08-Tabelageral"/>
              <w:ind w:left="113"/>
              <w:rPr>
                <w:rFonts w:cs="Arial"/>
                <w:szCs w:val="14"/>
              </w:rPr>
            </w:pPr>
            <w:r w:rsidRPr="00C72009">
              <w:rPr>
                <w:rFonts w:cs="Arial"/>
                <w:szCs w:val="14"/>
              </w:rPr>
              <w:t>491,329</w:t>
            </w:r>
          </w:p>
        </w:tc>
      </w:tr>
      <w:tr w:rsidR="00487DE4" w:rsidRPr="00C72009" w14:paraId="1E1A18E1" w14:textId="77777777" w:rsidTr="00487DE4">
        <w:trPr>
          <w:trHeight w:val="238"/>
          <w:jc w:val="center"/>
        </w:trPr>
        <w:tc>
          <w:tcPr>
            <w:tcW w:w="3402" w:type="dxa"/>
            <w:shd w:val="clear" w:color="auto" w:fill="D9E2F3" w:themeFill="accent5" w:themeFillTint="33"/>
          </w:tcPr>
          <w:p w14:paraId="2E56460B" w14:textId="77777777" w:rsidR="00487DE4" w:rsidRPr="00C72009" w:rsidRDefault="00487DE4" w:rsidP="00487DE4">
            <w:pPr>
              <w:pStyle w:val="08-Tabelageral"/>
              <w:tabs>
                <w:tab w:val="right" w:pos="2878"/>
              </w:tabs>
              <w:ind w:left="113"/>
              <w:jc w:val="left"/>
              <w:rPr>
                <w:rFonts w:cs="Arial"/>
                <w:szCs w:val="14"/>
              </w:rPr>
            </w:pPr>
            <w:r w:rsidRPr="00C72009">
              <w:rPr>
                <w:rFonts w:cs="Arial"/>
                <w:szCs w:val="14"/>
              </w:rPr>
              <w:t xml:space="preserve">Social </w:t>
            </w:r>
            <w:proofErr w:type="spellStart"/>
            <w:r w:rsidRPr="00C72009">
              <w:rPr>
                <w:rFonts w:cs="Arial"/>
                <w:szCs w:val="14"/>
              </w:rPr>
              <w:t>contribution</w:t>
            </w:r>
            <w:proofErr w:type="spellEnd"/>
            <w:r w:rsidRPr="00C72009">
              <w:rPr>
                <w:rFonts w:cs="Arial"/>
                <w:szCs w:val="14"/>
              </w:rPr>
              <w:tab/>
            </w:r>
          </w:p>
        </w:tc>
        <w:tc>
          <w:tcPr>
            <w:tcW w:w="296" w:type="dxa"/>
            <w:shd w:val="clear" w:color="auto" w:fill="D9E2F3" w:themeFill="accent5" w:themeFillTint="33"/>
          </w:tcPr>
          <w:p w14:paraId="3EC9E957" w14:textId="77777777" w:rsidR="00487DE4" w:rsidRPr="00C72009" w:rsidRDefault="00487DE4" w:rsidP="00487DE4">
            <w:pPr>
              <w:pStyle w:val="08-Tabelageral"/>
              <w:ind w:left="113"/>
              <w:jc w:val="center"/>
              <w:rPr>
                <w:rFonts w:cs="Arial"/>
                <w:szCs w:val="14"/>
              </w:rPr>
            </w:pPr>
          </w:p>
        </w:tc>
        <w:tc>
          <w:tcPr>
            <w:tcW w:w="1411" w:type="dxa"/>
            <w:shd w:val="clear" w:color="auto" w:fill="D9E2F3" w:themeFill="accent5" w:themeFillTint="33"/>
            <w:vAlign w:val="center"/>
          </w:tcPr>
          <w:p w14:paraId="6309842C" w14:textId="77777777" w:rsidR="00487DE4" w:rsidRPr="00C72009" w:rsidRDefault="00487DE4" w:rsidP="00487DE4">
            <w:pPr>
              <w:pStyle w:val="08-Tabelageral"/>
              <w:ind w:left="113"/>
              <w:rPr>
                <w:rFonts w:cs="Arial"/>
                <w:szCs w:val="14"/>
              </w:rPr>
            </w:pPr>
            <w:r w:rsidRPr="00C72009">
              <w:rPr>
                <w:rFonts w:cs="Arial"/>
                <w:szCs w:val="14"/>
              </w:rPr>
              <w:t>483</w:t>
            </w:r>
          </w:p>
        </w:tc>
        <w:tc>
          <w:tcPr>
            <w:tcW w:w="1412" w:type="dxa"/>
            <w:shd w:val="clear" w:color="auto" w:fill="D9E2F3" w:themeFill="accent5" w:themeFillTint="33"/>
            <w:vAlign w:val="center"/>
          </w:tcPr>
          <w:p w14:paraId="7F207674" w14:textId="77777777" w:rsidR="00487DE4" w:rsidRPr="00C72009" w:rsidRDefault="00487DE4" w:rsidP="00487DE4">
            <w:pPr>
              <w:pStyle w:val="08-Tabelageral"/>
              <w:ind w:left="113"/>
              <w:rPr>
                <w:rFonts w:cs="Arial"/>
                <w:szCs w:val="14"/>
              </w:rPr>
            </w:pPr>
            <w:r w:rsidRPr="00C72009">
              <w:rPr>
                <w:rFonts w:cs="Arial"/>
                <w:szCs w:val="14"/>
              </w:rPr>
              <w:t>--</w:t>
            </w:r>
          </w:p>
        </w:tc>
        <w:tc>
          <w:tcPr>
            <w:tcW w:w="283" w:type="dxa"/>
            <w:shd w:val="clear" w:color="auto" w:fill="D9E2F3" w:themeFill="accent5" w:themeFillTint="33"/>
            <w:vAlign w:val="center"/>
          </w:tcPr>
          <w:p w14:paraId="1B6D449E" w14:textId="77777777" w:rsidR="00487DE4" w:rsidRPr="00C72009" w:rsidRDefault="00487DE4" w:rsidP="00487DE4">
            <w:pPr>
              <w:pStyle w:val="08-Tabelageral"/>
              <w:ind w:left="113"/>
              <w:rPr>
                <w:rFonts w:cs="Arial"/>
                <w:szCs w:val="14"/>
              </w:rPr>
            </w:pPr>
          </w:p>
        </w:tc>
        <w:tc>
          <w:tcPr>
            <w:tcW w:w="1417" w:type="dxa"/>
            <w:shd w:val="clear" w:color="auto" w:fill="D9E2F3" w:themeFill="accent5" w:themeFillTint="33"/>
            <w:vAlign w:val="center"/>
          </w:tcPr>
          <w:p w14:paraId="49EE1A45" w14:textId="77777777" w:rsidR="00487DE4" w:rsidRPr="00C72009" w:rsidRDefault="00487DE4" w:rsidP="00487DE4">
            <w:pPr>
              <w:pStyle w:val="08-Tabelageral"/>
              <w:ind w:left="113"/>
              <w:rPr>
                <w:rFonts w:cs="Arial"/>
                <w:szCs w:val="14"/>
              </w:rPr>
            </w:pPr>
            <w:r w:rsidRPr="00C72009">
              <w:rPr>
                <w:rFonts w:cs="Arial"/>
                <w:szCs w:val="14"/>
              </w:rPr>
              <w:t>141,890</w:t>
            </w:r>
          </w:p>
        </w:tc>
        <w:tc>
          <w:tcPr>
            <w:tcW w:w="1418" w:type="dxa"/>
            <w:shd w:val="clear" w:color="auto" w:fill="D9E2F3" w:themeFill="accent5" w:themeFillTint="33"/>
            <w:vAlign w:val="center"/>
          </w:tcPr>
          <w:p w14:paraId="4E729DBC" w14:textId="77777777" w:rsidR="00487DE4" w:rsidRPr="00C72009" w:rsidRDefault="00487DE4" w:rsidP="00487DE4">
            <w:pPr>
              <w:pStyle w:val="08-Tabelageral"/>
              <w:ind w:left="113"/>
              <w:rPr>
                <w:rFonts w:cs="Arial"/>
                <w:szCs w:val="14"/>
              </w:rPr>
            </w:pPr>
            <w:r w:rsidRPr="00C72009">
              <w:rPr>
                <w:rFonts w:cs="Arial"/>
                <w:szCs w:val="14"/>
              </w:rPr>
              <w:t>170,504</w:t>
            </w:r>
          </w:p>
        </w:tc>
      </w:tr>
      <w:tr w:rsidR="00487DE4" w:rsidRPr="00C72009" w14:paraId="388B8328" w14:textId="77777777" w:rsidTr="00487DE4">
        <w:trPr>
          <w:trHeight w:val="238"/>
          <w:jc w:val="center"/>
        </w:trPr>
        <w:tc>
          <w:tcPr>
            <w:tcW w:w="3402" w:type="dxa"/>
            <w:shd w:val="clear" w:color="auto" w:fill="FFFFFF" w:themeFill="background1"/>
          </w:tcPr>
          <w:p w14:paraId="6A393292" w14:textId="77777777" w:rsidR="00487DE4" w:rsidRPr="00C72009" w:rsidRDefault="00487DE4" w:rsidP="00487DE4">
            <w:pPr>
              <w:pStyle w:val="08-Tabelageral"/>
              <w:ind w:left="113"/>
              <w:jc w:val="left"/>
              <w:rPr>
                <w:rFonts w:cs="Arial"/>
                <w:szCs w:val="14"/>
              </w:rPr>
            </w:pPr>
            <w:proofErr w:type="spellStart"/>
            <w:r w:rsidRPr="00C72009">
              <w:rPr>
                <w:rFonts w:cs="Arial"/>
                <w:szCs w:val="14"/>
              </w:rPr>
              <w:t>Cofins</w:t>
            </w:r>
            <w:proofErr w:type="spellEnd"/>
          </w:p>
        </w:tc>
        <w:tc>
          <w:tcPr>
            <w:tcW w:w="296" w:type="dxa"/>
            <w:shd w:val="clear" w:color="auto" w:fill="FFFFFF" w:themeFill="background1"/>
          </w:tcPr>
          <w:p w14:paraId="2F560C24" w14:textId="77777777" w:rsidR="00487DE4" w:rsidRPr="00C72009" w:rsidRDefault="00487DE4" w:rsidP="00487DE4">
            <w:pPr>
              <w:pStyle w:val="08-Tabelageral"/>
              <w:ind w:left="113"/>
              <w:jc w:val="center"/>
              <w:rPr>
                <w:rFonts w:cs="Arial"/>
                <w:szCs w:val="14"/>
              </w:rPr>
            </w:pPr>
          </w:p>
        </w:tc>
        <w:tc>
          <w:tcPr>
            <w:tcW w:w="1411" w:type="dxa"/>
            <w:shd w:val="clear" w:color="auto" w:fill="FFFFFF" w:themeFill="background1"/>
            <w:vAlign w:val="center"/>
          </w:tcPr>
          <w:p w14:paraId="131C99A5" w14:textId="77777777" w:rsidR="00487DE4" w:rsidRPr="00C72009" w:rsidRDefault="00487DE4" w:rsidP="00487DE4">
            <w:pPr>
              <w:pStyle w:val="08-Tabelageral"/>
              <w:ind w:left="113"/>
              <w:rPr>
                <w:rFonts w:cs="Arial"/>
                <w:szCs w:val="14"/>
              </w:rPr>
            </w:pPr>
            <w:r w:rsidRPr="00C72009">
              <w:rPr>
                <w:rFonts w:cs="Arial"/>
                <w:szCs w:val="14"/>
              </w:rPr>
              <w:t>53</w:t>
            </w:r>
          </w:p>
        </w:tc>
        <w:tc>
          <w:tcPr>
            <w:tcW w:w="1412" w:type="dxa"/>
            <w:shd w:val="clear" w:color="auto" w:fill="FFFFFF" w:themeFill="background1"/>
            <w:vAlign w:val="center"/>
          </w:tcPr>
          <w:p w14:paraId="4B3F1D3E" w14:textId="77777777" w:rsidR="00487DE4" w:rsidRPr="00C72009" w:rsidRDefault="00487DE4" w:rsidP="00487DE4">
            <w:pPr>
              <w:pStyle w:val="08-Tabelageral"/>
              <w:ind w:left="113"/>
              <w:rPr>
                <w:rFonts w:cs="Arial"/>
                <w:szCs w:val="14"/>
              </w:rPr>
            </w:pPr>
            <w:r w:rsidRPr="00C72009">
              <w:rPr>
                <w:rFonts w:cs="Arial"/>
                <w:szCs w:val="14"/>
              </w:rPr>
              <w:t>16</w:t>
            </w:r>
          </w:p>
        </w:tc>
        <w:tc>
          <w:tcPr>
            <w:tcW w:w="283" w:type="dxa"/>
            <w:shd w:val="clear" w:color="auto" w:fill="FFFFFF" w:themeFill="background1"/>
            <w:vAlign w:val="center"/>
          </w:tcPr>
          <w:p w14:paraId="4F51A63E" w14:textId="77777777" w:rsidR="00487DE4" w:rsidRPr="00C72009" w:rsidRDefault="00487DE4" w:rsidP="00487DE4">
            <w:pPr>
              <w:pStyle w:val="08-Tabelageral"/>
              <w:ind w:left="113"/>
              <w:rPr>
                <w:rFonts w:cs="Arial"/>
                <w:szCs w:val="14"/>
              </w:rPr>
            </w:pPr>
          </w:p>
        </w:tc>
        <w:tc>
          <w:tcPr>
            <w:tcW w:w="1417" w:type="dxa"/>
            <w:shd w:val="clear" w:color="auto" w:fill="FFFFFF" w:themeFill="background1"/>
            <w:vAlign w:val="center"/>
          </w:tcPr>
          <w:p w14:paraId="0A6386BF" w14:textId="77777777" w:rsidR="00487DE4" w:rsidRPr="00C72009" w:rsidRDefault="00487DE4" w:rsidP="00487DE4">
            <w:pPr>
              <w:pStyle w:val="08-Tabelageral"/>
              <w:ind w:left="113"/>
              <w:rPr>
                <w:rFonts w:cs="Arial"/>
                <w:szCs w:val="14"/>
              </w:rPr>
            </w:pPr>
            <w:r w:rsidRPr="00C72009">
              <w:rPr>
                <w:rFonts w:cs="Arial"/>
                <w:szCs w:val="14"/>
              </w:rPr>
              <w:t>25,502</w:t>
            </w:r>
          </w:p>
        </w:tc>
        <w:tc>
          <w:tcPr>
            <w:tcW w:w="1418" w:type="dxa"/>
            <w:shd w:val="clear" w:color="auto" w:fill="FFFFFF" w:themeFill="background1"/>
            <w:vAlign w:val="center"/>
          </w:tcPr>
          <w:p w14:paraId="27350848" w14:textId="77777777" w:rsidR="00487DE4" w:rsidRPr="00C72009" w:rsidRDefault="00487DE4" w:rsidP="00487DE4">
            <w:pPr>
              <w:pStyle w:val="08-Tabelageral"/>
              <w:ind w:left="113"/>
              <w:rPr>
                <w:rFonts w:cs="Arial"/>
                <w:szCs w:val="14"/>
              </w:rPr>
            </w:pPr>
            <w:r w:rsidRPr="00C72009">
              <w:rPr>
                <w:rFonts w:cs="Arial"/>
                <w:szCs w:val="14"/>
              </w:rPr>
              <w:t>25,225</w:t>
            </w:r>
          </w:p>
        </w:tc>
      </w:tr>
      <w:tr w:rsidR="00487DE4" w:rsidRPr="00C72009" w14:paraId="0DC20BA8" w14:textId="77777777" w:rsidTr="00487DE4">
        <w:trPr>
          <w:trHeight w:val="238"/>
          <w:jc w:val="center"/>
        </w:trPr>
        <w:tc>
          <w:tcPr>
            <w:tcW w:w="3402" w:type="dxa"/>
            <w:shd w:val="clear" w:color="auto" w:fill="D9E2F3" w:themeFill="accent5" w:themeFillTint="33"/>
          </w:tcPr>
          <w:p w14:paraId="5B335691" w14:textId="77777777" w:rsidR="00487DE4" w:rsidRPr="00C72009" w:rsidRDefault="00487DE4" w:rsidP="00487DE4">
            <w:pPr>
              <w:pStyle w:val="08-Tabelageral"/>
              <w:ind w:left="113"/>
              <w:jc w:val="left"/>
              <w:rPr>
                <w:rFonts w:cs="Arial"/>
                <w:szCs w:val="14"/>
              </w:rPr>
            </w:pPr>
            <w:r w:rsidRPr="00C72009">
              <w:rPr>
                <w:rFonts w:cs="Arial"/>
                <w:szCs w:val="14"/>
              </w:rPr>
              <w:t>ISS</w:t>
            </w:r>
          </w:p>
        </w:tc>
        <w:tc>
          <w:tcPr>
            <w:tcW w:w="296" w:type="dxa"/>
            <w:shd w:val="clear" w:color="auto" w:fill="D9E2F3" w:themeFill="accent5" w:themeFillTint="33"/>
          </w:tcPr>
          <w:p w14:paraId="5B8CEBFD" w14:textId="77777777" w:rsidR="00487DE4" w:rsidRPr="00C72009" w:rsidRDefault="00487DE4" w:rsidP="00487DE4">
            <w:pPr>
              <w:pStyle w:val="08-Tabelageral"/>
              <w:ind w:left="113"/>
              <w:jc w:val="center"/>
              <w:rPr>
                <w:rFonts w:cs="Arial"/>
                <w:szCs w:val="14"/>
              </w:rPr>
            </w:pPr>
          </w:p>
        </w:tc>
        <w:tc>
          <w:tcPr>
            <w:tcW w:w="1411" w:type="dxa"/>
            <w:shd w:val="clear" w:color="auto" w:fill="D9E2F3" w:themeFill="accent5" w:themeFillTint="33"/>
            <w:vAlign w:val="center"/>
          </w:tcPr>
          <w:p w14:paraId="484637A7" w14:textId="77777777" w:rsidR="00487DE4" w:rsidRPr="00C72009" w:rsidRDefault="00487DE4" w:rsidP="00487DE4">
            <w:pPr>
              <w:pStyle w:val="08-Tabelageral"/>
              <w:ind w:left="113"/>
              <w:rPr>
                <w:rFonts w:cs="Arial"/>
                <w:szCs w:val="14"/>
              </w:rPr>
            </w:pPr>
            <w:r w:rsidRPr="00C72009">
              <w:rPr>
                <w:rFonts w:cs="Arial"/>
                <w:szCs w:val="14"/>
              </w:rPr>
              <w:t>--</w:t>
            </w:r>
          </w:p>
        </w:tc>
        <w:tc>
          <w:tcPr>
            <w:tcW w:w="1412" w:type="dxa"/>
            <w:shd w:val="clear" w:color="auto" w:fill="D9E2F3" w:themeFill="accent5" w:themeFillTint="33"/>
            <w:vAlign w:val="center"/>
          </w:tcPr>
          <w:p w14:paraId="48D1ED57" w14:textId="77777777" w:rsidR="00487DE4" w:rsidRPr="00C72009" w:rsidRDefault="00487DE4" w:rsidP="00487DE4">
            <w:pPr>
              <w:pStyle w:val="08-Tabelageral"/>
              <w:ind w:left="113"/>
              <w:rPr>
                <w:rFonts w:cs="Arial"/>
                <w:szCs w:val="14"/>
              </w:rPr>
            </w:pPr>
            <w:r w:rsidRPr="00C72009">
              <w:rPr>
                <w:rFonts w:cs="Arial"/>
                <w:szCs w:val="14"/>
              </w:rPr>
              <w:t>--</w:t>
            </w:r>
          </w:p>
        </w:tc>
        <w:tc>
          <w:tcPr>
            <w:tcW w:w="283" w:type="dxa"/>
            <w:shd w:val="clear" w:color="auto" w:fill="D9E2F3" w:themeFill="accent5" w:themeFillTint="33"/>
            <w:vAlign w:val="center"/>
          </w:tcPr>
          <w:p w14:paraId="388AFD1F" w14:textId="77777777" w:rsidR="00487DE4" w:rsidRPr="00C72009" w:rsidRDefault="00487DE4" w:rsidP="00487DE4">
            <w:pPr>
              <w:pStyle w:val="08-Tabelageral"/>
              <w:ind w:left="113"/>
              <w:rPr>
                <w:rFonts w:cs="Arial"/>
                <w:szCs w:val="14"/>
              </w:rPr>
            </w:pPr>
          </w:p>
        </w:tc>
        <w:tc>
          <w:tcPr>
            <w:tcW w:w="1417" w:type="dxa"/>
            <w:shd w:val="clear" w:color="auto" w:fill="D9E2F3" w:themeFill="accent5" w:themeFillTint="33"/>
            <w:vAlign w:val="center"/>
          </w:tcPr>
          <w:p w14:paraId="471D51EC" w14:textId="77777777" w:rsidR="00487DE4" w:rsidRPr="00C72009" w:rsidRDefault="00487DE4" w:rsidP="00487DE4">
            <w:pPr>
              <w:pStyle w:val="08-Tabelageral"/>
              <w:ind w:left="113"/>
              <w:rPr>
                <w:rFonts w:cs="Arial"/>
                <w:szCs w:val="14"/>
              </w:rPr>
            </w:pPr>
            <w:r w:rsidRPr="00C72009">
              <w:rPr>
                <w:rFonts w:cs="Arial"/>
                <w:szCs w:val="14"/>
              </w:rPr>
              <w:t>10,019</w:t>
            </w:r>
          </w:p>
        </w:tc>
        <w:tc>
          <w:tcPr>
            <w:tcW w:w="1418" w:type="dxa"/>
            <w:shd w:val="clear" w:color="auto" w:fill="D9E2F3" w:themeFill="accent5" w:themeFillTint="33"/>
            <w:vAlign w:val="center"/>
          </w:tcPr>
          <w:p w14:paraId="4ADCA566" w14:textId="77777777" w:rsidR="00487DE4" w:rsidRPr="00C72009" w:rsidRDefault="00487DE4" w:rsidP="00487DE4">
            <w:pPr>
              <w:pStyle w:val="08-Tabelageral"/>
              <w:ind w:left="113"/>
              <w:rPr>
                <w:rFonts w:cs="Arial"/>
                <w:szCs w:val="14"/>
              </w:rPr>
            </w:pPr>
            <w:r w:rsidRPr="00C72009">
              <w:rPr>
                <w:rFonts w:cs="Arial"/>
                <w:szCs w:val="14"/>
              </w:rPr>
              <w:t>16,671</w:t>
            </w:r>
          </w:p>
        </w:tc>
      </w:tr>
      <w:tr w:rsidR="00487DE4" w:rsidRPr="00C72009" w14:paraId="75277BC6" w14:textId="77777777" w:rsidTr="00487DE4">
        <w:trPr>
          <w:trHeight w:val="238"/>
          <w:jc w:val="center"/>
        </w:trPr>
        <w:tc>
          <w:tcPr>
            <w:tcW w:w="3402" w:type="dxa"/>
            <w:shd w:val="clear" w:color="auto" w:fill="FFFFFF" w:themeFill="background1"/>
          </w:tcPr>
          <w:p w14:paraId="6845D816" w14:textId="77777777" w:rsidR="00487DE4" w:rsidRPr="00C72009" w:rsidRDefault="00487DE4" w:rsidP="00487DE4">
            <w:pPr>
              <w:pStyle w:val="08-Tabelageral"/>
              <w:ind w:left="113"/>
              <w:jc w:val="left"/>
              <w:rPr>
                <w:rFonts w:cs="Arial"/>
                <w:szCs w:val="14"/>
              </w:rPr>
            </w:pPr>
            <w:r w:rsidRPr="00C72009">
              <w:rPr>
                <w:rFonts w:cs="Arial"/>
                <w:szCs w:val="14"/>
              </w:rPr>
              <w:t>Pasep</w:t>
            </w:r>
          </w:p>
        </w:tc>
        <w:tc>
          <w:tcPr>
            <w:tcW w:w="296" w:type="dxa"/>
            <w:shd w:val="clear" w:color="auto" w:fill="FFFFFF" w:themeFill="background1"/>
          </w:tcPr>
          <w:p w14:paraId="5A7FBCB3" w14:textId="77777777" w:rsidR="00487DE4" w:rsidRPr="00C72009" w:rsidRDefault="00487DE4" w:rsidP="00487DE4">
            <w:pPr>
              <w:pStyle w:val="08-Tabelageral"/>
              <w:ind w:left="113"/>
              <w:jc w:val="center"/>
              <w:rPr>
                <w:rFonts w:cs="Arial"/>
                <w:szCs w:val="14"/>
              </w:rPr>
            </w:pPr>
          </w:p>
        </w:tc>
        <w:tc>
          <w:tcPr>
            <w:tcW w:w="1411" w:type="dxa"/>
            <w:shd w:val="clear" w:color="auto" w:fill="FFFFFF" w:themeFill="background1"/>
            <w:vAlign w:val="center"/>
          </w:tcPr>
          <w:p w14:paraId="717710C4" w14:textId="77777777" w:rsidR="00487DE4" w:rsidRPr="00C72009" w:rsidRDefault="00487DE4" w:rsidP="00487DE4">
            <w:pPr>
              <w:pStyle w:val="08-Tabelageral"/>
              <w:ind w:left="113"/>
              <w:rPr>
                <w:rFonts w:cs="Arial"/>
                <w:szCs w:val="14"/>
              </w:rPr>
            </w:pPr>
            <w:r w:rsidRPr="00C72009">
              <w:rPr>
                <w:rFonts w:cs="Arial"/>
                <w:szCs w:val="14"/>
              </w:rPr>
              <w:t>8</w:t>
            </w:r>
          </w:p>
        </w:tc>
        <w:tc>
          <w:tcPr>
            <w:tcW w:w="1412" w:type="dxa"/>
            <w:shd w:val="clear" w:color="auto" w:fill="FFFFFF" w:themeFill="background1"/>
            <w:vAlign w:val="center"/>
          </w:tcPr>
          <w:p w14:paraId="7FCB2510" w14:textId="77777777" w:rsidR="00487DE4" w:rsidRPr="00C72009" w:rsidRDefault="00487DE4" w:rsidP="00487DE4">
            <w:pPr>
              <w:pStyle w:val="08-Tabelageral"/>
              <w:ind w:left="113"/>
              <w:rPr>
                <w:rFonts w:cs="Arial"/>
                <w:szCs w:val="14"/>
              </w:rPr>
            </w:pPr>
            <w:r w:rsidRPr="00C72009">
              <w:rPr>
                <w:rFonts w:cs="Arial"/>
                <w:szCs w:val="14"/>
              </w:rPr>
              <w:t>2</w:t>
            </w:r>
          </w:p>
        </w:tc>
        <w:tc>
          <w:tcPr>
            <w:tcW w:w="283" w:type="dxa"/>
            <w:shd w:val="clear" w:color="auto" w:fill="FFFFFF" w:themeFill="background1"/>
            <w:vAlign w:val="center"/>
          </w:tcPr>
          <w:p w14:paraId="2F59CC60" w14:textId="77777777" w:rsidR="00487DE4" w:rsidRPr="00C72009" w:rsidRDefault="00487DE4" w:rsidP="00487DE4">
            <w:pPr>
              <w:pStyle w:val="08-Tabelageral"/>
              <w:ind w:left="113"/>
              <w:rPr>
                <w:rFonts w:cs="Arial"/>
                <w:szCs w:val="14"/>
              </w:rPr>
            </w:pPr>
          </w:p>
        </w:tc>
        <w:tc>
          <w:tcPr>
            <w:tcW w:w="1417" w:type="dxa"/>
            <w:shd w:val="clear" w:color="auto" w:fill="FFFFFF" w:themeFill="background1"/>
            <w:vAlign w:val="center"/>
          </w:tcPr>
          <w:p w14:paraId="23025891" w14:textId="77777777" w:rsidR="00487DE4" w:rsidRPr="00C72009" w:rsidRDefault="00487DE4" w:rsidP="00487DE4">
            <w:pPr>
              <w:pStyle w:val="08-Tabelageral"/>
              <w:ind w:left="113"/>
              <w:rPr>
                <w:rFonts w:cs="Arial"/>
                <w:szCs w:val="14"/>
              </w:rPr>
            </w:pPr>
            <w:r w:rsidRPr="00C72009">
              <w:rPr>
                <w:rFonts w:cs="Arial"/>
                <w:szCs w:val="14"/>
              </w:rPr>
              <w:t>5,513</w:t>
            </w:r>
          </w:p>
        </w:tc>
        <w:tc>
          <w:tcPr>
            <w:tcW w:w="1418" w:type="dxa"/>
            <w:shd w:val="clear" w:color="auto" w:fill="FFFFFF" w:themeFill="background1"/>
            <w:vAlign w:val="center"/>
          </w:tcPr>
          <w:p w14:paraId="2C0C766A" w14:textId="77777777" w:rsidR="00487DE4" w:rsidRPr="00C72009" w:rsidRDefault="00487DE4" w:rsidP="00487DE4">
            <w:pPr>
              <w:pStyle w:val="08-Tabelageral"/>
              <w:ind w:left="113"/>
              <w:rPr>
                <w:rFonts w:cs="Arial"/>
                <w:szCs w:val="14"/>
              </w:rPr>
            </w:pPr>
            <w:r w:rsidRPr="00C72009">
              <w:rPr>
                <w:rFonts w:cs="Arial"/>
                <w:szCs w:val="14"/>
              </w:rPr>
              <w:t>5,463</w:t>
            </w:r>
          </w:p>
        </w:tc>
      </w:tr>
      <w:tr w:rsidR="00487DE4" w:rsidRPr="00C72009" w14:paraId="183A3132" w14:textId="77777777" w:rsidTr="00487DE4">
        <w:trPr>
          <w:trHeight w:val="238"/>
          <w:jc w:val="center"/>
        </w:trPr>
        <w:tc>
          <w:tcPr>
            <w:tcW w:w="3402" w:type="dxa"/>
            <w:shd w:val="clear" w:color="auto" w:fill="D9E2F3" w:themeFill="accent5" w:themeFillTint="33"/>
          </w:tcPr>
          <w:p w14:paraId="06C44EC6" w14:textId="77777777" w:rsidR="00487DE4" w:rsidRPr="00C72009" w:rsidRDefault="00487DE4" w:rsidP="00487DE4">
            <w:pPr>
              <w:pStyle w:val="08-Tabelageral"/>
              <w:ind w:left="113"/>
              <w:jc w:val="left"/>
              <w:rPr>
                <w:rFonts w:cs="Arial"/>
                <w:szCs w:val="14"/>
              </w:rPr>
            </w:pPr>
            <w:r w:rsidRPr="00C72009">
              <w:rPr>
                <w:rFonts w:cs="Arial"/>
                <w:szCs w:val="14"/>
              </w:rPr>
              <w:t>Other</w:t>
            </w:r>
          </w:p>
        </w:tc>
        <w:tc>
          <w:tcPr>
            <w:tcW w:w="296" w:type="dxa"/>
            <w:shd w:val="clear" w:color="auto" w:fill="D9E2F3" w:themeFill="accent5" w:themeFillTint="33"/>
          </w:tcPr>
          <w:p w14:paraId="340EAE83" w14:textId="77777777" w:rsidR="00487DE4" w:rsidRPr="00C72009" w:rsidRDefault="00487DE4" w:rsidP="00487DE4">
            <w:pPr>
              <w:pStyle w:val="08-Tabelageral"/>
              <w:jc w:val="center"/>
              <w:rPr>
                <w:rFonts w:cs="Arial"/>
                <w:szCs w:val="14"/>
              </w:rPr>
            </w:pPr>
          </w:p>
        </w:tc>
        <w:tc>
          <w:tcPr>
            <w:tcW w:w="1411" w:type="dxa"/>
            <w:shd w:val="clear" w:color="auto" w:fill="D9E2F3" w:themeFill="accent5" w:themeFillTint="33"/>
            <w:vAlign w:val="center"/>
          </w:tcPr>
          <w:p w14:paraId="3249B45A" w14:textId="77777777" w:rsidR="00487DE4" w:rsidRPr="00C72009" w:rsidRDefault="00487DE4" w:rsidP="00487DE4">
            <w:pPr>
              <w:pStyle w:val="08-Tabelageral"/>
              <w:rPr>
                <w:rFonts w:cs="Arial"/>
                <w:szCs w:val="14"/>
              </w:rPr>
            </w:pPr>
            <w:r w:rsidRPr="00C72009">
              <w:rPr>
                <w:rFonts w:cs="Arial"/>
                <w:szCs w:val="14"/>
              </w:rPr>
              <w:t>29</w:t>
            </w:r>
          </w:p>
        </w:tc>
        <w:tc>
          <w:tcPr>
            <w:tcW w:w="1412" w:type="dxa"/>
            <w:shd w:val="clear" w:color="auto" w:fill="D9E2F3" w:themeFill="accent5" w:themeFillTint="33"/>
            <w:vAlign w:val="center"/>
          </w:tcPr>
          <w:p w14:paraId="5098B597" w14:textId="77777777" w:rsidR="00487DE4" w:rsidRPr="00C72009" w:rsidRDefault="00487DE4" w:rsidP="00487DE4">
            <w:pPr>
              <w:pStyle w:val="08-Tabelageral"/>
              <w:rPr>
                <w:rFonts w:cs="Arial"/>
                <w:szCs w:val="14"/>
              </w:rPr>
            </w:pPr>
            <w:r w:rsidRPr="00C72009">
              <w:rPr>
                <w:rFonts w:cs="Arial"/>
                <w:szCs w:val="14"/>
              </w:rPr>
              <w:t>81</w:t>
            </w:r>
          </w:p>
        </w:tc>
        <w:tc>
          <w:tcPr>
            <w:tcW w:w="283" w:type="dxa"/>
            <w:shd w:val="clear" w:color="auto" w:fill="D9E2F3" w:themeFill="accent5" w:themeFillTint="33"/>
            <w:vAlign w:val="center"/>
          </w:tcPr>
          <w:p w14:paraId="0D7B33FB" w14:textId="77777777" w:rsidR="00487DE4" w:rsidRPr="00C72009" w:rsidRDefault="00487DE4" w:rsidP="00487DE4">
            <w:pPr>
              <w:pStyle w:val="08-Tabelageral"/>
              <w:rPr>
                <w:rFonts w:cs="Arial"/>
                <w:szCs w:val="14"/>
              </w:rPr>
            </w:pPr>
          </w:p>
        </w:tc>
        <w:tc>
          <w:tcPr>
            <w:tcW w:w="1417" w:type="dxa"/>
            <w:shd w:val="clear" w:color="auto" w:fill="D9E2F3" w:themeFill="accent5" w:themeFillTint="33"/>
            <w:vAlign w:val="center"/>
          </w:tcPr>
          <w:p w14:paraId="4A85DAA8" w14:textId="77777777" w:rsidR="00487DE4" w:rsidRPr="00C72009" w:rsidRDefault="00487DE4" w:rsidP="00487DE4">
            <w:pPr>
              <w:pStyle w:val="08-Tabelageral"/>
              <w:rPr>
                <w:rFonts w:cs="Arial"/>
                <w:szCs w:val="14"/>
              </w:rPr>
            </w:pPr>
            <w:r w:rsidRPr="00C72009">
              <w:rPr>
                <w:rFonts w:cs="Arial"/>
                <w:szCs w:val="14"/>
              </w:rPr>
              <w:t>28</w:t>
            </w:r>
          </w:p>
        </w:tc>
        <w:tc>
          <w:tcPr>
            <w:tcW w:w="1418" w:type="dxa"/>
            <w:shd w:val="clear" w:color="auto" w:fill="D9E2F3" w:themeFill="accent5" w:themeFillTint="33"/>
            <w:vAlign w:val="center"/>
          </w:tcPr>
          <w:p w14:paraId="0C223AE6" w14:textId="77777777" w:rsidR="00487DE4" w:rsidRPr="00C72009" w:rsidRDefault="00487DE4" w:rsidP="00487DE4">
            <w:pPr>
              <w:pStyle w:val="08-Tabelageral"/>
              <w:rPr>
                <w:rFonts w:cs="Arial"/>
                <w:szCs w:val="14"/>
              </w:rPr>
            </w:pPr>
            <w:r w:rsidRPr="00C72009">
              <w:rPr>
                <w:rFonts w:cs="Arial"/>
                <w:szCs w:val="14"/>
              </w:rPr>
              <w:t>115</w:t>
            </w:r>
          </w:p>
        </w:tc>
      </w:tr>
      <w:tr w:rsidR="00487DE4" w:rsidRPr="00C72009" w14:paraId="052A1158" w14:textId="77777777" w:rsidTr="00487DE4">
        <w:trPr>
          <w:trHeight w:val="238"/>
          <w:jc w:val="center"/>
        </w:trPr>
        <w:tc>
          <w:tcPr>
            <w:tcW w:w="3402" w:type="dxa"/>
            <w:shd w:val="clear" w:color="auto" w:fill="FFFFFF" w:themeFill="background1"/>
          </w:tcPr>
          <w:p w14:paraId="0B7E0204" w14:textId="77777777" w:rsidR="00487DE4" w:rsidRPr="00C72009" w:rsidRDefault="00487DE4" w:rsidP="00487DE4">
            <w:pPr>
              <w:pStyle w:val="08-Tabelageral"/>
              <w:ind w:left="113"/>
              <w:jc w:val="left"/>
              <w:rPr>
                <w:rFonts w:cs="Arial"/>
                <w:szCs w:val="14"/>
              </w:rPr>
            </w:pPr>
            <w:r w:rsidRPr="00C72009">
              <w:rPr>
                <w:rFonts w:cs="Arial"/>
                <w:szCs w:val="14"/>
              </w:rPr>
              <w:t xml:space="preserve">(-) </w:t>
            </w:r>
            <w:proofErr w:type="spellStart"/>
            <w:r w:rsidRPr="00C72009">
              <w:rPr>
                <w:rFonts w:cs="Arial"/>
                <w:szCs w:val="14"/>
              </w:rPr>
              <w:t>Current</w:t>
            </w:r>
            <w:proofErr w:type="spellEnd"/>
            <w:r w:rsidRPr="00C72009">
              <w:rPr>
                <w:rFonts w:cs="Arial"/>
                <w:szCs w:val="14"/>
              </w:rPr>
              <w:t xml:space="preserve"> taxes </w:t>
            </w:r>
            <w:proofErr w:type="spellStart"/>
            <w:r w:rsidRPr="00C72009">
              <w:rPr>
                <w:rFonts w:cs="Arial"/>
                <w:szCs w:val="14"/>
              </w:rPr>
              <w:t>deducted</w:t>
            </w:r>
            <w:proofErr w:type="spellEnd"/>
            <w:r w:rsidRPr="00C72009">
              <w:rPr>
                <w:rFonts w:cs="Arial"/>
                <w:szCs w:val="14"/>
              </w:rPr>
              <w:t>/offset</w:t>
            </w:r>
          </w:p>
        </w:tc>
        <w:tc>
          <w:tcPr>
            <w:tcW w:w="296" w:type="dxa"/>
            <w:shd w:val="clear" w:color="auto" w:fill="FFFFFF" w:themeFill="background1"/>
          </w:tcPr>
          <w:p w14:paraId="7C20056D" w14:textId="77777777" w:rsidR="00487DE4" w:rsidRPr="00C72009" w:rsidRDefault="00487DE4" w:rsidP="00487DE4">
            <w:pPr>
              <w:pStyle w:val="08-Tabelageral"/>
              <w:ind w:left="113"/>
              <w:jc w:val="center"/>
              <w:rPr>
                <w:rFonts w:cs="Arial"/>
                <w:szCs w:val="14"/>
              </w:rPr>
            </w:pPr>
          </w:p>
        </w:tc>
        <w:tc>
          <w:tcPr>
            <w:tcW w:w="1411" w:type="dxa"/>
            <w:shd w:val="clear" w:color="auto" w:fill="FFFFFF" w:themeFill="background1"/>
            <w:vAlign w:val="center"/>
          </w:tcPr>
          <w:p w14:paraId="737D2CB7" w14:textId="77777777" w:rsidR="00487DE4" w:rsidRPr="00C72009" w:rsidRDefault="00487DE4" w:rsidP="00487DE4">
            <w:pPr>
              <w:pStyle w:val="08-Tabelageral"/>
              <w:ind w:left="113"/>
              <w:rPr>
                <w:rFonts w:cs="Arial"/>
                <w:szCs w:val="14"/>
              </w:rPr>
            </w:pPr>
            <w:r w:rsidRPr="00C72009">
              <w:rPr>
                <w:rFonts w:cs="Arial"/>
                <w:szCs w:val="14"/>
              </w:rPr>
              <w:t>(1,688)</w:t>
            </w:r>
          </w:p>
        </w:tc>
        <w:tc>
          <w:tcPr>
            <w:tcW w:w="1412" w:type="dxa"/>
            <w:shd w:val="clear" w:color="auto" w:fill="FFFFFF" w:themeFill="background1"/>
            <w:vAlign w:val="center"/>
          </w:tcPr>
          <w:p w14:paraId="24296E14" w14:textId="77777777" w:rsidR="00487DE4" w:rsidRPr="00C72009" w:rsidRDefault="00487DE4" w:rsidP="00487DE4">
            <w:pPr>
              <w:pStyle w:val="08-Tabelageral"/>
              <w:ind w:left="113"/>
              <w:rPr>
                <w:rFonts w:cs="Arial"/>
                <w:szCs w:val="14"/>
              </w:rPr>
            </w:pPr>
            <w:r w:rsidRPr="00C72009">
              <w:rPr>
                <w:rFonts w:cs="Arial"/>
                <w:szCs w:val="14"/>
              </w:rPr>
              <w:t>(18)</w:t>
            </w:r>
          </w:p>
        </w:tc>
        <w:tc>
          <w:tcPr>
            <w:tcW w:w="283" w:type="dxa"/>
            <w:shd w:val="clear" w:color="auto" w:fill="FFFFFF" w:themeFill="background1"/>
            <w:vAlign w:val="center"/>
          </w:tcPr>
          <w:p w14:paraId="6470CA02" w14:textId="77777777" w:rsidR="00487DE4" w:rsidRPr="00C72009" w:rsidRDefault="00487DE4" w:rsidP="00487DE4">
            <w:pPr>
              <w:pStyle w:val="08-Tabelageral"/>
              <w:ind w:left="113"/>
              <w:rPr>
                <w:rFonts w:cs="Arial"/>
                <w:szCs w:val="14"/>
              </w:rPr>
            </w:pPr>
          </w:p>
        </w:tc>
        <w:tc>
          <w:tcPr>
            <w:tcW w:w="1417" w:type="dxa"/>
            <w:shd w:val="clear" w:color="auto" w:fill="FFFFFF" w:themeFill="background1"/>
            <w:vAlign w:val="center"/>
          </w:tcPr>
          <w:p w14:paraId="56029946" w14:textId="77777777" w:rsidR="00487DE4" w:rsidRPr="00C72009" w:rsidRDefault="00487DE4" w:rsidP="00487DE4">
            <w:pPr>
              <w:pStyle w:val="08-Tabelageral"/>
              <w:ind w:left="113"/>
              <w:rPr>
                <w:rFonts w:cs="Arial"/>
                <w:szCs w:val="14"/>
              </w:rPr>
            </w:pPr>
            <w:r w:rsidRPr="00C72009">
              <w:rPr>
                <w:rFonts w:cs="Arial"/>
                <w:szCs w:val="14"/>
              </w:rPr>
              <w:t>(186,770)</w:t>
            </w:r>
          </w:p>
        </w:tc>
        <w:tc>
          <w:tcPr>
            <w:tcW w:w="1418" w:type="dxa"/>
            <w:shd w:val="clear" w:color="auto" w:fill="FFFFFF" w:themeFill="background1"/>
            <w:vAlign w:val="center"/>
          </w:tcPr>
          <w:p w14:paraId="3CBEF782" w14:textId="77777777" w:rsidR="00487DE4" w:rsidRPr="00C72009" w:rsidRDefault="00487DE4" w:rsidP="00487DE4">
            <w:pPr>
              <w:pStyle w:val="08-Tabelageral"/>
              <w:ind w:left="113"/>
              <w:rPr>
                <w:rFonts w:cs="Arial"/>
                <w:szCs w:val="14"/>
              </w:rPr>
            </w:pPr>
            <w:r w:rsidRPr="00C72009">
              <w:rPr>
                <w:rFonts w:cs="Arial"/>
                <w:szCs w:val="14"/>
              </w:rPr>
              <w:t>(26,357)</w:t>
            </w:r>
          </w:p>
        </w:tc>
      </w:tr>
      <w:tr w:rsidR="00487DE4" w:rsidRPr="00C72009" w14:paraId="6E2179C0" w14:textId="77777777" w:rsidTr="00487DE4">
        <w:trPr>
          <w:trHeight w:val="238"/>
          <w:jc w:val="center"/>
        </w:trPr>
        <w:tc>
          <w:tcPr>
            <w:tcW w:w="3402" w:type="dxa"/>
            <w:shd w:val="clear" w:color="auto" w:fill="D9E2F3" w:themeFill="accent5" w:themeFillTint="33"/>
          </w:tcPr>
          <w:p w14:paraId="39E80BA6" w14:textId="77777777" w:rsidR="00487DE4" w:rsidRPr="00C72009" w:rsidRDefault="00487DE4" w:rsidP="00487DE4">
            <w:pPr>
              <w:pStyle w:val="08-Tabelageral"/>
              <w:jc w:val="left"/>
              <w:rPr>
                <w:rFonts w:cs="Arial"/>
                <w:b/>
                <w:vertAlign w:val="superscript"/>
              </w:rPr>
            </w:pPr>
            <w:r w:rsidRPr="00C72009">
              <w:rPr>
                <w:rFonts w:cs="Arial"/>
                <w:b/>
              </w:rPr>
              <w:t>Total</w:t>
            </w:r>
          </w:p>
        </w:tc>
        <w:tc>
          <w:tcPr>
            <w:tcW w:w="296" w:type="dxa"/>
            <w:shd w:val="clear" w:color="auto" w:fill="D9E2F3" w:themeFill="accent5" w:themeFillTint="33"/>
          </w:tcPr>
          <w:p w14:paraId="1613BF5E" w14:textId="77777777" w:rsidR="00487DE4" w:rsidRPr="00C72009" w:rsidRDefault="00487DE4" w:rsidP="00487DE4">
            <w:pPr>
              <w:pStyle w:val="08-Tabelageral"/>
              <w:jc w:val="center"/>
              <w:rPr>
                <w:rFonts w:cs="Arial"/>
                <w:b/>
                <w:szCs w:val="14"/>
              </w:rPr>
            </w:pPr>
          </w:p>
        </w:tc>
        <w:tc>
          <w:tcPr>
            <w:tcW w:w="1411" w:type="dxa"/>
            <w:shd w:val="clear" w:color="auto" w:fill="D9E2F3" w:themeFill="accent5" w:themeFillTint="33"/>
            <w:vAlign w:val="center"/>
          </w:tcPr>
          <w:p w14:paraId="0EA12762" w14:textId="77777777" w:rsidR="00487DE4" w:rsidRPr="00C72009" w:rsidRDefault="00487DE4" w:rsidP="00487DE4">
            <w:pPr>
              <w:pStyle w:val="08-Tabelageral"/>
              <w:rPr>
                <w:rFonts w:cs="Arial"/>
                <w:b/>
                <w:szCs w:val="14"/>
              </w:rPr>
            </w:pPr>
            <w:r w:rsidRPr="00C72009">
              <w:rPr>
                <w:rFonts w:cs="Arial"/>
                <w:b/>
                <w:szCs w:val="14"/>
              </w:rPr>
              <w:t>28</w:t>
            </w:r>
          </w:p>
        </w:tc>
        <w:tc>
          <w:tcPr>
            <w:tcW w:w="1412" w:type="dxa"/>
            <w:shd w:val="clear" w:color="auto" w:fill="D9E2F3" w:themeFill="accent5" w:themeFillTint="33"/>
            <w:vAlign w:val="center"/>
          </w:tcPr>
          <w:p w14:paraId="577090D9" w14:textId="77777777" w:rsidR="00487DE4" w:rsidRPr="00C72009" w:rsidRDefault="00487DE4" w:rsidP="00487DE4">
            <w:pPr>
              <w:pStyle w:val="08-Tabelageral"/>
              <w:rPr>
                <w:rFonts w:cs="Arial"/>
                <w:b/>
                <w:szCs w:val="14"/>
              </w:rPr>
            </w:pPr>
            <w:r w:rsidRPr="00C72009">
              <w:rPr>
                <w:rFonts w:cs="Arial"/>
                <w:b/>
                <w:szCs w:val="14"/>
              </w:rPr>
              <w:t>81</w:t>
            </w:r>
          </w:p>
        </w:tc>
        <w:tc>
          <w:tcPr>
            <w:tcW w:w="283" w:type="dxa"/>
            <w:shd w:val="clear" w:color="auto" w:fill="D9E2F3" w:themeFill="accent5" w:themeFillTint="33"/>
            <w:vAlign w:val="center"/>
          </w:tcPr>
          <w:p w14:paraId="1471C228" w14:textId="77777777" w:rsidR="00487DE4" w:rsidRPr="00C72009" w:rsidRDefault="00487DE4" w:rsidP="00487DE4">
            <w:pPr>
              <w:pStyle w:val="08-Tabelageral"/>
              <w:rPr>
                <w:rFonts w:cs="Arial"/>
                <w:b/>
                <w:szCs w:val="14"/>
              </w:rPr>
            </w:pPr>
          </w:p>
        </w:tc>
        <w:tc>
          <w:tcPr>
            <w:tcW w:w="1417" w:type="dxa"/>
            <w:shd w:val="clear" w:color="auto" w:fill="D9E2F3" w:themeFill="accent5" w:themeFillTint="33"/>
            <w:vAlign w:val="center"/>
          </w:tcPr>
          <w:p w14:paraId="6B322C87" w14:textId="77777777" w:rsidR="00487DE4" w:rsidRPr="00C72009" w:rsidRDefault="00487DE4" w:rsidP="00487DE4">
            <w:pPr>
              <w:pStyle w:val="08-Tabelageral"/>
              <w:rPr>
                <w:rFonts w:cs="Arial"/>
                <w:b/>
                <w:szCs w:val="14"/>
              </w:rPr>
            </w:pPr>
            <w:r w:rsidRPr="00C72009">
              <w:rPr>
                <w:rFonts w:cs="Arial"/>
                <w:b/>
                <w:szCs w:val="14"/>
              </w:rPr>
              <w:t>390,109</w:t>
            </w:r>
          </w:p>
        </w:tc>
        <w:tc>
          <w:tcPr>
            <w:tcW w:w="1418" w:type="dxa"/>
            <w:shd w:val="clear" w:color="auto" w:fill="D9E2F3" w:themeFill="accent5" w:themeFillTint="33"/>
            <w:vAlign w:val="center"/>
          </w:tcPr>
          <w:p w14:paraId="7EE3397D" w14:textId="77777777" w:rsidR="00487DE4" w:rsidRPr="00C72009" w:rsidRDefault="00487DE4" w:rsidP="00487DE4">
            <w:pPr>
              <w:pStyle w:val="08-Tabelageral"/>
              <w:rPr>
                <w:rFonts w:cs="Arial"/>
                <w:b/>
                <w:szCs w:val="14"/>
              </w:rPr>
            </w:pPr>
            <w:r w:rsidRPr="00C72009">
              <w:rPr>
                <w:rFonts w:cs="Arial"/>
                <w:b/>
                <w:szCs w:val="14"/>
              </w:rPr>
              <w:t>682,950</w:t>
            </w:r>
          </w:p>
        </w:tc>
      </w:tr>
    </w:tbl>
    <w:p w14:paraId="1548B902" w14:textId="77777777" w:rsidR="00487DE4" w:rsidRPr="00C72009" w:rsidRDefault="00487DE4" w:rsidP="00487DE4">
      <w:pPr>
        <w:jc w:val="both"/>
        <w:rPr>
          <w:rFonts w:cs="Arial"/>
          <w:sz w:val="14"/>
          <w:szCs w:val="14"/>
        </w:rPr>
      </w:pPr>
    </w:p>
    <w:p w14:paraId="21EE37C1" w14:textId="77777777" w:rsidR="00487DE4" w:rsidRPr="00C72009" w:rsidRDefault="00487DE4" w:rsidP="00487DE4">
      <w:pPr>
        <w:keepNext/>
        <w:spacing w:after="40"/>
        <w:rPr>
          <w:rFonts w:cs="Arial"/>
          <w:b/>
          <w:color w:val="1F4E79" w:themeColor="accent1" w:themeShade="80"/>
          <w:szCs w:val="18"/>
        </w:rPr>
      </w:pPr>
      <w:r w:rsidRPr="00C72009">
        <w:rPr>
          <w:rFonts w:cs="Arial"/>
          <w:b/>
          <w:color w:val="1F4E79" w:themeColor="accent1" w:themeShade="80"/>
          <w:szCs w:val="18"/>
        </w:rPr>
        <w:t xml:space="preserve">h) </w:t>
      </w:r>
      <w:r w:rsidRPr="00C72009">
        <w:rPr>
          <w:rFonts w:cs="Arial"/>
          <w:b/>
          <w:color w:val="1F4E79" w:themeColor="accent1" w:themeShade="80"/>
          <w:szCs w:val="18"/>
          <w:lang w:val="en-US"/>
        </w:rPr>
        <w:t>Deferred Tax Liabilities</w:t>
      </w:r>
    </w:p>
    <w:p w14:paraId="4ADD992A" w14:textId="77777777" w:rsidR="00487DE4" w:rsidRPr="00C72009" w:rsidRDefault="00487DE4" w:rsidP="00487DE4">
      <w:pPr>
        <w:keepNext/>
        <w:spacing w:after="0" w:line="240" w:lineRule="auto"/>
        <w:jc w:val="right"/>
        <w:rPr>
          <w:rFonts w:cs="Arial"/>
          <w:b/>
          <w:sz w:val="14"/>
          <w:lang w:eastAsia="pt-BR"/>
        </w:rPr>
      </w:pPr>
      <w:r w:rsidRPr="00C72009">
        <w:rPr>
          <w:rFonts w:cs="Arial"/>
          <w:b/>
          <w:sz w:val="14"/>
          <w:lang w:eastAsia="pt-BR"/>
        </w:rPr>
        <w:t xml:space="preserve">R$ </w:t>
      </w:r>
      <w:proofErr w:type="spellStart"/>
      <w:r w:rsidRPr="00C7200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5030"/>
        <w:gridCol w:w="2304"/>
        <w:gridCol w:w="2305"/>
      </w:tblGrid>
      <w:tr w:rsidR="00487DE4" w:rsidRPr="00C72009" w14:paraId="2D1244B3" w14:textId="77777777" w:rsidTr="00487DE4">
        <w:trPr>
          <w:trHeight w:val="238"/>
          <w:jc w:val="center"/>
        </w:trPr>
        <w:tc>
          <w:tcPr>
            <w:tcW w:w="5030" w:type="dxa"/>
            <w:tcBorders>
              <w:top w:val="single" w:sz="2" w:space="0" w:color="8EAADB" w:themeColor="accent5" w:themeTint="99"/>
              <w:bottom w:val="nil"/>
            </w:tcBorders>
            <w:shd w:val="clear" w:color="auto" w:fill="D9E2F3" w:themeFill="accent5" w:themeFillTint="33"/>
          </w:tcPr>
          <w:p w14:paraId="3249C6FC" w14:textId="77777777" w:rsidR="00487DE4" w:rsidRPr="00C72009" w:rsidRDefault="00487DE4" w:rsidP="00487DE4">
            <w:pPr>
              <w:keepNext/>
              <w:spacing w:after="0"/>
              <w:jc w:val="center"/>
              <w:rPr>
                <w:rFonts w:cs="Arial"/>
                <w:b/>
                <w:szCs w:val="18"/>
              </w:rPr>
            </w:pPr>
          </w:p>
        </w:tc>
        <w:tc>
          <w:tcPr>
            <w:tcW w:w="460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638C82" w14:textId="77777777" w:rsidR="00487DE4" w:rsidRPr="00C72009" w:rsidRDefault="00487DE4" w:rsidP="00487DE4">
            <w:pPr>
              <w:keepNext/>
              <w:spacing w:after="0"/>
              <w:jc w:val="center"/>
              <w:rPr>
                <w:rFonts w:cs="Arial"/>
                <w:b/>
                <w:szCs w:val="18"/>
              </w:rPr>
            </w:pPr>
            <w:proofErr w:type="spellStart"/>
            <w:r w:rsidRPr="00C72009">
              <w:rPr>
                <w:rFonts w:cs="Arial"/>
                <w:b/>
                <w:sz w:val="14"/>
                <w:szCs w:val="18"/>
              </w:rPr>
              <w:t>Consolidated</w:t>
            </w:r>
            <w:proofErr w:type="spellEnd"/>
          </w:p>
        </w:tc>
      </w:tr>
      <w:tr w:rsidR="00487DE4" w:rsidRPr="00C72009" w14:paraId="49289F67" w14:textId="77777777" w:rsidTr="00487DE4">
        <w:trPr>
          <w:trHeight w:val="238"/>
          <w:jc w:val="center"/>
        </w:trPr>
        <w:tc>
          <w:tcPr>
            <w:tcW w:w="5030" w:type="dxa"/>
            <w:tcBorders>
              <w:top w:val="nil"/>
              <w:bottom w:val="single" w:sz="2" w:space="0" w:color="8EAADB" w:themeColor="accent5" w:themeTint="99"/>
            </w:tcBorders>
            <w:shd w:val="clear" w:color="auto" w:fill="D9E2F3" w:themeFill="accent5" w:themeFillTint="33"/>
          </w:tcPr>
          <w:p w14:paraId="30E248F7" w14:textId="77777777" w:rsidR="00487DE4" w:rsidRPr="00C72009" w:rsidRDefault="00487DE4" w:rsidP="00487DE4">
            <w:pPr>
              <w:pStyle w:val="08-Tabelageral"/>
              <w:rPr>
                <w:rFonts w:cs="Arial"/>
                <w:b/>
              </w:rPr>
            </w:pPr>
          </w:p>
        </w:tc>
        <w:tc>
          <w:tcPr>
            <w:tcW w:w="23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15FF93" w14:textId="12AA3616" w:rsidR="00487DE4" w:rsidRPr="00C72009" w:rsidRDefault="009B56CB" w:rsidP="00487DE4">
            <w:pPr>
              <w:pStyle w:val="08-Tabelageral"/>
              <w:rPr>
                <w:rFonts w:cs="Arial"/>
                <w:b/>
              </w:rPr>
            </w:pPr>
            <w:proofErr w:type="spellStart"/>
            <w:r w:rsidRPr="00C72009">
              <w:rPr>
                <w:rFonts w:cs="Arial"/>
                <w:b/>
              </w:rPr>
              <w:t>June</w:t>
            </w:r>
            <w:proofErr w:type="spellEnd"/>
            <w:r w:rsidRPr="00C72009">
              <w:rPr>
                <w:rFonts w:cs="Arial"/>
                <w:b/>
              </w:rPr>
              <w:t xml:space="preserve"> 30, 2021</w:t>
            </w:r>
          </w:p>
        </w:tc>
        <w:tc>
          <w:tcPr>
            <w:tcW w:w="23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FA8E10" w14:textId="77777777" w:rsidR="00487DE4" w:rsidRPr="00C72009" w:rsidRDefault="00487DE4" w:rsidP="00487DE4">
            <w:pPr>
              <w:pStyle w:val="08-Tabelageral"/>
              <w:rPr>
                <w:rFonts w:cs="Arial"/>
                <w:b/>
              </w:rPr>
            </w:pPr>
            <w:proofErr w:type="spellStart"/>
            <w:r w:rsidRPr="00C72009">
              <w:rPr>
                <w:rFonts w:cs="Arial"/>
                <w:b/>
              </w:rPr>
              <w:t>Dec</w:t>
            </w:r>
            <w:proofErr w:type="spellEnd"/>
            <w:r w:rsidRPr="00C72009">
              <w:rPr>
                <w:rFonts w:cs="Arial"/>
                <w:b/>
              </w:rPr>
              <w:t xml:space="preserve"> 31, 2020</w:t>
            </w:r>
          </w:p>
        </w:tc>
      </w:tr>
      <w:tr w:rsidR="00487DE4" w:rsidRPr="00C72009" w14:paraId="3A1FD5E3" w14:textId="77777777" w:rsidTr="00487DE4">
        <w:trPr>
          <w:trHeight w:val="238"/>
          <w:jc w:val="center"/>
        </w:trPr>
        <w:tc>
          <w:tcPr>
            <w:tcW w:w="5030" w:type="dxa"/>
            <w:tcBorders>
              <w:top w:val="single" w:sz="2" w:space="0" w:color="8EAADB" w:themeColor="accent5" w:themeTint="99"/>
            </w:tcBorders>
            <w:shd w:val="clear" w:color="auto" w:fill="FFFFFF" w:themeFill="background1"/>
          </w:tcPr>
          <w:p w14:paraId="367816F9" w14:textId="232C4E12" w:rsidR="00487DE4" w:rsidRPr="00D613DE" w:rsidRDefault="00487DE4" w:rsidP="00487DE4">
            <w:pPr>
              <w:pStyle w:val="08-Tabelageral"/>
              <w:ind w:left="113"/>
              <w:jc w:val="left"/>
              <w:rPr>
                <w:rFonts w:cs="Arial"/>
                <w:szCs w:val="14"/>
                <w:vertAlign w:val="superscript"/>
                <w:lang w:val="en-US"/>
              </w:rPr>
            </w:pPr>
            <w:r w:rsidRPr="00C72009">
              <w:rPr>
                <w:rFonts w:cs="Arial"/>
                <w:szCs w:val="14"/>
                <w:lang w:val="en-US"/>
              </w:rPr>
              <w:t xml:space="preserve">Arising from partnership with </w:t>
            </w:r>
            <w:proofErr w:type="spellStart"/>
            <w:r w:rsidRPr="00C72009">
              <w:rPr>
                <w:rFonts w:cs="Arial"/>
                <w:szCs w:val="14"/>
                <w:lang w:val="en-US"/>
              </w:rPr>
              <w:t>Mapfre</w:t>
            </w:r>
            <w:proofErr w:type="spellEnd"/>
            <w:r w:rsidR="00DF6A22">
              <w:rPr>
                <w:rFonts w:cs="Arial"/>
                <w:szCs w:val="14"/>
                <w:lang w:val="en-US"/>
              </w:rPr>
              <w:t xml:space="preserve"> </w:t>
            </w:r>
            <w:r w:rsidRPr="00D613DE">
              <w:rPr>
                <w:rFonts w:cs="Arial"/>
                <w:vertAlign w:val="superscript"/>
                <w:lang w:val="en-US"/>
              </w:rPr>
              <w:t>(1)</w:t>
            </w:r>
          </w:p>
        </w:tc>
        <w:tc>
          <w:tcPr>
            <w:tcW w:w="2304" w:type="dxa"/>
            <w:tcBorders>
              <w:top w:val="single" w:sz="2" w:space="0" w:color="8EAADB" w:themeColor="accent5" w:themeTint="99"/>
            </w:tcBorders>
            <w:shd w:val="clear" w:color="auto" w:fill="FFFFFF" w:themeFill="background1"/>
            <w:vAlign w:val="center"/>
          </w:tcPr>
          <w:p w14:paraId="38161F28" w14:textId="77777777" w:rsidR="00487DE4" w:rsidRPr="00C72009" w:rsidRDefault="00487DE4" w:rsidP="00487DE4">
            <w:pPr>
              <w:pStyle w:val="08-Tabelageral"/>
              <w:ind w:left="113"/>
              <w:rPr>
                <w:rFonts w:cs="Arial"/>
                <w:szCs w:val="14"/>
              </w:rPr>
            </w:pPr>
            <w:r w:rsidRPr="00C72009">
              <w:rPr>
                <w:rFonts w:cs="Arial"/>
                <w:szCs w:val="14"/>
              </w:rPr>
              <w:t>223,387</w:t>
            </w:r>
          </w:p>
        </w:tc>
        <w:tc>
          <w:tcPr>
            <w:tcW w:w="2305" w:type="dxa"/>
            <w:tcBorders>
              <w:top w:val="single" w:sz="2" w:space="0" w:color="8EAADB" w:themeColor="accent5" w:themeTint="99"/>
            </w:tcBorders>
            <w:shd w:val="clear" w:color="auto" w:fill="FFFFFF" w:themeFill="background1"/>
            <w:vAlign w:val="center"/>
          </w:tcPr>
          <w:p w14:paraId="43B60D0F" w14:textId="77777777" w:rsidR="00487DE4" w:rsidRPr="00C72009" w:rsidRDefault="00487DE4" w:rsidP="00487DE4">
            <w:pPr>
              <w:pStyle w:val="08-Tabelageral"/>
              <w:ind w:left="113"/>
              <w:rPr>
                <w:rFonts w:cs="Arial"/>
                <w:szCs w:val="14"/>
              </w:rPr>
            </w:pPr>
            <w:r w:rsidRPr="00C72009">
              <w:rPr>
                <w:rFonts w:cs="Arial"/>
                <w:szCs w:val="14"/>
              </w:rPr>
              <w:t>223,387</w:t>
            </w:r>
          </w:p>
        </w:tc>
      </w:tr>
      <w:tr w:rsidR="00487DE4" w:rsidRPr="00C72009" w14:paraId="7E5604C4" w14:textId="77777777" w:rsidTr="00487DE4">
        <w:trPr>
          <w:trHeight w:val="238"/>
          <w:jc w:val="center"/>
        </w:trPr>
        <w:tc>
          <w:tcPr>
            <w:tcW w:w="5030" w:type="dxa"/>
            <w:shd w:val="clear" w:color="auto" w:fill="D9E2F3" w:themeFill="accent5" w:themeFillTint="33"/>
          </w:tcPr>
          <w:p w14:paraId="725D2C58" w14:textId="77777777" w:rsidR="00487DE4" w:rsidRPr="00D613DE" w:rsidRDefault="00487DE4" w:rsidP="00487DE4">
            <w:pPr>
              <w:pStyle w:val="08-Tabelageral"/>
              <w:ind w:left="113"/>
              <w:jc w:val="left"/>
              <w:rPr>
                <w:rFonts w:cs="Arial"/>
                <w:szCs w:val="14"/>
                <w:lang w:val="en-US"/>
              </w:rPr>
            </w:pPr>
            <w:r w:rsidRPr="00C72009">
              <w:rPr>
                <w:rFonts w:cs="Arial"/>
                <w:szCs w:val="14"/>
                <w:lang w:val="en-US"/>
              </w:rPr>
              <w:t xml:space="preserve">Arising from amortization of </w:t>
            </w:r>
            <w:proofErr w:type="spellStart"/>
            <w:r w:rsidRPr="00C72009">
              <w:rPr>
                <w:rFonts w:cs="Arial"/>
                <w:szCs w:val="14"/>
                <w:lang w:val="en-US"/>
              </w:rPr>
              <w:t>Brasilcap’s</w:t>
            </w:r>
            <w:proofErr w:type="spellEnd"/>
            <w:r w:rsidRPr="00C72009">
              <w:rPr>
                <w:rFonts w:cs="Arial"/>
                <w:szCs w:val="14"/>
                <w:lang w:val="en-US"/>
              </w:rPr>
              <w:t xml:space="preserve"> goodwill</w:t>
            </w:r>
          </w:p>
        </w:tc>
        <w:tc>
          <w:tcPr>
            <w:tcW w:w="2304" w:type="dxa"/>
            <w:shd w:val="clear" w:color="auto" w:fill="D9E2F3" w:themeFill="accent5" w:themeFillTint="33"/>
            <w:vAlign w:val="center"/>
          </w:tcPr>
          <w:p w14:paraId="7B7B25B9" w14:textId="77777777" w:rsidR="00487DE4" w:rsidRPr="00C72009" w:rsidRDefault="00487DE4" w:rsidP="00487DE4">
            <w:pPr>
              <w:pStyle w:val="08-Tabelageral"/>
              <w:ind w:left="113"/>
              <w:rPr>
                <w:rFonts w:cs="Arial"/>
                <w:szCs w:val="14"/>
              </w:rPr>
            </w:pPr>
            <w:r w:rsidRPr="00C72009">
              <w:rPr>
                <w:rFonts w:cs="Arial"/>
                <w:szCs w:val="14"/>
              </w:rPr>
              <w:t>4,647</w:t>
            </w:r>
          </w:p>
        </w:tc>
        <w:tc>
          <w:tcPr>
            <w:tcW w:w="2305" w:type="dxa"/>
            <w:shd w:val="clear" w:color="auto" w:fill="D9E2F3" w:themeFill="accent5" w:themeFillTint="33"/>
            <w:vAlign w:val="center"/>
          </w:tcPr>
          <w:p w14:paraId="3E6330DB" w14:textId="77777777" w:rsidR="00487DE4" w:rsidRPr="00C72009" w:rsidRDefault="00487DE4" w:rsidP="00487DE4">
            <w:pPr>
              <w:pStyle w:val="08-Tabelageral"/>
              <w:ind w:left="113"/>
              <w:rPr>
                <w:rFonts w:cs="Arial"/>
                <w:szCs w:val="14"/>
              </w:rPr>
            </w:pPr>
            <w:r w:rsidRPr="00C72009">
              <w:rPr>
                <w:rFonts w:cs="Arial"/>
                <w:szCs w:val="14"/>
              </w:rPr>
              <w:t>4,647</w:t>
            </w:r>
          </w:p>
        </w:tc>
      </w:tr>
      <w:tr w:rsidR="00487DE4" w:rsidRPr="00C72009" w14:paraId="47A8A5AF" w14:textId="77777777" w:rsidTr="00487DE4">
        <w:trPr>
          <w:trHeight w:val="238"/>
          <w:jc w:val="center"/>
        </w:trPr>
        <w:tc>
          <w:tcPr>
            <w:tcW w:w="5030" w:type="dxa"/>
            <w:shd w:val="clear" w:color="auto" w:fill="FFFFFF" w:themeFill="background1"/>
          </w:tcPr>
          <w:p w14:paraId="4501D0C8" w14:textId="77777777" w:rsidR="00487DE4" w:rsidRPr="00C72009" w:rsidRDefault="00487DE4" w:rsidP="00487DE4">
            <w:pPr>
              <w:pStyle w:val="08-Tabelageral"/>
              <w:ind w:left="113"/>
              <w:jc w:val="left"/>
              <w:rPr>
                <w:rFonts w:cs="Arial"/>
                <w:szCs w:val="14"/>
              </w:rPr>
            </w:pPr>
            <w:r w:rsidRPr="00C72009">
              <w:rPr>
                <w:rFonts w:cs="Arial"/>
                <w:szCs w:val="14"/>
              </w:rPr>
              <w:t xml:space="preserve">Other </w:t>
            </w:r>
            <w:proofErr w:type="spellStart"/>
            <w:r w:rsidRPr="00C72009">
              <w:rPr>
                <w:rFonts w:cs="Arial"/>
                <w:szCs w:val="14"/>
              </w:rPr>
              <w:t>temporay</w:t>
            </w:r>
            <w:proofErr w:type="spellEnd"/>
            <w:r w:rsidRPr="00C72009">
              <w:rPr>
                <w:rFonts w:cs="Arial"/>
                <w:szCs w:val="14"/>
              </w:rPr>
              <w:t xml:space="preserve"> </w:t>
            </w:r>
            <w:proofErr w:type="spellStart"/>
            <w:r w:rsidRPr="00C72009">
              <w:rPr>
                <w:rFonts w:cs="Arial"/>
                <w:szCs w:val="14"/>
              </w:rPr>
              <w:t>differences</w:t>
            </w:r>
            <w:proofErr w:type="spellEnd"/>
          </w:p>
        </w:tc>
        <w:tc>
          <w:tcPr>
            <w:tcW w:w="2304" w:type="dxa"/>
            <w:shd w:val="clear" w:color="auto" w:fill="FFFFFF" w:themeFill="background1"/>
            <w:vAlign w:val="center"/>
          </w:tcPr>
          <w:p w14:paraId="71B372FA" w14:textId="77777777" w:rsidR="00487DE4" w:rsidRPr="00C72009" w:rsidRDefault="00487DE4" w:rsidP="00487DE4">
            <w:pPr>
              <w:pStyle w:val="08-Tabelageral"/>
              <w:ind w:left="113"/>
              <w:rPr>
                <w:rFonts w:cs="Arial"/>
                <w:szCs w:val="14"/>
              </w:rPr>
            </w:pPr>
            <w:r w:rsidRPr="00C72009">
              <w:rPr>
                <w:rFonts w:cs="Arial"/>
                <w:szCs w:val="14"/>
              </w:rPr>
              <w:t>531</w:t>
            </w:r>
          </w:p>
        </w:tc>
        <w:tc>
          <w:tcPr>
            <w:tcW w:w="2305" w:type="dxa"/>
            <w:shd w:val="clear" w:color="auto" w:fill="FFFFFF" w:themeFill="background1"/>
            <w:vAlign w:val="center"/>
          </w:tcPr>
          <w:p w14:paraId="0C4ED75C" w14:textId="77777777" w:rsidR="00487DE4" w:rsidRPr="00C72009" w:rsidRDefault="00487DE4" w:rsidP="00487DE4">
            <w:pPr>
              <w:pStyle w:val="08-Tabelageral"/>
              <w:ind w:left="113"/>
              <w:rPr>
                <w:rFonts w:cs="Arial"/>
                <w:szCs w:val="14"/>
              </w:rPr>
            </w:pPr>
            <w:r w:rsidRPr="00C72009">
              <w:rPr>
                <w:rFonts w:cs="Arial"/>
                <w:szCs w:val="14"/>
              </w:rPr>
              <w:t>531</w:t>
            </w:r>
          </w:p>
        </w:tc>
      </w:tr>
      <w:tr w:rsidR="00487DE4" w:rsidRPr="00C72009" w14:paraId="3970A75E" w14:textId="77777777" w:rsidTr="00487DE4">
        <w:trPr>
          <w:trHeight w:val="238"/>
          <w:jc w:val="center"/>
        </w:trPr>
        <w:tc>
          <w:tcPr>
            <w:tcW w:w="5030" w:type="dxa"/>
            <w:shd w:val="clear" w:color="auto" w:fill="D9E2F3" w:themeFill="accent5" w:themeFillTint="33"/>
          </w:tcPr>
          <w:p w14:paraId="2BE90C6F" w14:textId="77777777" w:rsidR="00487DE4" w:rsidRPr="00C72009" w:rsidRDefault="00487DE4" w:rsidP="00487DE4">
            <w:pPr>
              <w:pStyle w:val="08-Tabelageral"/>
              <w:jc w:val="left"/>
              <w:rPr>
                <w:rFonts w:cs="Arial"/>
                <w:b/>
                <w:szCs w:val="14"/>
              </w:rPr>
            </w:pPr>
            <w:r w:rsidRPr="00C72009">
              <w:rPr>
                <w:rFonts w:cs="Arial"/>
                <w:b/>
              </w:rPr>
              <w:t xml:space="preserve">Total </w:t>
            </w:r>
          </w:p>
        </w:tc>
        <w:tc>
          <w:tcPr>
            <w:tcW w:w="2304" w:type="dxa"/>
            <w:shd w:val="clear" w:color="auto" w:fill="D9E2F3" w:themeFill="accent5" w:themeFillTint="33"/>
            <w:vAlign w:val="center"/>
          </w:tcPr>
          <w:p w14:paraId="268EBA58" w14:textId="77777777" w:rsidR="00487DE4" w:rsidRPr="00C72009" w:rsidRDefault="00487DE4" w:rsidP="00487DE4">
            <w:pPr>
              <w:pStyle w:val="08-Tabelageral"/>
              <w:rPr>
                <w:rFonts w:cs="Arial"/>
                <w:b/>
                <w:szCs w:val="14"/>
              </w:rPr>
            </w:pPr>
            <w:r w:rsidRPr="00C72009">
              <w:rPr>
                <w:rFonts w:cs="Arial"/>
                <w:b/>
                <w:szCs w:val="14"/>
              </w:rPr>
              <w:t>228,565</w:t>
            </w:r>
          </w:p>
        </w:tc>
        <w:tc>
          <w:tcPr>
            <w:tcW w:w="2305" w:type="dxa"/>
            <w:shd w:val="clear" w:color="auto" w:fill="D9E2F3" w:themeFill="accent5" w:themeFillTint="33"/>
            <w:vAlign w:val="center"/>
          </w:tcPr>
          <w:p w14:paraId="4C8F8867" w14:textId="77777777" w:rsidR="00487DE4" w:rsidRPr="00C72009" w:rsidRDefault="00487DE4" w:rsidP="00487DE4">
            <w:pPr>
              <w:pStyle w:val="08-Tabelageral"/>
              <w:rPr>
                <w:rFonts w:cs="Arial"/>
                <w:b/>
                <w:szCs w:val="14"/>
              </w:rPr>
            </w:pPr>
            <w:r w:rsidRPr="00C72009">
              <w:rPr>
                <w:rFonts w:cs="Arial"/>
                <w:b/>
                <w:szCs w:val="14"/>
              </w:rPr>
              <w:t>228,565</w:t>
            </w:r>
          </w:p>
        </w:tc>
      </w:tr>
    </w:tbl>
    <w:p w14:paraId="31D193B8" w14:textId="77777777" w:rsidR="00487DE4" w:rsidRPr="00D613DE" w:rsidRDefault="00487DE4" w:rsidP="00487DE4">
      <w:pPr>
        <w:pStyle w:val="07-Legenda"/>
        <w:numPr>
          <w:ilvl w:val="0"/>
          <w:numId w:val="35"/>
        </w:numPr>
        <w:ind w:left="284" w:hanging="284"/>
        <w:rPr>
          <w:rFonts w:cs="Arial"/>
          <w:szCs w:val="14"/>
          <w:lang w:val="en-US"/>
        </w:rPr>
      </w:pPr>
      <w:r w:rsidRPr="00D613DE">
        <w:rPr>
          <w:rFonts w:cs="Arial"/>
          <w:spacing w:val="0"/>
          <w:szCs w:val="14"/>
          <w:lang w:val="en-US"/>
        </w:rPr>
        <w:t xml:space="preserve">Refers to the provision for deferred taxes arising from intangibles in the investment in BB </w:t>
      </w:r>
      <w:proofErr w:type="spellStart"/>
      <w:r w:rsidRPr="00D613DE">
        <w:rPr>
          <w:rFonts w:cs="Arial"/>
          <w:spacing w:val="0"/>
          <w:szCs w:val="14"/>
          <w:lang w:val="en-US"/>
        </w:rPr>
        <w:t>Mapfre</w:t>
      </w:r>
      <w:proofErr w:type="spellEnd"/>
      <w:r w:rsidRPr="00D613DE">
        <w:rPr>
          <w:rFonts w:cs="Arial"/>
          <w:spacing w:val="0"/>
          <w:szCs w:val="14"/>
          <w:lang w:val="en-US"/>
        </w:rPr>
        <w:t>.</w:t>
      </w:r>
    </w:p>
    <w:p w14:paraId="501CDA20" w14:textId="77777777" w:rsidR="00487DE4" w:rsidRPr="00D613DE" w:rsidRDefault="00487DE4" w:rsidP="00487DE4">
      <w:pPr>
        <w:spacing w:after="0"/>
        <w:jc w:val="right"/>
        <w:rPr>
          <w:rFonts w:cs="Arial"/>
          <w:b/>
          <w:sz w:val="14"/>
          <w:lang w:val="en-US" w:eastAsia="pt-BR"/>
        </w:rPr>
      </w:pPr>
    </w:p>
    <w:bookmarkEnd w:id="31"/>
    <w:p w14:paraId="7DE8E71F" w14:textId="77777777" w:rsidR="00487DE4" w:rsidRPr="00C72009" w:rsidRDefault="00487DE4" w:rsidP="00487DE4">
      <w:pPr>
        <w:pStyle w:val="05-Textonormal"/>
        <w:rPr>
          <w:rFonts w:cs="Arial"/>
          <w:spacing w:val="0"/>
          <w:szCs w:val="20"/>
          <w:lang w:val="en-US"/>
        </w:rPr>
      </w:pPr>
      <w:r w:rsidRPr="00C72009">
        <w:rPr>
          <w:rFonts w:cs="Arial"/>
          <w:spacing w:val="0"/>
          <w:szCs w:val="20"/>
          <w:lang w:val="en-US"/>
        </w:rPr>
        <w:t>There is no balance of deferred tax liabilities in the Controller.</w:t>
      </w:r>
    </w:p>
    <w:p w14:paraId="6AF786DF" w14:textId="77777777" w:rsidR="00487DE4" w:rsidRPr="00C72009" w:rsidRDefault="00487DE4" w:rsidP="00487DE4">
      <w:pPr>
        <w:pStyle w:val="05-Textonormal"/>
        <w:rPr>
          <w:rFonts w:cs="Arial"/>
          <w:spacing w:val="0"/>
          <w:szCs w:val="20"/>
          <w:lang w:val="en-US"/>
        </w:rPr>
      </w:pPr>
    </w:p>
    <w:p w14:paraId="34FE0788" w14:textId="77777777" w:rsidR="00487DE4" w:rsidRPr="00C72009" w:rsidRDefault="00487DE4" w:rsidP="00487DE4">
      <w:pPr>
        <w:pStyle w:val="05-Textonormal"/>
        <w:rPr>
          <w:rFonts w:cs="Arial"/>
          <w:spacing w:val="0"/>
          <w:szCs w:val="20"/>
          <w:lang w:val="en-US"/>
        </w:rPr>
      </w:pPr>
    </w:p>
    <w:p w14:paraId="3687FD0A" w14:textId="0C7C7834" w:rsidR="00FD3E0D" w:rsidRPr="00D613DE" w:rsidRDefault="00FD3E0D" w:rsidP="00487DE4">
      <w:pPr>
        <w:pStyle w:val="02-TtulodeNota"/>
        <w:keepNext/>
        <w:keepLines/>
        <w:pageBreakBefore/>
        <w:rPr>
          <w:rFonts w:cs="Arial"/>
          <w:color w:val="1F4E79" w:themeColor="accent1" w:themeShade="80"/>
          <w:lang w:val="en-US"/>
        </w:rPr>
      </w:pPr>
      <w:bookmarkStart w:id="32" w:name="_Toc78542975"/>
      <w:r w:rsidRPr="00D613DE">
        <w:rPr>
          <w:rFonts w:cs="Arial"/>
          <w:color w:val="1F4E79" w:themeColor="accent1" w:themeShade="80"/>
          <w:lang w:val="en-US"/>
        </w:rPr>
        <w:lastRenderedPageBreak/>
        <w:t>13 – OTHER INCOME AND EXPENSE</w:t>
      </w:r>
      <w:bookmarkEnd w:id="32"/>
    </w:p>
    <w:p w14:paraId="1A033EE1" w14:textId="77777777" w:rsidR="00FD3E0D" w:rsidRPr="00D613DE" w:rsidRDefault="00FD3E0D" w:rsidP="00A36126">
      <w:pPr>
        <w:spacing w:after="0" w:line="240" w:lineRule="auto"/>
        <w:jc w:val="right"/>
        <w:rPr>
          <w:rFonts w:cs="Arial"/>
          <w:b/>
          <w:sz w:val="14"/>
          <w:szCs w:val="14"/>
          <w:lang w:val="en-US"/>
        </w:rPr>
      </w:pPr>
      <w:r w:rsidRPr="00D613DE">
        <w:rPr>
          <w:rFonts w:cs="Arial"/>
          <w:b/>
          <w:sz w:val="14"/>
          <w:szCs w:val="14"/>
          <w:lang w:val="en-US"/>
        </w:rPr>
        <w:t xml:space="preserve">      R$ thousand</w:t>
      </w:r>
    </w:p>
    <w:tbl>
      <w:tblPr>
        <w:tblW w:w="9597"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00"/>
        <w:gridCol w:w="497"/>
        <w:gridCol w:w="61"/>
        <w:gridCol w:w="236"/>
        <w:gridCol w:w="1378"/>
        <w:gridCol w:w="1379"/>
        <w:gridCol w:w="279"/>
        <w:gridCol w:w="1383"/>
        <w:gridCol w:w="1384"/>
      </w:tblGrid>
      <w:tr w:rsidR="00FD3E0D" w:rsidRPr="00C72009" w14:paraId="3D1FCEA6" w14:textId="77777777" w:rsidTr="00456237">
        <w:trPr>
          <w:trHeight w:hRule="exact" w:val="283"/>
          <w:jc w:val="center"/>
        </w:trPr>
        <w:tc>
          <w:tcPr>
            <w:tcW w:w="3558" w:type="dxa"/>
            <w:gridSpan w:val="3"/>
            <w:tcBorders>
              <w:top w:val="single" w:sz="2" w:space="0" w:color="8EAADB" w:themeColor="accent5" w:themeTint="99"/>
              <w:bottom w:val="nil"/>
            </w:tcBorders>
            <w:shd w:val="clear" w:color="auto" w:fill="D9E2F3" w:themeFill="accent5" w:themeFillTint="33"/>
          </w:tcPr>
          <w:p w14:paraId="098FF3D7" w14:textId="77777777" w:rsidR="00FD3E0D" w:rsidRPr="00D613DE" w:rsidRDefault="00FD3E0D" w:rsidP="00A36126">
            <w:pPr>
              <w:keepNext/>
              <w:keepLines/>
              <w:spacing w:before="40" w:after="40"/>
              <w:jc w:val="center"/>
              <w:rPr>
                <w:rFonts w:cs="Arial"/>
                <w:b/>
                <w:bCs/>
                <w:spacing w:val="-2"/>
                <w:sz w:val="14"/>
                <w:szCs w:val="14"/>
                <w:lang w:val="en-US"/>
              </w:rPr>
            </w:pPr>
          </w:p>
        </w:tc>
        <w:tc>
          <w:tcPr>
            <w:tcW w:w="236" w:type="dxa"/>
            <w:tcBorders>
              <w:top w:val="single" w:sz="2" w:space="0" w:color="8EAADB" w:themeColor="accent5" w:themeTint="99"/>
              <w:bottom w:val="nil"/>
            </w:tcBorders>
            <w:shd w:val="clear" w:color="auto" w:fill="D9E2F3" w:themeFill="accent5" w:themeFillTint="33"/>
          </w:tcPr>
          <w:p w14:paraId="728A3820" w14:textId="77777777" w:rsidR="00FD3E0D" w:rsidRPr="00D613DE" w:rsidRDefault="00FD3E0D" w:rsidP="00A36126">
            <w:pPr>
              <w:keepNext/>
              <w:keepLines/>
              <w:spacing w:before="40" w:after="40"/>
              <w:jc w:val="center"/>
              <w:rPr>
                <w:rFonts w:cs="Arial"/>
                <w:b/>
                <w:spacing w:val="-2"/>
                <w:sz w:val="14"/>
                <w:szCs w:val="14"/>
                <w:lang w:val="en-US"/>
              </w:rPr>
            </w:pPr>
          </w:p>
        </w:tc>
        <w:tc>
          <w:tcPr>
            <w:tcW w:w="275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98063B" w14:textId="77777777" w:rsidR="00FD3E0D" w:rsidRPr="00C72009" w:rsidRDefault="00FD3E0D" w:rsidP="00A36126">
            <w:pPr>
              <w:keepNext/>
              <w:keepLines/>
              <w:spacing w:before="40" w:after="40"/>
              <w:jc w:val="center"/>
              <w:rPr>
                <w:rFonts w:cs="Arial"/>
                <w:b/>
                <w:spacing w:val="-2"/>
                <w:sz w:val="14"/>
                <w:szCs w:val="14"/>
              </w:rPr>
            </w:pPr>
            <w:proofErr w:type="spellStart"/>
            <w:r w:rsidRPr="00C72009">
              <w:rPr>
                <w:rFonts w:cs="Arial"/>
                <w:b/>
                <w:spacing w:val="-2"/>
                <w:sz w:val="14"/>
                <w:szCs w:val="14"/>
              </w:rPr>
              <w:t>Parent</w:t>
            </w:r>
            <w:proofErr w:type="spellEnd"/>
          </w:p>
        </w:tc>
        <w:tc>
          <w:tcPr>
            <w:tcW w:w="279" w:type="dxa"/>
            <w:tcBorders>
              <w:top w:val="single" w:sz="2" w:space="0" w:color="8EAADB" w:themeColor="accent5" w:themeTint="99"/>
              <w:bottom w:val="nil"/>
            </w:tcBorders>
            <w:shd w:val="clear" w:color="auto" w:fill="D9E2F3" w:themeFill="accent5" w:themeFillTint="33"/>
            <w:vAlign w:val="center"/>
          </w:tcPr>
          <w:p w14:paraId="5233E0C5" w14:textId="77777777" w:rsidR="00FD3E0D" w:rsidRPr="00C72009" w:rsidRDefault="00FD3E0D" w:rsidP="00A36126">
            <w:pPr>
              <w:keepNext/>
              <w:keepLines/>
              <w:spacing w:before="40" w:after="40"/>
              <w:jc w:val="center"/>
              <w:rPr>
                <w:rFonts w:cs="Arial"/>
                <w:b/>
                <w:bCs/>
                <w:spacing w:val="-2"/>
                <w:sz w:val="14"/>
                <w:szCs w:val="14"/>
              </w:rPr>
            </w:pPr>
          </w:p>
        </w:tc>
        <w:tc>
          <w:tcPr>
            <w:tcW w:w="276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42CF84" w14:textId="77777777" w:rsidR="00FD3E0D" w:rsidRPr="00C72009" w:rsidRDefault="00FD3E0D" w:rsidP="00A36126">
            <w:pPr>
              <w:keepNext/>
              <w:keepLines/>
              <w:spacing w:before="40" w:after="40"/>
              <w:jc w:val="center"/>
              <w:rPr>
                <w:rFonts w:cs="Arial"/>
                <w:b/>
                <w:spacing w:val="-2"/>
                <w:sz w:val="14"/>
                <w:szCs w:val="14"/>
              </w:rPr>
            </w:pPr>
            <w:proofErr w:type="spellStart"/>
            <w:r w:rsidRPr="00C72009">
              <w:rPr>
                <w:rFonts w:cs="Arial"/>
                <w:b/>
                <w:spacing w:val="-2"/>
                <w:sz w:val="14"/>
                <w:szCs w:val="14"/>
              </w:rPr>
              <w:t>Consolidated</w:t>
            </w:r>
            <w:proofErr w:type="spellEnd"/>
          </w:p>
        </w:tc>
      </w:tr>
      <w:tr w:rsidR="00FD3E0D" w:rsidRPr="00C72009" w14:paraId="7C6C44AB" w14:textId="77777777" w:rsidTr="00456237">
        <w:trPr>
          <w:trHeight w:hRule="exact" w:val="329"/>
          <w:jc w:val="center"/>
        </w:trPr>
        <w:tc>
          <w:tcPr>
            <w:tcW w:w="3000" w:type="dxa"/>
            <w:tcBorders>
              <w:top w:val="nil"/>
              <w:bottom w:val="single" w:sz="2" w:space="0" w:color="8EAADB" w:themeColor="accent5" w:themeTint="99"/>
            </w:tcBorders>
            <w:shd w:val="clear" w:color="auto" w:fill="D9E2F3" w:themeFill="accent5" w:themeFillTint="33"/>
            <w:vAlign w:val="center"/>
          </w:tcPr>
          <w:p w14:paraId="08478C07" w14:textId="77777777" w:rsidR="00FD3E0D" w:rsidRPr="00C72009" w:rsidRDefault="00FD3E0D" w:rsidP="00A36126">
            <w:pPr>
              <w:keepNext/>
              <w:keepLines/>
              <w:spacing w:before="40" w:after="40"/>
              <w:jc w:val="right"/>
              <w:rPr>
                <w:rFonts w:cs="Arial"/>
                <w:b/>
                <w:spacing w:val="-2"/>
                <w:sz w:val="14"/>
                <w:szCs w:val="14"/>
              </w:rPr>
            </w:pPr>
          </w:p>
        </w:tc>
        <w:tc>
          <w:tcPr>
            <w:tcW w:w="794" w:type="dxa"/>
            <w:gridSpan w:val="3"/>
            <w:tcBorders>
              <w:top w:val="nil"/>
              <w:bottom w:val="single" w:sz="2" w:space="0" w:color="8EAADB" w:themeColor="accent5" w:themeTint="99"/>
            </w:tcBorders>
            <w:shd w:val="clear" w:color="auto" w:fill="D9E2F3" w:themeFill="accent5" w:themeFillTint="33"/>
            <w:vAlign w:val="center"/>
          </w:tcPr>
          <w:p w14:paraId="3BD3943A" w14:textId="77777777" w:rsidR="00FD3E0D" w:rsidRPr="00C72009" w:rsidRDefault="00FD3E0D" w:rsidP="00A36126">
            <w:pPr>
              <w:keepNext/>
              <w:keepLines/>
              <w:spacing w:before="40" w:after="40"/>
              <w:jc w:val="right"/>
              <w:rPr>
                <w:rFonts w:cs="Arial"/>
                <w:b/>
                <w:spacing w:val="-2"/>
                <w:sz w:val="14"/>
                <w:szCs w:val="14"/>
              </w:rPr>
            </w:pPr>
          </w:p>
        </w:tc>
        <w:tc>
          <w:tcPr>
            <w:tcW w:w="13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EA4AF0" w14:textId="2CD7DF2B" w:rsidR="00FD3E0D" w:rsidRPr="00C72009" w:rsidRDefault="00FD3E0D" w:rsidP="00E615E1">
            <w:pPr>
              <w:pStyle w:val="08-Tabelageral"/>
              <w:rPr>
                <w:rFonts w:cs="Arial"/>
                <w:b/>
                <w:bCs/>
                <w:szCs w:val="14"/>
              </w:rPr>
            </w:pPr>
            <w:r w:rsidRPr="00C72009">
              <w:rPr>
                <w:rFonts w:cs="Arial"/>
                <w:b/>
                <w:bCs/>
              </w:rPr>
              <w:t>2</w:t>
            </w:r>
            <w:r w:rsidRPr="00C72009">
              <w:rPr>
                <w:rFonts w:cs="Arial"/>
                <w:b/>
                <w:bCs/>
                <w:vertAlign w:val="superscript"/>
              </w:rPr>
              <w:t>nd</w:t>
            </w:r>
            <w:r w:rsidRPr="00C72009">
              <w:rPr>
                <w:rFonts w:cs="Arial"/>
                <w:b/>
                <w:bCs/>
              </w:rPr>
              <w:t xml:space="preserve"> </w:t>
            </w:r>
            <w:proofErr w:type="spellStart"/>
            <w:r w:rsidRPr="00C72009">
              <w:rPr>
                <w:rFonts w:cs="Arial"/>
                <w:b/>
                <w:bCs/>
              </w:rPr>
              <w:t>Quarter</w:t>
            </w:r>
            <w:proofErr w:type="spellEnd"/>
            <w:r w:rsidR="00E615E1" w:rsidRPr="00C72009">
              <w:rPr>
                <w:rFonts w:cs="Arial"/>
                <w:b/>
                <w:bCs/>
              </w:rPr>
              <w:t xml:space="preserve"> </w:t>
            </w:r>
            <w:r w:rsidRPr="00C72009">
              <w:rPr>
                <w:rFonts w:cs="Arial"/>
                <w:b/>
                <w:bCs/>
              </w:rPr>
              <w:t>2021</w:t>
            </w:r>
          </w:p>
        </w:tc>
        <w:tc>
          <w:tcPr>
            <w:tcW w:w="13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49B92C" w14:textId="0DF37370" w:rsidR="00FD3E0D" w:rsidRPr="00C72009" w:rsidRDefault="00FD3E0D" w:rsidP="00E615E1">
            <w:pPr>
              <w:pStyle w:val="08-Tabelageral"/>
              <w:rPr>
                <w:rFonts w:cs="Arial"/>
                <w:b/>
                <w:bCs/>
                <w:szCs w:val="14"/>
              </w:rPr>
            </w:pPr>
            <w:r w:rsidRPr="00C72009">
              <w:rPr>
                <w:rFonts w:cs="Arial"/>
                <w:b/>
                <w:bCs/>
              </w:rPr>
              <w:t>2</w:t>
            </w:r>
            <w:r w:rsidRPr="00C72009">
              <w:rPr>
                <w:rFonts w:cs="Arial"/>
                <w:b/>
                <w:bCs/>
                <w:vertAlign w:val="superscript"/>
              </w:rPr>
              <w:t>nd</w:t>
            </w:r>
            <w:r w:rsidRPr="00C72009">
              <w:rPr>
                <w:rFonts w:cs="Arial"/>
                <w:b/>
                <w:bCs/>
              </w:rPr>
              <w:t xml:space="preserve"> </w:t>
            </w:r>
            <w:proofErr w:type="spellStart"/>
            <w:r w:rsidRPr="00C72009">
              <w:rPr>
                <w:rFonts w:cs="Arial"/>
                <w:b/>
                <w:bCs/>
              </w:rPr>
              <w:t>Quarter</w:t>
            </w:r>
            <w:proofErr w:type="spellEnd"/>
            <w:r w:rsidR="00E615E1" w:rsidRPr="00C72009">
              <w:rPr>
                <w:rFonts w:cs="Arial"/>
                <w:b/>
                <w:bCs/>
              </w:rPr>
              <w:t xml:space="preserve"> </w:t>
            </w:r>
            <w:r w:rsidRPr="00C72009">
              <w:rPr>
                <w:rFonts w:cs="Arial"/>
                <w:b/>
                <w:bCs/>
              </w:rPr>
              <w:t>2020</w:t>
            </w:r>
          </w:p>
        </w:tc>
        <w:tc>
          <w:tcPr>
            <w:tcW w:w="279" w:type="dxa"/>
            <w:tcBorders>
              <w:top w:val="nil"/>
              <w:bottom w:val="single" w:sz="2" w:space="0" w:color="8EAADB" w:themeColor="accent5" w:themeTint="99"/>
            </w:tcBorders>
            <w:shd w:val="clear" w:color="auto" w:fill="D9E2F3" w:themeFill="accent5" w:themeFillTint="33"/>
            <w:vAlign w:val="center"/>
          </w:tcPr>
          <w:p w14:paraId="50519A9C" w14:textId="77777777" w:rsidR="00FD3E0D" w:rsidRPr="00C72009" w:rsidRDefault="00FD3E0D" w:rsidP="00A36126">
            <w:pPr>
              <w:pStyle w:val="08-Tabelageral"/>
              <w:rPr>
                <w:rFonts w:cs="Arial"/>
                <w:b/>
                <w:bCs/>
                <w:szCs w:val="14"/>
              </w:rPr>
            </w:pPr>
          </w:p>
        </w:tc>
        <w:tc>
          <w:tcPr>
            <w:tcW w:w="13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A53367" w14:textId="0CECBF07" w:rsidR="00FD3E0D" w:rsidRPr="00C72009" w:rsidRDefault="00FD3E0D" w:rsidP="00E615E1">
            <w:pPr>
              <w:pStyle w:val="08-Tabelageral"/>
              <w:rPr>
                <w:rFonts w:cs="Arial"/>
                <w:b/>
                <w:bCs/>
                <w:szCs w:val="14"/>
              </w:rPr>
            </w:pPr>
            <w:r w:rsidRPr="00C72009">
              <w:rPr>
                <w:rFonts w:cs="Arial"/>
                <w:b/>
                <w:bCs/>
              </w:rPr>
              <w:t>2</w:t>
            </w:r>
            <w:r w:rsidRPr="00C72009">
              <w:rPr>
                <w:rFonts w:cs="Arial"/>
                <w:b/>
                <w:bCs/>
                <w:vertAlign w:val="superscript"/>
              </w:rPr>
              <w:t>nd</w:t>
            </w:r>
            <w:r w:rsidRPr="00C72009">
              <w:rPr>
                <w:rFonts w:cs="Arial"/>
                <w:b/>
                <w:bCs/>
              </w:rPr>
              <w:t xml:space="preserve"> </w:t>
            </w:r>
            <w:proofErr w:type="spellStart"/>
            <w:r w:rsidRPr="00C72009">
              <w:rPr>
                <w:rFonts w:cs="Arial"/>
                <w:b/>
                <w:bCs/>
              </w:rPr>
              <w:t>Quarter</w:t>
            </w:r>
            <w:proofErr w:type="spellEnd"/>
            <w:r w:rsidR="00E615E1" w:rsidRPr="00C72009">
              <w:rPr>
                <w:rFonts w:cs="Arial"/>
                <w:b/>
                <w:bCs/>
              </w:rPr>
              <w:t xml:space="preserve"> </w:t>
            </w:r>
            <w:r w:rsidRPr="00C72009">
              <w:rPr>
                <w:rFonts w:cs="Arial"/>
                <w:b/>
                <w:bCs/>
              </w:rPr>
              <w:t>2021</w:t>
            </w:r>
          </w:p>
        </w:tc>
        <w:tc>
          <w:tcPr>
            <w:tcW w:w="138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B1E35E" w14:textId="48D62956" w:rsidR="00FD3E0D" w:rsidRPr="00C72009" w:rsidRDefault="00FD3E0D" w:rsidP="00E615E1">
            <w:pPr>
              <w:pStyle w:val="08-Tabelageral"/>
              <w:rPr>
                <w:rFonts w:cs="Arial"/>
                <w:b/>
                <w:bCs/>
                <w:szCs w:val="14"/>
              </w:rPr>
            </w:pPr>
            <w:r w:rsidRPr="00C72009">
              <w:rPr>
                <w:rFonts w:cs="Arial"/>
                <w:b/>
                <w:bCs/>
              </w:rPr>
              <w:t>2</w:t>
            </w:r>
            <w:r w:rsidRPr="00C72009">
              <w:rPr>
                <w:rFonts w:cs="Arial"/>
                <w:b/>
                <w:bCs/>
                <w:vertAlign w:val="superscript"/>
              </w:rPr>
              <w:t>nd</w:t>
            </w:r>
            <w:r w:rsidRPr="00C72009">
              <w:rPr>
                <w:rFonts w:cs="Arial"/>
                <w:b/>
                <w:bCs/>
              </w:rPr>
              <w:t xml:space="preserve"> </w:t>
            </w:r>
            <w:proofErr w:type="spellStart"/>
            <w:r w:rsidRPr="00C72009">
              <w:rPr>
                <w:rFonts w:cs="Arial"/>
                <w:b/>
                <w:bCs/>
              </w:rPr>
              <w:t>Quarter</w:t>
            </w:r>
            <w:proofErr w:type="spellEnd"/>
            <w:r w:rsidR="00E615E1" w:rsidRPr="00C72009">
              <w:rPr>
                <w:rFonts w:cs="Arial"/>
                <w:b/>
                <w:bCs/>
              </w:rPr>
              <w:t xml:space="preserve"> </w:t>
            </w:r>
            <w:r w:rsidRPr="00C72009">
              <w:rPr>
                <w:rFonts w:cs="Arial"/>
                <w:b/>
                <w:bCs/>
              </w:rPr>
              <w:t>2020</w:t>
            </w:r>
          </w:p>
        </w:tc>
      </w:tr>
      <w:tr w:rsidR="00FD3E0D" w:rsidRPr="00C72009" w14:paraId="7FDEE221" w14:textId="77777777" w:rsidTr="00456237">
        <w:trPr>
          <w:trHeight w:val="263"/>
          <w:jc w:val="center"/>
        </w:trPr>
        <w:tc>
          <w:tcPr>
            <w:tcW w:w="3497" w:type="dxa"/>
            <w:gridSpan w:val="2"/>
            <w:shd w:val="clear" w:color="auto" w:fill="auto"/>
            <w:vAlign w:val="center"/>
          </w:tcPr>
          <w:p w14:paraId="609344D0" w14:textId="77777777" w:rsidR="00FD3E0D" w:rsidRPr="00C72009" w:rsidRDefault="00FD3E0D" w:rsidP="00A36126">
            <w:pPr>
              <w:pStyle w:val="08-Tabelageral"/>
              <w:ind w:left="113"/>
              <w:jc w:val="left"/>
              <w:rPr>
                <w:rFonts w:cs="Arial"/>
                <w:szCs w:val="14"/>
              </w:rPr>
            </w:pPr>
            <w:r w:rsidRPr="00C72009">
              <w:rPr>
                <w:rFonts w:cs="Arial"/>
                <w:szCs w:val="14"/>
              </w:rPr>
              <w:t xml:space="preserve">Income </w:t>
            </w:r>
            <w:proofErr w:type="spellStart"/>
            <w:r w:rsidRPr="00C72009">
              <w:rPr>
                <w:rFonts w:cs="Arial"/>
                <w:szCs w:val="14"/>
              </w:rPr>
              <w:t>of</w:t>
            </w:r>
            <w:proofErr w:type="spellEnd"/>
            <w:r w:rsidRPr="00C72009">
              <w:rPr>
                <w:rFonts w:cs="Arial"/>
                <w:szCs w:val="14"/>
              </w:rPr>
              <w:t xml:space="preserve"> ADR </w:t>
            </w:r>
            <w:r w:rsidRPr="00C72009">
              <w:rPr>
                <w:rFonts w:cs="Arial"/>
                <w:szCs w:val="14"/>
                <w:vertAlign w:val="superscript"/>
              </w:rPr>
              <w:t>(1)</w:t>
            </w:r>
          </w:p>
        </w:tc>
        <w:tc>
          <w:tcPr>
            <w:tcW w:w="294" w:type="dxa"/>
            <w:gridSpan w:val="2"/>
            <w:shd w:val="clear" w:color="auto" w:fill="auto"/>
          </w:tcPr>
          <w:p w14:paraId="0CC3C099" w14:textId="77777777" w:rsidR="00FD3E0D" w:rsidRPr="00C72009" w:rsidRDefault="00FD3E0D" w:rsidP="00A36126">
            <w:pPr>
              <w:pStyle w:val="08-Tabelageral"/>
              <w:rPr>
                <w:rFonts w:cs="Arial"/>
                <w:szCs w:val="14"/>
              </w:rPr>
            </w:pPr>
          </w:p>
        </w:tc>
        <w:tc>
          <w:tcPr>
            <w:tcW w:w="1378" w:type="dxa"/>
            <w:shd w:val="clear" w:color="auto" w:fill="auto"/>
            <w:vAlign w:val="center"/>
          </w:tcPr>
          <w:p w14:paraId="4CC069AD" w14:textId="77777777" w:rsidR="00FD3E0D" w:rsidRPr="00C72009" w:rsidRDefault="00FD3E0D" w:rsidP="00A36126">
            <w:pPr>
              <w:pStyle w:val="08-Tabelageral"/>
              <w:rPr>
                <w:rFonts w:cs="Arial"/>
              </w:rPr>
            </w:pPr>
            <w:r w:rsidRPr="00C72009">
              <w:rPr>
                <w:rFonts w:cs="Arial"/>
                <w:color w:val="000000"/>
                <w:szCs w:val="14"/>
                <w:lang w:eastAsia="en-US"/>
              </w:rPr>
              <w:t xml:space="preserve">862 </w:t>
            </w:r>
          </w:p>
        </w:tc>
        <w:tc>
          <w:tcPr>
            <w:tcW w:w="1379" w:type="dxa"/>
            <w:shd w:val="clear" w:color="auto" w:fill="auto"/>
            <w:vAlign w:val="center"/>
          </w:tcPr>
          <w:p w14:paraId="0CA2DF41" w14:textId="77777777" w:rsidR="00FD3E0D" w:rsidRPr="00C72009" w:rsidRDefault="00FD3E0D" w:rsidP="00A36126">
            <w:pPr>
              <w:pStyle w:val="08-Tabelageral"/>
              <w:rPr>
                <w:rFonts w:cs="Arial"/>
              </w:rPr>
            </w:pPr>
            <w:r w:rsidRPr="00C72009">
              <w:rPr>
                <w:rFonts w:cs="Arial"/>
                <w:color w:val="000000"/>
                <w:szCs w:val="14"/>
                <w:lang w:eastAsia="en-US"/>
              </w:rPr>
              <w:t xml:space="preserve">407 </w:t>
            </w:r>
          </w:p>
        </w:tc>
        <w:tc>
          <w:tcPr>
            <w:tcW w:w="279" w:type="dxa"/>
            <w:shd w:val="clear" w:color="auto" w:fill="auto"/>
            <w:vAlign w:val="center"/>
          </w:tcPr>
          <w:p w14:paraId="5F5B6613" w14:textId="77777777" w:rsidR="00FD3E0D" w:rsidRPr="00C72009" w:rsidRDefault="00FD3E0D" w:rsidP="00A36126">
            <w:pPr>
              <w:pStyle w:val="08-Tabelageral"/>
              <w:rPr>
                <w:rFonts w:cs="Arial"/>
              </w:rPr>
            </w:pPr>
          </w:p>
        </w:tc>
        <w:tc>
          <w:tcPr>
            <w:tcW w:w="1383" w:type="dxa"/>
            <w:shd w:val="clear" w:color="auto" w:fill="auto"/>
            <w:vAlign w:val="center"/>
          </w:tcPr>
          <w:p w14:paraId="5067E036" w14:textId="77777777" w:rsidR="00FD3E0D" w:rsidRPr="00C72009" w:rsidRDefault="00FD3E0D" w:rsidP="00A36126">
            <w:pPr>
              <w:pStyle w:val="08-Tabelageral"/>
              <w:rPr>
                <w:rFonts w:cs="Arial"/>
              </w:rPr>
            </w:pPr>
            <w:r w:rsidRPr="00C72009">
              <w:rPr>
                <w:rFonts w:cs="Arial"/>
                <w:color w:val="000000"/>
                <w:szCs w:val="14"/>
                <w:lang w:eastAsia="en-US"/>
              </w:rPr>
              <w:t xml:space="preserve">862 </w:t>
            </w:r>
          </w:p>
        </w:tc>
        <w:tc>
          <w:tcPr>
            <w:tcW w:w="1384" w:type="dxa"/>
            <w:shd w:val="clear" w:color="auto" w:fill="auto"/>
            <w:vAlign w:val="center"/>
          </w:tcPr>
          <w:p w14:paraId="3C115461" w14:textId="77777777" w:rsidR="00FD3E0D" w:rsidRPr="00C72009" w:rsidRDefault="00FD3E0D" w:rsidP="00A36126">
            <w:pPr>
              <w:pStyle w:val="08-Tabelageral"/>
              <w:rPr>
                <w:rFonts w:cs="Arial"/>
              </w:rPr>
            </w:pPr>
            <w:r w:rsidRPr="00C72009">
              <w:rPr>
                <w:rFonts w:cs="Arial"/>
                <w:color w:val="000000"/>
                <w:szCs w:val="14"/>
                <w:lang w:eastAsia="en-US"/>
              </w:rPr>
              <w:t xml:space="preserve">407 </w:t>
            </w:r>
          </w:p>
        </w:tc>
      </w:tr>
      <w:tr w:rsidR="00FD3E0D" w:rsidRPr="00C72009" w14:paraId="6633B958" w14:textId="77777777" w:rsidTr="00456237">
        <w:trPr>
          <w:trHeight w:val="263"/>
          <w:jc w:val="center"/>
        </w:trPr>
        <w:tc>
          <w:tcPr>
            <w:tcW w:w="3497" w:type="dxa"/>
            <w:gridSpan w:val="2"/>
            <w:shd w:val="clear" w:color="auto" w:fill="D9E2F3" w:themeFill="accent5" w:themeFillTint="33"/>
            <w:vAlign w:val="center"/>
          </w:tcPr>
          <w:p w14:paraId="2496047A" w14:textId="77777777" w:rsidR="00FD3E0D" w:rsidRPr="00D613DE" w:rsidRDefault="00FD3E0D" w:rsidP="00A36126">
            <w:pPr>
              <w:pStyle w:val="08-Tabelageral"/>
              <w:ind w:left="113"/>
              <w:jc w:val="left"/>
              <w:rPr>
                <w:rFonts w:cs="Arial"/>
                <w:szCs w:val="14"/>
                <w:lang w:val="en-US"/>
              </w:rPr>
            </w:pPr>
            <w:r w:rsidRPr="00D613DE">
              <w:rPr>
                <w:rFonts w:cs="Arial"/>
                <w:szCs w:val="14"/>
                <w:lang w:val="en-US"/>
              </w:rPr>
              <w:t>(Addition)/Reversal of provisions for labor, tax and civil lawsuits</w:t>
            </w:r>
          </w:p>
        </w:tc>
        <w:tc>
          <w:tcPr>
            <w:tcW w:w="294" w:type="dxa"/>
            <w:gridSpan w:val="2"/>
            <w:shd w:val="clear" w:color="auto" w:fill="D9E2F3" w:themeFill="accent5" w:themeFillTint="33"/>
          </w:tcPr>
          <w:p w14:paraId="2A3672CB" w14:textId="77777777" w:rsidR="00FD3E0D" w:rsidRPr="00D613DE" w:rsidRDefault="00FD3E0D" w:rsidP="00A36126">
            <w:pPr>
              <w:pStyle w:val="08-Tabelageral"/>
              <w:rPr>
                <w:rFonts w:cs="Arial"/>
                <w:szCs w:val="14"/>
                <w:lang w:val="en-US"/>
              </w:rPr>
            </w:pPr>
          </w:p>
        </w:tc>
        <w:tc>
          <w:tcPr>
            <w:tcW w:w="1378" w:type="dxa"/>
            <w:shd w:val="clear" w:color="auto" w:fill="D9E2F3" w:themeFill="accent5" w:themeFillTint="33"/>
            <w:vAlign w:val="center"/>
          </w:tcPr>
          <w:p w14:paraId="05DEB19D" w14:textId="77777777" w:rsidR="00FD3E0D" w:rsidRPr="00C72009" w:rsidRDefault="00FD3E0D" w:rsidP="00A36126">
            <w:pPr>
              <w:pStyle w:val="08-Tabelageral"/>
              <w:rPr>
                <w:rFonts w:cs="Arial"/>
              </w:rPr>
            </w:pPr>
            <w:r w:rsidRPr="00C72009">
              <w:rPr>
                <w:rFonts w:cs="Arial"/>
                <w:color w:val="000000"/>
                <w:szCs w:val="14"/>
                <w:lang w:eastAsia="en-US"/>
              </w:rPr>
              <w:t xml:space="preserve">-- </w:t>
            </w:r>
          </w:p>
        </w:tc>
        <w:tc>
          <w:tcPr>
            <w:tcW w:w="1379" w:type="dxa"/>
            <w:shd w:val="clear" w:color="auto" w:fill="D9E2F3" w:themeFill="accent5" w:themeFillTint="33"/>
            <w:vAlign w:val="center"/>
          </w:tcPr>
          <w:p w14:paraId="4B507BAC" w14:textId="77777777" w:rsidR="00FD3E0D" w:rsidRPr="00C72009" w:rsidRDefault="00FD3E0D" w:rsidP="00A36126">
            <w:pPr>
              <w:pStyle w:val="08-Tabelageral"/>
              <w:rPr>
                <w:rFonts w:cs="Arial"/>
              </w:rPr>
            </w:pPr>
            <w:r w:rsidRPr="00C72009">
              <w:rPr>
                <w:rFonts w:cs="Arial"/>
                <w:color w:val="000000"/>
                <w:szCs w:val="14"/>
                <w:lang w:eastAsia="en-US"/>
              </w:rPr>
              <w:t>--</w:t>
            </w:r>
          </w:p>
        </w:tc>
        <w:tc>
          <w:tcPr>
            <w:tcW w:w="279" w:type="dxa"/>
            <w:shd w:val="clear" w:color="auto" w:fill="D9E2F3" w:themeFill="accent5" w:themeFillTint="33"/>
            <w:vAlign w:val="center"/>
          </w:tcPr>
          <w:p w14:paraId="69A552B1" w14:textId="77777777" w:rsidR="00FD3E0D" w:rsidRPr="00C72009" w:rsidRDefault="00FD3E0D" w:rsidP="00A36126">
            <w:pPr>
              <w:pStyle w:val="08-Tabelageral"/>
              <w:rPr>
                <w:rFonts w:cs="Arial"/>
              </w:rPr>
            </w:pPr>
          </w:p>
        </w:tc>
        <w:tc>
          <w:tcPr>
            <w:tcW w:w="1383" w:type="dxa"/>
            <w:shd w:val="clear" w:color="auto" w:fill="D9E2F3" w:themeFill="accent5" w:themeFillTint="33"/>
            <w:vAlign w:val="center"/>
          </w:tcPr>
          <w:p w14:paraId="06624F02" w14:textId="77777777" w:rsidR="00FD3E0D" w:rsidRPr="00C72009" w:rsidRDefault="00FD3E0D" w:rsidP="00A36126">
            <w:pPr>
              <w:pStyle w:val="08-Tabelageral"/>
              <w:rPr>
                <w:rFonts w:cs="Arial"/>
              </w:rPr>
            </w:pPr>
            <w:r w:rsidRPr="00C72009">
              <w:rPr>
                <w:rFonts w:cs="Arial"/>
                <w:color w:val="000000"/>
                <w:szCs w:val="14"/>
                <w:lang w:eastAsia="en-US"/>
              </w:rPr>
              <w:t xml:space="preserve">2,349 </w:t>
            </w:r>
          </w:p>
        </w:tc>
        <w:tc>
          <w:tcPr>
            <w:tcW w:w="1384" w:type="dxa"/>
            <w:shd w:val="clear" w:color="auto" w:fill="D9E2F3" w:themeFill="accent5" w:themeFillTint="33"/>
            <w:vAlign w:val="center"/>
          </w:tcPr>
          <w:p w14:paraId="047DB920" w14:textId="77777777" w:rsidR="00FD3E0D" w:rsidRPr="00C72009" w:rsidRDefault="00FD3E0D" w:rsidP="00A36126">
            <w:pPr>
              <w:pStyle w:val="08-Tabelageral"/>
              <w:rPr>
                <w:rFonts w:cs="Arial"/>
              </w:rPr>
            </w:pPr>
            <w:r w:rsidRPr="00C72009">
              <w:rPr>
                <w:rFonts w:cs="Arial"/>
                <w:color w:val="000000"/>
                <w:szCs w:val="14"/>
                <w:lang w:eastAsia="en-US"/>
              </w:rPr>
              <w:t xml:space="preserve">246 </w:t>
            </w:r>
          </w:p>
        </w:tc>
      </w:tr>
      <w:tr w:rsidR="00FD3E0D" w:rsidRPr="00C72009" w14:paraId="40F5CEA0" w14:textId="77777777" w:rsidTr="00456237">
        <w:trPr>
          <w:trHeight w:val="263"/>
          <w:jc w:val="center"/>
        </w:trPr>
        <w:tc>
          <w:tcPr>
            <w:tcW w:w="3497" w:type="dxa"/>
            <w:gridSpan w:val="2"/>
            <w:shd w:val="clear" w:color="auto" w:fill="FFFFFF" w:themeFill="background1"/>
            <w:vAlign w:val="center"/>
          </w:tcPr>
          <w:p w14:paraId="695A5210" w14:textId="77777777" w:rsidR="00FD3E0D" w:rsidRPr="00C72009" w:rsidRDefault="00FD3E0D" w:rsidP="00A36126">
            <w:pPr>
              <w:pStyle w:val="08-Tabelageral"/>
              <w:ind w:left="113"/>
              <w:jc w:val="left"/>
              <w:rPr>
                <w:rFonts w:cs="Arial"/>
                <w:szCs w:val="14"/>
              </w:rPr>
            </w:pPr>
            <w:proofErr w:type="spellStart"/>
            <w:r w:rsidRPr="00C72009">
              <w:rPr>
                <w:rFonts w:cs="Arial"/>
                <w:szCs w:val="14"/>
              </w:rPr>
              <w:t>Depreciation</w:t>
            </w:r>
            <w:proofErr w:type="spellEnd"/>
            <w:r w:rsidRPr="00C72009">
              <w:rPr>
                <w:rFonts w:cs="Arial"/>
                <w:szCs w:val="14"/>
              </w:rPr>
              <w:t>/</w:t>
            </w:r>
            <w:proofErr w:type="spellStart"/>
            <w:r w:rsidRPr="00C72009">
              <w:rPr>
                <w:rFonts w:cs="Arial"/>
                <w:szCs w:val="14"/>
              </w:rPr>
              <w:t>amortization</w:t>
            </w:r>
            <w:proofErr w:type="spellEnd"/>
            <w:r w:rsidRPr="00C72009">
              <w:rPr>
                <w:rFonts w:cs="Arial"/>
                <w:szCs w:val="14"/>
              </w:rPr>
              <w:t xml:space="preserve"> </w:t>
            </w:r>
            <w:proofErr w:type="spellStart"/>
            <w:r w:rsidRPr="00C72009">
              <w:rPr>
                <w:rFonts w:cs="Arial"/>
                <w:szCs w:val="14"/>
              </w:rPr>
              <w:t>expense</w:t>
            </w:r>
            <w:proofErr w:type="spellEnd"/>
          </w:p>
        </w:tc>
        <w:tc>
          <w:tcPr>
            <w:tcW w:w="294" w:type="dxa"/>
            <w:gridSpan w:val="2"/>
            <w:shd w:val="clear" w:color="auto" w:fill="FFFFFF" w:themeFill="background1"/>
          </w:tcPr>
          <w:p w14:paraId="490B1BA2" w14:textId="77777777" w:rsidR="00FD3E0D" w:rsidRPr="00C72009" w:rsidRDefault="00FD3E0D" w:rsidP="00A36126">
            <w:pPr>
              <w:pStyle w:val="08-Tabelageral"/>
              <w:rPr>
                <w:rFonts w:cs="Arial"/>
                <w:szCs w:val="14"/>
              </w:rPr>
            </w:pPr>
          </w:p>
        </w:tc>
        <w:tc>
          <w:tcPr>
            <w:tcW w:w="1378" w:type="dxa"/>
            <w:shd w:val="clear" w:color="auto" w:fill="FFFFFF" w:themeFill="background1"/>
            <w:vAlign w:val="center"/>
          </w:tcPr>
          <w:p w14:paraId="4A2FFE4D" w14:textId="77777777" w:rsidR="00FD3E0D" w:rsidRPr="00C72009" w:rsidRDefault="00FD3E0D" w:rsidP="00A36126">
            <w:pPr>
              <w:pStyle w:val="08-Tabelageral"/>
              <w:rPr>
                <w:rFonts w:cs="Arial"/>
              </w:rPr>
            </w:pPr>
            <w:r w:rsidRPr="00C72009">
              <w:rPr>
                <w:rFonts w:cs="Arial"/>
                <w:color w:val="000000"/>
                <w:szCs w:val="14"/>
                <w:lang w:eastAsia="en-US"/>
              </w:rPr>
              <w:t xml:space="preserve">(51) </w:t>
            </w:r>
          </w:p>
        </w:tc>
        <w:tc>
          <w:tcPr>
            <w:tcW w:w="1379" w:type="dxa"/>
            <w:shd w:val="clear" w:color="auto" w:fill="FFFFFF" w:themeFill="background1"/>
            <w:vAlign w:val="center"/>
          </w:tcPr>
          <w:p w14:paraId="2E3BB1C1" w14:textId="77777777" w:rsidR="00FD3E0D" w:rsidRPr="00C72009" w:rsidRDefault="00FD3E0D" w:rsidP="00A36126">
            <w:pPr>
              <w:pStyle w:val="08-Tabelageral"/>
              <w:rPr>
                <w:rFonts w:cs="Arial"/>
              </w:rPr>
            </w:pPr>
            <w:r w:rsidRPr="00C72009">
              <w:rPr>
                <w:rFonts w:cs="Arial"/>
                <w:color w:val="000000"/>
                <w:szCs w:val="14"/>
                <w:lang w:eastAsia="en-US"/>
              </w:rPr>
              <w:t xml:space="preserve">(47) </w:t>
            </w:r>
          </w:p>
        </w:tc>
        <w:tc>
          <w:tcPr>
            <w:tcW w:w="279" w:type="dxa"/>
            <w:shd w:val="clear" w:color="auto" w:fill="FFFFFF" w:themeFill="background1"/>
            <w:vAlign w:val="center"/>
          </w:tcPr>
          <w:p w14:paraId="431F1487" w14:textId="77777777" w:rsidR="00FD3E0D" w:rsidRPr="00C72009" w:rsidRDefault="00FD3E0D" w:rsidP="00A36126">
            <w:pPr>
              <w:pStyle w:val="08-Tabelageral"/>
              <w:rPr>
                <w:rFonts w:cs="Arial"/>
              </w:rPr>
            </w:pPr>
            <w:r w:rsidRPr="00C72009">
              <w:rPr>
                <w:rFonts w:cs="Arial"/>
                <w:color w:val="000000"/>
                <w:szCs w:val="14"/>
                <w:lang w:eastAsia="en-US"/>
              </w:rPr>
              <w:t> </w:t>
            </w:r>
          </w:p>
        </w:tc>
        <w:tc>
          <w:tcPr>
            <w:tcW w:w="1383" w:type="dxa"/>
            <w:shd w:val="clear" w:color="auto" w:fill="FFFFFF" w:themeFill="background1"/>
            <w:vAlign w:val="center"/>
          </w:tcPr>
          <w:p w14:paraId="1A634999" w14:textId="77777777" w:rsidR="00FD3E0D" w:rsidRPr="00C72009" w:rsidRDefault="00FD3E0D" w:rsidP="00A36126">
            <w:pPr>
              <w:pStyle w:val="08-Tabelageral"/>
              <w:rPr>
                <w:rFonts w:cs="Arial"/>
              </w:rPr>
            </w:pPr>
            <w:r w:rsidRPr="00C72009">
              <w:rPr>
                <w:rFonts w:cs="Arial"/>
                <w:color w:val="000000"/>
                <w:szCs w:val="14"/>
                <w:lang w:eastAsia="en-US"/>
              </w:rPr>
              <w:t xml:space="preserve">(262) </w:t>
            </w:r>
          </w:p>
        </w:tc>
        <w:tc>
          <w:tcPr>
            <w:tcW w:w="1384" w:type="dxa"/>
            <w:shd w:val="clear" w:color="auto" w:fill="FFFFFF" w:themeFill="background1"/>
            <w:vAlign w:val="center"/>
          </w:tcPr>
          <w:p w14:paraId="6E0B4227" w14:textId="77777777" w:rsidR="00FD3E0D" w:rsidRPr="00C72009" w:rsidRDefault="00FD3E0D" w:rsidP="00A36126">
            <w:pPr>
              <w:pStyle w:val="08-Tabelageral"/>
              <w:rPr>
                <w:rFonts w:cs="Arial"/>
              </w:rPr>
            </w:pPr>
            <w:r w:rsidRPr="00C72009">
              <w:rPr>
                <w:rFonts w:cs="Arial"/>
                <w:color w:val="000000"/>
                <w:szCs w:val="14"/>
                <w:lang w:eastAsia="en-US"/>
              </w:rPr>
              <w:t xml:space="preserve">(249) </w:t>
            </w:r>
          </w:p>
        </w:tc>
      </w:tr>
      <w:tr w:rsidR="00FD3E0D" w:rsidRPr="00C72009" w14:paraId="5F160547" w14:textId="77777777" w:rsidTr="00456237">
        <w:trPr>
          <w:trHeight w:val="263"/>
          <w:jc w:val="center"/>
        </w:trPr>
        <w:tc>
          <w:tcPr>
            <w:tcW w:w="3497" w:type="dxa"/>
            <w:gridSpan w:val="2"/>
            <w:shd w:val="clear" w:color="auto" w:fill="D9E2F3" w:themeFill="accent5" w:themeFillTint="33"/>
            <w:vAlign w:val="center"/>
          </w:tcPr>
          <w:p w14:paraId="31049EBA" w14:textId="77777777" w:rsidR="00FD3E0D" w:rsidRPr="00D613DE" w:rsidRDefault="00FD3E0D" w:rsidP="00A36126">
            <w:pPr>
              <w:pStyle w:val="08-Tabelageral"/>
              <w:ind w:left="113"/>
              <w:jc w:val="left"/>
              <w:rPr>
                <w:rFonts w:cs="Arial"/>
                <w:szCs w:val="14"/>
                <w:lang w:val="en-US"/>
              </w:rPr>
            </w:pPr>
            <w:r w:rsidRPr="00D613DE">
              <w:rPr>
                <w:rFonts w:cs="Arial"/>
                <w:szCs w:val="14"/>
                <w:lang w:val="en-US"/>
              </w:rPr>
              <w:t xml:space="preserve">Income/(expense) earn in earn out </w:t>
            </w:r>
            <w:r w:rsidRPr="00D613DE">
              <w:rPr>
                <w:rFonts w:cs="Arial"/>
                <w:szCs w:val="14"/>
                <w:vertAlign w:val="superscript"/>
                <w:lang w:val="en-US"/>
              </w:rPr>
              <w:t>(2)</w:t>
            </w:r>
          </w:p>
        </w:tc>
        <w:tc>
          <w:tcPr>
            <w:tcW w:w="294" w:type="dxa"/>
            <w:gridSpan w:val="2"/>
            <w:shd w:val="clear" w:color="auto" w:fill="D9E2F3" w:themeFill="accent5" w:themeFillTint="33"/>
          </w:tcPr>
          <w:p w14:paraId="194A0DCE" w14:textId="77777777" w:rsidR="00FD3E0D" w:rsidRPr="00D613DE" w:rsidRDefault="00FD3E0D" w:rsidP="00A36126">
            <w:pPr>
              <w:pStyle w:val="08-Tabelageral"/>
              <w:rPr>
                <w:rFonts w:cs="Arial"/>
                <w:szCs w:val="14"/>
                <w:lang w:val="en-US"/>
              </w:rPr>
            </w:pPr>
          </w:p>
        </w:tc>
        <w:tc>
          <w:tcPr>
            <w:tcW w:w="1378" w:type="dxa"/>
            <w:shd w:val="clear" w:color="auto" w:fill="D9E2F3" w:themeFill="accent5" w:themeFillTint="33"/>
            <w:vAlign w:val="center"/>
          </w:tcPr>
          <w:p w14:paraId="49004F35" w14:textId="77777777" w:rsidR="00FD3E0D" w:rsidRPr="00C72009" w:rsidRDefault="00FD3E0D" w:rsidP="00A36126">
            <w:pPr>
              <w:pStyle w:val="08-Tabelageral"/>
              <w:rPr>
                <w:rFonts w:cs="Arial"/>
              </w:rPr>
            </w:pPr>
            <w:r w:rsidRPr="00C72009">
              <w:rPr>
                <w:rFonts w:cs="Arial"/>
                <w:color w:val="000000"/>
                <w:szCs w:val="14"/>
                <w:lang w:eastAsia="en-US"/>
              </w:rPr>
              <w:t>--</w:t>
            </w:r>
          </w:p>
        </w:tc>
        <w:tc>
          <w:tcPr>
            <w:tcW w:w="1379" w:type="dxa"/>
            <w:shd w:val="clear" w:color="auto" w:fill="D9E2F3" w:themeFill="accent5" w:themeFillTint="33"/>
            <w:vAlign w:val="center"/>
          </w:tcPr>
          <w:p w14:paraId="2BEB8703" w14:textId="77777777" w:rsidR="00FD3E0D" w:rsidRPr="00C72009" w:rsidRDefault="00FD3E0D" w:rsidP="00A36126">
            <w:pPr>
              <w:pStyle w:val="08-Tabelageral"/>
              <w:rPr>
                <w:rFonts w:cs="Arial"/>
              </w:rPr>
            </w:pPr>
            <w:r w:rsidRPr="00C72009">
              <w:rPr>
                <w:rFonts w:cs="Arial"/>
                <w:color w:val="000000"/>
                <w:szCs w:val="14"/>
                <w:lang w:eastAsia="en-US"/>
              </w:rPr>
              <w:t>--</w:t>
            </w:r>
          </w:p>
        </w:tc>
        <w:tc>
          <w:tcPr>
            <w:tcW w:w="279" w:type="dxa"/>
            <w:shd w:val="clear" w:color="auto" w:fill="D9E2F3" w:themeFill="accent5" w:themeFillTint="33"/>
            <w:vAlign w:val="center"/>
          </w:tcPr>
          <w:p w14:paraId="05A74101" w14:textId="77777777" w:rsidR="00FD3E0D" w:rsidRPr="00C72009" w:rsidRDefault="00FD3E0D" w:rsidP="00A36126">
            <w:pPr>
              <w:pStyle w:val="08-Tabelageral"/>
              <w:rPr>
                <w:rFonts w:cs="Arial"/>
              </w:rPr>
            </w:pPr>
          </w:p>
        </w:tc>
        <w:tc>
          <w:tcPr>
            <w:tcW w:w="1383" w:type="dxa"/>
            <w:shd w:val="clear" w:color="auto" w:fill="D9E2F3" w:themeFill="accent5" w:themeFillTint="33"/>
            <w:vAlign w:val="center"/>
          </w:tcPr>
          <w:p w14:paraId="7C757EB4" w14:textId="77777777" w:rsidR="00FD3E0D" w:rsidRPr="00C72009" w:rsidRDefault="00FD3E0D" w:rsidP="00A36126">
            <w:pPr>
              <w:pStyle w:val="08-Tabelageral"/>
              <w:rPr>
                <w:rFonts w:cs="Arial"/>
              </w:rPr>
            </w:pPr>
            <w:r w:rsidRPr="00C72009">
              <w:rPr>
                <w:rFonts w:cs="Arial"/>
                <w:color w:val="000000"/>
                <w:szCs w:val="14"/>
                <w:lang w:eastAsia="en-US"/>
              </w:rPr>
              <w:t xml:space="preserve">(5,263) </w:t>
            </w:r>
          </w:p>
        </w:tc>
        <w:tc>
          <w:tcPr>
            <w:tcW w:w="1384" w:type="dxa"/>
            <w:shd w:val="clear" w:color="auto" w:fill="D9E2F3" w:themeFill="accent5" w:themeFillTint="33"/>
            <w:vAlign w:val="center"/>
          </w:tcPr>
          <w:p w14:paraId="428ABA33" w14:textId="77777777" w:rsidR="00FD3E0D" w:rsidRPr="00C72009" w:rsidRDefault="00FD3E0D" w:rsidP="00A36126">
            <w:pPr>
              <w:pStyle w:val="08-Tabelageral"/>
              <w:rPr>
                <w:rFonts w:cs="Arial"/>
              </w:rPr>
            </w:pPr>
            <w:r w:rsidRPr="00C72009">
              <w:rPr>
                <w:rFonts w:cs="Arial"/>
                <w:color w:val="000000"/>
                <w:szCs w:val="14"/>
                <w:lang w:eastAsia="en-US"/>
              </w:rPr>
              <w:t xml:space="preserve">(4,794) </w:t>
            </w:r>
          </w:p>
        </w:tc>
      </w:tr>
      <w:tr w:rsidR="00FD3E0D" w:rsidRPr="00C72009" w14:paraId="1E19C85F" w14:textId="77777777" w:rsidTr="00456237">
        <w:trPr>
          <w:trHeight w:val="263"/>
          <w:jc w:val="center"/>
        </w:trPr>
        <w:tc>
          <w:tcPr>
            <w:tcW w:w="3497" w:type="dxa"/>
            <w:gridSpan w:val="2"/>
            <w:shd w:val="clear" w:color="auto" w:fill="FFFFFF" w:themeFill="background1"/>
            <w:vAlign w:val="center"/>
          </w:tcPr>
          <w:p w14:paraId="6AD54AF5" w14:textId="77777777" w:rsidR="00FD3E0D" w:rsidRPr="00C72009" w:rsidRDefault="00FD3E0D" w:rsidP="00A36126">
            <w:pPr>
              <w:pStyle w:val="08-Tabelageral"/>
              <w:ind w:left="113"/>
              <w:jc w:val="left"/>
              <w:rPr>
                <w:rFonts w:cs="Arial"/>
                <w:szCs w:val="14"/>
              </w:rPr>
            </w:pPr>
            <w:r w:rsidRPr="00C72009">
              <w:rPr>
                <w:rFonts w:cs="Arial"/>
                <w:szCs w:val="14"/>
              </w:rPr>
              <w:t xml:space="preserve">Other </w:t>
            </w:r>
            <w:r w:rsidRPr="00C72009">
              <w:rPr>
                <w:rFonts w:cs="Arial"/>
                <w:szCs w:val="14"/>
                <w:vertAlign w:val="superscript"/>
              </w:rPr>
              <w:t>(3)</w:t>
            </w:r>
          </w:p>
        </w:tc>
        <w:tc>
          <w:tcPr>
            <w:tcW w:w="294" w:type="dxa"/>
            <w:gridSpan w:val="2"/>
            <w:shd w:val="clear" w:color="auto" w:fill="FFFFFF" w:themeFill="background1"/>
          </w:tcPr>
          <w:p w14:paraId="13A994DD" w14:textId="77777777" w:rsidR="00FD3E0D" w:rsidRPr="00C72009" w:rsidRDefault="00FD3E0D" w:rsidP="00A36126">
            <w:pPr>
              <w:pStyle w:val="08-Tabelageral"/>
              <w:rPr>
                <w:rFonts w:cs="Arial"/>
                <w:szCs w:val="14"/>
              </w:rPr>
            </w:pPr>
          </w:p>
        </w:tc>
        <w:tc>
          <w:tcPr>
            <w:tcW w:w="1378" w:type="dxa"/>
            <w:shd w:val="clear" w:color="auto" w:fill="FFFFFF" w:themeFill="background1"/>
            <w:vAlign w:val="center"/>
          </w:tcPr>
          <w:p w14:paraId="6BC09F80" w14:textId="77777777" w:rsidR="00FD3E0D" w:rsidRPr="00C72009" w:rsidRDefault="00FD3E0D" w:rsidP="00A36126">
            <w:pPr>
              <w:pStyle w:val="08-Tabelageral"/>
              <w:rPr>
                <w:rFonts w:cs="Arial"/>
              </w:rPr>
            </w:pPr>
            <w:r w:rsidRPr="00C72009">
              <w:rPr>
                <w:rFonts w:cs="Arial"/>
                <w:color w:val="000000"/>
                <w:szCs w:val="14"/>
                <w:lang w:eastAsia="en-US"/>
              </w:rPr>
              <w:t xml:space="preserve">75 </w:t>
            </w:r>
          </w:p>
        </w:tc>
        <w:tc>
          <w:tcPr>
            <w:tcW w:w="1379" w:type="dxa"/>
            <w:shd w:val="clear" w:color="auto" w:fill="FFFFFF" w:themeFill="background1"/>
            <w:vAlign w:val="center"/>
          </w:tcPr>
          <w:p w14:paraId="57B3DAB3" w14:textId="77777777" w:rsidR="00FD3E0D" w:rsidRPr="00C72009" w:rsidRDefault="00FD3E0D" w:rsidP="00A36126">
            <w:pPr>
              <w:pStyle w:val="08-Tabelageral"/>
              <w:rPr>
                <w:rFonts w:cs="Arial"/>
              </w:rPr>
            </w:pPr>
            <w:r w:rsidRPr="00C72009">
              <w:rPr>
                <w:rFonts w:cs="Arial"/>
                <w:szCs w:val="14"/>
                <w:lang w:eastAsia="en-US"/>
              </w:rPr>
              <w:t>--</w:t>
            </w:r>
          </w:p>
        </w:tc>
        <w:tc>
          <w:tcPr>
            <w:tcW w:w="279" w:type="dxa"/>
            <w:shd w:val="clear" w:color="auto" w:fill="FFFFFF" w:themeFill="background1"/>
            <w:vAlign w:val="center"/>
          </w:tcPr>
          <w:p w14:paraId="29D9DFC4" w14:textId="77777777" w:rsidR="00FD3E0D" w:rsidRPr="00C72009" w:rsidRDefault="00FD3E0D" w:rsidP="00A36126">
            <w:pPr>
              <w:pStyle w:val="08-Tabelageral"/>
              <w:rPr>
                <w:rFonts w:cs="Arial"/>
              </w:rPr>
            </w:pPr>
          </w:p>
        </w:tc>
        <w:tc>
          <w:tcPr>
            <w:tcW w:w="1383" w:type="dxa"/>
            <w:shd w:val="clear" w:color="auto" w:fill="FFFFFF" w:themeFill="background1"/>
            <w:vAlign w:val="center"/>
          </w:tcPr>
          <w:p w14:paraId="266A3AC5" w14:textId="77777777" w:rsidR="00FD3E0D" w:rsidRPr="00C72009" w:rsidRDefault="00FD3E0D" w:rsidP="00A36126">
            <w:pPr>
              <w:pStyle w:val="08-Tabelageral"/>
              <w:rPr>
                <w:rFonts w:cs="Arial"/>
              </w:rPr>
            </w:pPr>
            <w:r w:rsidRPr="00C72009">
              <w:rPr>
                <w:rFonts w:cs="Arial"/>
                <w:color w:val="000000"/>
                <w:szCs w:val="14"/>
                <w:lang w:eastAsia="en-US"/>
              </w:rPr>
              <w:t xml:space="preserve">(1,558) </w:t>
            </w:r>
          </w:p>
        </w:tc>
        <w:tc>
          <w:tcPr>
            <w:tcW w:w="1384" w:type="dxa"/>
            <w:shd w:val="clear" w:color="auto" w:fill="FFFFFF" w:themeFill="background1"/>
            <w:vAlign w:val="center"/>
          </w:tcPr>
          <w:p w14:paraId="545D65DE" w14:textId="77777777" w:rsidR="00FD3E0D" w:rsidRPr="00C72009" w:rsidRDefault="00FD3E0D" w:rsidP="00A36126">
            <w:pPr>
              <w:pStyle w:val="08-Tabelageral"/>
              <w:rPr>
                <w:rFonts w:cs="Arial"/>
              </w:rPr>
            </w:pPr>
            <w:r w:rsidRPr="00C72009">
              <w:rPr>
                <w:rFonts w:cs="Arial"/>
                <w:szCs w:val="14"/>
                <w:lang w:eastAsia="en-US"/>
              </w:rPr>
              <w:t>(1,635)</w:t>
            </w:r>
          </w:p>
        </w:tc>
      </w:tr>
      <w:tr w:rsidR="00FD3E0D" w:rsidRPr="00C72009" w14:paraId="5E53733E" w14:textId="77777777" w:rsidTr="00456237">
        <w:trPr>
          <w:trHeight w:val="263"/>
          <w:jc w:val="center"/>
        </w:trPr>
        <w:tc>
          <w:tcPr>
            <w:tcW w:w="3497" w:type="dxa"/>
            <w:gridSpan w:val="2"/>
            <w:shd w:val="clear" w:color="auto" w:fill="D9E2F3" w:themeFill="accent5" w:themeFillTint="33"/>
          </w:tcPr>
          <w:p w14:paraId="5E28AC5E" w14:textId="77777777" w:rsidR="00FD3E0D" w:rsidRPr="00C72009" w:rsidRDefault="00FD3E0D" w:rsidP="00A36126">
            <w:pPr>
              <w:pStyle w:val="08-Tabelageral"/>
              <w:jc w:val="left"/>
              <w:rPr>
                <w:rFonts w:cs="Arial"/>
                <w:b/>
                <w:szCs w:val="14"/>
              </w:rPr>
            </w:pPr>
            <w:r w:rsidRPr="00C72009">
              <w:rPr>
                <w:rFonts w:cs="Arial"/>
                <w:b/>
                <w:szCs w:val="14"/>
              </w:rPr>
              <w:t>Total</w:t>
            </w:r>
          </w:p>
        </w:tc>
        <w:tc>
          <w:tcPr>
            <w:tcW w:w="294" w:type="dxa"/>
            <w:gridSpan w:val="2"/>
            <w:shd w:val="clear" w:color="auto" w:fill="D9E2F3" w:themeFill="accent5" w:themeFillTint="33"/>
          </w:tcPr>
          <w:p w14:paraId="59697367" w14:textId="77777777" w:rsidR="00FD3E0D" w:rsidRPr="00C72009" w:rsidRDefault="00FD3E0D" w:rsidP="00A36126">
            <w:pPr>
              <w:pStyle w:val="08-Tabelageral"/>
              <w:ind w:left="113"/>
              <w:jc w:val="left"/>
              <w:rPr>
                <w:rFonts w:cs="Arial"/>
                <w:b/>
                <w:szCs w:val="14"/>
              </w:rPr>
            </w:pPr>
          </w:p>
        </w:tc>
        <w:tc>
          <w:tcPr>
            <w:tcW w:w="1378" w:type="dxa"/>
            <w:shd w:val="clear" w:color="auto" w:fill="D9E2F3" w:themeFill="accent5" w:themeFillTint="33"/>
            <w:vAlign w:val="center"/>
          </w:tcPr>
          <w:p w14:paraId="3D7D2DC7" w14:textId="77777777" w:rsidR="00FD3E0D" w:rsidRPr="00C72009" w:rsidRDefault="00FD3E0D" w:rsidP="00A36126">
            <w:pPr>
              <w:pStyle w:val="08-Tabelageral"/>
              <w:ind w:left="113"/>
              <w:rPr>
                <w:rFonts w:cs="Arial"/>
                <w:b/>
                <w:szCs w:val="14"/>
              </w:rPr>
            </w:pPr>
            <w:r w:rsidRPr="00C72009">
              <w:rPr>
                <w:rFonts w:cs="Arial"/>
                <w:b/>
                <w:color w:val="000000"/>
                <w:szCs w:val="14"/>
                <w:lang w:eastAsia="en-US"/>
              </w:rPr>
              <w:t xml:space="preserve">886 </w:t>
            </w:r>
          </w:p>
        </w:tc>
        <w:tc>
          <w:tcPr>
            <w:tcW w:w="1379" w:type="dxa"/>
            <w:shd w:val="clear" w:color="auto" w:fill="D9E2F3" w:themeFill="accent5" w:themeFillTint="33"/>
            <w:vAlign w:val="center"/>
          </w:tcPr>
          <w:p w14:paraId="065212B3" w14:textId="77777777" w:rsidR="00FD3E0D" w:rsidRPr="00C72009" w:rsidRDefault="00FD3E0D" w:rsidP="00A36126">
            <w:pPr>
              <w:pStyle w:val="08-Tabelageral"/>
              <w:ind w:left="113"/>
              <w:rPr>
                <w:rFonts w:cs="Arial"/>
                <w:b/>
                <w:szCs w:val="14"/>
              </w:rPr>
            </w:pPr>
            <w:r w:rsidRPr="00C72009">
              <w:rPr>
                <w:rFonts w:cs="Arial"/>
                <w:b/>
                <w:szCs w:val="14"/>
                <w:lang w:eastAsia="en-US"/>
              </w:rPr>
              <w:t>360</w:t>
            </w:r>
          </w:p>
        </w:tc>
        <w:tc>
          <w:tcPr>
            <w:tcW w:w="279" w:type="dxa"/>
            <w:shd w:val="clear" w:color="auto" w:fill="D9E2F3" w:themeFill="accent5" w:themeFillTint="33"/>
            <w:vAlign w:val="center"/>
          </w:tcPr>
          <w:p w14:paraId="15A4039E" w14:textId="77777777" w:rsidR="00FD3E0D" w:rsidRPr="00C72009" w:rsidRDefault="00FD3E0D" w:rsidP="00A36126">
            <w:pPr>
              <w:pStyle w:val="08-Tabelageral"/>
              <w:ind w:left="113"/>
              <w:rPr>
                <w:rFonts w:cs="Arial"/>
                <w:b/>
                <w:szCs w:val="14"/>
              </w:rPr>
            </w:pPr>
          </w:p>
        </w:tc>
        <w:tc>
          <w:tcPr>
            <w:tcW w:w="1383" w:type="dxa"/>
            <w:shd w:val="clear" w:color="auto" w:fill="D9E2F3" w:themeFill="accent5" w:themeFillTint="33"/>
            <w:vAlign w:val="center"/>
          </w:tcPr>
          <w:p w14:paraId="502B8CC7" w14:textId="77777777" w:rsidR="00FD3E0D" w:rsidRPr="00C72009" w:rsidRDefault="00FD3E0D" w:rsidP="00A36126">
            <w:pPr>
              <w:pStyle w:val="08-Tabelageral"/>
              <w:ind w:left="113"/>
              <w:rPr>
                <w:rFonts w:cs="Arial"/>
                <w:b/>
                <w:szCs w:val="14"/>
              </w:rPr>
            </w:pPr>
            <w:r w:rsidRPr="00C72009">
              <w:rPr>
                <w:rFonts w:cs="Arial"/>
                <w:b/>
                <w:color w:val="000000"/>
                <w:szCs w:val="14"/>
                <w:lang w:eastAsia="en-US"/>
              </w:rPr>
              <w:t xml:space="preserve">(3,872) </w:t>
            </w:r>
          </w:p>
        </w:tc>
        <w:tc>
          <w:tcPr>
            <w:tcW w:w="1384" w:type="dxa"/>
            <w:shd w:val="clear" w:color="auto" w:fill="D9E2F3" w:themeFill="accent5" w:themeFillTint="33"/>
            <w:vAlign w:val="center"/>
          </w:tcPr>
          <w:p w14:paraId="31C499F7" w14:textId="77777777" w:rsidR="00FD3E0D" w:rsidRPr="00C72009" w:rsidRDefault="00FD3E0D" w:rsidP="00A36126">
            <w:pPr>
              <w:pStyle w:val="08-Tabelageral"/>
              <w:ind w:left="113"/>
              <w:rPr>
                <w:rFonts w:cs="Arial"/>
                <w:b/>
                <w:szCs w:val="14"/>
              </w:rPr>
            </w:pPr>
            <w:r w:rsidRPr="00C72009">
              <w:rPr>
                <w:rFonts w:cs="Arial"/>
                <w:b/>
                <w:szCs w:val="14"/>
                <w:lang w:eastAsia="en-US"/>
              </w:rPr>
              <w:t>(6,025)</w:t>
            </w:r>
          </w:p>
        </w:tc>
      </w:tr>
    </w:tbl>
    <w:p w14:paraId="4278FB8C" w14:textId="77777777" w:rsidR="00FD3E0D" w:rsidRPr="00C72009" w:rsidRDefault="00FD3E0D" w:rsidP="00FD3E0D">
      <w:pPr>
        <w:pStyle w:val="07-Legenda"/>
        <w:numPr>
          <w:ilvl w:val="0"/>
          <w:numId w:val="23"/>
        </w:numPr>
        <w:tabs>
          <w:tab w:val="clear" w:pos="284"/>
        </w:tabs>
        <w:ind w:left="284" w:hanging="284"/>
        <w:rPr>
          <w:rStyle w:val="tlid-translation"/>
          <w:rFonts w:cs="Arial"/>
          <w:lang w:val="en"/>
        </w:rPr>
      </w:pPr>
      <w:r w:rsidRPr="00C72009">
        <w:rPr>
          <w:rStyle w:val="tlid-translation"/>
          <w:rFonts w:cs="Arial"/>
          <w:lang w:val="en"/>
        </w:rPr>
        <w:t xml:space="preserve">Refers to the sharing, by the depositary bank of the ADR Level I program, of the income from issuance fees, cancellation and processing of dividends charged to investors holding ADRs (American Depositary Receipts) of BB </w:t>
      </w:r>
      <w:proofErr w:type="spellStart"/>
      <w:r w:rsidRPr="00C72009">
        <w:rPr>
          <w:rStyle w:val="tlid-translation"/>
          <w:rFonts w:cs="Arial"/>
          <w:lang w:val="en"/>
        </w:rPr>
        <w:t>Seguridade</w:t>
      </w:r>
      <w:proofErr w:type="spellEnd"/>
      <w:r w:rsidRPr="00C72009">
        <w:rPr>
          <w:rStyle w:val="tlid-translation"/>
          <w:rFonts w:cs="Arial"/>
          <w:lang w:val="en"/>
        </w:rPr>
        <w:t>, with the purpose of defray Program expenses.</w:t>
      </w:r>
    </w:p>
    <w:p w14:paraId="36570486" w14:textId="77777777" w:rsidR="00FD3E0D" w:rsidRPr="00C72009" w:rsidRDefault="00FD3E0D" w:rsidP="00FD3E0D">
      <w:pPr>
        <w:pStyle w:val="07-Legenda"/>
        <w:numPr>
          <w:ilvl w:val="0"/>
          <w:numId w:val="23"/>
        </w:numPr>
        <w:tabs>
          <w:tab w:val="clear" w:pos="284"/>
        </w:tabs>
        <w:ind w:left="284" w:hanging="284"/>
        <w:rPr>
          <w:rStyle w:val="tlid-translation"/>
          <w:rFonts w:cs="Arial"/>
          <w:lang w:val="en"/>
        </w:rPr>
      </w:pPr>
      <w:r w:rsidRPr="00C72009">
        <w:rPr>
          <w:rStyle w:val="tlid-translation"/>
          <w:rFonts w:cs="Arial"/>
          <w:lang w:val="en"/>
        </w:rPr>
        <w:t xml:space="preserve">Refers to the price adjustment mechanism of the assets of the </w:t>
      </w:r>
      <w:proofErr w:type="spellStart"/>
      <w:r w:rsidRPr="00C72009">
        <w:rPr>
          <w:rStyle w:val="tlid-translation"/>
          <w:rFonts w:cs="Arial"/>
          <w:lang w:val="en"/>
        </w:rPr>
        <w:t>Brasilveiculos</w:t>
      </w:r>
      <w:proofErr w:type="spellEnd"/>
      <w:r w:rsidRPr="00C72009">
        <w:rPr>
          <w:rStyle w:val="tlid-translation"/>
          <w:rFonts w:cs="Arial"/>
          <w:lang w:val="en"/>
        </w:rPr>
        <w:t xml:space="preserve"> (current </w:t>
      </w:r>
      <w:proofErr w:type="spellStart"/>
      <w:r w:rsidRPr="00C72009">
        <w:rPr>
          <w:rStyle w:val="tlid-translation"/>
          <w:rFonts w:cs="Arial"/>
          <w:lang w:val="en"/>
        </w:rPr>
        <w:t>Mapfre</w:t>
      </w:r>
      <w:proofErr w:type="spellEnd"/>
      <w:r w:rsidRPr="00C72009">
        <w:rPr>
          <w:rStyle w:val="tlid-translation"/>
          <w:rFonts w:cs="Arial"/>
          <w:lang w:val="en"/>
        </w:rPr>
        <w:t xml:space="preserve"> </w:t>
      </w:r>
      <w:proofErr w:type="spellStart"/>
      <w:r w:rsidRPr="00C72009">
        <w:rPr>
          <w:rStyle w:val="tlid-translation"/>
          <w:rFonts w:cs="Arial"/>
          <w:lang w:val="en"/>
        </w:rPr>
        <w:t>Seguros</w:t>
      </w:r>
      <w:proofErr w:type="spellEnd"/>
      <w:r w:rsidRPr="00C72009">
        <w:rPr>
          <w:rStyle w:val="tlid-translation"/>
          <w:rFonts w:cs="Arial"/>
          <w:lang w:val="en"/>
        </w:rPr>
        <w:t xml:space="preserve"> Gerais) asset sold to </w:t>
      </w:r>
      <w:proofErr w:type="spellStart"/>
      <w:r w:rsidRPr="00C72009">
        <w:rPr>
          <w:rStyle w:val="tlid-translation"/>
          <w:rFonts w:cs="Arial"/>
          <w:lang w:val="en"/>
        </w:rPr>
        <w:t>Mapfre</w:t>
      </w:r>
      <w:proofErr w:type="spellEnd"/>
      <w:r w:rsidRPr="00C72009">
        <w:rPr>
          <w:rStyle w:val="tlid-translation"/>
          <w:rFonts w:cs="Arial"/>
          <w:lang w:val="en"/>
        </w:rPr>
        <w:t xml:space="preserve"> </w:t>
      </w:r>
      <w:proofErr w:type="spellStart"/>
      <w:r w:rsidRPr="00C72009">
        <w:rPr>
          <w:rStyle w:val="tlid-translation"/>
          <w:rFonts w:cs="Arial"/>
          <w:lang w:val="en"/>
        </w:rPr>
        <w:t>Brasil</w:t>
      </w:r>
      <w:proofErr w:type="spellEnd"/>
      <w:r w:rsidRPr="00C72009">
        <w:rPr>
          <w:rStyle w:val="tlid-translation"/>
          <w:rFonts w:cs="Arial"/>
          <w:lang w:val="en"/>
        </w:rPr>
        <w:t xml:space="preserve"> on 11.30.2018, with calculation, monthly provisions and annual payment, made based on the fulfilment of goals in the sales of auto insurance. The mechanism provides for the possibility of earn in or earn out, that is, payment from MAPFRE </w:t>
      </w:r>
      <w:proofErr w:type="spellStart"/>
      <w:r w:rsidRPr="00C72009">
        <w:rPr>
          <w:rStyle w:val="tlid-translation"/>
          <w:rFonts w:cs="Arial"/>
          <w:lang w:val="en"/>
        </w:rPr>
        <w:t>Brasil</w:t>
      </w:r>
      <w:proofErr w:type="spellEnd"/>
      <w:r w:rsidRPr="00C72009">
        <w:rPr>
          <w:rStyle w:val="tlid-translation"/>
          <w:rFonts w:cs="Arial"/>
          <w:lang w:val="en"/>
        </w:rPr>
        <w:t xml:space="preserve"> to BB </w:t>
      </w:r>
      <w:proofErr w:type="spellStart"/>
      <w:r w:rsidRPr="00C72009">
        <w:rPr>
          <w:rStyle w:val="tlid-translation"/>
          <w:rFonts w:cs="Arial"/>
          <w:lang w:val="en"/>
        </w:rPr>
        <w:t>Seguros</w:t>
      </w:r>
      <w:proofErr w:type="spellEnd"/>
      <w:r w:rsidRPr="00C72009">
        <w:rPr>
          <w:rStyle w:val="tlid-translation"/>
          <w:rFonts w:cs="Arial"/>
          <w:lang w:val="en"/>
        </w:rPr>
        <w:t xml:space="preserve"> or from BB </w:t>
      </w:r>
      <w:proofErr w:type="spellStart"/>
      <w:r w:rsidRPr="00C72009">
        <w:rPr>
          <w:rStyle w:val="tlid-translation"/>
          <w:rFonts w:cs="Arial"/>
          <w:lang w:val="en"/>
        </w:rPr>
        <w:t>Seguros</w:t>
      </w:r>
      <w:proofErr w:type="spellEnd"/>
      <w:r w:rsidRPr="00C72009">
        <w:rPr>
          <w:rStyle w:val="tlid-translation"/>
          <w:rFonts w:cs="Arial"/>
          <w:lang w:val="en"/>
        </w:rPr>
        <w:t xml:space="preserve"> to MAPFRE </w:t>
      </w:r>
      <w:proofErr w:type="spellStart"/>
      <w:r w:rsidRPr="00C72009">
        <w:rPr>
          <w:rStyle w:val="tlid-translation"/>
          <w:rFonts w:cs="Arial"/>
          <w:lang w:val="en"/>
        </w:rPr>
        <w:t>Brasil</w:t>
      </w:r>
      <w:proofErr w:type="spellEnd"/>
      <w:r w:rsidRPr="00C72009">
        <w:rPr>
          <w:rStyle w:val="tlid-translation"/>
          <w:rFonts w:cs="Arial"/>
          <w:lang w:val="en"/>
        </w:rPr>
        <w:t xml:space="preserve"> and will be calculated for each financial year until 2031.</w:t>
      </w:r>
    </w:p>
    <w:p w14:paraId="43555A47" w14:textId="2E88EAE7" w:rsidR="00FD3E0D" w:rsidRPr="00C72009" w:rsidRDefault="00FD3E0D" w:rsidP="00FD3E0D">
      <w:pPr>
        <w:pStyle w:val="07-Legenda"/>
        <w:numPr>
          <w:ilvl w:val="0"/>
          <w:numId w:val="23"/>
        </w:numPr>
        <w:tabs>
          <w:tab w:val="clear" w:pos="284"/>
        </w:tabs>
        <w:ind w:left="284" w:hanging="284"/>
        <w:rPr>
          <w:rStyle w:val="tlid-translation"/>
          <w:rFonts w:cs="Arial"/>
          <w:lang w:val="en"/>
        </w:rPr>
      </w:pPr>
      <w:r w:rsidRPr="00C72009">
        <w:rPr>
          <w:rStyle w:val="tlid-translation"/>
          <w:rFonts w:cs="Arial"/>
          <w:lang w:val="en"/>
        </w:rPr>
        <w:t>In the 2</w:t>
      </w:r>
      <w:r w:rsidR="00E615E1" w:rsidRPr="00C72009">
        <w:rPr>
          <w:rStyle w:val="tlid-translation"/>
          <w:rFonts w:cs="Arial"/>
          <w:vertAlign w:val="superscript"/>
          <w:lang w:val="en"/>
        </w:rPr>
        <w:t>nd</w:t>
      </w:r>
      <w:r w:rsidRPr="00C72009">
        <w:rPr>
          <w:rStyle w:val="tlid-translation"/>
          <w:rFonts w:cs="Arial"/>
          <w:lang w:val="en"/>
        </w:rPr>
        <w:t xml:space="preserve"> Quarter</w:t>
      </w:r>
      <w:r w:rsidR="00E615E1" w:rsidRPr="00C72009">
        <w:rPr>
          <w:rStyle w:val="tlid-translation"/>
          <w:rFonts w:cs="Arial"/>
          <w:lang w:val="en"/>
        </w:rPr>
        <w:t xml:space="preserve"> </w:t>
      </w:r>
      <w:r w:rsidRPr="00C72009">
        <w:rPr>
          <w:rStyle w:val="tlid-translation"/>
          <w:rFonts w:cs="Arial"/>
          <w:lang w:val="en"/>
        </w:rPr>
        <w:t>2021 and 2020, (Consolidated) includes the amount of R$ 1,638 thousand referring to the provision for brokerage to be returned to Brasilprev.</w:t>
      </w:r>
    </w:p>
    <w:p w14:paraId="3C752837" w14:textId="77777777" w:rsidR="00FD3E0D" w:rsidRPr="00D613DE" w:rsidRDefault="00FD3E0D" w:rsidP="00A36126">
      <w:pPr>
        <w:spacing w:after="0" w:line="240" w:lineRule="auto"/>
        <w:jc w:val="right"/>
        <w:rPr>
          <w:rFonts w:cs="Arial"/>
          <w:b/>
          <w:sz w:val="14"/>
          <w:szCs w:val="14"/>
          <w:lang w:val="en-US"/>
        </w:rPr>
      </w:pPr>
    </w:p>
    <w:p w14:paraId="75949853" w14:textId="77777777" w:rsidR="00FD3E0D" w:rsidRPr="00C72009" w:rsidRDefault="00FD3E0D" w:rsidP="00A36126">
      <w:pPr>
        <w:spacing w:after="0" w:line="240" w:lineRule="auto"/>
        <w:jc w:val="right"/>
        <w:rPr>
          <w:rFonts w:cs="Arial"/>
          <w:b/>
          <w:sz w:val="14"/>
          <w:szCs w:val="14"/>
        </w:rPr>
      </w:pPr>
      <w:r w:rsidRPr="00D613DE">
        <w:rPr>
          <w:rFonts w:cs="Arial"/>
          <w:b/>
          <w:sz w:val="14"/>
          <w:szCs w:val="14"/>
          <w:lang w:val="en-US"/>
        </w:rPr>
        <w:t xml:space="preserve">        </w:t>
      </w:r>
      <w:r w:rsidRPr="00C72009">
        <w:rPr>
          <w:rFonts w:cs="Arial"/>
          <w:b/>
          <w:sz w:val="14"/>
          <w:szCs w:val="14"/>
        </w:rPr>
        <w:t xml:space="preserve">R$ </w:t>
      </w:r>
      <w:proofErr w:type="spellStart"/>
      <w:r w:rsidRPr="00C72009">
        <w:rPr>
          <w:rFonts w:cs="Arial"/>
          <w:b/>
          <w:sz w:val="14"/>
          <w:szCs w:val="14"/>
        </w:rPr>
        <w:t>thousand</w:t>
      </w:r>
      <w:proofErr w:type="spellEnd"/>
    </w:p>
    <w:tbl>
      <w:tblPr>
        <w:tblW w:w="9642"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00"/>
        <w:gridCol w:w="545"/>
        <w:gridCol w:w="58"/>
        <w:gridCol w:w="236"/>
        <w:gridCol w:w="1378"/>
        <w:gridCol w:w="1379"/>
        <w:gridCol w:w="279"/>
        <w:gridCol w:w="1383"/>
        <w:gridCol w:w="1384"/>
      </w:tblGrid>
      <w:tr w:rsidR="00FD3E0D" w:rsidRPr="00C72009" w14:paraId="4271E30C" w14:textId="77777777" w:rsidTr="00A36126">
        <w:trPr>
          <w:trHeight w:hRule="exact" w:val="283"/>
          <w:jc w:val="center"/>
        </w:trPr>
        <w:tc>
          <w:tcPr>
            <w:tcW w:w="3603" w:type="dxa"/>
            <w:gridSpan w:val="3"/>
            <w:tcBorders>
              <w:top w:val="single" w:sz="2" w:space="0" w:color="8EAADB" w:themeColor="accent5" w:themeTint="99"/>
              <w:bottom w:val="nil"/>
            </w:tcBorders>
            <w:shd w:val="clear" w:color="auto" w:fill="D9E2F3" w:themeFill="accent5" w:themeFillTint="33"/>
          </w:tcPr>
          <w:p w14:paraId="60A499E4" w14:textId="77777777" w:rsidR="00FD3E0D" w:rsidRPr="00C72009" w:rsidRDefault="00FD3E0D" w:rsidP="00A36126">
            <w:pPr>
              <w:keepNext/>
              <w:keepLines/>
              <w:spacing w:before="40" w:after="40"/>
              <w:jc w:val="center"/>
              <w:rPr>
                <w:rFonts w:cs="Arial"/>
                <w:b/>
                <w:bCs/>
                <w:spacing w:val="-2"/>
                <w:sz w:val="14"/>
                <w:szCs w:val="14"/>
              </w:rPr>
            </w:pPr>
          </w:p>
        </w:tc>
        <w:tc>
          <w:tcPr>
            <w:tcW w:w="236" w:type="dxa"/>
            <w:tcBorders>
              <w:top w:val="single" w:sz="2" w:space="0" w:color="8EAADB" w:themeColor="accent5" w:themeTint="99"/>
              <w:bottom w:val="nil"/>
            </w:tcBorders>
            <w:shd w:val="clear" w:color="auto" w:fill="D9E2F3" w:themeFill="accent5" w:themeFillTint="33"/>
          </w:tcPr>
          <w:p w14:paraId="25B0B5D8" w14:textId="77777777" w:rsidR="00FD3E0D" w:rsidRPr="00C72009" w:rsidRDefault="00FD3E0D" w:rsidP="00A36126">
            <w:pPr>
              <w:keepNext/>
              <w:keepLines/>
              <w:spacing w:before="40" w:after="40"/>
              <w:jc w:val="center"/>
              <w:rPr>
                <w:rFonts w:cs="Arial"/>
                <w:b/>
                <w:spacing w:val="-2"/>
                <w:sz w:val="14"/>
                <w:szCs w:val="14"/>
              </w:rPr>
            </w:pPr>
          </w:p>
        </w:tc>
        <w:tc>
          <w:tcPr>
            <w:tcW w:w="275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3CD62C" w14:textId="77777777" w:rsidR="00FD3E0D" w:rsidRPr="00C72009" w:rsidRDefault="00FD3E0D" w:rsidP="00A36126">
            <w:pPr>
              <w:keepNext/>
              <w:keepLines/>
              <w:spacing w:before="40" w:after="40"/>
              <w:jc w:val="center"/>
              <w:rPr>
                <w:rFonts w:cs="Arial"/>
                <w:b/>
                <w:spacing w:val="-2"/>
                <w:sz w:val="14"/>
                <w:szCs w:val="14"/>
              </w:rPr>
            </w:pPr>
            <w:proofErr w:type="spellStart"/>
            <w:r w:rsidRPr="00C72009">
              <w:rPr>
                <w:rFonts w:cs="Arial"/>
                <w:b/>
                <w:spacing w:val="-2"/>
                <w:sz w:val="14"/>
                <w:szCs w:val="14"/>
              </w:rPr>
              <w:t>Parent</w:t>
            </w:r>
            <w:proofErr w:type="spellEnd"/>
          </w:p>
        </w:tc>
        <w:tc>
          <w:tcPr>
            <w:tcW w:w="279" w:type="dxa"/>
            <w:tcBorders>
              <w:top w:val="single" w:sz="2" w:space="0" w:color="8EAADB" w:themeColor="accent5" w:themeTint="99"/>
              <w:bottom w:val="nil"/>
            </w:tcBorders>
            <w:shd w:val="clear" w:color="auto" w:fill="D9E2F3" w:themeFill="accent5" w:themeFillTint="33"/>
            <w:vAlign w:val="center"/>
          </w:tcPr>
          <w:p w14:paraId="43F0FA06" w14:textId="77777777" w:rsidR="00FD3E0D" w:rsidRPr="00C72009" w:rsidRDefault="00FD3E0D" w:rsidP="00A36126">
            <w:pPr>
              <w:keepNext/>
              <w:keepLines/>
              <w:spacing w:before="40" w:after="40"/>
              <w:jc w:val="center"/>
              <w:rPr>
                <w:rFonts w:cs="Arial"/>
                <w:b/>
                <w:bCs/>
                <w:spacing w:val="-2"/>
                <w:sz w:val="14"/>
                <w:szCs w:val="14"/>
              </w:rPr>
            </w:pPr>
          </w:p>
        </w:tc>
        <w:tc>
          <w:tcPr>
            <w:tcW w:w="276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B4A02F" w14:textId="77777777" w:rsidR="00FD3E0D" w:rsidRPr="00C72009" w:rsidRDefault="00FD3E0D" w:rsidP="00A36126">
            <w:pPr>
              <w:keepNext/>
              <w:keepLines/>
              <w:spacing w:before="40" w:after="40"/>
              <w:jc w:val="center"/>
              <w:rPr>
                <w:rFonts w:cs="Arial"/>
                <w:b/>
                <w:spacing w:val="-2"/>
                <w:sz w:val="14"/>
                <w:szCs w:val="14"/>
              </w:rPr>
            </w:pPr>
            <w:proofErr w:type="spellStart"/>
            <w:r w:rsidRPr="00C72009">
              <w:rPr>
                <w:rFonts w:cs="Arial"/>
                <w:b/>
                <w:spacing w:val="-2"/>
                <w:sz w:val="14"/>
                <w:szCs w:val="14"/>
              </w:rPr>
              <w:t>Consolidated</w:t>
            </w:r>
            <w:proofErr w:type="spellEnd"/>
          </w:p>
        </w:tc>
      </w:tr>
      <w:tr w:rsidR="00FD3E0D" w:rsidRPr="00C72009" w14:paraId="73398EF8" w14:textId="77777777" w:rsidTr="00A36126">
        <w:trPr>
          <w:trHeight w:hRule="exact" w:val="329"/>
          <w:jc w:val="center"/>
        </w:trPr>
        <w:tc>
          <w:tcPr>
            <w:tcW w:w="3000" w:type="dxa"/>
            <w:tcBorders>
              <w:top w:val="nil"/>
              <w:bottom w:val="single" w:sz="2" w:space="0" w:color="8EAADB" w:themeColor="accent5" w:themeTint="99"/>
            </w:tcBorders>
            <w:shd w:val="clear" w:color="auto" w:fill="D9E2F3" w:themeFill="accent5" w:themeFillTint="33"/>
            <w:vAlign w:val="center"/>
          </w:tcPr>
          <w:p w14:paraId="26201123" w14:textId="77777777" w:rsidR="00FD3E0D" w:rsidRPr="00C72009" w:rsidRDefault="00FD3E0D" w:rsidP="00A36126">
            <w:pPr>
              <w:keepNext/>
              <w:keepLines/>
              <w:spacing w:before="40" w:after="40"/>
              <w:jc w:val="right"/>
              <w:rPr>
                <w:rFonts w:cs="Arial"/>
                <w:b/>
                <w:spacing w:val="-2"/>
                <w:sz w:val="14"/>
                <w:szCs w:val="14"/>
              </w:rPr>
            </w:pPr>
          </w:p>
        </w:tc>
        <w:tc>
          <w:tcPr>
            <w:tcW w:w="839" w:type="dxa"/>
            <w:gridSpan w:val="3"/>
            <w:tcBorders>
              <w:top w:val="nil"/>
              <w:bottom w:val="single" w:sz="2" w:space="0" w:color="8EAADB" w:themeColor="accent5" w:themeTint="99"/>
            </w:tcBorders>
            <w:shd w:val="clear" w:color="auto" w:fill="D9E2F3" w:themeFill="accent5" w:themeFillTint="33"/>
            <w:vAlign w:val="center"/>
          </w:tcPr>
          <w:p w14:paraId="373E3406" w14:textId="77777777" w:rsidR="00FD3E0D" w:rsidRPr="00C72009" w:rsidRDefault="00FD3E0D" w:rsidP="00A36126">
            <w:pPr>
              <w:keepNext/>
              <w:keepLines/>
              <w:spacing w:before="40" w:after="40"/>
              <w:jc w:val="right"/>
              <w:rPr>
                <w:rFonts w:cs="Arial"/>
                <w:b/>
                <w:spacing w:val="-2"/>
                <w:sz w:val="14"/>
                <w:szCs w:val="14"/>
              </w:rPr>
            </w:pPr>
          </w:p>
        </w:tc>
        <w:tc>
          <w:tcPr>
            <w:tcW w:w="13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5E8885" w14:textId="732C28F4" w:rsidR="00FD3E0D" w:rsidRPr="00C72009" w:rsidRDefault="00FD3E0D" w:rsidP="00E615E1">
            <w:pPr>
              <w:pStyle w:val="08-Tabelageral"/>
              <w:rPr>
                <w:rFonts w:cs="Arial"/>
                <w:b/>
                <w:bCs/>
                <w:szCs w:val="14"/>
              </w:rPr>
            </w:pPr>
            <w:r w:rsidRPr="00C72009">
              <w:rPr>
                <w:rFonts w:cs="Arial"/>
                <w:b/>
                <w:bCs/>
              </w:rPr>
              <w:t>1</w:t>
            </w:r>
            <w:r w:rsidRPr="00C72009">
              <w:rPr>
                <w:rFonts w:cs="Arial"/>
                <w:b/>
                <w:bCs/>
                <w:vertAlign w:val="superscript"/>
              </w:rPr>
              <w:t xml:space="preserve">st </w:t>
            </w:r>
            <w:r w:rsidRPr="00C72009">
              <w:rPr>
                <w:rFonts w:cs="Arial"/>
                <w:b/>
                <w:bCs/>
              </w:rPr>
              <w:t>Half</w:t>
            </w:r>
            <w:r w:rsidR="00E615E1" w:rsidRPr="00C72009">
              <w:rPr>
                <w:rFonts w:cs="Arial"/>
                <w:b/>
                <w:bCs/>
              </w:rPr>
              <w:t xml:space="preserve"> </w:t>
            </w:r>
            <w:r w:rsidRPr="00C72009">
              <w:rPr>
                <w:rFonts w:cs="Arial"/>
                <w:b/>
                <w:bCs/>
              </w:rPr>
              <w:t>2021</w:t>
            </w:r>
          </w:p>
        </w:tc>
        <w:tc>
          <w:tcPr>
            <w:tcW w:w="13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A834F4" w14:textId="6B4A7EFE" w:rsidR="00FD3E0D" w:rsidRPr="00C72009" w:rsidRDefault="00FD3E0D" w:rsidP="00E615E1">
            <w:pPr>
              <w:pStyle w:val="08-Tabelageral"/>
              <w:rPr>
                <w:rFonts w:cs="Arial"/>
                <w:b/>
                <w:bCs/>
                <w:szCs w:val="14"/>
              </w:rPr>
            </w:pPr>
            <w:r w:rsidRPr="00C72009">
              <w:rPr>
                <w:rFonts w:cs="Arial"/>
                <w:b/>
                <w:bCs/>
              </w:rPr>
              <w:t>1</w:t>
            </w:r>
            <w:r w:rsidRPr="00C72009">
              <w:rPr>
                <w:rFonts w:cs="Arial"/>
                <w:b/>
                <w:bCs/>
                <w:vertAlign w:val="superscript"/>
              </w:rPr>
              <w:t>st</w:t>
            </w:r>
            <w:r w:rsidRPr="00C72009">
              <w:rPr>
                <w:rFonts w:cs="Arial"/>
                <w:b/>
                <w:bCs/>
              </w:rPr>
              <w:t xml:space="preserve"> Half</w:t>
            </w:r>
            <w:r w:rsidR="00E615E1" w:rsidRPr="00C72009">
              <w:rPr>
                <w:rFonts w:cs="Arial"/>
                <w:b/>
                <w:bCs/>
              </w:rPr>
              <w:t xml:space="preserve"> </w:t>
            </w:r>
            <w:r w:rsidRPr="00C72009">
              <w:rPr>
                <w:rFonts w:cs="Arial"/>
                <w:b/>
                <w:bCs/>
              </w:rPr>
              <w:t>2020</w:t>
            </w:r>
          </w:p>
        </w:tc>
        <w:tc>
          <w:tcPr>
            <w:tcW w:w="279" w:type="dxa"/>
            <w:tcBorders>
              <w:top w:val="nil"/>
              <w:bottom w:val="single" w:sz="2" w:space="0" w:color="8EAADB" w:themeColor="accent5" w:themeTint="99"/>
            </w:tcBorders>
            <w:shd w:val="clear" w:color="auto" w:fill="D9E2F3" w:themeFill="accent5" w:themeFillTint="33"/>
            <w:vAlign w:val="center"/>
          </w:tcPr>
          <w:p w14:paraId="090437EE" w14:textId="77777777" w:rsidR="00FD3E0D" w:rsidRPr="00C72009" w:rsidRDefault="00FD3E0D" w:rsidP="00A36126">
            <w:pPr>
              <w:pStyle w:val="08-Tabelageral"/>
              <w:rPr>
                <w:rFonts w:cs="Arial"/>
                <w:b/>
                <w:bCs/>
                <w:szCs w:val="14"/>
              </w:rPr>
            </w:pPr>
          </w:p>
        </w:tc>
        <w:tc>
          <w:tcPr>
            <w:tcW w:w="13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E25D49" w14:textId="71D39FA3" w:rsidR="00FD3E0D" w:rsidRPr="00C72009" w:rsidRDefault="00FD3E0D" w:rsidP="00E615E1">
            <w:pPr>
              <w:pStyle w:val="08-Tabelageral"/>
              <w:rPr>
                <w:rFonts w:cs="Arial"/>
                <w:b/>
                <w:bCs/>
                <w:szCs w:val="14"/>
              </w:rPr>
            </w:pPr>
            <w:r w:rsidRPr="00C72009">
              <w:rPr>
                <w:rFonts w:cs="Arial"/>
                <w:b/>
                <w:bCs/>
              </w:rPr>
              <w:t>1</w:t>
            </w:r>
            <w:r w:rsidRPr="00C72009">
              <w:rPr>
                <w:rFonts w:cs="Arial"/>
                <w:b/>
                <w:bCs/>
                <w:vertAlign w:val="superscript"/>
              </w:rPr>
              <w:t>st</w:t>
            </w:r>
            <w:r w:rsidRPr="00C72009">
              <w:rPr>
                <w:rFonts w:cs="Arial"/>
                <w:b/>
                <w:bCs/>
              </w:rPr>
              <w:t xml:space="preserve"> Half</w:t>
            </w:r>
            <w:r w:rsidR="00E615E1" w:rsidRPr="00C72009">
              <w:rPr>
                <w:rFonts w:cs="Arial"/>
                <w:b/>
                <w:bCs/>
              </w:rPr>
              <w:t xml:space="preserve"> </w:t>
            </w:r>
            <w:r w:rsidRPr="00C72009">
              <w:rPr>
                <w:rFonts w:cs="Arial"/>
                <w:b/>
                <w:bCs/>
              </w:rPr>
              <w:t>2021</w:t>
            </w:r>
          </w:p>
        </w:tc>
        <w:tc>
          <w:tcPr>
            <w:tcW w:w="138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21795B" w14:textId="4F02BB3B" w:rsidR="00FD3E0D" w:rsidRPr="00C72009" w:rsidRDefault="00FD3E0D" w:rsidP="00E615E1">
            <w:pPr>
              <w:pStyle w:val="08-Tabelageral"/>
              <w:rPr>
                <w:rFonts w:cs="Arial"/>
                <w:b/>
                <w:bCs/>
                <w:szCs w:val="14"/>
              </w:rPr>
            </w:pPr>
            <w:r w:rsidRPr="00C72009">
              <w:rPr>
                <w:rFonts w:cs="Arial"/>
                <w:b/>
                <w:bCs/>
              </w:rPr>
              <w:t>1</w:t>
            </w:r>
            <w:r w:rsidRPr="00C72009">
              <w:rPr>
                <w:rFonts w:cs="Arial"/>
                <w:b/>
                <w:bCs/>
                <w:vertAlign w:val="superscript"/>
              </w:rPr>
              <w:t>st</w:t>
            </w:r>
            <w:r w:rsidRPr="00C72009">
              <w:rPr>
                <w:rFonts w:cs="Arial"/>
                <w:b/>
                <w:bCs/>
              </w:rPr>
              <w:t xml:space="preserve"> Half</w:t>
            </w:r>
            <w:r w:rsidR="00E615E1" w:rsidRPr="00C72009">
              <w:rPr>
                <w:rFonts w:cs="Arial"/>
                <w:b/>
                <w:bCs/>
              </w:rPr>
              <w:t xml:space="preserve"> </w:t>
            </w:r>
            <w:r w:rsidRPr="00C72009">
              <w:rPr>
                <w:rFonts w:cs="Arial"/>
                <w:b/>
                <w:bCs/>
              </w:rPr>
              <w:t>2020</w:t>
            </w:r>
          </w:p>
        </w:tc>
      </w:tr>
      <w:tr w:rsidR="00FD3E0D" w:rsidRPr="00C72009" w14:paraId="1D118F5A" w14:textId="77777777" w:rsidTr="00A36126">
        <w:trPr>
          <w:trHeight w:val="263"/>
          <w:jc w:val="center"/>
        </w:trPr>
        <w:tc>
          <w:tcPr>
            <w:tcW w:w="3545" w:type="dxa"/>
            <w:gridSpan w:val="2"/>
            <w:shd w:val="clear" w:color="auto" w:fill="auto"/>
            <w:vAlign w:val="center"/>
          </w:tcPr>
          <w:p w14:paraId="022EBB0E" w14:textId="77777777" w:rsidR="00FD3E0D" w:rsidRPr="00C72009" w:rsidRDefault="00FD3E0D" w:rsidP="00A36126">
            <w:pPr>
              <w:pStyle w:val="08-Tabelageral"/>
              <w:ind w:left="113"/>
              <w:jc w:val="left"/>
              <w:rPr>
                <w:rFonts w:cs="Arial"/>
                <w:szCs w:val="14"/>
              </w:rPr>
            </w:pPr>
            <w:r w:rsidRPr="00C72009">
              <w:rPr>
                <w:rFonts w:cs="Arial"/>
                <w:szCs w:val="14"/>
              </w:rPr>
              <w:t xml:space="preserve">Income </w:t>
            </w:r>
            <w:proofErr w:type="spellStart"/>
            <w:r w:rsidRPr="00C72009">
              <w:rPr>
                <w:rFonts w:cs="Arial"/>
                <w:szCs w:val="14"/>
              </w:rPr>
              <w:t>of</w:t>
            </w:r>
            <w:proofErr w:type="spellEnd"/>
            <w:r w:rsidRPr="00C72009">
              <w:rPr>
                <w:rFonts w:cs="Arial"/>
                <w:szCs w:val="14"/>
              </w:rPr>
              <w:t xml:space="preserve"> ADR </w:t>
            </w:r>
            <w:r w:rsidRPr="00C72009">
              <w:rPr>
                <w:rFonts w:cs="Arial"/>
                <w:szCs w:val="14"/>
                <w:vertAlign w:val="superscript"/>
              </w:rPr>
              <w:t>(1)</w:t>
            </w:r>
          </w:p>
        </w:tc>
        <w:tc>
          <w:tcPr>
            <w:tcW w:w="294" w:type="dxa"/>
            <w:gridSpan w:val="2"/>
            <w:shd w:val="clear" w:color="auto" w:fill="auto"/>
          </w:tcPr>
          <w:p w14:paraId="55CABE68" w14:textId="77777777" w:rsidR="00FD3E0D" w:rsidRPr="00C72009" w:rsidRDefault="00FD3E0D" w:rsidP="00A36126">
            <w:pPr>
              <w:pStyle w:val="08-Tabelageral"/>
              <w:rPr>
                <w:rFonts w:cs="Arial"/>
                <w:szCs w:val="14"/>
              </w:rPr>
            </w:pPr>
          </w:p>
        </w:tc>
        <w:tc>
          <w:tcPr>
            <w:tcW w:w="1378" w:type="dxa"/>
            <w:shd w:val="clear" w:color="auto" w:fill="auto"/>
            <w:vAlign w:val="center"/>
          </w:tcPr>
          <w:p w14:paraId="5DF79012" w14:textId="77777777" w:rsidR="00FD3E0D" w:rsidRPr="00C72009" w:rsidRDefault="00FD3E0D" w:rsidP="00A36126">
            <w:pPr>
              <w:pStyle w:val="08-Tabelageral"/>
              <w:rPr>
                <w:rFonts w:cs="Arial"/>
              </w:rPr>
            </w:pPr>
            <w:r w:rsidRPr="00C72009">
              <w:rPr>
                <w:rFonts w:cs="Arial"/>
                <w:color w:val="000000"/>
                <w:szCs w:val="14"/>
                <w:lang w:eastAsia="en-US"/>
              </w:rPr>
              <w:t xml:space="preserve">3,764 </w:t>
            </w:r>
          </w:p>
        </w:tc>
        <w:tc>
          <w:tcPr>
            <w:tcW w:w="1379" w:type="dxa"/>
            <w:shd w:val="clear" w:color="auto" w:fill="auto"/>
            <w:vAlign w:val="center"/>
          </w:tcPr>
          <w:p w14:paraId="7D5EEFC8" w14:textId="77777777" w:rsidR="00FD3E0D" w:rsidRPr="00C72009" w:rsidRDefault="00FD3E0D" w:rsidP="00A36126">
            <w:pPr>
              <w:pStyle w:val="08-Tabelageral"/>
              <w:rPr>
                <w:rFonts w:cs="Arial"/>
              </w:rPr>
            </w:pPr>
            <w:r w:rsidRPr="00C72009">
              <w:rPr>
                <w:rFonts w:cs="Arial"/>
                <w:color w:val="000000"/>
                <w:szCs w:val="14"/>
                <w:lang w:eastAsia="en-US"/>
              </w:rPr>
              <w:t xml:space="preserve">4,554 </w:t>
            </w:r>
          </w:p>
        </w:tc>
        <w:tc>
          <w:tcPr>
            <w:tcW w:w="279" w:type="dxa"/>
            <w:shd w:val="clear" w:color="auto" w:fill="auto"/>
            <w:vAlign w:val="center"/>
          </w:tcPr>
          <w:p w14:paraId="3E21C56A" w14:textId="77777777" w:rsidR="00FD3E0D" w:rsidRPr="00C72009" w:rsidRDefault="00FD3E0D" w:rsidP="00A36126">
            <w:pPr>
              <w:pStyle w:val="08-Tabelageral"/>
              <w:rPr>
                <w:rFonts w:cs="Arial"/>
              </w:rPr>
            </w:pPr>
          </w:p>
        </w:tc>
        <w:tc>
          <w:tcPr>
            <w:tcW w:w="1383" w:type="dxa"/>
            <w:shd w:val="clear" w:color="auto" w:fill="auto"/>
            <w:vAlign w:val="center"/>
          </w:tcPr>
          <w:p w14:paraId="309F53CB" w14:textId="77777777" w:rsidR="00FD3E0D" w:rsidRPr="00C72009" w:rsidRDefault="00FD3E0D" w:rsidP="00A36126">
            <w:pPr>
              <w:pStyle w:val="08-Tabelageral"/>
              <w:rPr>
                <w:rFonts w:cs="Arial"/>
              </w:rPr>
            </w:pPr>
            <w:r w:rsidRPr="00C72009">
              <w:rPr>
                <w:rFonts w:cs="Arial"/>
                <w:color w:val="000000"/>
                <w:szCs w:val="14"/>
                <w:lang w:eastAsia="en-US"/>
              </w:rPr>
              <w:t xml:space="preserve">3,764 </w:t>
            </w:r>
          </w:p>
        </w:tc>
        <w:tc>
          <w:tcPr>
            <w:tcW w:w="1384" w:type="dxa"/>
            <w:shd w:val="clear" w:color="auto" w:fill="auto"/>
            <w:vAlign w:val="center"/>
          </w:tcPr>
          <w:p w14:paraId="6B5E55E1" w14:textId="77777777" w:rsidR="00FD3E0D" w:rsidRPr="00C72009" w:rsidRDefault="00FD3E0D" w:rsidP="00A36126">
            <w:pPr>
              <w:pStyle w:val="08-Tabelageral"/>
              <w:rPr>
                <w:rFonts w:cs="Arial"/>
              </w:rPr>
            </w:pPr>
            <w:r w:rsidRPr="00C72009">
              <w:rPr>
                <w:rFonts w:cs="Arial"/>
                <w:color w:val="000000"/>
                <w:szCs w:val="14"/>
                <w:lang w:eastAsia="en-US"/>
              </w:rPr>
              <w:t xml:space="preserve">4,554 </w:t>
            </w:r>
          </w:p>
        </w:tc>
      </w:tr>
      <w:tr w:rsidR="00FD3E0D" w:rsidRPr="00C72009" w14:paraId="068D12CC" w14:textId="77777777" w:rsidTr="00A36126">
        <w:trPr>
          <w:trHeight w:val="263"/>
          <w:jc w:val="center"/>
        </w:trPr>
        <w:tc>
          <w:tcPr>
            <w:tcW w:w="3545" w:type="dxa"/>
            <w:gridSpan w:val="2"/>
            <w:shd w:val="clear" w:color="auto" w:fill="D9E2F3" w:themeFill="accent5" w:themeFillTint="33"/>
            <w:vAlign w:val="center"/>
          </w:tcPr>
          <w:p w14:paraId="45B537DA" w14:textId="77777777" w:rsidR="00FD3E0D" w:rsidRPr="00D613DE" w:rsidRDefault="00FD3E0D" w:rsidP="00A36126">
            <w:pPr>
              <w:pStyle w:val="08-Tabelageral"/>
              <w:ind w:left="113"/>
              <w:jc w:val="left"/>
              <w:rPr>
                <w:rFonts w:cs="Arial"/>
                <w:szCs w:val="14"/>
                <w:lang w:val="en-US"/>
              </w:rPr>
            </w:pPr>
            <w:r w:rsidRPr="00D613DE">
              <w:rPr>
                <w:rFonts w:cs="Arial"/>
                <w:szCs w:val="14"/>
                <w:lang w:val="en-US"/>
              </w:rPr>
              <w:t>(Addition)/Reversal of provisions for labor, tax and civil lawsuits</w:t>
            </w:r>
          </w:p>
        </w:tc>
        <w:tc>
          <w:tcPr>
            <w:tcW w:w="294" w:type="dxa"/>
            <w:gridSpan w:val="2"/>
            <w:shd w:val="clear" w:color="auto" w:fill="D9E2F3" w:themeFill="accent5" w:themeFillTint="33"/>
          </w:tcPr>
          <w:p w14:paraId="542C7CF6" w14:textId="77777777" w:rsidR="00FD3E0D" w:rsidRPr="00D613DE" w:rsidRDefault="00FD3E0D" w:rsidP="00A36126">
            <w:pPr>
              <w:pStyle w:val="08-Tabelageral"/>
              <w:rPr>
                <w:rFonts w:cs="Arial"/>
                <w:szCs w:val="14"/>
                <w:lang w:val="en-US"/>
              </w:rPr>
            </w:pPr>
          </w:p>
        </w:tc>
        <w:tc>
          <w:tcPr>
            <w:tcW w:w="1378" w:type="dxa"/>
            <w:shd w:val="clear" w:color="auto" w:fill="D9E2F3" w:themeFill="accent5" w:themeFillTint="33"/>
            <w:vAlign w:val="center"/>
          </w:tcPr>
          <w:p w14:paraId="49C2D03E" w14:textId="77777777" w:rsidR="00FD3E0D" w:rsidRPr="00C72009" w:rsidRDefault="00FD3E0D" w:rsidP="00A36126">
            <w:pPr>
              <w:pStyle w:val="08-Tabelageral"/>
              <w:rPr>
                <w:rFonts w:cs="Arial"/>
              </w:rPr>
            </w:pPr>
            <w:r w:rsidRPr="00C72009">
              <w:rPr>
                <w:rFonts w:cs="Arial"/>
                <w:color w:val="000000"/>
                <w:szCs w:val="14"/>
                <w:lang w:eastAsia="en-US"/>
              </w:rPr>
              <w:t xml:space="preserve">202 </w:t>
            </w:r>
          </w:p>
        </w:tc>
        <w:tc>
          <w:tcPr>
            <w:tcW w:w="1379" w:type="dxa"/>
            <w:shd w:val="clear" w:color="auto" w:fill="D9E2F3" w:themeFill="accent5" w:themeFillTint="33"/>
            <w:vAlign w:val="center"/>
          </w:tcPr>
          <w:p w14:paraId="51BBC36C" w14:textId="77777777" w:rsidR="00FD3E0D" w:rsidRPr="00C72009" w:rsidRDefault="00FD3E0D" w:rsidP="00A36126">
            <w:pPr>
              <w:pStyle w:val="08-Tabelageral"/>
              <w:rPr>
                <w:rFonts w:cs="Arial"/>
              </w:rPr>
            </w:pPr>
            <w:r w:rsidRPr="00C72009">
              <w:rPr>
                <w:rFonts w:cs="Arial"/>
                <w:szCs w:val="14"/>
                <w:lang w:eastAsia="en-US"/>
              </w:rPr>
              <w:t>(127)</w:t>
            </w:r>
          </w:p>
        </w:tc>
        <w:tc>
          <w:tcPr>
            <w:tcW w:w="279" w:type="dxa"/>
            <w:shd w:val="clear" w:color="auto" w:fill="D9E2F3" w:themeFill="accent5" w:themeFillTint="33"/>
            <w:vAlign w:val="center"/>
          </w:tcPr>
          <w:p w14:paraId="2B44EB77" w14:textId="77777777" w:rsidR="00FD3E0D" w:rsidRPr="00C72009" w:rsidRDefault="00FD3E0D" w:rsidP="00A36126">
            <w:pPr>
              <w:pStyle w:val="08-Tabelageral"/>
              <w:rPr>
                <w:rFonts w:cs="Arial"/>
              </w:rPr>
            </w:pPr>
          </w:p>
        </w:tc>
        <w:tc>
          <w:tcPr>
            <w:tcW w:w="1383" w:type="dxa"/>
            <w:shd w:val="clear" w:color="auto" w:fill="D9E2F3" w:themeFill="accent5" w:themeFillTint="33"/>
            <w:vAlign w:val="center"/>
          </w:tcPr>
          <w:p w14:paraId="0E09F6EC" w14:textId="77777777" w:rsidR="00FD3E0D" w:rsidRPr="00C72009" w:rsidRDefault="00FD3E0D" w:rsidP="00A36126">
            <w:pPr>
              <w:pStyle w:val="08-Tabelageral"/>
              <w:rPr>
                <w:rFonts w:cs="Arial"/>
              </w:rPr>
            </w:pPr>
            <w:r w:rsidRPr="00C72009">
              <w:rPr>
                <w:rFonts w:cs="Arial"/>
                <w:color w:val="000000"/>
                <w:szCs w:val="14"/>
                <w:lang w:eastAsia="en-US"/>
              </w:rPr>
              <w:t xml:space="preserve">2,198 </w:t>
            </w:r>
          </w:p>
        </w:tc>
        <w:tc>
          <w:tcPr>
            <w:tcW w:w="1384" w:type="dxa"/>
            <w:shd w:val="clear" w:color="auto" w:fill="D9E2F3" w:themeFill="accent5" w:themeFillTint="33"/>
            <w:vAlign w:val="center"/>
          </w:tcPr>
          <w:p w14:paraId="2F52622D" w14:textId="77777777" w:rsidR="00FD3E0D" w:rsidRPr="00C72009" w:rsidRDefault="00FD3E0D" w:rsidP="00A36126">
            <w:pPr>
              <w:pStyle w:val="08-Tabelageral"/>
              <w:rPr>
                <w:rFonts w:cs="Arial"/>
              </w:rPr>
            </w:pPr>
            <w:r w:rsidRPr="00C72009">
              <w:rPr>
                <w:rFonts w:cs="Arial"/>
                <w:szCs w:val="14"/>
                <w:lang w:eastAsia="en-US"/>
              </w:rPr>
              <w:t xml:space="preserve"> 589 </w:t>
            </w:r>
          </w:p>
        </w:tc>
      </w:tr>
      <w:tr w:rsidR="00FD3E0D" w:rsidRPr="00C72009" w14:paraId="2938DD9E" w14:textId="77777777" w:rsidTr="00A36126">
        <w:trPr>
          <w:trHeight w:val="263"/>
          <w:jc w:val="center"/>
        </w:trPr>
        <w:tc>
          <w:tcPr>
            <w:tcW w:w="3545" w:type="dxa"/>
            <w:gridSpan w:val="2"/>
            <w:shd w:val="clear" w:color="auto" w:fill="FFFFFF" w:themeFill="background1"/>
            <w:vAlign w:val="center"/>
          </w:tcPr>
          <w:p w14:paraId="6D16C34B" w14:textId="77777777" w:rsidR="00FD3E0D" w:rsidRPr="00C72009" w:rsidRDefault="00FD3E0D" w:rsidP="00A36126">
            <w:pPr>
              <w:pStyle w:val="08-Tabelageral"/>
              <w:ind w:left="113"/>
              <w:jc w:val="left"/>
              <w:rPr>
                <w:rFonts w:cs="Arial"/>
                <w:szCs w:val="14"/>
              </w:rPr>
            </w:pPr>
            <w:proofErr w:type="spellStart"/>
            <w:r w:rsidRPr="00C72009">
              <w:rPr>
                <w:rFonts w:cs="Arial"/>
                <w:szCs w:val="14"/>
              </w:rPr>
              <w:t>Depreciation</w:t>
            </w:r>
            <w:proofErr w:type="spellEnd"/>
            <w:r w:rsidRPr="00C72009">
              <w:rPr>
                <w:rFonts w:cs="Arial"/>
                <w:szCs w:val="14"/>
              </w:rPr>
              <w:t>/</w:t>
            </w:r>
            <w:proofErr w:type="spellStart"/>
            <w:r w:rsidRPr="00C72009">
              <w:rPr>
                <w:rFonts w:cs="Arial"/>
                <w:szCs w:val="14"/>
              </w:rPr>
              <w:t>amortization</w:t>
            </w:r>
            <w:proofErr w:type="spellEnd"/>
            <w:r w:rsidRPr="00C72009">
              <w:rPr>
                <w:rFonts w:cs="Arial"/>
                <w:szCs w:val="14"/>
              </w:rPr>
              <w:t xml:space="preserve"> </w:t>
            </w:r>
            <w:proofErr w:type="spellStart"/>
            <w:r w:rsidRPr="00C72009">
              <w:rPr>
                <w:rFonts w:cs="Arial"/>
                <w:szCs w:val="14"/>
              </w:rPr>
              <w:t>expense</w:t>
            </w:r>
            <w:proofErr w:type="spellEnd"/>
          </w:p>
        </w:tc>
        <w:tc>
          <w:tcPr>
            <w:tcW w:w="294" w:type="dxa"/>
            <w:gridSpan w:val="2"/>
            <w:shd w:val="clear" w:color="auto" w:fill="FFFFFF" w:themeFill="background1"/>
          </w:tcPr>
          <w:p w14:paraId="1D4F1460" w14:textId="77777777" w:rsidR="00FD3E0D" w:rsidRPr="00C72009" w:rsidRDefault="00FD3E0D" w:rsidP="00A36126">
            <w:pPr>
              <w:pStyle w:val="08-Tabelageral"/>
              <w:rPr>
                <w:rFonts w:cs="Arial"/>
                <w:szCs w:val="14"/>
              </w:rPr>
            </w:pPr>
          </w:p>
        </w:tc>
        <w:tc>
          <w:tcPr>
            <w:tcW w:w="1378" w:type="dxa"/>
            <w:shd w:val="clear" w:color="auto" w:fill="FFFFFF" w:themeFill="background1"/>
            <w:vAlign w:val="center"/>
          </w:tcPr>
          <w:p w14:paraId="7DCD71BA" w14:textId="77777777" w:rsidR="00FD3E0D" w:rsidRPr="00C72009" w:rsidRDefault="00FD3E0D" w:rsidP="00A36126">
            <w:pPr>
              <w:pStyle w:val="08-Tabelageral"/>
              <w:rPr>
                <w:rFonts w:cs="Arial"/>
              </w:rPr>
            </w:pPr>
            <w:r w:rsidRPr="00C72009">
              <w:rPr>
                <w:rFonts w:cs="Arial"/>
                <w:color w:val="000000"/>
                <w:szCs w:val="14"/>
                <w:lang w:eastAsia="en-US"/>
              </w:rPr>
              <w:t xml:space="preserve">(82) </w:t>
            </w:r>
          </w:p>
        </w:tc>
        <w:tc>
          <w:tcPr>
            <w:tcW w:w="1379" w:type="dxa"/>
            <w:shd w:val="clear" w:color="auto" w:fill="FFFFFF" w:themeFill="background1"/>
            <w:vAlign w:val="center"/>
          </w:tcPr>
          <w:p w14:paraId="4D90D804" w14:textId="77777777" w:rsidR="00FD3E0D" w:rsidRPr="00C72009" w:rsidRDefault="00FD3E0D" w:rsidP="00A36126">
            <w:pPr>
              <w:pStyle w:val="08-Tabelageral"/>
              <w:rPr>
                <w:rFonts w:cs="Arial"/>
              </w:rPr>
            </w:pPr>
            <w:r w:rsidRPr="00C72009">
              <w:rPr>
                <w:rFonts w:cs="Arial"/>
                <w:szCs w:val="14"/>
                <w:lang w:eastAsia="en-US"/>
              </w:rPr>
              <w:t>(94)</w:t>
            </w:r>
          </w:p>
        </w:tc>
        <w:tc>
          <w:tcPr>
            <w:tcW w:w="279" w:type="dxa"/>
            <w:shd w:val="clear" w:color="auto" w:fill="FFFFFF" w:themeFill="background1"/>
            <w:vAlign w:val="center"/>
          </w:tcPr>
          <w:p w14:paraId="48BBFD93" w14:textId="77777777" w:rsidR="00FD3E0D" w:rsidRPr="00C72009" w:rsidRDefault="00FD3E0D" w:rsidP="00A36126">
            <w:pPr>
              <w:pStyle w:val="08-Tabelageral"/>
              <w:rPr>
                <w:rFonts w:cs="Arial"/>
              </w:rPr>
            </w:pPr>
          </w:p>
        </w:tc>
        <w:tc>
          <w:tcPr>
            <w:tcW w:w="1383" w:type="dxa"/>
            <w:shd w:val="clear" w:color="auto" w:fill="FFFFFF" w:themeFill="background1"/>
            <w:vAlign w:val="center"/>
          </w:tcPr>
          <w:p w14:paraId="6EFBCE5C" w14:textId="77777777" w:rsidR="00FD3E0D" w:rsidRPr="00C72009" w:rsidRDefault="00FD3E0D" w:rsidP="00A36126">
            <w:pPr>
              <w:pStyle w:val="08-Tabelageral"/>
              <w:rPr>
                <w:rFonts w:cs="Arial"/>
              </w:rPr>
            </w:pPr>
            <w:r w:rsidRPr="00C72009">
              <w:rPr>
                <w:rFonts w:cs="Arial"/>
                <w:color w:val="000000"/>
                <w:szCs w:val="14"/>
                <w:lang w:eastAsia="en-US"/>
              </w:rPr>
              <w:t xml:space="preserve">(519) </w:t>
            </w:r>
          </w:p>
        </w:tc>
        <w:tc>
          <w:tcPr>
            <w:tcW w:w="1384" w:type="dxa"/>
            <w:shd w:val="clear" w:color="auto" w:fill="FFFFFF" w:themeFill="background1"/>
            <w:vAlign w:val="center"/>
          </w:tcPr>
          <w:p w14:paraId="4D289715" w14:textId="77777777" w:rsidR="00FD3E0D" w:rsidRPr="00C72009" w:rsidRDefault="00FD3E0D" w:rsidP="00A36126">
            <w:pPr>
              <w:pStyle w:val="08-Tabelageral"/>
              <w:rPr>
                <w:rFonts w:cs="Arial"/>
              </w:rPr>
            </w:pPr>
            <w:r w:rsidRPr="00C72009">
              <w:rPr>
                <w:rFonts w:cs="Arial"/>
                <w:szCs w:val="14"/>
                <w:lang w:eastAsia="en-US"/>
              </w:rPr>
              <w:t xml:space="preserve">(498) </w:t>
            </w:r>
          </w:p>
        </w:tc>
      </w:tr>
      <w:tr w:rsidR="00FD3E0D" w:rsidRPr="00C72009" w14:paraId="4E171D67" w14:textId="77777777" w:rsidTr="00A36126">
        <w:trPr>
          <w:trHeight w:val="263"/>
          <w:jc w:val="center"/>
        </w:trPr>
        <w:tc>
          <w:tcPr>
            <w:tcW w:w="3545" w:type="dxa"/>
            <w:gridSpan w:val="2"/>
            <w:shd w:val="clear" w:color="auto" w:fill="D9E2F3" w:themeFill="accent5" w:themeFillTint="33"/>
            <w:vAlign w:val="center"/>
          </w:tcPr>
          <w:p w14:paraId="059AB9D6" w14:textId="77777777" w:rsidR="00FD3E0D" w:rsidRPr="00D613DE" w:rsidRDefault="00FD3E0D" w:rsidP="00A36126">
            <w:pPr>
              <w:pStyle w:val="08-Tabelageral"/>
              <w:ind w:left="113"/>
              <w:jc w:val="left"/>
              <w:rPr>
                <w:rFonts w:cs="Arial"/>
                <w:szCs w:val="14"/>
                <w:lang w:val="en-US"/>
              </w:rPr>
            </w:pPr>
            <w:r w:rsidRPr="00D613DE">
              <w:rPr>
                <w:rFonts w:cs="Arial"/>
                <w:szCs w:val="14"/>
                <w:lang w:val="en-US"/>
              </w:rPr>
              <w:t xml:space="preserve">Income/(expense) earn in earn out </w:t>
            </w:r>
            <w:r w:rsidRPr="00D613DE">
              <w:rPr>
                <w:rFonts w:cs="Arial"/>
                <w:szCs w:val="14"/>
                <w:vertAlign w:val="superscript"/>
                <w:lang w:val="en-US"/>
              </w:rPr>
              <w:t>(2)</w:t>
            </w:r>
          </w:p>
        </w:tc>
        <w:tc>
          <w:tcPr>
            <w:tcW w:w="294" w:type="dxa"/>
            <w:gridSpan w:val="2"/>
            <w:shd w:val="clear" w:color="auto" w:fill="D9E2F3" w:themeFill="accent5" w:themeFillTint="33"/>
          </w:tcPr>
          <w:p w14:paraId="1BD80C81" w14:textId="77777777" w:rsidR="00FD3E0D" w:rsidRPr="00D613DE" w:rsidRDefault="00FD3E0D" w:rsidP="00A36126">
            <w:pPr>
              <w:pStyle w:val="08-Tabelageral"/>
              <w:rPr>
                <w:rFonts w:cs="Arial"/>
                <w:szCs w:val="14"/>
                <w:lang w:val="en-US"/>
              </w:rPr>
            </w:pPr>
          </w:p>
        </w:tc>
        <w:tc>
          <w:tcPr>
            <w:tcW w:w="1378" w:type="dxa"/>
            <w:shd w:val="clear" w:color="auto" w:fill="D9E2F3" w:themeFill="accent5" w:themeFillTint="33"/>
            <w:vAlign w:val="center"/>
          </w:tcPr>
          <w:p w14:paraId="4A646876" w14:textId="77777777" w:rsidR="00FD3E0D" w:rsidRPr="00C72009" w:rsidRDefault="00FD3E0D" w:rsidP="00A36126">
            <w:pPr>
              <w:pStyle w:val="08-Tabelageral"/>
              <w:rPr>
                <w:rFonts w:cs="Arial"/>
              </w:rPr>
            </w:pPr>
            <w:r w:rsidRPr="00C72009">
              <w:rPr>
                <w:rFonts w:cs="Arial"/>
                <w:color w:val="000000"/>
                <w:szCs w:val="14"/>
                <w:lang w:eastAsia="en-US"/>
              </w:rPr>
              <w:t>--</w:t>
            </w:r>
          </w:p>
        </w:tc>
        <w:tc>
          <w:tcPr>
            <w:tcW w:w="1379" w:type="dxa"/>
            <w:shd w:val="clear" w:color="auto" w:fill="D9E2F3" w:themeFill="accent5" w:themeFillTint="33"/>
            <w:vAlign w:val="center"/>
          </w:tcPr>
          <w:p w14:paraId="0908482B" w14:textId="77777777" w:rsidR="00FD3E0D" w:rsidRPr="00C72009" w:rsidRDefault="00FD3E0D" w:rsidP="00A36126">
            <w:pPr>
              <w:pStyle w:val="08-Tabelageral"/>
              <w:rPr>
                <w:rFonts w:cs="Arial"/>
              </w:rPr>
            </w:pPr>
            <w:r w:rsidRPr="00C72009">
              <w:rPr>
                <w:rFonts w:cs="Arial"/>
                <w:szCs w:val="14"/>
                <w:lang w:eastAsia="en-US"/>
              </w:rPr>
              <w:t xml:space="preserve"> -- </w:t>
            </w:r>
          </w:p>
        </w:tc>
        <w:tc>
          <w:tcPr>
            <w:tcW w:w="279" w:type="dxa"/>
            <w:shd w:val="clear" w:color="auto" w:fill="D9E2F3" w:themeFill="accent5" w:themeFillTint="33"/>
            <w:vAlign w:val="center"/>
          </w:tcPr>
          <w:p w14:paraId="1DC5502C" w14:textId="77777777" w:rsidR="00FD3E0D" w:rsidRPr="00C72009" w:rsidRDefault="00FD3E0D" w:rsidP="00A36126">
            <w:pPr>
              <w:pStyle w:val="08-Tabelageral"/>
              <w:rPr>
                <w:rFonts w:cs="Arial"/>
              </w:rPr>
            </w:pPr>
          </w:p>
        </w:tc>
        <w:tc>
          <w:tcPr>
            <w:tcW w:w="1383" w:type="dxa"/>
            <w:shd w:val="clear" w:color="auto" w:fill="D9E2F3" w:themeFill="accent5" w:themeFillTint="33"/>
            <w:vAlign w:val="center"/>
          </w:tcPr>
          <w:p w14:paraId="35A16474" w14:textId="77777777" w:rsidR="00FD3E0D" w:rsidRPr="00C72009" w:rsidRDefault="00FD3E0D" w:rsidP="00A36126">
            <w:pPr>
              <w:pStyle w:val="08-Tabelageral"/>
              <w:rPr>
                <w:rFonts w:cs="Arial"/>
              </w:rPr>
            </w:pPr>
            <w:r w:rsidRPr="00C72009">
              <w:rPr>
                <w:rFonts w:cs="Arial"/>
                <w:color w:val="000000"/>
                <w:szCs w:val="14"/>
                <w:lang w:eastAsia="en-US"/>
              </w:rPr>
              <w:t xml:space="preserve">(13,439) </w:t>
            </w:r>
          </w:p>
        </w:tc>
        <w:tc>
          <w:tcPr>
            <w:tcW w:w="1384" w:type="dxa"/>
            <w:shd w:val="clear" w:color="auto" w:fill="D9E2F3" w:themeFill="accent5" w:themeFillTint="33"/>
            <w:vAlign w:val="center"/>
          </w:tcPr>
          <w:p w14:paraId="0B978006" w14:textId="77777777" w:rsidR="00FD3E0D" w:rsidRPr="00C72009" w:rsidRDefault="00FD3E0D" w:rsidP="00A36126">
            <w:pPr>
              <w:pStyle w:val="08-Tabelageral"/>
              <w:rPr>
                <w:rFonts w:cs="Arial"/>
              </w:rPr>
            </w:pPr>
            <w:r w:rsidRPr="00C72009">
              <w:rPr>
                <w:rFonts w:cs="Arial"/>
                <w:szCs w:val="14"/>
                <w:lang w:eastAsia="en-US"/>
              </w:rPr>
              <w:t xml:space="preserve">(13,919) </w:t>
            </w:r>
          </w:p>
        </w:tc>
      </w:tr>
      <w:tr w:rsidR="00FD3E0D" w:rsidRPr="00C72009" w14:paraId="0DC488FA" w14:textId="77777777" w:rsidTr="00A36126">
        <w:trPr>
          <w:trHeight w:val="263"/>
          <w:jc w:val="center"/>
        </w:trPr>
        <w:tc>
          <w:tcPr>
            <w:tcW w:w="3545" w:type="dxa"/>
            <w:gridSpan w:val="2"/>
            <w:shd w:val="clear" w:color="auto" w:fill="FFFFFF" w:themeFill="background1"/>
            <w:vAlign w:val="center"/>
          </w:tcPr>
          <w:p w14:paraId="67CFCD3C" w14:textId="77777777" w:rsidR="00FD3E0D" w:rsidRPr="00C72009" w:rsidRDefault="00FD3E0D" w:rsidP="00A36126">
            <w:pPr>
              <w:pStyle w:val="08-Tabelageral"/>
              <w:ind w:left="113"/>
              <w:jc w:val="left"/>
              <w:rPr>
                <w:rFonts w:cs="Arial"/>
                <w:szCs w:val="14"/>
              </w:rPr>
            </w:pPr>
            <w:r w:rsidRPr="00C72009">
              <w:rPr>
                <w:rFonts w:cs="Arial"/>
                <w:szCs w:val="14"/>
              </w:rPr>
              <w:t xml:space="preserve">Other </w:t>
            </w:r>
            <w:r w:rsidRPr="00C72009">
              <w:rPr>
                <w:rFonts w:cs="Arial"/>
                <w:szCs w:val="14"/>
                <w:vertAlign w:val="superscript"/>
              </w:rPr>
              <w:t>(3)</w:t>
            </w:r>
          </w:p>
        </w:tc>
        <w:tc>
          <w:tcPr>
            <w:tcW w:w="294" w:type="dxa"/>
            <w:gridSpan w:val="2"/>
            <w:shd w:val="clear" w:color="auto" w:fill="FFFFFF" w:themeFill="background1"/>
          </w:tcPr>
          <w:p w14:paraId="2A016851" w14:textId="77777777" w:rsidR="00FD3E0D" w:rsidRPr="00C72009" w:rsidRDefault="00FD3E0D" w:rsidP="00A36126">
            <w:pPr>
              <w:pStyle w:val="08-Tabelageral"/>
              <w:rPr>
                <w:rFonts w:cs="Arial"/>
                <w:szCs w:val="14"/>
              </w:rPr>
            </w:pPr>
          </w:p>
        </w:tc>
        <w:tc>
          <w:tcPr>
            <w:tcW w:w="1378" w:type="dxa"/>
            <w:shd w:val="clear" w:color="auto" w:fill="FFFFFF" w:themeFill="background1"/>
            <w:vAlign w:val="center"/>
          </w:tcPr>
          <w:p w14:paraId="130BA606" w14:textId="77777777" w:rsidR="00FD3E0D" w:rsidRPr="00C72009" w:rsidRDefault="00FD3E0D" w:rsidP="00A36126">
            <w:pPr>
              <w:pStyle w:val="08-Tabelageral"/>
              <w:rPr>
                <w:rFonts w:cs="Arial"/>
              </w:rPr>
            </w:pPr>
            <w:r w:rsidRPr="00C72009">
              <w:rPr>
                <w:rFonts w:cs="Arial"/>
                <w:color w:val="000000"/>
                <w:szCs w:val="14"/>
                <w:lang w:eastAsia="en-US"/>
              </w:rPr>
              <w:t xml:space="preserve">74 </w:t>
            </w:r>
          </w:p>
        </w:tc>
        <w:tc>
          <w:tcPr>
            <w:tcW w:w="1379" w:type="dxa"/>
            <w:shd w:val="clear" w:color="auto" w:fill="FFFFFF" w:themeFill="background1"/>
            <w:vAlign w:val="center"/>
          </w:tcPr>
          <w:p w14:paraId="40ECE94E" w14:textId="77777777" w:rsidR="00FD3E0D" w:rsidRPr="00C72009" w:rsidRDefault="00FD3E0D" w:rsidP="00A36126">
            <w:pPr>
              <w:pStyle w:val="08-Tabelageral"/>
              <w:rPr>
                <w:rFonts w:cs="Arial"/>
              </w:rPr>
            </w:pPr>
            <w:r w:rsidRPr="00C72009">
              <w:rPr>
                <w:rFonts w:cs="Arial"/>
                <w:szCs w:val="14"/>
                <w:lang w:eastAsia="en-US"/>
              </w:rPr>
              <w:t>16</w:t>
            </w:r>
          </w:p>
        </w:tc>
        <w:tc>
          <w:tcPr>
            <w:tcW w:w="279" w:type="dxa"/>
            <w:shd w:val="clear" w:color="auto" w:fill="FFFFFF" w:themeFill="background1"/>
            <w:vAlign w:val="center"/>
          </w:tcPr>
          <w:p w14:paraId="5BBF26DB" w14:textId="77777777" w:rsidR="00FD3E0D" w:rsidRPr="00C72009" w:rsidRDefault="00FD3E0D" w:rsidP="00A36126">
            <w:pPr>
              <w:pStyle w:val="08-Tabelageral"/>
              <w:rPr>
                <w:rFonts w:cs="Arial"/>
              </w:rPr>
            </w:pPr>
          </w:p>
        </w:tc>
        <w:tc>
          <w:tcPr>
            <w:tcW w:w="1383" w:type="dxa"/>
            <w:shd w:val="clear" w:color="auto" w:fill="FFFFFF" w:themeFill="background1"/>
            <w:vAlign w:val="center"/>
          </w:tcPr>
          <w:p w14:paraId="4F429160" w14:textId="77777777" w:rsidR="00FD3E0D" w:rsidRPr="00C72009" w:rsidRDefault="00FD3E0D" w:rsidP="00A36126">
            <w:pPr>
              <w:pStyle w:val="08-Tabelageral"/>
              <w:rPr>
                <w:rFonts w:cs="Arial"/>
              </w:rPr>
            </w:pPr>
            <w:r w:rsidRPr="00C72009">
              <w:rPr>
                <w:rFonts w:cs="Arial"/>
                <w:color w:val="000000"/>
                <w:szCs w:val="14"/>
                <w:lang w:eastAsia="en-US"/>
              </w:rPr>
              <w:t xml:space="preserve">(3,197) </w:t>
            </w:r>
          </w:p>
        </w:tc>
        <w:tc>
          <w:tcPr>
            <w:tcW w:w="1384" w:type="dxa"/>
            <w:shd w:val="clear" w:color="auto" w:fill="FFFFFF" w:themeFill="background1"/>
            <w:vAlign w:val="center"/>
          </w:tcPr>
          <w:p w14:paraId="47CFE658" w14:textId="77777777" w:rsidR="00FD3E0D" w:rsidRPr="00C72009" w:rsidRDefault="00FD3E0D" w:rsidP="00A36126">
            <w:pPr>
              <w:pStyle w:val="08-Tabelageral"/>
              <w:rPr>
                <w:rFonts w:cs="Arial"/>
              </w:rPr>
            </w:pPr>
            <w:r w:rsidRPr="00C72009">
              <w:rPr>
                <w:rFonts w:cs="Arial"/>
                <w:szCs w:val="14"/>
                <w:lang w:eastAsia="en-US"/>
              </w:rPr>
              <w:t xml:space="preserve">(3,287) </w:t>
            </w:r>
          </w:p>
        </w:tc>
      </w:tr>
      <w:tr w:rsidR="00FD3E0D" w:rsidRPr="00C72009" w14:paraId="7A2E79D6" w14:textId="77777777" w:rsidTr="00A36126">
        <w:trPr>
          <w:trHeight w:val="263"/>
          <w:jc w:val="center"/>
        </w:trPr>
        <w:tc>
          <w:tcPr>
            <w:tcW w:w="3545" w:type="dxa"/>
            <w:gridSpan w:val="2"/>
            <w:shd w:val="clear" w:color="auto" w:fill="D9E2F3" w:themeFill="accent5" w:themeFillTint="33"/>
          </w:tcPr>
          <w:p w14:paraId="47C78B7A" w14:textId="77777777" w:rsidR="00FD3E0D" w:rsidRPr="00C72009" w:rsidRDefault="00FD3E0D" w:rsidP="00A36126">
            <w:pPr>
              <w:pStyle w:val="08-Tabelageral"/>
              <w:jc w:val="left"/>
              <w:rPr>
                <w:rFonts w:cs="Arial"/>
                <w:b/>
                <w:szCs w:val="14"/>
              </w:rPr>
            </w:pPr>
            <w:r w:rsidRPr="00C72009">
              <w:rPr>
                <w:rFonts w:cs="Arial"/>
                <w:b/>
                <w:szCs w:val="14"/>
              </w:rPr>
              <w:t>Total</w:t>
            </w:r>
          </w:p>
        </w:tc>
        <w:tc>
          <w:tcPr>
            <w:tcW w:w="294" w:type="dxa"/>
            <w:gridSpan w:val="2"/>
            <w:shd w:val="clear" w:color="auto" w:fill="D9E2F3" w:themeFill="accent5" w:themeFillTint="33"/>
          </w:tcPr>
          <w:p w14:paraId="4D3EAB0D" w14:textId="77777777" w:rsidR="00FD3E0D" w:rsidRPr="00C72009" w:rsidRDefault="00FD3E0D" w:rsidP="00A36126">
            <w:pPr>
              <w:pStyle w:val="08-Tabelageral"/>
              <w:ind w:left="113"/>
              <w:jc w:val="left"/>
              <w:rPr>
                <w:rFonts w:cs="Arial"/>
                <w:b/>
                <w:szCs w:val="14"/>
              </w:rPr>
            </w:pPr>
          </w:p>
        </w:tc>
        <w:tc>
          <w:tcPr>
            <w:tcW w:w="1378" w:type="dxa"/>
            <w:shd w:val="clear" w:color="auto" w:fill="D9E2F3" w:themeFill="accent5" w:themeFillTint="33"/>
            <w:vAlign w:val="center"/>
          </w:tcPr>
          <w:p w14:paraId="7834E27E" w14:textId="77777777" w:rsidR="00FD3E0D" w:rsidRPr="00C72009" w:rsidRDefault="00FD3E0D" w:rsidP="00A36126">
            <w:pPr>
              <w:pStyle w:val="08-Tabelageral"/>
              <w:ind w:left="113"/>
              <w:rPr>
                <w:rFonts w:cs="Arial"/>
                <w:b/>
                <w:szCs w:val="14"/>
              </w:rPr>
            </w:pPr>
            <w:r w:rsidRPr="00C72009">
              <w:rPr>
                <w:rFonts w:cs="Arial"/>
                <w:b/>
                <w:color w:val="000000"/>
                <w:szCs w:val="14"/>
                <w:lang w:eastAsia="en-US"/>
              </w:rPr>
              <w:t xml:space="preserve">3,958 </w:t>
            </w:r>
          </w:p>
        </w:tc>
        <w:tc>
          <w:tcPr>
            <w:tcW w:w="1379" w:type="dxa"/>
            <w:shd w:val="clear" w:color="auto" w:fill="D9E2F3" w:themeFill="accent5" w:themeFillTint="33"/>
            <w:vAlign w:val="center"/>
          </w:tcPr>
          <w:p w14:paraId="1FE1F4A3" w14:textId="77777777" w:rsidR="00FD3E0D" w:rsidRPr="00C72009" w:rsidRDefault="00FD3E0D" w:rsidP="00A36126">
            <w:pPr>
              <w:pStyle w:val="08-Tabelageral"/>
              <w:ind w:left="113"/>
              <w:rPr>
                <w:rFonts w:cs="Arial"/>
                <w:b/>
                <w:szCs w:val="14"/>
              </w:rPr>
            </w:pPr>
            <w:r w:rsidRPr="00C72009">
              <w:rPr>
                <w:rFonts w:cs="Arial"/>
                <w:b/>
                <w:szCs w:val="14"/>
                <w:lang w:eastAsia="en-US"/>
              </w:rPr>
              <w:t xml:space="preserve"> 4,349 </w:t>
            </w:r>
          </w:p>
        </w:tc>
        <w:tc>
          <w:tcPr>
            <w:tcW w:w="279" w:type="dxa"/>
            <w:shd w:val="clear" w:color="auto" w:fill="D9E2F3" w:themeFill="accent5" w:themeFillTint="33"/>
            <w:vAlign w:val="center"/>
          </w:tcPr>
          <w:p w14:paraId="3A72C43E" w14:textId="77777777" w:rsidR="00FD3E0D" w:rsidRPr="00C72009" w:rsidRDefault="00FD3E0D" w:rsidP="00A36126">
            <w:pPr>
              <w:pStyle w:val="08-Tabelageral"/>
              <w:ind w:left="113"/>
              <w:rPr>
                <w:rFonts w:cs="Arial"/>
                <w:b/>
                <w:szCs w:val="14"/>
              </w:rPr>
            </w:pPr>
          </w:p>
        </w:tc>
        <w:tc>
          <w:tcPr>
            <w:tcW w:w="1383" w:type="dxa"/>
            <w:shd w:val="clear" w:color="auto" w:fill="D9E2F3" w:themeFill="accent5" w:themeFillTint="33"/>
            <w:vAlign w:val="center"/>
          </w:tcPr>
          <w:p w14:paraId="5FDF4CBF" w14:textId="77777777" w:rsidR="00FD3E0D" w:rsidRPr="00C72009" w:rsidRDefault="00FD3E0D" w:rsidP="00A36126">
            <w:pPr>
              <w:pStyle w:val="08-Tabelageral"/>
              <w:ind w:left="113"/>
              <w:rPr>
                <w:rFonts w:cs="Arial"/>
                <w:b/>
                <w:szCs w:val="14"/>
              </w:rPr>
            </w:pPr>
            <w:r w:rsidRPr="00C72009">
              <w:rPr>
                <w:rFonts w:cs="Arial"/>
                <w:b/>
                <w:color w:val="000000"/>
                <w:szCs w:val="14"/>
                <w:lang w:eastAsia="en-US"/>
              </w:rPr>
              <w:t xml:space="preserve">(11,193) </w:t>
            </w:r>
          </w:p>
        </w:tc>
        <w:tc>
          <w:tcPr>
            <w:tcW w:w="1384" w:type="dxa"/>
            <w:shd w:val="clear" w:color="auto" w:fill="D9E2F3" w:themeFill="accent5" w:themeFillTint="33"/>
            <w:vAlign w:val="center"/>
          </w:tcPr>
          <w:p w14:paraId="14902D81" w14:textId="77777777" w:rsidR="00FD3E0D" w:rsidRPr="00C72009" w:rsidRDefault="00FD3E0D" w:rsidP="00A36126">
            <w:pPr>
              <w:pStyle w:val="08-Tabelageral"/>
              <w:ind w:left="113"/>
              <w:rPr>
                <w:rFonts w:cs="Arial"/>
                <w:b/>
                <w:szCs w:val="14"/>
              </w:rPr>
            </w:pPr>
            <w:r w:rsidRPr="00C72009">
              <w:rPr>
                <w:rFonts w:cs="Arial"/>
                <w:b/>
                <w:szCs w:val="14"/>
                <w:lang w:eastAsia="en-US"/>
              </w:rPr>
              <w:t>(12,561)</w:t>
            </w:r>
          </w:p>
        </w:tc>
      </w:tr>
    </w:tbl>
    <w:p w14:paraId="64050DFC" w14:textId="77777777" w:rsidR="00FD3E0D" w:rsidRPr="00C72009" w:rsidRDefault="00FD3E0D" w:rsidP="00554D71">
      <w:pPr>
        <w:pStyle w:val="07-Legenda"/>
        <w:numPr>
          <w:ilvl w:val="0"/>
          <w:numId w:val="36"/>
        </w:numPr>
        <w:tabs>
          <w:tab w:val="clear" w:pos="284"/>
        </w:tabs>
        <w:ind w:left="284" w:hanging="284"/>
        <w:rPr>
          <w:rStyle w:val="tlid-translation"/>
          <w:rFonts w:cs="Arial"/>
          <w:lang w:val="en"/>
        </w:rPr>
      </w:pPr>
      <w:r w:rsidRPr="00C72009">
        <w:rPr>
          <w:rStyle w:val="tlid-translation"/>
          <w:rFonts w:cs="Arial"/>
          <w:lang w:val="en"/>
        </w:rPr>
        <w:t xml:space="preserve">Refers to the sharing, by the depositary bank of the ADR Level I program, of the income from issuance fees, cancellation and processing of dividends charged to investors holding ADRs (American Depositary Receipts) of BB </w:t>
      </w:r>
      <w:proofErr w:type="spellStart"/>
      <w:r w:rsidRPr="00C72009">
        <w:rPr>
          <w:rStyle w:val="tlid-translation"/>
          <w:rFonts w:cs="Arial"/>
          <w:lang w:val="en"/>
        </w:rPr>
        <w:t>Seguridade</w:t>
      </w:r>
      <w:proofErr w:type="spellEnd"/>
      <w:r w:rsidRPr="00C72009">
        <w:rPr>
          <w:rStyle w:val="tlid-translation"/>
          <w:rFonts w:cs="Arial"/>
          <w:lang w:val="en"/>
        </w:rPr>
        <w:t>, with the purpose of defray Program expenses.</w:t>
      </w:r>
    </w:p>
    <w:p w14:paraId="30F67781" w14:textId="77777777" w:rsidR="00FD3E0D" w:rsidRPr="00C72009" w:rsidRDefault="00FD3E0D" w:rsidP="00554D71">
      <w:pPr>
        <w:pStyle w:val="07-Legenda"/>
        <w:numPr>
          <w:ilvl w:val="0"/>
          <w:numId w:val="36"/>
        </w:numPr>
        <w:tabs>
          <w:tab w:val="clear" w:pos="284"/>
        </w:tabs>
        <w:ind w:left="284" w:hanging="284"/>
        <w:rPr>
          <w:rStyle w:val="tlid-translation"/>
          <w:rFonts w:cs="Arial"/>
          <w:lang w:val="en"/>
        </w:rPr>
      </w:pPr>
      <w:r w:rsidRPr="00C72009">
        <w:rPr>
          <w:rStyle w:val="tlid-translation"/>
          <w:rFonts w:cs="Arial"/>
          <w:lang w:val="en"/>
        </w:rPr>
        <w:t xml:space="preserve">Refers to the price adjustment mechanism of the assets of the </w:t>
      </w:r>
      <w:proofErr w:type="spellStart"/>
      <w:r w:rsidRPr="00C72009">
        <w:rPr>
          <w:rStyle w:val="tlid-translation"/>
          <w:rFonts w:cs="Arial"/>
          <w:lang w:val="en"/>
        </w:rPr>
        <w:t>Brasilveiculos</w:t>
      </w:r>
      <w:proofErr w:type="spellEnd"/>
      <w:r w:rsidRPr="00C72009">
        <w:rPr>
          <w:rStyle w:val="tlid-translation"/>
          <w:rFonts w:cs="Arial"/>
          <w:lang w:val="en"/>
        </w:rPr>
        <w:t xml:space="preserve"> (current </w:t>
      </w:r>
      <w:proofErr w:type="spellStart"/>
      <w:r w:rsidRPr="00C72009">
        <w:rPr>
          <w:rStyle w:val="tlid-translation"/>
          <w:rFonts w:cs="Arial"/>
          <w:lang w:val="en"/>
        </w:rPr>
        <w:t>Mapfre</w:t>
      </w:r>
      <w:proofErr w:type="spellEnd"/>
      <w:r w:rsidRPr="00C72009">
        <w:rPr>
          <w:rStyle w:val="tlid-translation"/>
          <w:rFonts w:cs="Arial"/>
          <w:lang w:val="en"/>
        </w:rPr>
        <w:t xml:space="preserve"> </w:t>
      </w:r>
      <w:proofErr w:type="spellStart"/>
      <w:r w:rsidRPr="00C72009">
        <w:rPr>
          <w:rStyle w:val="tlid-translation"/>
          <w:rFonts w:cs="Arial"/>
          <w:lang w:val="en"/>
        </w:rPr>
        <w:t>Seguros</w:t>
      </w:r>
      <w:proofErr w:type="spellEnd"/>
      <w:r w:rsidRPr="00C72009">
        <w:rPr>
          <w:rStyle w:val="tlid-translation"/>
          <w:rFonts w:cs="Arial"/>
          <w:lang w:val="en"/>
        </w:rPr>
        <w:t xml:space="preserve"> Gerais) asset sold to </w:t>
      </w:r>
      <w:proofErr w:type="spellStart"/>
      <w:r w:rsidRPr="00C72009">
        <w:rPr>
          <w:rStyle w:val="tlid-translation"/>
          <w:rFonts w:cs="Arial"/>
          <w:lang w:val="en"/>
        </w:rPr>
        <w:t>Mapfre</w:t>
      </w:r>
      <w:proofErr w:type="spellEnd"/>
      <w:r w:rsidRPr="00C72009">
        <w:rPr>
          <w:rStyle w:val="tlid-translation"/>
          <w:rFonts w:cs="Arial"/>
          <w:lang w:val="en"/>
        </w:rPr>
        <w:t xml:space="preserve"> </w:t>
      </w:r>
      <w:proofErr w:type="spellStart"/>
      <w:r w:rsidRPr="00C72009">
        <w:rPr>
          <w:rStyle w:val="tlid-translation"/>
          <w:rFonts w:cs="Arial"/>
          <w:lang w:val="en"/>
        </w:rPr>
        <w:t>Brasil</w:t>
      </w:r>
      <w:proofErr w:type="spellEnd"/>
      <w:r w:rsidRPr="00C72009">
        <w:rPr>
          <w:rStyle w:val="tlid-translation"/>
          <w:rFonts w:cs="Arial"/>
          <w:lang w:val="en"/>
        </w:rPr>
        <w:t xml:space="preserve"> on 11.30.2018, with calculation, monthly provisions and annual payment, made based on the fulfilment of goals in the sales of auto insurance. The mechanism provides for the possibility of earn in or earn out, that is, payment from MAPFRE </w:t>
      </w:r>
      <w:proofErr w:type="spellStart"/>
      <w:r w:rsidRPr="00C72009">
        <w:rPr>
          <w:rStyle w:val="tlid-translation"/>
          <w:rFonts w:cs="Arial"/>
          <w:lang w:val="en"/>
        </w:rPr>
        <w:t>Brasil</w:t>
      </w:r>
      <w:proofErr w:type="spellEnd"/>
      <w:r w:rsidRPr="00C72009">
        <w:rPr>
          <w:rStyle w:val="tlid-translation"/>
          <w:rFonts w:cs="Arial"/>
          <w:lang w:val="en"/>
        </w:rPr>
        <w:t xml:space="preserve"> to BB </w:t>
      </w:r>
      <w:proofErr w:type="spellStart"/>
      <w:r w:rsidRPr="00C72009">
        <w:rPr>
          <w:rStyle w:val="tlid-translation"/>
          <w:rFonts w:cs="Arial"/>
          <w:lang w:val="en"/>
        </w:rPr>
        <w:t>Seguros</w:t>
      </w:r>
      <w:proofErr w:type="spellEnd"/>
      <w:r w:rsidRPr="00C72009">
        <w:rPr>
          <w:rStyle w:val="tlid-translation"/>
          <w:rFonts w:cs="Arial"/>
          <w:lang w:val="en"/>
        </w:rPr>
        <w:t xml:space="preserve"> or from BB </w:t>
      </w:r>
      <w:proofErr w:type="spellStart"/>
      <w:r w:rsidRPr="00C72009">
        <w:rPr>
          <w:rStyle w:val="tlid-translation"/>
          <w:rFonts w:cs="Arial"/>
          <w:lang w:val="en"/>
        </w:rPr>
        <w:t>Seguros</w:t>
      </w:r>
      <w:proofErr w:type="spellEnd"/>
      <w:r w:rsidRPr="00C72009">
        <w:rPr>
          <w:rStyle w:val="tlid-translation"/>
          <w:rFonts w:cs="Arial"/>
          <w:lang w:val="en"/>
        </w:rPr>
        <w:t xml:space="preserve"> to MAPFRE </w:t>
      </w:r>
      <w:proofErr w:type="spellStart"/>
      <w:r w:rsidRPr="00C72009">
        <w:rPr>
          <w:rStyle w:val="tlid-translation"/>
          <w:rFonts w:cs="Arial"/>
          <w:lang w:val="en"/>
        </w:rPr>
        <w:t>Brasil</w:t>
      </w:r>
      <w:proofErr w:type="spellEnd"/>
      <w:r w:rsidRPr="00C72009">
        <w:rPr>
          <w:rStyle w:val="tlid-translation"/>
          <w:rFonts w:cs="Arial"/>
          <w:lang w:val="en"/>
        </w:rPr>
        <w:t xml:space="preserve"> and will be calculated for each financial year until 2031.</w:t>
      </w:r>
    </w:p>
    <w:p w14:paraId="7A536C79" w14:textId="694217AA" w:rsidR="00FD3E0D" w:rsidRPr="00C72009" w:rsidRDefault="00FD3E0D" w:rsidP="00554D71">
      <w:pPr>
        <w:pStyle w:val="07-Legenda"/>
        <w:numPr>
          <w:ilvl w:val="0"/>
          <w:numId w:val="36"/>
        </w:numPr>
        <w:tabs>
          <w:tab w:val="clear" w:pos="284"/>
        </w:tabs>
        <w:ind w:left="284" w:hanging="284"/>
        <w:rPr>
          <w:rStyle w:val="tlid-translation"/>
          <w:rFonts w:cs="Arial"/>
          <w:lang w:val="en"/>
        </w:rPr>
      </w:pPr>
      <w:r w:rsidRPr="00C72009">
        <w:rPr>
          <w:rStyle w:val="tlid-translation"/>
          <w:rFonts w:cs="Arial"/>
          <w:lang w:val="en"/>
        </w:rPr>
        <w:t xml:space="preserve">In the </w:t>
      </w:r>
      <w:r w:rsidR="009B56CB" w:rsidRPr="00C72009">
        <w:rPr>
          <w:rStyle w:val="tlid-translation"/>
          <w:rFonts w:cs="Arial"/>
          <w:lang w:val="en"/>
        </w:rPr>
        <w:t>1st Half 2021</w:t>
      </w:r>
      <w:r w:rsidRPr="00C72009">
        <w:rPr>
          <w:rStyle w:val="tlid-translation"/>
          <w:rFonts w:cs="Arial"/>
          <w:lang w:val="en"/>
        </w:rPr>
        <w:t xml:space="preserve"> and 2020, (Consolidated) includes the amount of R$ 3,276 thousand referring to the provision for brokerage to be returned to Brasilprev.</w:t>
      </w:r>
    </w:p>
    <w:p w14:paraId="1368B7B1" w14:textId="5FAE28D7" w:rsidR="00FD3E0D" w:rsidRPr="00C72009" w:rsidRDefault="00FD3E0D" w:rsidP="00A36126">
      <w:pPr>
        <w:ind w:firstLine="708"/>
        <w:rPr>
          <w:rFonts w:cs="Arial"/>
          <w:lang w:val="en" w:eastAsia="pt-BR"/>
        </w:rPr>
      </w:pPr>
    </w:p>
    <w:p w14:paraId="445FA151" w14:textId="4790F66D" w:rsidR="00424091" w:rsidRPr="00C72009" w:rsidRDefault="00424091" w:rsidP="00FD3E0D">
      <w:pPr>
        <w:pStyle w:val="02-TtulodeNota"/>
        <w:rPr>
          <w:rFonts w:cs="Arial"/>
        </w:rPr>
      </w:pPr>
      <w:bookmarkStart w:id="33" w:name="_Toc78542976"/>
      <w:bookmarkStart w:id="34" w:name="_Toc28866213"/>
      <w:bookmarkStart w:id="35" w:name="OLE_LINK21"/>
      <w:r w:rsidRPr="00C72009">
        <w:rPr>
          <w:rFonts w:cs="Arial"/>
          <w:color w:val="1F4E79" w:themeColor="accent1" w:themeShade="80"/>
        </w:rPr>
        <w:t>14 – FINANCIAL RESULT</w:t>
      </w:r>
      <w:bookmarkEnd w:id="33"/>
    </w:p>
    <w:bookmarkEnd w:id="34"/>
    <w:p w14:paraId="23BC7B77" w14:textId="77777777" w:rsidR="00424091" w:rsidRPr="00C72009" w:rsidRDefault="00424091" w:rsidP="00424091">
      <w:pPr>
        <w:pStyle w:val="06-Rmil"/>
        <w:rPr>
          <w:rFonts w:cs="Arial"/>
        </w:rPr>
      </w:pPr>
      <w:r w:rsidRPr="00C72009">
        <w:rPr>
          <w:rFonts w:cs="Arial"/>
        </w:rPr>
        <w:t xml:space="preserve">R$ </w:t>
      </w:r>
      <w:proofErr w:type="spellStart"/>
      <w:r w:rsidRPr="00C72009">
        <w:rPr>
          <w:rFonts w:cs="Arial"/>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5"/>
        <w:gridCol w:w="603"/>
        <w:gridCol w:w="1411"/>
        <w:gridCol w:w="1411"/>
        <w:gridCol w:w="283"/>
        <w:gridCol w:w="1417"/>
        <w:gridCol w:w="1419"/>
      </w:tblGrid>
      <w:tr w:rsidR="00424091" w:rsidRPr="00C72009" w14:paraId="33351B3B" w14:textId="77777777" w:rsidTr="00FD3E0D">
        <w:trPr>
          <w:trHeight w:val="238"/>
          <w:jc w:val="center"/>
        </w:trPr>
        <w:tc>
          <w:tcPr>
            <w:tcW w:w="1605" w:type="pct"/>
            <w:tcBorders>
              <w:top w:val="single" w:sz="2" w:space="0" w:color="8EAADB" w:themeColor="accent5" w:themeTint="99"/>
              <w:bottom w:val="nil"/>
            </w:tcBorders>
            <w:shd w:val="clear" w:color="auto" w:fill="D9E2F3" w:themeFill="accent5" w:themeFillTint="33"/>
          </w:tcPr>
          <w:p w14:paraId="10D9524F" w14:textId="77777777" w:rsidR="00424091" w:rsidRPr="00C72009" w:rsidRDefault="00424091" w:rsidP="00424091">
            <w:pPr>
              <w:spacing w:after="0"/>
              <w:jc w:val="center"/>
              <w:rPr>
                <w:rFonts w:cs="Arial"/>
                <w:b/>
                <w:szCs w:val="18"/>
              </w:rPr>
            </w:pPr>
          </w:p>
        </w:tc>
        <w:tc>
          <w:tcPr>
            <w:tcW w:w="313" w:type="pct"/>
            <w:tcBorders>
              <w:top w:val="single" w:sz="2" w:space="0" w:color="8EAADB" w:themeColor="accent5" w:themeTint="99"/>
              <w:bottom w:val="nil"/>
            </w:tcBorders>
            <w:shd w:val="clear" w:color="auto" w:fill="D9E2F3" w:themeFill="accent5" w:themeFillTint="33"/>
          </w:tcPr>
          <w:p w14:paraId="7C375E83" w14:textId="77777777" w:rsidR="00424091" w:rsidRPr="00C72009" w:rsidRDefault="00424091" w:rsidP="00424091">
            <w:pPr>
              <w:spacing w:after="0"/>
              <w:jc w:val="center"/>
              <w:rPr>
                <w:rFonts w:cs="Arial"/>
                <w:b/>
                <w:szCs w:val="18"/>
              </w:rPr>
            </w:pPr>
          </w:p>
        </w:tc>
        <w:tc>
          <w:tcPr>
            <w:tcW w:w="1464"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31C22B" w14:textId="77777777" w:rsidR="00424091" w:rsidRPr="00C72009" w:rsidRDefault="00424091" w:rsidP="00424091">
            <w:pPr>
              <w:spacing w:after="0"/>
              <w:jc w:val="center"/>
              <w:rPr>
                <w:rFonts w:cs="Arial"/>
                <w:b/>
                <w:sz w:val="14"/>
                <w:szCs w:val="18"/>
              </w:rPr>
            </w:pPr>
            <w:proofErr w:type="spellStart"/>
            <w:r w:rsidRPr="00C72009">
              <w:rPr>
                <w:rFonts w:cs="Arial"/>
                <w:b/>
                <w:sz w:val="14"/>
                <w:szCs w:val="18"/>
              </w:rPr>
              <w:t>Parent</w:t>
            </w:r>
            <w:proofErr w:type="spellEnd"/>
          </w:p>
        </w:tc>
        <w:tc>
          <w:tcPr>
            <w:tcW w:w="147" w:type="pct"/>
            <w:tcBorders>
              <w:top w:val="single" w:sz="2" w:space="0" w:color="8EAADB" w:themeColor="accent5" w:themeTint="99"/>
              <w:bottom w:val="nil"/>
            </w:tcBorders>
            <w:shd w:val="clear" w:color="auto" w:fill="D9E2F3" w:themeFill="accent5" w:themeFillTint="33"/>
            <w:vAlign w:val="center"/>
          </w:tcPr>
          <w:p w14:paraId="56F2F21E" w14:textId="77777777" w:rsidR="00424091" w:rsidRPr="00C72009" w:rsidRDefault="00424091" w:rsidP="00424091">
            <w:pPr>
              <w:spacing w:after="0"/>
              <w:jc w:val="center"/>
              <w:rPr>
                <w:rFonts w:cs="Arial"/>
                <w:b/>
                <w:szCs w:val="18"/>
              </w:rPr>
            </w:pPr>
          </w:p>
        </w:tc>
        <w:tc>
          <w:tcPr>
            <w:tcW w:w="1471"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3F4489" w14:textId="77777777" w:rsidR="00424091" w:rsidRPr="00C72009" w:rsidRDefault="00424091" w:rsidP="00424091">
            <w:pPr>
              <w:spacing w:after="0"/>
              <w:jc w:val="center"/>
              <w:rPr>
                <w:rFonts w:cs="Arial"/>
                <w:b/>
                <w:szCs w:val="18"/>
              </w:rPr>
            </w:pPr>
            <w:proofErr w:type="spellStart"/>
            <w:r w:rsidRPr="00C72009">
              <w:rPr>
                <w:rFonts w:cs="Arial"/>
                <w:b/>
                <w:sz w:val="14"/>
                <w:szCs w:val="18"/>
              </w:rPr>
              <w:t>Consolidated</w:t>
            </w:r>
            <w:proofErr w:type="spellEnd"/>
          </w:p>
        </w:tc>
      </w:tr>
      <w:tr w:rsidR="00424091" w:rsidRPr="00C72009" w14:paraId="771C4E5E" w14:textId="77777777" w:rsidTr="00FD3E0D">
        <w:trPr>
          <w:trHeight w:val="238"/>
          <w:jc w:val="center"/>
        </w:trPr>
        <w:tc>
          <w:tcPr>
            <w:tcW w:w="1605" w:type="pct"/>
            <w:tcBorders>
              <w:top w:val="nil"/>
              <w:bottom w:val="single" w:sz="2" w:space="0" w:color="8EAADB" w:themeColor="accent5" w:themeTint="99"/>
            </w:tcBorders>
            <w:shd w:val="clear" w:color="auto" w:fill="D9E2F3" w:themeFill="accent5" w:themeFillTint="33"/>
          </w:tcPr>
          <w:p w14:paraId="176269A6" w14:textId="77777777" w:rsidR="00424091" w:rsidRPr="00C72009" w:rsidRDefault="00424091" w:rsidP="00424091">
            <w:pPr>
              <w:pStyle w:val="08-Tabelageral"/>
              <w:rPr>
                <w:rFonts w:cs="Arial"/>
                <w:b/>
              </w:rPr>
            </w:pPr>
          </w:p>
        </w:tc>
        <w:tc>
          <w:tcPr>
            <w:tcW w:w="313" w:type="pct"/>
            <w:tcBorders>
              <w:top w:val="nil"/>
              <w:bottom w:val="single" w:sz="2" w:space="0" w:color="8EAADB" w:themeColor="accent5" w:themeTint="99"/>
            </w:tcBorders>
            <w:shd w:val="clear" w:color="auto" w:fill="D9E2F3" w:themeFill="accent5" w:themeFillTint="33"/>
          </w:tcPr>
          <w:p w14:paraId="357BB629" w14:textId="77777777" w:rsidR="00424091" w:rsidRPr="00C72009" w:rsidRDefault="00424091" w:rsidP="00424091">
            <w:pPr>
              <w:pStyle w:val="08-Tabelageral"/>
              <w:rPr>
                <w:rFonts w:cs="Arial"/>
                <w:b/>
              </w:rPr>
            </w:pP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0806DA" w14:textId="77777777" w:rsidR="00424091" w:rsidRPr="00C72009" w:rsidRDefault="00424091" w:rsidP="00424091">
            <w:pPr>
              <w:pStyle w:val="08-Tabelageral"/>
              <w:rPr>
                <w:rFonts w:cs="Arial"/>
                <w:b/>
              </w:rPr>
            </w:pPr>
            <w:r w:rsidRPr="00C72009">
              <w:rPr>
                <w:rFonts w:cs="Arial"/>
                <w:b/>
              </w:rPr>
              <w:t>2</w:t>
            </w:r>
            <w:r w:rsidRPr="00C72009">
              <w:rPr>
                <w:rFonts w:cs="Arial"/>
                <w:b/>
                <w:vertAlign w:val="superscript"/>
              </w:rPr>
              <w:t>nd</w:t>
            </w:r>
            <w:r w:rsidRPr="00C72009">
              <w:rPr>
                <w:rFonts w:cs="Arial"/>
                <w:b/>
              </w:rPr>
              <w:t xml:space="preserve"> </w:t>
            </w:r>
            <w:proofErr w:type="spellStart"/>
            <w:r w:rsidRPr="00C72009">
              <w:rPr>
                <w:rFonts w:cs="Arial"/>
                <w:b/>
              </w:rPr>
              <w:t>Quarter</w:t>
            </w:r>
            <w:proofErr w:type="spellEnd"/>
            <w:r w:rsidRPr="00C72009">
              <w:rPr>
                <w:rFonts w:cs="Arial"/>
                <w:b/>
              </w:rPr>
              <w:t xml:space="preserve"> 2021</w:t>
            </w: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FBCFBB" w14:textId="77777777" w:rsidR="00424091" w:rsidRPr="00C72009" w:rsidRDefault="00424091" w:rsidP="00424091">
            <w:pPr>
              <w:pStyle w:val="08-Tabelageral"/>
              <w:rPr>
                <w:rFonts w:cs="Arial"/>
                <w:b/>
              </w:rPr>
            </w:pPr>
            <w:r w:rsidRPr="00C72009">
              <w:rPr>
                <w:rFonts w:cs="Arial"/>
                <w:b/>
              </w:rPr>
              <w:t>2</w:t>
            </w:r>
            <w:r w:rsidRPr="00C72009">
              <w:rPr>
                <w:rFonts w:cs="Arial"/>
                <w:b/>
                <w:vertAlign w:val="superscript"/>
              </w:rPr>
              <w:t xml:space="preserve">nd </w:t>
            </w:r>
            <w:proofErr w:type="spellStart"/>
            <w:r w:rsidRPr="00C72009">
              <w:rPr>
                <w:rFonts w:cs="Arial"/>
                <w:b/>
              </w:rPr>
              <w:t>Quarter</w:t>
            </w:r>
            <w:proofErr w:type="spellEnd"/>
            <w:r w:rsidRPr="00C72009">
              <w:rPr>
                <w:rFonts w:cs="Arial"/>
                <w:b/>
              </w:rPr>
              <w:t xml:space="preserve"> 2020</w:t>
            </w:r>
          </w:p>
        </w:tc>
        <w:tc>
          <w:tcPr>
            <w:tcW w:w="147" w:type="pct"/>
            <w:tcBorders>
              <w:top w:val="nil"/>
              <w:bottom w:val="single" w:sz="2" w:space="0" w:color="8EAADB" w:themeColor="accent5" w:themeTint="99"/>
            </w:tcBorders>
            <w:shd w:val="clear" w:color="auto" w:fill="D9E2F3" w:themeFill="accent5" w:themeFillTint="33"/>
            <w:vAlign w:val="center"/>
          </w:tcPr>
          <w:p w14:paraId="435D2069" w14:textId="77777777" w:rsidR="00424091" w:rsidRPr="00C72009" w:rsidRDefault="00424091" w:rsidP="00424091">
            <w:pPr>
              <w:pStyle w:val="08-Tabelageral"/>
              <w:rPr>
                <w:rFonts w:cs="Arial"/>
                <w:b/>
              </w:rPr>
            </w:pPr>
          </w:p>
        </w:tc>
        <w:tc>
          <w:tcPr>
            <w:tcW w:w="735"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B13010" w14:textId="77777777" w:rsidR="00424091" w:rsidRPr="00C72009" w:rsidRDefault="00424091" w:rsidP="00424091">
            <w:pPr>
              <w:pStyle w:val="08-Tabelageral"/>
              <w:rPr>
                <w:rFonts w:cs="Arial"/>
                <w:b/>
              </w:rPr>
            </w:pPr>
            <w:r w:rsidRPr="00C72009">
              <w:rPr>
                <w:rFonts w:cs="Arial"/>
                <w:b/>
              </w:rPr>
              <w:t>2</w:t>
            </w:r>
            <w:r w:rsidRPr="00C72009">
              <w:rPr>
                <w:rFonts w:cs="Arial"/>
                <w:b/>
                <w:vertAlign w:val="superscript"/>
              </w:rPr>
              <w:t>nd</w:t>
            </w:r>
            <w:r w:rsidRPr="00C72009">
              <w:rPr>
                <w:rFonts w:cs="Arial"/>
                <w:b/>
              </w:rPr>
              <w:t xml:space="preserve"> </w:t>
            </w:r>
            <w:proofErr w:type="spellStart"/>
            <w:r w:rsidRPr="00C72009">
              <w:rPr>
                <w:rFonts w:cs="Arial"/>
                <w:b/>
              </w:rPr>
              <w:t>Quarter</w:t>
            </w:r>
            <w:proofErr w:type="spellEnd"/>
            <w:r w:rsidRPr="00C72009">
              <w:rPr>
                <w:rFonts w:cs="Arial"/>
                <w:b/>
              </w:rPr>
              <w:t xml:space="preserve"> 2021</w:t>
            </w:r>
          </w:p>
        </w:tc>
        <w:tc>
          <w:tcPr>
            <w:tcW w:w="736"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8DC070" w14:textId="77777777" w:rsidR="00424091" w:rsidRPr="00C72009" w:rsidRDefault="00424091" w:rsidP="00424091">
            <w:pPr>
              <w:pStyle w:val="08-Tabelageral"/>
              <w:rPr>
                <w:rFonts w:cs="Arial"/>
                <w:b/>
              </w:rPr>
            </w:pPr>
            <w:r w:rsidRPr="00C72009">
              <w:rPr>
                <w:rFonts w:cs="Arial"/>
                <w:b/>
              </w:rPr>
              <w:t>2</w:t>
            </w:r>
            <w:r w:rsidRPr="00C72009">
              <w:rPr>
                <w:rFonts w:cs="Arial"/>
                <w:b/>
                <w:vertAlign w:val="superscript"/>
              </w:rPr>
              <w:t>nd</w:t>
            </w:r>
            <w:r w:rsidRPr="00C72009">
              <w:rPr>
                <w:rFonts w:cs="Arial"/>
                <w:b/>
              </w:rPr>
              <w:t xml:space="preserve"> </w:t>
            </w:r>
            <w:proofErr w:type="spellStart"/>
            <w:r w:rsidRPr="00C72009">
              <w:rPr>
                <w:rFonts w:cs="Arial"/>
                <w:b/>
              </w:rPr>
              <w:t>Quarter</w:t>
            </w:r>
            <w:proofErr w:type="spellEnd"/>
            <w:r w:rsidRPr="00C72009">
              <w:rPr>
                <w:rFonts w:cs="Arial"/>
                <w:b/>
              </w:rPr>
              <w:t xml:space="preserve"> 2020</w:t>
            </w:r>
          </w:p>
        </w:tc>
      </w:tr>
      <w:tr w:rsidR="00424091" w:rsidRPr="00C72009" w14:paraId="21F9BFA6" w14:textId="77777777" w:rsidTr="00FD3E0D">
        <w:trPr>
          <w:trHeight w:val="238"/>
          <w:jc w:val="center"/>
        </w:trPr>
        <w:tc>
          <w:tcPr>
            <w:tcW w:w="1605" w:type="pct"/>
            <w:tcBorders>
              <w:top w:val="single" w:sz="2" w:space="0" w:color="8EAADB" w:themeColor="accent5" w:themeTint="99"/>
            </w:tcBorders>
            <w:shd w:val="clear" w:color="auto" w:fill="FFFFFF" w:themeFill="background1"/>
            <w:vAlign w:val="center"/>
          </w:tcPr>
          <w:p w14:paraId="13F76982" w14:textId="77777777" w:rsidR="00424091" w:rsidRPr="00C72009" w:rsidRDefault="00424091" w:rsidP="00424091">
            <w:pPr>
              <w:pStyle w:val="08-Tabelageral"/>
              <w:jc w:val="left"/>
              <w:rPr>
                <w:rFonts w:cs="Arial"/>
                <w:b/>
              </w:rPr>
            </w:pPr>
            <w:r w:rsidRPr="00C72009">
              <w:rPr>
                <w:rFonts w:cs="Arial"/>
                <w:b/>
              </w:rPr>
              <w:t>Financial Income</w:t>
            </w:r>
          </w:p>
        </w:tc>
        <w:tc>
          <w:tcPr>
            <w:tcW w:w="313" w:type="pct"/>
            <w:tcBorders>
              <w:top w:val="single" w:sz="2" w:space="0" w:color="8EAADB" w:themeColor="accent5" w:themeTint="99"/>
            </w:tcBorders>
            <w:shd w:val="clear" w:color="auto" w:fill="FFFFFF" w:themeFill="background1"/>
          </w:tcPr>
          <w:p w14:paraId="15974F5C" w14:textId="77777777" w:rsidR="00424091" w:rsidRPr="00C72009" w:rsidRDefault="00424091" w:rsidP="00424091">
            <w:pPr>
              <w:pStyle w:val="08-Tabelageral"/>
              <w:jc w:val="center"/>
              <w:rPr>
                <w:rFonts w:cs="Arial"/>
                <w:b/>
                <w:szCs w:val="14"/>
              </w:rPr>
            </w:pPr>
          </w:p>
        </w:tc>
        <w:tc>
          <w:tcPr>
            <w:tcW w:w="732" w:type="pct"/>
            <w:tcBorders>
              <w:top w:val="single" w:sz="2" w:space="0" w:color="8EAADB" w:themeColor="accent5" w:themeTint="99"/>
            </w:tcBorders>
            <w:shd w:val="clear" w:color="auto" w:fill="FFFFFF" w:themeFill="background1"/>
            <w:vAlign w:val="center"/>
          </w:tcPr>
          <w:p w14:paraId="68CC3990" w14:textId="77777777" w:rsidR="00424091" w:rsidRPr="00C72009" w:rsidRDefault="00424091" w:rsidP="00424091">
            <w:pPr>
              <w:pStyle w:val="08-Tabelageral"/>
              <w:rPr>
                <w:rFonts w:cs="Arial"/>
                <w:b/>
              </w:rPr>
            </w:pPr>
            <w:r w:rsidRPr="00C72009">
              <w:rPr>
                <w:rFonts w:cs="Arial"/>
                <w:b/>
              </w:rPr>
              <w:t>3,212</w:t>
            </w:r>
          </w:p>
        </w:tc>
        <w:tc>
          <w:tcPr>
            <w:tcW w:w="732" w:type="pct"/>
            <w:tcBorders>
              <w:top w:val="single" w:sz="2" w:space="0" w:color="8EAADB" w:themeColor="accent5" w:themeTint="99"/>
            </w:tcBorders>
            <w:shd w:val="clear" w:color="auto" w:fill="FFFFFF" w:themeFill="background1"/>
            <w:vAlign w:val="center"/>
          </w:tcPr>
          <w:p w14:paraId="7DC92B8A" w14:textId="77777777" w:rsidR="00424091" w:rsidRPr="00C72009" w:rsidRDefault="00424091" w:rsidP="00424091">
            <w:pPr>
              <w:pStyle w:val="08-Tabelageral"/>
              <w:rPr>
                <w:rFonts w:cs="Arial"/>
                <w:b/>
              </w:rPr>
            </w:pPr>
            <w:r w:rsidRPr="00C72009">
              <w:rPr>
                <w:rFonts w:cs="Arial"/>
                <w:b/>
              </w:rPr>
              <w:t>8,000</w:t>
            </w:r>
          </w:p>
        </w:tc>
        <w:tc>
          <w:tcPr>
            <w:tcW w:w="147" w:type="pct"/>
            <w:tcBorders>
              <w:top w:val="single" w:sz="2" w:space="0" w:color="8EAADB" w:themeColor="accent5" w:themeTint="99"/>
            </w:tcBorders>
            <w:shd w:val="clear" w:color="auto" w:fill="FFFFFF" w:themeFill="background1"/>
            <w:vAlign w:val="center"/>
          </w:tcPr>
          <w:p w14:paraId="2998525B" w14:textId="77777777" w:rsidR="00424091" w:rsidRPr="00C72009" w:rsidRDefault="00424091" w:rsidP="00424091">
            <w:pPr>
              <w:pStyle w:val="08-Tabelageral"/>
              <w:rPr>
                <w:rFonts w:cs="Arial"/>
                <w:b/>
              </w:rPr>
            </w:pPr>
          </w:p>
        </w:tc>
        <w:tc>
          <w:tcPr>
            <w:tcW w:w="735" w:type="pct"/>
            <w:tcBorders>
              <w:top w:val="single" w:sz="2" w:space="0" w:color="8EAADB" w:themeColor="accent5" w:themeTint="99"/>
            </w:tcBorders>
            <w:shd w:val="clear" w:color="auto" w:fill="FFFFFF" w:themeFill="background1"/>
            <w:vAlign w:val="center"/>
          </w:tcPr>
          <w:p w14:paraId="539C4566" w14:textId="77777777" w:rsidR="00424091" w:rsidRPr="00C72009" w:rsidRDefault="00424091" w:rsidP="00424091">
            <w:pPr>
              <w:pStyle w:val="08-Tabelageral"/>
              <w:rPr>
                <w:rFonts w:cs="Arial"/>
                <w:b/>
              </w:rPr>
            </w:pPr>
            <w:r w:rsidRPr="00C72009">
              <w:rPr>
                <w:rFonts w:cs="Arial"/>
                <w:b/>
              </w:rPr>
              <w:t>24,898</w:t>
            </w:r>
          </w:p>
        </w:tc>
        <w:tc>
          <w:tcPr>
            <w:tcW w:w="736" w:type="pct"/>
            <w:tcBorders>
              <w:top w:val="single" w:sz="2" w:space="0" w:color="8EAADB" w:themeColor="accent5" w:themeTint="99"/>
            </w:tcBorders>
            <w:shd w:val="clear" w:color="auto" w:fill="FFFFFF" w:themeFill="background1"/>
            <w:vAlign w:val="center"/>
          </w:tcPr>
          <w:p w14:paraId="2D1F39D1" w14:textId="77777777" w:rsidR="00424091" w:rsidRPr="00C72009" w:rsidRDefault="00424091" w:rsidP="00424091">
            <w:pPr>
              <w:pStyle w:val="08-Tabelageral"/>
              <w:rPr>
                <w:rFonts w:cs="Arial"/>
                <w:b/>
              </w:rPr>
            </w:pPr>
            <w:r w:rsidRPr="00C72009">
              <w:rPr>
                <w:rFonts w:cs="Arial"/>
                <w:b/>
              </w:rPr>
              <w:t>31,255</w:t>
            </w:r>
          </w:p>
        </w:tc>
      </w:tr>
      <w:tr w:rsidR="00424091" w:rsidRPr="00C72009" w14:paraId="74E20D53" w14:textId="77777777" w:rsidTr="00FD3E0D">
        <w:trPr>
          <w:trHeight w:val="238"/>
          <w:jc w:val="center"/>
        </w:trPr>
        <w:tc>
          <w:tcPr>
            <w:tcW w:w="1605" w:type="pct"/>
            <w:shd w:val="clear" w:color="auto" w:fill="D9E2F3" w:themeFill="accent5" w:themeFillTint="33"/>
            <w:vAlign w:val="center"/>
          </w:tcPr>
          <w:p w14:paraId="053A0A0A" w14:textId="77777777" w:rsidR="00424091" w:rsidRPr="00C72009" w:rsidRDefault="00424091" w:rsidP="00424091">
            <w:pPr>
              <w:pStyle w:val="08-Tabelageral"/>
              <w:ind w:left="113"/>
              <w:jc w:val="left"/>
              <w:rPr>
                <w:rFonts w:cs="Arial"/>
              </w:rPr>
            </w:pPr>
            <w:proofErr w:type="spellStart"/>
            <w:r w:rsidRPr="00C72009">
              <w:rPr>
                <w:rFonts w:cs="Arial"/>
              </w:rPr>
              <w:t>Yield</w:t>
            </w:r>
            <w:proofErr w:type="spellEnd"/>
            <w:r w:rsidRPr="00C72009">
              <w:rPr>
                <w:rFonts w:cs="Arial"/>
              </w:rPr>
              <w:t xml:space="preserve"> </w:t>
            </w:r>
            <w:proofErr w:type="spellStart"/>
            <w:r w:rsidRPr="00C72009">
              <w:rPr>
                <w:rFonts w:cs="Arial"/>
              </w:rPr>
              <w:t>from</w:t>
            </w:r>
            <w:proofErr w:type="spellEnd"/>
            <w:r w:rsidRPr="00C72009">
              <w:rPr>
                <w:rFonts w:cs="Arial"/>
              </w:rPr>
              <w:t xml:space="preserve"> financial </w:t>
            </w:r>
            <w:proofErr w:type="spellStart"/>
            <w:r w:rsidRPr="00C72009">
              <w:rPr>
                <w:rFonts w:cs="Arial"/>
              </w:rPr>
              <w:t>investments</w:t>
            </w:r>
            <w:proofErr w:type="spellEnd"/>
          </w:p>
        </w:tc>
        <w:tc>
          <w:tcPr>
            <w:tcW w:w="313" w:type="pct"/>
            <w:shd w:val="clear" w:color="auto" w:fill="D9E2F3" w:themeFill="accent5" w:themeFillTint="33"/>
          </w:tcPr>
          <w:p w14:paraId="1E9FE718" w14:textId="77777777" w:rsidR="00424091" w:rsidRPr="00C72009" w:rsidRDefault="00424091" w:rsidP="00424091">
            <w:pPr>
              <w:pStyle w:val="08-Tabelageral"/>
              <w:ind w:left="113"/>
              <w:jc w:val="center"/>
              <w:rPr>
                <w:rFonts w:cs="Arial"/>
                <w:szCs w:val="14"/>
              </w:rPr>
            </w:pPr>
          </w:p>
        </w:tc>
        <w:tc>
          <w:tcPr>
            <w:tcW w:w="732" w:type="pct"/>
            <w:shd w:val="clear" w:color="auto" w:fill="D9E2F3" w:themeFill="accent5" w:themeFillTint="33"/>
            <w:vAlign w:val="center"/>
          </w:tcPr>
          <w:p w14:paraId="777145CD" w14:textId="77777777" w:rsidR="00424091" w:rsidRPr="00C72009" w:rsidRDefault="00424091" w:rsidP="00424091">
            <w:pPr>
              <w:pStyle w:val="08-Tabelageral"/>
              <w:rPr>
                <w:rFonts w:cs="Arial"/>
              </w:rPr>
            </w:pPr>
            <w:r w:rsidRPr="00C72009">
              <w:rPr>
                <w:rFonts w:cs="Arial"/>
              </w:rPr>
              <w:t>2,686</w:t>
            </w:r>
          </w:p>
        </w:tc>
        <w:tc>
          <w:tcPr>
            <w:tcW w:w="732" w:type="pct"/>
            <w:shd w:val="clear" w:color="auto" w:fill="D9E2F3" w:themeFill="accent5" w:themeFillTint="33"/>
            <w:vAlign w:val="center"/>
          </w:tcPr>
          <w:p w14:paraId="4F8FD19E" w14:textId="77777777" w:rsidR="00424091" w:rsidRPr="00C72009" w:rsidRDefault="00424091" w:rsidP="00424091">
            <w:pPr>
              <w:pStyle w:val="08-Tabelageral"/>
              <w:rPr>
                <w:rFonts w:cs="Arial"/>
              </w:rPr>
            </w:pPr>
            <w:r w:rsidRPr="00C72009">
              <w:rPr>
                <w:rFonts w:cs="Arial"/>
              </w:rPr>
              <w:t>7,593</w:t>
            </w:r>
          </w:p>
        </w:tc>
        <w:tc>
          <w:tcPr>
            <w:tcW w:w="147" w:type="pct"/>
            <w:shd w:val="clear" w:color="auto" w:fill="D9E2F3" w:themeFill="accent5" w:themeFillTint="33"/>
            <w:vAlign w:val="center"/>
          </w:tcPr>
          <w:p w14:paraId="5B6975E2" w14:textId="77777777" w:rsidR="00424091" w:rsidRPr="00C72009" w:rsidRDefault="00424091" w:rsidP="00424091">
            <w:pPr>
              <w:pStyle w:val="08-Tabelageral"/>
              <w:rPr>
                <w:rFonts w:cs="Arial"/>
              </w:rPr>
            </w:pPr>
          </w:p>
        </w:tc>
        <w:tc>
          <w:tcPr>
            <w:tcW w:w="735" w:type="pct"/>
            <w:shd w:val="clear" w:color="auto" w:fill="D9E2F3" w:themeFill="accent5" w:themeFillTint="33"/>
            <w:vAlign w:val="center"/>
          </w:tcPr>
          <w:p w14:paraId="77DC56FC" w14:textId="77777777" w:rsidR="00424091" w:rsidRPr="00C72009" w:rsidRDefault="00424091" w:rsidP="00424091">
            <w:pPr>
              <w:pStyle w:val="08-Tabelageral"/>
              <w:rPr>
                <w:rFonts w:cs="Arial"/>
              </w:rPr>
            </w:pPr>
            <w:r w:rsidRPr="00C72009">
              <w:rPr>
                <w:rFonts w:cs="Arial"/>
              </w:rPr>
              <w:t>22,656</w:t>
            </w:r>
          </w:p>
        </w:tc>
        <w:tc>
          <w:tcPr>
            <w:tcW w:w="736" w:type="pct"/>
            <w:shd w:val="clear" w:color="auto" w:fill="D9E2F3" w:themeFill="accent5" w:themeFillTint="33"/>
            <w:vAlign w:val="center"/>
          </w:tcPr>
          <w:p w14:paraId="5B01F35D" w14:textId="77777777" w:rsidR="00424091" w:rsidRPr="00C72009" w:rsidRDefault="00424091" w:rsidP="00424091">
            <w:pPr>
              <w:pStyle w:val="08-Tabelageral"/>
              <w:rPr>
                <w:rFonts w:cs="Arial"/>
              </w:rPr>
            </w:pPr>
            <w:r w:rsidRPr="00C72009">
              <w:rPr>
                <w:rFonts w:cs="Arial"/>
              </w:rPr>
              <w:t>30,014</w:t>
            </w:r>
          </w:p>
        </w:tc>
      </w:tr>
      <w:tr w:rsidR="00424091" w:rsidRPr="00C72009" w14:paraId="1C103A42" w14:textId="77777777" w:rsidTr="00FD3E0D">
        <w:trPr>
          <w:trHeight w:val="238"/>
          <w:jc w:val="center"/>
        </w:trPr>
        <w:tc>
          <w:tcPr>
            <w:tcW w:w="1605" w:type="pct"/>
            <w:shd w:val="clear" w:color="auto" w:fill="FFFFFF" w:themeFill="background1"/>
            <w:vAlign w:val="center"/>
          </w:tcPr>
          <w:p w14:paraId="1F26217D" w14:textId="77777777" w:rsidR="00424091" w:rsidRPr="00D613DE" w:rsidRDefault="00424091" w:rsidP="00424091">
            <w:pPr>
              <w:pStyle w:val="08-Tabelageral"/>
              <w:ind w:left="113"/>
              <w:jc w:val="left"/>
              <w:rPr>
                <w:rFonts w:cs="Arial"/>
                <w:lang w:val="en-US"/>
              </w:rPr>
            </w:pPr>
            <w:r w:rsidRPr="00D613DE">
              <w:rPr>
                <w:rFonts w:cs="Arial"/>
                <w:lang w:val="en-US"/>
              </w:rPr>
              <w:t>Monetary adjustment of judicial deposits</w:t>
            </w:r>
          </w:p>
        </w:tc>
        <w:tc>
          <w:tcPr>
            <w:tcW w:w="313" w:type="pct"/>
            <w:shd w:val="clear" w:color="auto" w:fill="FFFFFF" w:themeFill="background1"/>
          </w:tcPr>
          <w:p w14:paraId="14DF8776" w14:textId="77777777" w:rsidR="00424091" w:rsidRPr="00D613DE" w:rsidRDefault="00424091" w:rsidP="00424091">
            <w:pPr>
              <w:pStyle w:val="08-Tabelageral"/>
              <w:ind w:left="113"/>
              <w:jc w:val="left"/>
              <w:rPr>
                <w:rFonts w:cs="Arial"/>
                <w:lang w:val="en-US"/>
              </w:rPr>
            </w:pPr>
          </w:p>
        </w:tc>
        <w:tc>
          <w:tcPr>
            <w:tcW w:w="732" w:type="pct"/>
            <w:shd w:val="clear" w:color="auto" w:fill="FFFFFF" w:themeFill="background1"/>
            <w:vAlign w:val="center"/>
          </w:tcPr>
          <w:p w14:paraId="5E5C858B" w14:textId="77777777" w:rsidR="00424091" w:rsidRPr="00C72009" w:rsidRDefault="00424091" w:rsidP="00424091">
            <w:pPr>
              <w:pStyle w:val="08-Tabelageral"/>
              <w:rPr>
                <w:rFonts w:cs="Arial"/>
              </w:rPr>
            </w:pPr>
            <w:r w:rsidRPr="00C72009">
              <w:rPr>
                <w:rFonts w:cs="Arial"/>
              </w:rPr>
              <w:t>--</w:t>
            </w:r>
          </w:p>
        </w:tc>
        <w:tc>
          <w:tcPr>
            <w:tcW w:w="732" w:type="pct"/>
            <w:shd w:val="clear" w:color="auto" w:fill="FFFFFF" w:themeFill="background1"/>
            <w:vAlign w:val="center"/>
          </w:tcPr>
          <w:p w14:paraId="1E7C10DF" w14:textId="77777777" w:rsidR="00424091" w:rsidRPr="00C72009" w:rsidRDefault="00424091" w:rsidP="00424091">
            <w:pPr>
              <w:pStyle w:val="08-Tabelageral"/>
              <w:rPr>
                <w:rFonts w:cs="Arial"/>
              </w:rPr>
            </w:pPr>
            <w:r w:rsidRPr="00C72009">
              <w:rPr>
                <w:rFonts w:cs="Arial"/>
              </w:rPr>
              <w:t>--</w:t>
            </w:r>
          </w:p>
        </w:tc>
        <w:tc>
          <w:tcPr>
            <w:tcW w:w="147" w:type="pct"/>
            <w:shd w:val="clear" w:color="auto" w:fill="FFFFFF" w:themeFill="background1"/>
            <w:vAlign w:val="center"/>
          </w:tcPr>
          <w:p w14:paraId="189FF9A8" w14:textId="77777777" w:rsidR="00424091" w:rsidRPr="00C72009" w:rsidRDefault="00424091" w:rsidP="00424091">
            <w:pPr>
              <w:pStyle w:val="08-Tabelageral"/>
              <w:rPr>
                <w:rFonts w:cs="Arial"/>
              </w:rPr>
            </w:pPr>
          </w:p>
        </w:tc>
        <w:tc>
          <w:tcPr>
            <w:tcW w:w="735" w:type="pct"/>
            <w:shd w:val="clear" w:color="auto" w:fill="FFFFFF" w:themeFill="background1"/>
            <w:vAlign w:val="center"/>
          </w:tcPr>
          <w:p w14:paraId="4C394FD0" w14:textId="77777777" w:rsidR="00424091" w:rsidRPr="00C72009" w:rsidRDefault="00424091" w:rsidP="00424091">
            <w:pPr>
              <w:pStyle w:val="08-Tabelageral"/>
              <w:rPr>
                <w:rFonts w:cs="Arial"/>
              </w:rPr>
            </w:pPr>
            <w:r w:rsidRPr="00C72009">
              <w:rPr>
                <w:rFonts w:cs="Arial"/>
              </w:rPr>
              <w:t>1,626</w:t>
            </w:r>
          </w:p>
        </w:tc>
        <w:tc>
          <w:tcPr>
            <w:tcW w:w="736" w:type="pct"/>
            <w:shd w:val="clear" w:color="auto" w:fill="FFFFFF" w:themeFill="background1"/>
            <w:vAlign w:val="center"/>
          </w:tcPr>
          <w:p w14:paraId="4DB7B7BA" w14:textId="77777777" w:rsidR="00424091" w:rsidRPr="00C72009" w:rsidRDefault="00424091" w:rsidP="00424091">
            <w:pPr>
              <w:pStyle w:val="08-Tabelageral"/>
              <w:rPr>
                <w:rFonts w:cs="Arial"/>
              </w:rPr>
            </w:pPr>
            <w:r w:rsidRPr="00C72009">
              <w:rPr>
                <w:rFonts w:cs="Arial"/>
              </w:rPr>
              <w:t>834</w:t>
            </w:r>
          </w:p>
        </w:tc>
      </w:tr>
      <w:tr w:rsidR="00424091" w:rsidRPr="00C72009" w14:paraId="1C4356D8" w14:textId="77777777" w:rsidTr="00FD3E0D">
        <w:trPr>
          <w:trHeight w:val="238"/>
          <w:jc w:val="center"/>
        </w:trPr>
        <w:tc>
          <w:tcPr>
            <w:tcW w:w="1605" w:type="pct"/>
            <w:shd w:val="clear" w:color="auto" w:fill="D9E2F3" w:themeFill="accent5" w:themeFillTint="33"/>
            <w:vAlign w:val="center"/>
          </w:tcPr>
          <w:p w14:paraId="3597A7BB" w14:textId="77777777" w:rsidR="00424091" w:rsidRPr="00C72009" w:rsidRDefault="00424091" w:rsidP="00424091">
            <w:pPr>
              <w:pStyle w:val="08-Tabelageral"/>
              <w:ind w:left="113"/>
              <w:jc w:val="left"/>
              <w:rPr>
                <w:rFonts w:cs="Arial"/>
              </w:rPr>
            </w:pPr>
            <w:proofErr w:type="spellStart"/>
            <w:r w:rsidRPr="00C72009">
              <w:rPr>
                <w:rFonts w:cs="Arial"/>
              </w:rPr>
              <w:t>Monetary</w:t>
            </w:r>
            <w:proofErr w:type="spellEnd"/>
            <w:r w:rsidRPr="00C72009">
              <w:rPr>
                <w:rFonts w:cs="Arial"/>
              </w:rPr>
              <w:t xml:space="preserve"> </w:t>
            </w:r>
            <w:proofErr w:type="spellStart"/>
            <w:r w:rsidRPr="00C72009">
              <w:rPr>
                <w:rFonts w:cs="Arial"/>
              </w:rPr>
              <w:t>adjustment</w:t>
            </w:r>
            <w:proofErr w:type="spellEnd"/>
            <w:r w:rsidRPr="00C72009">
              <w:rPr>
                <w:rFonts w:cs="Arial"/>
              </w:rPr>
              <w:t xml:space="preserve"> </w:t>
            </w:r>
            <w:proofErr w:type="spellStart"/>
            <w:r w:rsidRPr="00C72009">
              <w:rPr>
                <w:rFonts w:cs="Arial"/>
              </w:rPr>
              <w:t>of</w:t>
            </w:r>
            <w:proofErr w:type="spellEnd"/>
            <w:r w:rsidRPr="00C72009">
              <w:rPr>
                <w:rFonts w:cs="Arial"/>
              </w:rPr>
              <w:t xml:space="preserve"> taxes</w:t>
            </w:r>
          </w:p>
        </w:tc>
        <w:tc>
          <w:tcPr>
            <w:tcW w:w="313" w:type="pct"/>
            <w:shd w:val="clear" w:color="auto" w:fill="D9E2F3" w:themeFill="accent5" w:themeFillTint="33"/>
          </w:tcPr>
          <w:p w14:paraId="160A7BCA" w14:textId="77777777" w:rsidR="00424091" w:rsidRPr="00C72009" w:rsidRDefault="00424091" w:rsidP="00424091">
            <w:pPr>
              <w:pStyle w:val="08-Tabelageral"/>
              <w:ind w:left="113"/>
              <w:jc w:val="center"/>
              <w:rPr>
                <w:rFonts w:cs="Arial"/>
                <w:szCs w:val="14"/>
              </w:rPr>
            </w:pPr>
          </w:p>
        </w:tc>
        <w:tc>
          <w:tcPr>
            <w:tcW w:w="732" w:type="pct"/>
            <w:shd w:val="clear" w:color="auto" w:fill="D9E2F3" w:themeFill="accent5" w:themeFillTint="33"/>
            <w:vAlign w:val="center"/>
          </w:tcPr>
          <w:p w14:paraId="2B3BB978" w14:textId="77777777" w:rsidR="00424091" w:rsidRPr="00C72009" w:rsidRDefault="00424091" w:rsidP="00424091">
            <w:pPr>
              <w:pStyle w:val="08-Tabelageral"/>
              <w:rPr>
                <w:rFonts w:cs="Arial"/>
              </w:rPr>
            </w:pPr>
            <w:r w:rsidRPr="00C72009">
              <w:rPr>
                <w:rFonts w:cs="Arial"/>
              </w:rPr>
              <w:t>526</w:t>
            </w:r>
          </w:p>
        </w:tc>
        <w:tc>
          <w:tcPr>
            <w:tcW w:w="732" w:type="pct"/>
            <w:shd w:val="clear" w:color="auto" w:fill="D9E2F3" w:themeFill="accent5" w:themeFillTint="33"/>
            <w:vAlign w:val="center"/>
          </w:tcPr>
          <w:p w14:paraId="2D46F634" w14:textId="77777777" w:rsidR="00424091" w:rsidRPr="00C72009" w:rsidRDefault="00424091" w:rsidP="00424091">
            <w:pPr>
              <w:pStyle w:val="08-Tabelageral"/>
              <w:rPr>
                <w:rFonts w:cs="Arial"/>
              </w:rPr>
            </w:pPr>
            <w:r w:rsidRPr="00C72009">
              <w:rPr>
                <w:rFonts w:cs="Arial"/>
              </w:rPr>
              <w:t>407</w:t>
            </w:r>
          </w:p>
        </w:tc>
        <w:tc>
          <w:tcPr>
            <w:tcW w:w="147" w:type="pct"/>
            <w:shd w:val="clear" w:color="auto" w:fill="D9E2F3" w:themeFill="accent5" w:themeFillTint="33"/>
            <w:vAlign w:val="center"/>
          </w:tcPr>
          <w:p w14:paraId="165FF8EB" w14:textId="77777777" w:rsidR="00424091" w:rsidRPr="00C72009" w:rsidRDefault="00424091" w:rsidP="00424091">
            <w:pPr>
              <w:pStyle w:val="08-Tabelageral"/>
              <w:rPr>
                <w:rFonts w:cs="Arial"/>
              </w:rPr>
            </w:pPr>
          </w:p>
        </w:tc>
        <w:tc>
          <w:tcPr>
            <w:tcW w:w="735" w:type="pct"/>
            <w:shd w:val="clear" w:color="auto" w:fill="D9E2F3" w:themeFill="accent5" w:themeFillTint="33"/>
            <w:vAlign w:val="center"/>
          </w:tcPr>
          <w:p w14:paraId="7ADD028B" w14:textId="77777777" w:rsidR="00424091" w:rsidRPr="00C72009" w:rsidRDefault="00424091" w:rsidP="00424091">
            <w:pPr>
              <w:pStyle w:val="08-Tabelageral"/>
              <w:rPr>
                <w:rFonts w:cs="Arial"/>
              </w:rPr>
            </w:pPr>
            <w:r w:rsidRPr="00C72009">
              <w:rPr>
                <w:rFonts w:cs="Arial"/>
              </w:rPr>
              <w:t>616</w:t>
            </w:r>
          </w:p>
        </w:tc>
        <w:tc>
          <w:tcPr>
            <w:tcW w:w="736" w:type="pct"/>
            <w:shd w:val="clear" w:color="auto" w:fill="D9E2F3" w:themeFill="accent5" w:themeFillTint="33"/>
            <w:vAlign w:val="center"/>
          </w:tcPr>
          <w:p w14:paraId="0BB79106" w14:textId="77777777" w:rsidR="00424091" w:rsidRPr="00C72009" w:rsidRDefault="00424091" w:rsidP="00424091">
            <w:pPr>
              <w:pStyle w:val="08-Tabelageral"/>
              <w:rPr>
                <w:rFonts w:cs="Arial"/>
              </w:rPr>
            </w:pPr>
            <w:r w:rsidRPr="00C72009">
              <w:rPr>
                <w:rFonts w:cs="Arial"/>
              </w:rPr>
              <w:t>407</w:t>
            </w:r>
          </w:p>
        </w:tc>
      </w:tr>
      <w:tr w:rsidR="00424091" w:rsidRPr="00C72009" w14:paraId="6EC1D869" w14:textId="77777777" w:rsidTr="00FD3E0D">
        <w:trPr>
          <w:trHeight w:val="238"/>
          <w:jc w:val="center"/>
        </w:trPr>
        <w:tc>
          <w:tcPr>
            <w:tcW w:w="1605" w:type="pct"/>
            <w:shd w:val="clear" w:color="auto" w:fill="auto"/>
            <w:vAlign w:val="center"/>
          </w:tcPr>
          <w:p w14:paraId="5E6750C4" w14:textId="77777777" w:rsidR="00424091" w:rsidRPr="00C72009" w:rsidRDefault="00424091" w:rsidP="00424091">
            <w:pPr>
              <w:pStyle w:val="08-Tabelageral"/>
              <w:jc w:val="left"/>
              <w:rPr>
                <w:rFonts w:cs="Arial"/>
                <w:b/>
              </w:rPr>
            </w:pPr>
            <w:r w:rsidRPr="00C72009">
              <w:rPr>
                <w:rFonts w:cs="Arial"/>
                <w:b/>
              </w:rPr>
              <w:t xml:space="preserve">Financial </w:t>
            </w:r>
            <w:proofErr w:type="spellStart"/>
            <w:r w:rsidRPr="00C72009">
              <w:rPr>
                <w:rFonts w:cs="Arial"/>
                <w:b/>
              </w:rPr>
              <w:t>Expenses</w:t>
            </w:r>
            <w:proofErr w:type="spellEnd"/>
          </w:p>
        </w:tc>
        <w:tc>
          <w:tcPr>
            <w:tcW w:w="313" w:type="pct"/>
            <w:shd w:val="clear" w:color="auto" w:fill="auto"/>
          </w:tcPr>
          <w:p w14:paraId="3C92672A" w14:textId="77777777" w:rsidR="00424091" w:rsidRPr="00C72009" w:rsidRDefault="00424091" w:rsidP="00424091">
            <w:pPr>
              <w:pStyle w:val="08-Tabelageral"/>
              <w:jc w:val="center"/>
              <w:rPr>
                <w:rFonts w:cs="Arial"/>
                <w:b/>
                <w:szCs w:val="14"/>
              </w:rPr>
            </w:pPr>
          </w:p>
        </w:tc>
        <w:tc>
          <w:tcPr>
            <w:tcW w:w="732" w:type="pct"/>
            <w:shd w:val="clear" w:color="auto" w:fill="auto"/>
            <w:vAlign w:val="center"/>
          </w:tcPr>
          <w:p w14:paraId="578C88AE" w14:textId="77777777" w:rsidR="00424091" w:rsidRPr="00C72009" w:rsidRDefault="00424091" w:rsidP="00424091">
            <w:pPr>
              <w:pStyle w:val="08-Tabelageral"/>
              <w:rPr>
                <w:rFonts w:cs="Arial"/>
                <w:b/>
              </w:rPr>
            </w:pPr>
            <w:r w:rsidRPr="00C72009">
              <w:rPr>
                <w:rFonts w:cs="Arial"/>
                <w:b/>
              </w:rPr>
              <w:t>(242)</w:t>
            </w:r>
          </w:p>
        </w:tc>
        <w:tc>
          <w:tcPr>
            <w:tcW w:w="732" w:type="pct"/>
            <w:shd w:val="clear" w:color="auto" w:fill="auto"/>
            <w:vAlign w:val="center"/>
          </w:tcPr>
          <w:p w14:paraId="45644D8F" w14:textId="77777777" w:rsidR="00424091" w:rsidRPr="00C72009" w:rsidRDefault="00424091" w:rsidP="00424091">
            <w:pPr>
              <w:pStyle w:val="08-Tabelageral"/>
              <w:rPr>
                <w:rFonts w:cs="Arial"/>
                <w:b/>
              </w:rPr>
            </w:pPr>
            <w:r w:rsidRPr="00C72009">
              <w:rPr>
                <w:rFonts w:cs="Arial"/>
                <w:b/>
              </w:rPr>
              <w:t>(101)</w:t>
            </w:r>
          </w:p>
        </w:tc>
        <w:tc>
          <w:tcPr>
            <w:tcW w:w="147" w:type="pct"/>
            <w:shd w:val="clear" w:color="auto" w:fill="auto"/>
            <w:vAlign w:val="center"/>
          </w:tcPr>
          <w:p w14:paraId="34003254" w14:textId="77777777" w:rsidR="00424091" w:rsidRPr="00C72009" w:rsidRDefault="00424091" w:rsidP="00424091">
            <w:pPr>
              <w:pStyle w:val="08-Tabelageral"/>
              <w:rPr>
                <w:rFonts w:cs="Arial"/>
                <w:b/>
              </w:rPr>
            </w:pPr>
          </w:p>
        </w:tc>
        <w:tc>
          <w:tcPr>
            <w:tcW w:w="735" w:type="pct"/>
            <w:shd w:val="clear" w:color="auto" w:fill="auto"/>
            <w:vAlign w:val="center"/>
          </w:tcPr>
          <w:p w14:paraId="06979005" w14:textId="77777777" w:rsidR="00424091" w:rsidRPr="00C72009" w:rsidRDefault="00424091" w:rsidP="00424091">
            <w:pPr>
              <w:pStyle w:val="08-Tabelageral"/>
              <w:rPr>
                <w:rFonts w:cs="Arial"/>
                <w:b/>
              </w:rPr>
            </w:pPr>
            <w:r w:rsidRPr="00C72009">
              <w:rPr>
                <w:rFonts w:cs="Arial"/>
                <w:b/>
              </w:rPr>
              <w:t>(298)</w:t>
            </w:r>
          </w:p>
        </w:tc>
        <w:tc>
          <w:tcPr>
            <w:tcW w:w="736" w:type="pct"/>
            <w:shd w:val="clear" w:color="auto" w:fill="auto"/>
            <w:vAlign w:val="center"/>
          </w:tcPr>
          <w:p w14:paraId="7F7CB893" w14:textId="77777777" w:rsidR="00424091" w:rsidRPr="00C72009" w:rsidRDefault="00424091" w:rsidP="00424091">
            <w:pPr>
              <w:pStyle w:val="08-Tabelageral"/>
              <w:rPr>
                <w:rFonts w:cs="Arial"/>
                <w:b/>
              </w:rPr>
            </w:pPr>
            <w:r w:rsidRPr="00C72009">
              <w:rPr>
                <w:rFonts w:cs="Arial"/>
                <w:b/>
              </w:rPr>
              <w:t>(192)</w:t>
            </w:r>
          </w:p>
        </w:tc>
      </w:tr>
      <w:tr w:rsidR="00424091" w:rsidRPr="00C72009" w14:paraId="5D162797" w14:textId="77777777" w:rsidTr="00FD3E0D">
        <w:trPr>
          <w:trHeight w:val="238"/>
          <w:jc w:val="center"/>
        </w:trPr>
        <w:tc>
          <w:tcPr>
            <w:tcW w:w="1605" w:type="pct"/>
            <w:shd w:val="clear" w:color="auto" w:fill="D9E2F3" w:themeFill="accent5" w:themeFillTint="33"/>
            <w:vAlign w:val="center"/>
          </w:tcPr>
          <w:p w14:paraId="1D981B79" w14:textId="77777777" w:rsidR="00424091" w:rsidRPr="00C72009" w:rsidRDefault="00424091" w:rsidP="00424091">
            <w:pPr>
              <w:pStyle w:val="08-Tabelageral"/>
              <w:ind w:left="113"/>
              <w:jc w:val="left"/>
              <w:rPr>
                <w:rFonts w:cs="Arial"/>
              </w:rPr>
            </w:pPr>
            <w:r w:rsidRPr="00C72009">
              <w:rPr>
                <w:rFonts w:cs="Arial"/>
              </w:rPr>
              <w:t xml:space="preserve">Financial system </w:t>
            </w:r>
            <w:proofErr w:type="spellStart"/>
            <w:r w:rsidRPr="00C72009">
              <w:rPr>
                <w:rFonts w:cs="Arial"/>
              </w:rPr>
              <w:t>services</w:t>
            </w:r>
            <w:proofErr w:type="spellEnd"/>
          </w:p>
        </w:tc>
        <w:tc>
          <w:tcPr>
            <w:tcW w:w="313" w:type="pct"/>
            <w:shd w:val="clear" w:color="auto" w:fill="D9E2F3" w:themeFill="accent5" w:themeFillTint="33"/>
          </w:tcPr>
          <w:p w14:paraId="6F62B703" w14:textId="77777777" w:rsidR="00424091" w:rsidRPr="00C72009" w:rsidRDefault="00424091" w:rsidP="00424091">
            <w:pPr>
              <w:pStyle w:val="08-Tabelageral"/>
              <w:ind w:left="113"/>
              <w:jc w:val="center"/>
              <w:rPr>
                <w:rFonts w:cs="Arial"/>
                <w:szCs w:val="14"/>
              </w:rPr>
            </w:pPr>
          </w:p>
        </w:tc>
        <w:tc>
          <w:tcPr>
            <w:tcW w:w="732" w:type="pct"/>
            <w:shd w:val="clear" w:color="auto" w:fill="D9E2F3" w:themeFill="accent5" w:themeFillTint="33"/>
            <w:vAlign w:val="center"/>
          </w:tcPr>
          <w:p w14:paraId="3913E7ED" w14:textId="77777777" w:rsidR="00424091" w:rsidRPr="00C72009" w:rsidRDefault="00424091" w:rsidP="00424091">
            <w:pPr>
              <w:pStyle w:val="08-Tabelageral"/>
              <w:rPr>
                <w:rFonts w:cs="Arial"/>
              </w:rPr>
            </w:pPr>
            <w:r w:rsidRPr="00C72009">
              <w:rPr>
                <w:rFonts w:cs="Arial"/>
              </w:rPr>
              <w:t>(183)</w:t>
            </w:r>
          </w:p>
        </w:tc>
        <w:tc>
          <w:tcPr>
            <w:tcW w:w="732" w:type="pct"/>
            <w:shd w:val="clear" w:color="auto" w:fill="D9E2F3" w:themeFill="accent5" w:themeFillTint="33"/>
            <w:vAlign w:val="center"/>
          </w:tcPr>
          <w:p w14:paraId="4BB5300F" w14:textId="77777777" w:rsidR="00424091" w:rsidRPr="00C72009" w:rsidRDefault="00424091" w:rsidP="00424091">
            <w:pPr>
              <w:pStyle w:val="08-Tabelageral"/>
              <w:rPr>
                <w:rFonts w:cs="Arial"/>
              </w:rPr>
            </w:pPr>
            <w:r w:rsidRPr="00C72009">
              <w:rPr>
                <w:rFonts w:cs="Arial"/>
              </w:rPr>
              <w:t>(69)</w:t>
            </w:r>
          </w:p>
        </w:tc>
        <w:tc>
          <w:tcPr>
            <w:tcW w:w="147" w:type="pct"/>
            <w:shd w:val="clear" w:color="auto" w:fill="D9E2F3" w:themeFill="accent5" w:themeFillTint="33"/>
            <w:vAlign w:val="center"/>
          </w:tcPr>
          <w:p w14:paraId="01019BCD" w14:textId="77777777" w:rsidR="00424091" w:rsidRPr="00C72009" w:rsidRDefault="00424091" w:rsidP="00424091">
            <w:pPr>
              <w:pStyle w:val="08-Tabelageral"/>
              <w:rPr>
                <w:rFonts w:cs="Arial"/>
              </w:rPr>
            </w:pPr>
          </w:p>
        </w:tc>
        <w:tc>
          <w:tcPr>
            <w:tcW w:w="735" w:type="pct"/>
            <w:shd w:val="clear" w:color="auto" w:fill="D9E2F3" w:themeFill="accent5" w:themeFillTint="33"/>
            <w:vAlign w:val="center"/>
          </w:tcPr>
          <w:p w14:paraId="35C2AD9D" w14:textId="77777777" w:rsidR="00424091" w:rsidRPr="00C72009" w:rsidRDefault="00424091" w:rsidP="00424091">
            <w:pPr>
              <w:pStyle w:val="08-Tabelageral"/>
              <w:rPr>
                <w:rFonts w:cs="Arial"/>
              </w:rPr>
            </w:pPr>
            <w:r w:rsidRPr="00C72009">
              <w:rPr>
                <w:rFonts w:cs="Arial"/>
              </w:rPr>
              <w:t>(240)</w:t>
            </w:r>
          </w:p>
        </w:tc>
        <w:tc>
          <w:tcPr>
            <w:tcW w:w="736" w:type="pct"/>
            <w:shd w:val="clear" w:color="auto" w:fill="D9E2F3" w:themeFill="accent5" w:themeFillTint="33"/>
            <w:vAlign w:val="center"/>
          </w:tcPr>
          <w:p w14:paraId="088B24F9" w14:textId="77777777" w:rsidR="00424091" w:rsidRPr="00C72009" w:rsidRDefault="00424091" w:rsidP="00424091">
            <w:pPr>
              <w:pStyle w:val="08-Tabelageral"/>
              <w:rPr>
                <w:rFonts w:cs="Arial"/>
              </w:rPr>
            </w:pPr>
            <w:r w:rsidRPr="00C72009">
              <w:rPr>
                <w:rFonts w:cs="Arial"/>
              </w:rPr>
              <w:t>(159)</w:t>
            </w:r>
          </w:p>
        </w:tc>
      </w:tr>
      <w:tr w:rsidR="00424091" w:rsidRPr="00C72009" w14:paraId="4410157B" w14:textId="77777777" w:rsidTr="00FD3E0D">
        <w:trPr>
          <w:trHeight w:val="238"/>
          <w:jc w:val="center"/>
        </w:trPr>
        <w:tc>
          <w:tcPr>
            <w:tcW w:w="1605" w:type="pct"/>
            <w:shd w:val="clear" w:color="auto" w:fill="auto"/>
            <w:vAlign w:val="center"/>
          </w:tcPr>
          <w:p w14:paraId="35F9C278" w14:textId="77777777" w:rsidR="00424091" w:rsidRPr="00C72009" w:rsidRDefault="00424091" w:rsidP="00424091">
            <w:pPr>
              <w:pStyle w:val="08-Tabelageral"/>
              <w:ind w:left="113"/>
              <w:jc w:val="left"/>
              <w:rPr>
                <w:rFonts w:cs="Arial"/>
              </w:rPr>
            </w:pPr>
            <w:proofErr w:type="spellStart"/>
            <w:r w:rsidRPr="00C72009">
              <w:rPr>
                <w:rFonts w:cs="Arial"/>
              </w:rPr>
              <w:t>Loss</w:t>
            </w:r>
            <w:proofErr w:type="spellEnd"/>
            <w:r w:rsidRPr="00C72009">
              <w:rPr>
                <w:rFonts w:cs="Arial"/>
              </w:rPr>
              <w:t xml:space="preserve"> </w:t>
            </w:r>
            <w:proofErr w:type="spellStart"/>
            <w:r w:rsidRPr="00C72009">
              <w:rPr>
                <w:rFonts w:cs="Arial"/>
              </w:rPr>
              <w:t>on</w:t>
            </w:r>
            <w:proofErr w:type="spellEnd"/>
            <w:r w:rsidRPr="00C72009">
              <w:rPr>
                <w:rFonts w:cs="Arial"/>
              </w:rPr>
              <w:t xml:space="preserve"> financial </w:t>
            </w:r>
            <w:proofErr w:type="spellStart"/>
            <w:r w:rsidRPr="00C72009">
              <w:rPr>
                <w:rFonts w:cs="Arial"/>
              </w:rPr>
              <w:t>investments</w:t>
            </w:r>
            <w:proofErr w:type="spellEnd"/>
          </w:p>
        </w:tc>
        <w:tc>
          <w:tcPr>
            <w:tcW w:w="313" w:type="pct"/>
            <w:shd w:val="clear" w:color="auto" w:fill="auto"/>
          </w:tcPr>
          <w:p w14:paraId="49A63DAD" w14:textId="77777777" w:rsidR="00424091" w:rsidRPr="00C72009" w:rsidRDefault="00424091" w:rsidP="00424091">
            <w:pPr>
              <w:pStyle w:val="08-Tabelageral"/>
              <w:ind w:left="113"/>
              <w:jc w:val="center"/>
              <w:rPr>
                <w:rFonts w:cs="Arial"/>
                <w:szCs w:val="14"/>
              </w:rPr>
            </w:pPr>
          </w:p>
        </w:tc>
        <w:tc>
          <w:tcPr>
            <w:tcW w:w="732" w:type="pct"/>
            <w:shd w:val="clear" w:color="auto" w:fill="auto"/>
            <w:vAlign w:val="center"/>
          </w:tcPr>
          <w:p w14:paraId="0998E5A6" w14:textId="77777777" w:rsidR="00424091" w:rsidRPr="00C72009" w:rsidRDefault="00424091" w:rsidP="00424091">
            <w:pPr>
              <w:pStyle w:val="08-Tabelageral"/>
              <w:rPr>
                <w:rFonts w:cs="Arial"/>
              </w:rPr>
            </w:pPr>
            <w:r w:rsidRPr="00C72009">
              <w:rPr>
                <w:rFonts w:cs="Arial"/>
              </w:rPr>
              <w:t>(59)</w:t>
            </w:r>
          </w:p>
        </w:tc>
        <w:tc>
          <w:tcPr>
            <w:tcW w:w="732" w:type="pct"/>
            <w:shd w:val="clear" w:color="auto" w:fill="auto"/>
            <w:vAlign w:val="center"/>
          </w:tcPr>
          <w:p w14:paraId="49AED5F0" w14:textId="77777777" w:rsidR="00424091" w:rsidRPr="00C72009" w:rsidRDefault="00424091" w:rsidP="00424091">
            <w:pPr>
              <w:pStyle w:val="08-Tabelageral"/>
              <w:rPr>
                <w:rFonts w:cs="Arial"/>
              </w:rPr>
            </w:pPr>
            <w:r w:rsidRPr="00C72009">
              <w:rPr>
                <w:rFonts w:cs="Arial"/>
              </w:rPr>
              <w:t>(32)</w:t>
            </w:r>
          </w:p>
        </w:tc>
        <w:tc>
          <w:tcPr>
            <w:tcW w:w="147" w:type="pct"/>
            <w:shd w:val="clear" w:color="auto" w:fill="auto"/>
            <w:vAlign w:val="center"/>
          </w:tcPr>
          <w:p w14:paraId="535240B6" w14:textId="77777777" w:rsidR="00424091" w:rsidRPr="00C72009" w:rsidRDefault="00424091" w:rsidP="00424091">
            <w:pPr>
              <w:pStyle w:val="08-Tabelageral"/>
              <w:rPr>
                <w:rFonts w:cs="Arial"/>
              </w:rPr>
            </w:pPr>
          </w:p>
        </w:tc>
        <w:tc>
          <w:tcPr>
            <w:tcW w:w="735" w:type="pct"/>
            <w:shd w:val="clear" w:color="auto" w:fill="auto"/>
            <w:vAlign w:val="center"/>
          </w:tcPr>
          <w:p w14:paraId="15896EDF" w14:textId="77777777" w:rsidR="00424091" w:rsidRPr="00C72009" w:rsidRDefault="00424091" w:rsidP="00424091">
            <w:pPr>
              <w:pStyle w:val="08-Tabelageral"/>
              <w:rPr>
                <w:rFonts w:cs="Arial"/>
              </w:rPr>
            </w:pPr>
            <w:r w:rsidRPr="00C72009">
              <w:rPr>
                <w:rFonts w:cs="Arial"/>
              </w:rPr>
              <w:t>(58)</w:t>
            </w:r>
          </w:p>
        </w:tc>
        <w:tc>
          <w:tcPr>
            <w:tcW w:w="736" w:type="pct"/>
            <w:shd w:val="clear" w:color="auto" w:fill="auto"/>
            <w:vAlign w:val="center"/>
          </w:tcPr>
          <w:p w14:paraId="546F11F0" w14:textId="77777777" w:rsidR="00424091" w:rsidRPr="00C72009" w:rsidRDefault="00424091" w:rsidP="00424091">
            <w:pPr>
              <w:pStyle w:val="08-Tabelageral"/>
              <w:rPr>
                <w:rFonts w:cs="Arial"/>
              </w:rPr>
            </w:pPr>
            <w:r w:rsidRPr="00C72009">
              <w:rPr>
                <w:rFonts w:cs="Arial"/>
              </w:rPr>
              <w:t>(32)</w:t>
            </w:r>
          </w:p>
        </w:tc>
      </w:tr>
      <w:tr w:rsidR="00424091" w:rsidRPr="00C72009" w14:paraId="2D73658C" w14:textId="77777777" w:rsidTr="00FD3E0D">
        <w:trPr>
          <w:trHeight w:val="238"/>
          <w:jc w:val="center"/>
        </w:trPr>
        <w:tc>
          <w:tcPr>
            <w:tcW w:w="1605" w:type="pct"/>
            <w:shd w:val="clear" w:color="auto" w:fill="D9E2F3" w:themeFill="accent5" w:themeFillTint="33"/>
            <w:vAlign w:val="center"/>
          </w:tcPr>
          <w:p w14:paraId="3814DBBD" w14:textId="77777777" w:rsidR="00424091" w:rsidRPr="00C72009" w:rsidRDefault="00424091" w:rsidP="00424091">
            <w:pPr>
              <w:pStyle w:val="08-Tabelageral"/>
              <w:ind w:left="113"/>
              <w:jc w:val="left"/>
              <w:rPr>
                <w:rFonts w:cs="Arial"/>
              </w:rPr>
            </w:pPr>
            <w:r w:rsidRPr="00C72009">
              <w:rPr>
                <w:rFonts w:cs="Arial"/>
              </w:rPr>
              <w:t>Other</w:t>
            </w:r>
          </w:p>
        </w:tc>
        <w:tc>
          <w:tcPr>
            <w:tcW w:w="313" w:type="pct"/>
            <w:shd w:val="clear" w:color="auto" w:fill="D9E2F3" w:themeFill="accent5" w:themeFillTint="33"/>
          </w:tcPr>
          <w:p w14:paraId="133EA327" w14:textId="77777777" w:rsidR="00424091" w:rsidRPr="00C72009" w:rsidRDefault="00424091" w:rsidP="00424091">
            <w:pPr>
              <w:pStyle w:val="08-Tabelageral"/>
              <w:ind w:left="113"/>
              <w:jc w:val="center"/>
              <w:rPr>
                <w:rFonts w:cs="Arial"/>
                <w:szCs w:val="14"/>
              </w:rPr>
            </w:pPr>
          </w:p>
        </w:tc>
        <w:tc>
          <w:tcPr>
            <w:tcW w:w="732" w:type="pct"/>
            <w:shd w:val="clear" w:color="auto" w:fill="D9E2F3" w:themeFill="accent5" w:themeFillTint="33"/>
            <w:vAlign w:val="center"/>
          </w:tcPr>
          <w:p w14:paraId="6505B933" w14:textId="77777777" w:rsidR="00424091" w:rsidRPr="00C72009" w:rsidRDefault="00424091" w:rsidP="00424091">
            <w:pPr>
              <w:pStyle w:val="08-Tabelageral"/>
              <w:rPr>
                <w:rFonts w:cs="Arial"/>
              </w:rPr>
            </w:pPr>
            <w:r w:rsidRPr="00C72009">
              <w:rPr>
                <w:rFonts w:cs="Arial"/>
              </w:rPr>
              <w:t>--</w:t>
            </w:r>
          </w:p>
        </w:tc>
        <w:tc>
          <w:tcPr>
            <w:tcW w:w="732" w:type="pct"/>
            <w:shd w:val="clear" w:color="auto" w:fill="D9E2F3" w:themeFill="accent5" w:themeFillTint="33"/>
            <w:vAlign w:val="center"/>
          </w:tcPr>
          <w:p w14:paraId="279ED5E9" w14:textId="77777777" w:rsidR="00424091" w:rsidRPr="00C72009" w:rsidRDefault="00424091" w:rsidP="00424091">
            <w:pPr>
              <w:pStyle w:val="08-Tabelageral"/>
              <w:rPr>
                <w:rFonts w:cs="Arial"/>
              </w:rPr>
            </w:pPr>
            <w:r w:rsidRPr="00C72009">
              <w:rPr>
                <w:rFonts w:cs="Arial"/>
              </w:rPr>
              <w:t>--</w:t>
            </w:r>
          </w:p>
        </w:tc>
        <w:tc>
          <w:tcPr>
            <w:tcW w:w="147" w:type="pct"/>
            <w:shd w:val="clear" w:color="auto" w:fill="D9E2F3" w:themeFill="accent5" w:themeFillTint="33"/>
            <w:vAlign w:val="center"/>
          </w:tcPr>
          <w:p w14:paraId="13811334" w14:textId="77777777" w:rsidR="00424091" w:rsidRPr="00C72009" w:rsidRDefault="00424091" w:rsidP="00424091">
            <w:pPr>
              <w:pStyle w:val="08-Tabelageral"/>
              <w:rPr>
                <w:rFonts w:cs="Arial"/>
              </w:rPr>
            </w:pPr>
          </w:p>
        </w:tc>
        <w:tc>
          <w:tcPr>
            <w:tcW w:w="735" w:type="pct"/>
            <w:shd w:val="clear" w:color="auto" w:fill="D9E2F3" w:themeFill="accent5" w:themeFillTint="33"/>
            <w:vAlign w:val="center"/>
          </w:tcPr>
          <w:p w14:paraId="59CA7746" w14:textId="77777777" w:rsidR="00424091" w:rsidRPr="00C72009" w:rsidRDefault="00424091" w:rsidP="00424091">
            <w:pPr>
              <w:pStyle w:val="08-Tabelageral"/>
              <w:rPr>
                <w:rFonts w:cs="Arial"/>
              </w:rPr>
            </w:pPr>
            <w:r w:rsidRPr="00C72009">
              <w:rPr>
                <w:rFonts w:cs="Arial"/>
              </w:rPr>
              <w:t>--</w:t>
            </w:r>
          </w:p>
        </w:tc>
        <w:tc>
          <w:tcPr>
            <w:tcW w:w="736" w:type="pct"/>
            <w:shd w:val="clear" w:color="auto" w:fill="D9E2F3" w:themeFill="accent5" w:themeFillTint="33"/>
            <w:vAlign w:val="center"/>
          </w:tcPr>
          <w:p w14:paraId="474E99E9" w14:textId="77777777" w:rsidR="00424091" w:rsidRPr="00C72009" w:rsidRDefault="00424091" w:rsidP="00424091">
            <w:pPr>
              <w:pStyle w:val="08-Tabelageral"/>
              <w:rPr>
                <w:rFonts w:cs="Arial"/>
              </w:rPr>
            </w:pPr>
            <w:r w:rsidRPr="00C72009">
              <w:rPr>
                <w:rFonts w:cs="Arial"/>
              </w:rPr>
              <w:t>(1)</w:t>
            </w:r>
          </w:p>
        </w:tc>
      </w:tr>
      <w:tr w:rsidR="00424091" w:rsidRPr="00C72009" w14:paraId="49A4F09A" w14:textId="77777777" w:rsidTr="00FD3E0D">
        <w:trPr>
          <w:trHeight w:val="238"/>
          <w:jc w:val="center"/>
        </w:trPr>
        <w:tc>
          <w:tcPr>
            <w:tcW w:w="1605" w:type="pct"/>
            <w:shd w:val="clear" w:color="auto" w:fill="auto"/>
            <w:vAlign w:val="center"/>
          </w:tcPr>
          <w:p w14:paraId="3F0B86E6" w14:textId="77777777" w:rsidR="00424091" w:rsidRPr="00C72009" w:rsidRDefault="00424091" w:rsidP="00424091">
            <w:pPr>
              <w:pStyle w:val="08-Tabelageral"/>
              <w:jc w:val="left"/>
              <w:rPr>
                <w:rFonts w:cs="Arial"/>
                <w:b/>
              </w:rPr>
            </w:pPr>
            <w:r w:rsidRPr="00C72009">
              <w:rPr>
                <w:rFonts w:cs="Arial"/>
                <w:b/>
              </w:rPr>
              <w:t xml:space="preserve">Financial </w:t>
            </w:r>
            <w:proofErr w:type="spellStart"/>
            <w:r w:rsidRPr="00C72009">
              <w:rPr>
                <w:rFonts w:cs="Arial"/>
                <w:b/>
              </w:rPr>
              <w:t>Result</w:t>
            </w:r>
            <w:proofErr w:type="spellEnd"/>
          </w:p>
        </w:tc>
        <w:tc>
          <w:tcPr>
            <w:tcW w:w="313" w:type="pct"/>
            <w:shd w:val="clear" w:color="auto" w:fill="auto"/>
          </w:tcPr>
          <w:p w14:paraId="3842F3A1" w14:textId="77777777" w:rsidR="00424091" w:rsidRPr="00C72009" w:rsidRDefault="00424091" w:rsidP="00424091">
            <w:pPr>
              <w:pStyle w:val="08-Tabelageral"/>
              <w:jc w:val="center"/>
              <w:rPr>
                <w:rFonts w:cs="Arial"/>
                <w:b/>
                <w:szCs w:val="14"/>
              </w:rPr>
            </w:pPr>
          </w:p>
        </w:tc>
        <w:tc>
          <w:tcPr>
            <w:tcW w:w="732" w:type="pct"/>
            <w:shd w:val="clear" w:color="auto" w:fill="auto"/>
            <w:vAlign w:val="center"/>
          </w:tcPr>
          <w:p w14:paraId="7B894BAA" w14:textId="77777777" w:rsidR="00424091" w:rsidRPr="00C72009" w:rsidRDefault="00424091" w:rsidP="00424091">
            <w:pPr>
              <w:pStyle w:val="08-Tabelageral"/>
              <w:rPr>
                <w:rFonts w:cs="Arial"/>
                <w:b/>
              </w:rPr>
            </w:pPr>
            <w:r w:rsidRPr="00C72009">
              <w:rPr>
                <w:rFonts w:cs="Arial"/>
                <w:b/>
              </w:rPr>
              <w:t>2,970</w:t>
            </w:r>
          </w:p>
        </w:tc>
        <w:tc>
          <w:tcPr>
            <w:tcW w:w="732" w:type="pct"/>
            <w:shd w:val="clear" w:color="auto" w:fill="auto"/>
            <w:vAlign w:val="center"/>
          </w:tcPr>
          <w:p w14:paraId="5D28B357" w14:textId="77777777" w:rsidR="00424091" w:rsidRPr="00C72009" w:rsidRDefault="00424091" w:rsidP="00424091">
            <w:pPr>
              <w:pStyle w:val="08-Tabelageral"/>
              <w:rPr>
                <w:rFonts w:cs="Arial"/>
                <w:b/>
              </w:rPr>
            </w:pPr>
            <w:r w:rsidRPr="00C72009">
              <w:rPr>
                <w:rFonts w:cs="Arial"/>
                <w:b/>
              </w:rPr>
              <w:t>7,899</w:t>
            </w:r>
          </w:p>
        </w:tc>
        <w:tc>
          <w:tcPr>
            <w:tcW w:w="147" w:type="pct"/>
            <w:shd w:val="clear" w:color="auto" w:fill="auto"/>
            <w:vAlign w:val="center"/>
          </w:tcPr>
          <w:p w14:paraId="7D74F0BC" w14:textId="77777777" w:rsidR="00424091" w:rsidRPr="00C72009" w:rsidRDefault="00424091" w:rsidP="00424091">
            <w:pPr>
              <w:pStyle w:val="08-Tabelageral"/>
              <w:rPr>
                <w:rFonts w:cs="Arial"/>
                <w:b/>
              </w:rPr>
            </w:pPr>
          </w:p>
        </w:tc>
        <w:tc>
          <w:tcPr>
            <w:tcW w:w="735" w:type="pct"/>
            <w:shd w:val="clear" w:color="auto" w:fill="auto"/>
            <w:vAlign w:val="center"/>
          </w:tcPr>
          <w:p w14:paraId="0A445E3A" w14:textId="77777777" w:rsidR="00424091" w:rsidRPr="00C72009" w:rsidRDefault="00424091" w:rsidP="00424091">
            <w:pPr>
              <w:pStyle w:val="08-Tabelageral"/>
              <w:rPr>
                <w:rFonts w:cs="Arial"/>
                <w:b/>
              </w:rPr>
            </w:pPr>
            <w:r w:rsidRPr="00C72009">
              <w:rPr>
                <w:rFonts w:cs="Arial"/>
                <w:b/>
              </w:rPr>
              <w:t>24,600</w:t>
            </w:r>
          </w:p>
        </w:tc>
        <w:tc>
          <w:tcPr>
            <w:tcW w:w="736" w:type="pct"/>
            <w:shd w:val="clear" w:color="auto" w:fill="auto"/>
            <w:vAlign w:val="center"/>
          </w:tcPr>
          <w:p w14:paraId="7BDF8958" w14:textId="77777777" w:rsidR="00424091" w:rsidRPr="00C72009" w:rsidRDefault="00424091" w:rsidP="00424091">
            <w:pPr>
              <w:pStyle w:val="08-Tabelageral"/>
              <w:rPr>
                <w:rFonts w:cs="Arial"/>
                <w:b/>
              </w:rPr>
            </w:pPr>
            <w:r w:rsidRPr="00C72009">
              <w:rPr>
                <w:rFonts w:cs="Arial"/>
                <w:b/>
              </w:rPr>
              <w:t>31,063</w:t>
            </w:r>
          </w:p>
        </w:tc>
      </w:tr>
      <w:bookmarkEnd w:id="35"/>
    </w:tbl>
    <w:p w14:paraId="57AF12B2" w14:textId="77777777" w:rsidR="00424091" w:rsidRPr="00C72009" w:rsidRDefault="00424091" w:rsidP="00FD3E0D">
      <w:pPr>
        <w:pStyle w:val="07-Legenda"/>
        <w:keepNext/>
        <w:pageBreakBefore/>
        <w:rPr>
          <w:rFonts w:cs="Arial"/>
        </w:rPr>
      </w:pPr>
    </w:p>
    <w:p w14:paraId="726D0CD4" w14:textId="77777777" w:rsidR="00424091" w:rsidRPr="00C72009" w:rsidRDefault="00424091" w:rsidP="00424091">
      <w:pPr>
        <w:pStyle w:val="06-Rmil"/>
        <w:rPr>
          <w:rFonts w:cs="Arial"/>
        </w:rPr>
      </w:pPr>
      <w:r w:rsidRPr="00C72009">
        <w:rPr>
          <w:rFonts w:cs="Arial"/>
        </w:rPr>
        <w:t xml:space="preserve">R$ </w:t>
      </w:r>
      <w:proofErr w:type="spellStart"/>
      <w:r w:rsidRPr="00C72009">
        <w:rPr>
          <w:rFonts w:cs="Arial"/>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5"/>
        <w:gridCol w:w="603"/>
        <w:gridCol w:w="1411"/>
        <w:gridCol w:w="1411"/>
        <w:gridCol w:w="283"/>
        <w:gridCol w:w="1417"/>
        <w:gridCol w:w="1419"/>
      </w:tblGrid>
      <w:tr w:rsidR="00424091" w:rsidRPr="00C72009" w14:paraId="4C8F84CB" w14:textId="77777777" w:rsidTr="00FD3E0D">
        <w:trPr>
          <w:trHeight w:val="238"/>
          <w:jc w:val="center"/>
        </w:trPr>
        <w:tc>
          <w:tcPr>
            <w:tcW w:w="1605" w:type="pct"/>
            <w:tcBorders>
              <w:top w:val="single" w:sz="2" w:space="0" w:color="8EAADB" w:themeColor="accent5" w:themeTint="99"/>
              <w:bottom w:val="nil"/>
            </w:tcBorders>
            <w:shd w:val="clear" w:color="auto" w:fill="D9E2F3" w:themeFill="accent5" w:themeFillTint="33"/>
          </w:tcPr>
          <w:p w14:paraId="5C921CDF" w14:textId="77777777" w:rsidR="00424091" w:rsidRPr="00C72009" w:rsidRDefault="00424091" w:rsidP="00424091">
            <w:pPr>
              <w:spacing w:after="0"/>
              <w:jc w:val="center"/>
              <w:rPr>
                <w:rFonts w:cs="Arial"/>
                <w:b/>
                <w:szCs w:val="18"/>
              </w:rPr>
            </w:pPr>
          </w:p>
        </w:tc>
        <w:tc>
          <w:tcPr>
            <w:tcW w:w="313" w:type="pct"/>
            <w:tcBorders>
              <w:top w:val="single" w:sz="2" w:space="0" w:color="8EAADB" w:themeColor="accent5" w:themeTint="99"/>
              <w:bottom w:val="nil"/>
            </w:tcBorders>
            <w:shd w:val="clear" w:color="auto" w:fill="D9E2F3" w:themeFill="accent5" w:themeFillTint="33"/>
          </w:tcPr>
          <w:p w14:paraId="6C6A7A97" w14:textId="77777777" w:rsidR="00424091" w:rsidRPr="00C72009" w:rsidRDefault="00424091" w:rsidP="00424091">
            <w:pPr>
              <w:spacing w:after="0"/>
              <w:jc w:val="center"/>
              <w:rPr>
                <w:rFonts w:cs="Arial"/>
                <w:b/>
                <w:szCs w:val="18"/>
              </w:rPr>
            </w:pPr>
          </w:p>
        </w:tc>
        <w:tc>
          <w:tcPr>
            <w:tcW w:w="1464"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EDDC0E" w14:textId="77777777" w:rsidR="00424091" w:rsidRPr="00C72009" w:rsidRDefault="00424091" w:rsidP="00424091">
            <w:pPr>
              <w:spacing w:after="0"/>
              <w:jc w:val="center"/>
              <w:rPr>
                <w:rFonts w:cs="Arial"/>
                <w:b/>
                <w:sz w:val="14"/>
                <w:szCs w:val="18"/>
              </w:rPr>
            </w:pPr>
            <w:proofErr w:type="spellStart"/>
            <w:r w:rsidRPr="00C72009">
              <w:rPr>
                <w:rFonts w:cs="Arial"/>
                <w:b/>
                <w:sz w:val="14"/>
                <w:szCs w:val="18"/>
              </w:rPr>
              <w:t>Parent</w:t>
            </w:r>
            <w:proofErr w:type="spellEnd"/>
          </w:p>
        </w:tc>
        <w:tc>
          <w:tcPr>
            <w:tcW w:w="147" w:type="pct"/>
            <w:tcBorders>
              <w:top w:val="single" w:sz="2" w:space="0" w:color="8EAADB" w:themeColor="accent5" w:themeTint="99"/>
              <w:bottom w:val="nil"/>
            </w:tcBorders>
            <w:shd w:val="clear" w:color="auto" w:fill="D9E2F3" w:themeFill="accent5" w:themeFillTint="33"/>
            <w:vAlign w:val="center"/>
          </w:tcPr>
          <w:p w14:paraId="7F1FDFD2" w14:textId="77777777" w:rsidR="00424091" w:rsidRPr="00C72009" w:rsidRDefault="00424091" w:rsidP="00424091">
            <w:pPr>
              <w:spacing w:after="0"/>
              <w:jc w:val="center"/>
              <w:rPr>
                <w:rFonts w:cs="Arial"/>
                <w:b/>
                <w:szCs w:val="18"/>
              </w:rPr>
            </w:pPr>
          </w:p>
        </w:tc>
        <w:tc>
          <w:tcPr>
            <w:tcW w:w="1471"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DA7A39" w14:textId="77777777" w:rsidR="00424091" w:rsidRPr="00C72009" w:rsidRDefault="00424091" w:rsidP="00424091">
            <w:pPr>
              <w:spacing w:after="0"/>
              <w:jc w:val="center"/>
              <w:rPr>
                <w:rFonts w:cs="Arial"/>
                <w:b/>
                <w:szCs w:val="18"/>
              </w:rPr>
            </w:pPr>
            <w:proofErr w:type="spellStart"/>
            <w:r w:rsidRPr="00C72009">
              <w:rPr>
                <w:rFonts w:cs="Arial"/>
                <w:b/>
                <w:sz w:val="14"/>
                <w:szCs w:val="18"/>
              </w:rPr>
              <w:t>Consolidated</w:t>
            </w:r>
            <w:proofErr w:type="spellEnd"/>
          </w:p>
        </w:tc>
      </w:tr>
      <w:tr w:rsidR="00424091" w:rsidRPr="00C72009" w14:paraId="6CB77C7E" w14:textId="77777777" w:rsidTr="00FD3E0D">
        <w:trPr>
          <w:trHeight w:val="238"/>
          <w:jc w:val="center"/>
        </w:trPr>
        <w:tc>
          <w:tcPr>
            <w:tcW w:w="1605" w:type="pct"/>
            <w:tcBorders>
              <w:top w:val="nil"/>
              <w:bottom w:val="single" w:sz="2" w:space="0" w:color="8EAADB" w:themeColor="accent5" w:themeTint="99"/>
            </w:tcBorders>
            <w:shd w:val="clear" w:color="auto" w:fill="D9E2F3" w:themeFill="accent5" w:themeFillTint="33"/>
          </w:tcPr>
          <w:p w14:paraId="38E64068" w14:textId="77777777" w:rsidR="00424091" w:rsidRPr="00C72009" w:rsidRDefault="00424091" w:rsidP="00424091">
            <w:pPr>
              <w:pStyle w:val="08-Tabelageral"/>
              <w:rPr>
                <w:rFonts w:cs="Arial"/>
                <w:b/>
              </w:rPr>
            </w:pPr>
          </w:p>
        </w:tc>
        <w:tc>
          <w:tcPr>
            <w:tcW w:w="313" w:type="pct"/>
            <w:tcBorders>
              <w:top w:val="nil"/>
              <w:bottom w:val="single" w:sz="2" w:space="0" w:color="8EAADB" w:themeColor="accent5" w:themeTint="99"/>
            </w:tcBorders>
            <w:shd w:val="clear" w:color="auto" w:fill="D9E2F3" w:themeFill="accent5" w:themeFillTint="33"/>
          </w:tcPr>
          <w:p w14:paraId="74419564" w14:textId="77777777" w:rsidR="00424091" w:rsidRPr="00C72009" w:rsidRDefault="00424091" w:rsidP="00424091">
            <w:pPr>
              <w:pStyle w:val="08-Tabelageral"/>
              <w:rPr>
                <w:rFonts w:cs="Arial"/>
                <w:b/>
              </w:rPr>
            </w:pP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0D25B3" w14:textId="77777777" w:rsidR="00424091" w:rsidRPr="00C72009" w:rsidRDefault="00424091" w:rsidP="00424091">
            <w:pPr>
              <w:pStyle w:val="08-Tabelageral"/>
              <w:rPr>
                <w:rFonts w:cs="Arial"/>
                <w:b/>
              </w:rPr>
            </w:pPr>
            <w:r w:rsidRPr="00C72009">
              <w:rPr>
                <w:rFonts w:cs="Arial"/>
                <w:b/>
              </w:rPr>
              <w:t>1</w:t>
            </w:r>
            <w:r w:rsidRPr="00C72009">
              <w:rPr>
                <w:rFonts w:cs="Arial"/>
                <w:b/>
                <w:vertAlign w:val="superscript"/>
              </w:rPr>
              <w:t>st</w:t>
            </w:r>
            <w:r w:rsidRPr="00C72009">
              <w:rPr>
                <w:rFonts w:cs="Arial"/>
                <w:b/>
              </w:rPr>
              <w:t xml:space="preserve"> Half 2021</w:t>
            </w: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6C0DFA" w14:textId="77777777" w:rsidR="00424091" w:rsidRPr="00C72009" w:rsidRDefault="00424091" w:rsidP="00424091">
            <w:pPr>
              <w:pStyle w:val="08-Tabelageral"/>
              <w:rPr>
                <w:rFonts w:cs="Arial"/>
                <w:b/>
              </w:rPr>
            </w:pPr>
            <w:r w:rsidRPr="00C72009">
              <w:rPr>
                <w:rFonts w:cs="Arial"/>
                <w:b/>
              </w:rPr>
              <w:t>1</w:t>
            </w:r>
            <w:r w:rsidRPr="00C72009">
              <w:rPr>
                <w:rFonts w:cs="Arial"/>
                <w:b/>
                <w:vertAlign w:val="superscript"/>
              </w:rPr>
              <w:t xml:space="preserve">st </w:t>
            </w:r>
            <w:r w:rsidRPr="00C72009">
              <w:rPr>
                <w:rFonts w:cs="Arial"/>
                <w:b/>
              </w:rPr>
              <w:t>Half 2020</w:t>
            </w:r>
          </w:p>
        </w:tc>
        <w:tc>
          <w:tcPr>
            <w:tcW w:w="147" w:type="pct"/>
            <w:tcBorders>
              <w:top w:val="nil"/>
              <w:bottom w:val="single" w:sz="2" w:space="0" w:color="8EAADB" w:themeColor="accent5" w:themeTint="99"/>
            </w:tcBorders>
            <w:shd w:val="clear" w:color="auto" w:fill="D9E2F3" w:themeFill="accent5" w:themeFillTint="33"/>
            <w:vAlign w:val="center"/>
          </w:tcPr>
          <w:p w14:paraId="1E613ABD" w14:textId="77777777" w:rsidR="00424091" w:rsidRPr="00C72009" w:rsidRDefault="00424091" w:rsidP="00424091">
            <w:pPr>
              <w:pStyle w:val="08-Tabelageral"/>
              <w:rPr>
                <w:rFonts w:cs="Arial"/>
                <w:b/>
              </w:rPr>
            </w:pPr>
          </w:p>
        </w:tc>
        <w:tc>
          <w:tcPr>
            <w:tcW w:w="735"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173583" w14:textId="77777777" w:rsidR="00424091" w:rsidRPr="00C72009" w:rsidRDefault="00424091" w:rsidP="00424091">
            <w:pPr>
              <w:pStyle w:val="08-Tabelageral"/>
              <w:rPr>
                <w:rFonts w:cs="Arial"/>
                <w:b/>
              </w:rPr>
            </w:pPr>
            <w:r w:rsidRPr="00C72009">
              <w:rPr>
                <w:rFonts w:cs="Arial"/>
                <w:b/>
              </w:rPr>
              <w:t>1</w:t>
            </w:r>
            <w:r w:rsidRPr="00C72009">
              <w:rPr>
                <w:rFonts w:cs="Arial"/>
                <w:b/>
                <w:vertAlign w:val="superscript"/>
              </w:rPr>
              <w:t>st</w:t>
            </w:r>
            <w:r w:rsidRPr="00C72009">
              <w:rPr>
                <w:rFonts w:cs="Arial"/>
                <w:b/>
              </w:rPr>
              <w:t xml:space="preserve"> Half 2021</w:t>
            </w:r>
          </w:p>
        </w:tc>
        <w:tc>
          <w:tcPr>
            <w:tcW w:w="736"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6C95B0" w14:textId="77777777" w:rsidR="00424091" w:rsidRPr="00C72009" w:rsidRDefault="00424091" w:rsidP="00424091">
            <w:pPr>
              <w:pStyle w:val="08-Tabelageral"/>
              <w:rPr>
                <w:rFonts w:cs="Arial"/>
                <w:b/>
              </w:rPr>
            </w:pPr>
            <w:r w:rsidRPr="00C72009">
              <w:rPr>
                <w:rFonts w:cs="Arial"/>
                <w:b/>
              </w:rPr>
              <w:t>1</w:t>
            </w:r>
            <w:r w:rsidRPr="00C72009">
              <w:rPr>
                <w:rFonts w:cs="Arial"/>
                <w:b/>
                <w:vertAlign w:val="superscript"/>
              </w:rPr>
              <w:t>st</w:t>
            </w:r>
            <w:r w:rsidRPr="00C72009">
              <w:rPr>
                <w:rFonts w:cs="Arial"/>
                <w:b/>
              </w:rPr>
              <w:t xml:space="preserve"> Half 2020</w:t>
            </w:r>
          </w:p>
        </w:tc>
      </w:tr>
      <w:tr w:rsidR="00424091" w:rsidRPr="00C72009" w14:paraId="439221AD" w14:textId="77777777" w:rsidTr="00FD3E0D">
        <w:trPr>
          <w:trHeight w:val="238"/>
          <w:jc w:val="center"/>
        </w:trPr>
        <w:tc>
          <w:tcPr>
            <w:tcW w:w="1605" w:type="pct"/>
            <w:tcBorders>
              <w:top w:val="single" w:sz="2" w:space="0" w:color="8EAADB" w:themeColor="accent5" w:themeTint="99"/>
            </w:tcBorders>
            <w:shd w:val="clear" w:color="auto" w:fill="FFFFFF" w:themeFill="background1"/>
            <w:vAlign w:val="center"/>
          </w:tcPr>
          <w:p w14:paraId="562FDBD8" w14:textId="77777777" w:rsidR="00424091" w:rsidRPr="00C72009" w:rsidRDefault="00424091" w:rsidP="00424091">
            <w:pPr>
              <w:pStyle w:val="08-Tabelageral"/>
              <w:jc w:val="left"/>
              <w:rPr>
                <w:rFonts w:cs="Arial"/>
                <w:b/>
              </w:rPr>
            </w:pPr>
            <w:r w:rsidRPr="00C72009">
              <w:rPr>
                <w:rFonts w:cs="Arial"/>
                <w:b/>
              </w:rPr>
              <w:t>Financial Income</w:t>
            </w:r>
          </w:p>
        </w:tc>
        <w:tc>
          <w:tcPr>
            <w:tcW w:w="313" w:type="pct"/>
            <w:tcBorders>
              <w:top w:val="single" w:sz="2" w:space="0" w:color="8EAADB" w:themeColor="accent5" w:themeTint="99"/>
            </w:tcBorders>
            <w:shd w:val="clear" w:color="auto" w:fill="FFFFFF" w:themeFill="background1"/>
          </w:tcPr>
          <w:p w14:paraId="0511C0DE" w14:textId="77777777" w:rsidR="00424091" w:rsidRPr="00C72009" w:rsidRDefault="00424091" w:rsidP="00424091">
            <w:pPr>
              <w:pStyle w:val="08-Tabelageral"/>
              <w:jc w:val="center"/>
              <w:rPr>
                <w:rFonts w:cs="Arial"/>
                <w:b/>
                <w:szCs w:val="14"/>
              </w:rPr>
            </w:pPr>
          </w:p>
        </w:tc>
        <w:tc>
          <w:tcPr>
            <w:tcW w:w="732" w:type="pct"/>
            <w:tcBorders>
              <w:top w:val="single" w:sz="2" w:space="0" w:color="8EAADB" w:themeColor="accent5" w:themeTint="99"/>
            </w:tcBorders>
            <w:shd w:val="clear" w:color="auto" w:fill="FFFFFF" w:themeFill="background1"/>
            <w:vAlign w:val="center"/>
          </w:tcPr>
          <w:p w14:paraId="1520BE7F" w14:textId="77777777" w:rsidR="00424091" w:rsidRPr="00C72009" w:rsidRDefault="00424091" w:rsidP="00424091">
            <w:pPr>
              <w:pStyle w:val="08-Tabelageral"/>
              <w:rPr>
                <w:rFonts w:cs="Arial"/>
                <w:b/>
              </w:rPr>
            </w:pPr>
            <w:r w:rsidRPr="00C72009">
              <w:rPr>
                <w:rFonts w:cs="Arial"/>
                <w:b/>
              </w:rPr>
              <w:t>15,468</w:t>
            </w:r>
          </w:p>
        </w:tc>
        <w:tc>
          <w:tcPr>
            <w:tcW w:w="732" w:type="pct"/>
            <w:tcBorders>
              <w:top w:val="single" w:sz="2" w:space="0" w:color="8EAADB" w:themeColor="accent5" w:themeTint="99"/>
            </w:tcBorders>
            <w:shd w:val="clear" w:color="auto" w:fill="FFFFFF" w:themeFill="background1"/>
            <w:vAlign w:val="center"/>
          </w:tcPr>
          <w:p w14:paraId="2438CA4E" w14:textId="77777777" w:rsidR="00424091" w:rsidRPr="00C72009" w:rsidRDefault="00424091" w:rsidP="00424091">
            <w:pPr>
              <w:pStyle w:val="08-Tabelageral"/>
              <w:rPr>
                <w:rFonts w:cs="Arial"/>
                <w:b/>
              </w:rPr>
            </w:pPr>
            <w:r w:rsidRPr="00C72009">
              <w:rPr>
                <w:rFonts w:cs="Arial"/>
                <w:b/>
              </w:rPr>
              <w:t>57,575</w:t>
            </w:r>
          </w:p>
        </w:tc>
        <w:tc>
          <w:tcPr>
            <w:tcW w:w="147" w:type="pct"/>
            <w:tcBorders>
              <w:top w:val="single" w:sz="2" w:space="0" w:color="8EAADB" w:themeColor="accent5" w:themeTint="99"/>
            </w:tcBorders>
            <w:shd w:val="clear" w:color="auto" w:fill="FFFFFF" w:themeFill="background1"/>
            <w:vAlign w:val="center"/>
          </w:tcPr>
          <w:p w14:paraId="31B5E6B5" w14:textId="77777777" w:rsidR="00424091" w:rsidRPr="00C72009" w:rsidRDefault="00424091" w:rsidP="00424091">
            <w:pPr>
              <w:pStyle w:val="08-Tabelageral"/>
              <w:rPr>
                <w:rFonts w:cs="Arial"/>
                <w:b/>
              </w:rPr>
            </w:pPr>
          </w:p>
        </w:tc>
        <w:tc>
          <w:tcPr>
            <w:tcW w:w="735" w:type="pct"/>
            <w:tcBorders>
              <w:top w:val="single" w:sz="2" w:space="0" w:color="8EAADB" w:themeColor="accent5" w:themeTint="99"/>
            </w:tcBorders>
            <w:shd w:val="clear" w:color="auto" w:fill="FFFFFF" w:themeFill="background1"/>
            <w:vAlign w:val="center"/>
          </w:tcPr>
          <w:p w14:paraId="2A607576" w14:textId="77777777" w:rsidR="00424091" w:rsidRPr="00C72009" w:rsidRDefault="00424091" w:rsidP="00424091">
            <w:pPr>
              <w:pStyle w:val="08-Tabelageral"/>
              <w:rPr>
                <w:rFonts w:cs="Arial"/>
                <w:b/>
              </w:rPr>
            </w:pPr>
            <w:r w:rsidRPr="00C72009">
              <w:rPr>
                <w:rFonts w:cs="Arial"/>
                <w:b/>
              </w:rPr>
              <w:t>46,201</w:t>
            </w:r>
          </w:p>
        </w:tc>
        <w:tc>
          <w:tcPr>
            <w:tcW w:w="736" w:type="pct"/>
            <w:tcBorders>
              <w:top w:val="single" w:sz="2" w:space="0" w:color="8EAADB" w:themeColor="accent5" w:themeTint="99"/>
            </w:tcBorders>
            <w:shd w:val="clear" w:color="auto" w:fill="FFFFFF" w:themeFill="background1"/>
            <w:vAlign w:val="center"/>
          </w:tcPr>
          <w:p w14:paraId="51870330" w14:textId="77777777" w:rsidR="00424091" w:rsidRPr="00C72009" w:rsidRDefault="00424091" w:rsidP="00424091">
            <w:pPr>
              <w:pStyle w:val="08-Tabelageral"/>
              <w:rPr>
                <w:rFonts w:cs="Arial"/>
                <w:b/>
              </w:rPr>
            </w:pPr>
            <w:r w:rsidRPr="00C72009">
              <w:rPr>
                <w:rFonts w:cs="Arial"/>
                <w:b/>
              </w:rPr>
              <w:t>104,478</w:t>
            </w:r>
          </w:p>
        </w:tc>
      </w:tr>
      <w:tr w:rsidR="00424091" w:rsidRPr="00C72009" w14:paraId="5732E079" w14:textId="77777777" w:rsidTr="00FD3E0D">
        <w:trPr>
          <w:trHeight w:val="238"/>
          <w:jc w:val="center"/>
        </w:trPr>
        <w:tc>
          <w:tcPr>
            <w:tcW w:w="1605" w:type="pct"/>
            <w:shd w:val="clear" w:color="auto" w:fill="D9E2F3" w:themeFill="accent5" w:themeFillTint="33"/>
            <w:vAlign w:val="center"/>
          </w:tcPr>
          <w:p w14:paraId="5822D080" w14:textId="77777777" w:rsidR="00424091" w:rsidRPr="00C72009" w:rsidRDefault="00424091" w:rsidP="00424091">
            <w:pPr>
              <w:pStyle w:val="08-Tabelageral"/>
              <w:ind w:left="113"/>
              <w:jc w:val="left"/>
              <w:rPr>
                <w:rFonts w:cs="Arial"/>
              </w:rPr>
            </w:pPr>
            <w:proofErr w:type="spellStart"/>
            <w:r w:rsidRPr="00C72009">
              <w:rPr>
                <w:rFonts w:cs="Arial"/>
              </w:rPr>
              <w:t>Yield</w:t>
            </w:r>
            <w:proofErr w:type="spellEnd"/>
            <w:r w:rsidRPr="00C72009">
              <w:rPr>
                <w:rFonts w:cs="Arial"/>
              </w:rPr>
              <w:t xml:space="preserve"> </w:t>
            </w:r>
            <w:proofErr w:type="spellStart"/>
            <w:r w:rsidRPr="00C72009">
              <w:rPr>
                <w:rFonts w:cs="Arial"/>
              </w:rPr>
              <w:t>from</w:t>
            </w:r>
            <w:proofErr w:type="spellEnd"/>
            <w:r w:rsidRPr="00C72009">
              <w:rPr>
                <w:rFonts w:cs="Arial"/>
              </w:rPr>
              <w:t xml:space="preserve"> financial </w:t>
            </w:r>
            <w:proofErr w:type="spellStart"/>
            <w:r w:rsidRPr="00C72009">
              <w:rPr>
                <w:rFonts w:cs="Arial"/>
              </w:rPr>
              <w:t>investments</w:t>
            </w:r>
            <w:proofErr w:type="spellEnd"/>
          </w:p>
        </w:tc>
        <w:tc>
          <w:tcPr>
            <w:tcW w:w="313" w:type="pct"/>
            <w:shd w:val="clear" w:color="auto" w:fill="D9E2F3" w:themeFill="accent5" w:themeFillTint="33"/>
          </w:tcPr>
          <w:p w14:paraId="4AA5927F" w14:textId="77777777" w:rsidR="00424091" w:rsidRPr="00C72009" w:rsidRDefault="00424091" w:rsidP="00424091">
            <w:pPr>
              <w:pStyle w:val="08-Tabelageral"/>
              <w:ind w:left="113"/>
              <w:jc w:val="center"/>
              <w:rPr>
                <w:rFonts w:cs="Arial"/>
                <w:szCs w:val="14"/>
              </w:rPr>
            </w:pPr>
          </w:p>
        </w:tc>
        <w:tc>
          <w:tcPr>
            <w:tcW w:w="732" w:type="pct"/>
            <w:shd w:val="clear" w:color="auto" w:fill="D9E2F3" w:themeFill="accent5" w:themeFillTint="33"/>
            <w:vAlign w:val="center"/>
          </w:tcPr>
          <w:p w14:paraId="4CF1DD5D" w14:textId="77777777" w:rsidR="00424091" w:rsidRPr="00C72009" w:rsidRDefault="00424091" w:rsidP="00424091">
            <w:pPr>
              <w:pStyle w:val="08-Tabelageral"/>
              <w:rPr>
                <w:rFonts w:cs="Arial"/>
              </w:rPr>
            </w:pPr>
            <w:r w:rsidRPr="00C72009">
              <w:rPr>
                <w:rFonts w:cs="Arial"/>
              </w:rPr>
              <w:t>11,397</w:t>
            </w:r>
          </w:p>
        </w:tc>
        <w:tc>
          <w:tcPr>
            <w:tcW w:w="732" w:type="pct"/>
            <w:shd w:val="clear" w:color="auto" w:fill="D9E2F3" w:themeFill="accent5" w:themeFillTint="33"/>
            <w:vAlign w:val="center"/>
          </w:tcPr>
          <w:p w14:paraId="75C620B5" w14:textId="77777777" w:rsidR="00424091" w:rsidRPr="00C72009" w:rsidRDefault="00424091" w:rsidP="00424091">
            <w:pPr>
              <w:pStyle w:val="08-Tabelageral"/>
              <w:rPr>
                <w:rFonts w:cs="Arial"/>
              </w:rPr>
            </w:pPr>
            <w:r w:rsidRPr="00C72009">
              <w:rPr>
                <w:rFonts w:cs="Arial"/>
              </w:rPr>
              <w:t>45,357</w:t>
            </w:r>
          </w:p>
        </w:tc>
        <w:tc>
          <w:tcPr>
            <w:tcW w:w="147" w:type="pct"/>
            <w:shd w:val="clear" w:color="auto" w:fill="D9E2F3" w:themeFill="accent5" w:themeFillTint="33"/>
            <w:vAlign w:val="center"/>
          </w:tcPr>
          <w:p w14:paraId="4CE1BD7C" w14:textId="77777777" w:rsidR="00424091" w:rsidRPr="00C72009" w:rsidRDefault="00424091" w:rsidP="00424091">
            <w:pPr>
              <w:pStyle w:val="08-Tabelageral"/>
              <w:rPr>
                <w:rFonts w:cs="Arial"/>
              </w:rPr>
            </w:pPr>
          </w:p>
        </w:tc>
        <w:tc>
          <w:tcPr>
            <w:tcW w:w="735" w:type="pct"/>
            <w:shd w:val="clear" w:color="auto" w:fill="D9E2F3" w:themeFill="accent5" w:themeFillTint="33"/>
            <w:vAlign w:val="center"/>
          </w:tcPr>
          <w:p w14:paraId="0B2F1019" w14:textId="77777777" w:rsidR="00424091" w:rsidRPr="00C72009" w:rsidRDefault="00424091" w:rsidP="00424091">
            <w:pPr>
              <w:pStyle w:val="08-Tabelageral"/>
              <w:rPr>
                <w:rFonts w:cs="Arial"/>
              </w:rPr>
            </w:pPr>
            <w:r w:rsidRPr="00C72009">
              <w:rPr>
                <w:rFonts w:cs="Arial"/>
              </w:rPr>
              <w:t>42,449</w:t>
            </w:r>
          </w:p>
        </w:tc>
        <w:tc>
          <w:tcPr>
            <w:tcW w:w="736" w:type="pct"/>
            <w:shd w:val="clear" w:color="auto" w:fill="D9E2F3" w:themeFill="accent5" w:themeFillTint="33"/>
            <w:vAlign w:val="center"/>
          </w:tcPr>
          <w:p w14:paraId="27893E97" w14:textId="77777777" w:rsidR="00424091" w:rsidRPr="00C72009" w:rsidRDefault="00424091" w:rsidP="00424091">
            <w:pPr>
              <w:pStyle w:val="08-Tabelageral"/>
              <w:rPr>
                <w:rFonts w:cs="Arial"/>
              </w:rPr>
            </w:pPr>
            <w:r w:rsidRPr="00C72009">
              <w:rPr>
                <w:rFonts w:cs="Arial"/>
              </w:rPr>
              <w:t>101,524</w:t>
            </w:r>
          </w:p>
        </w:tc>
      </w:tr>
      <w:tr w:rsidR="00424091" w:rsidRPr="00C72009" w14:paraId="2D8C674E" w14:textId="77777777" w:rsidTr="00FD3E0D">
        <w:trPr>
          <w:trHeight w:val="238"/>
          <w:jc w:val="center"/>
        </w:trPr>
        <w:tc>
          <w:tcPr>
            <w:tcW w:w="1605" w:type="pct"/>
            <w:shd w:val="clear" w:color="auto" w:fill="FFFFFF" w:themeFill="background1"/>
            <w:vAlign w:val="center"/>
          </w:tcPr>
          <w:p w14:paraId="55DA75F2" w14:textId="77777777" w:rsidR="00424091" w:rsidRPr="00D613DE" w:rsidRDefault="00424091" w:rsidP="00424091">
            <w:pPr>
              <w:pStyle w:val="08-Tabelageral"/>
              <w:ind w:left="113"/>
              <w:jc w:val="left"/>
              <w:rPr>
                <w:rFonts w:cs="Arial"/>
                <w:lang w:val="en-US"/>
              </w:rPr>
            </w:pPr>
            <w:r w:rsidRPr="00D613DE">
              <w:rPr>
                <w:rFonts w:cs="Arial"/>
                <w:lang w:val="en-US"/>
              </w:rPr>
              <w:t>Monetary adjustment of judicial deposits</w:t>
            </w:r>
          </w:p>
        </w:tc>
        <w:tc>
          <w:tcPr>
            <w:tcW w:w="313" w:type="pct"/>
            <w:shd w:val="clear" w:color="auto" w:fill="FFFFFF" w:themeFill="background1"/>
          </w:tcPr>
          <w:p w14:paraId="38EBA5A6" w14:textId="77777777" w:rsidR="00424091" w:rsidRPr="00D613DE" w:rsidRDefault="00424091" w:rsidP="00424091">
            <w:pPr>
              <w:pStyle w:val="08-Tabelageral"/>
              <w:ind w:left="113"/>
              <w:jc w:val="left"/>
              <w:rPr>
                <w:rFonts w:cs="Arial"/>
                <w:lang w:val="en-US"/>
              </w:rPr>
            </w:pPr>
          </w:p>
        </w:tc>
        <w:tc>
          <w:tcPr>
            <w:tcW w:w="732" w:type="pct"/>
            <w:shd w:val="clear" w:color="auto" w:fill="FFFFFF" w:themeFill="background1"/>
            <w:vAlign w:val="center"/>
          </w:tcPr>
          <w:p w14:paraId="433E97E3" w14:textId="77777777" w:rsidR="00424091" w:rsidRPr="00C72009" w:rsidRDefault="00424091" w:rsidP="00424091">
            <w:pPr>
              <w:pStyle w:val="08-Tabelageral"/>
              <w:rPr>
                <w:rFonts w:cs="Arial"/>
              </w:rPr>
            </w:pPr>
            <w:r w:rsidRPr="00C72009">
              <w:rPr>
                <w:rFonts w:cs="Arial"/>
              </w:rPr>
              <w:t>--</w:t>
            </w:r>
          </w:p>
        </w:tc>
        <w:tc>
          <w:tcPr>
            <w:tcW w:w="732" w:type="pct"/>
            <w:shd w:val="clear" w:color="auto" w:fill="FFFFFF" w:themeFill="background1"/>
            <w:vAlign w:val="center"/>
          </w:tcPr>
          <w:p w14:paraId="5355BD59" w14:textId="77777777" w:rsidR="00424091" w:rsidRPr="00C72009" w:rsidRDefault="00424091" w:rsidP="00424091">
            <w:pPr>
              <w:pStyle w:val="08-Tabelageral"/>
              <w:rPr>
                <w:rFonts w:cs="Arial"/>
              </w:rPr>
            </w:pPr>
            <w:r w:rsidRPr="00C72009">
              <w:rPr>
                <w:rFonts w:cs="Arial"/>
              </w:rPr>
              <w:t>--</w:t>
            </w:r>
          </w:p>
        </w:tc>
        <w:tc>
          <w:tcPr>
            <w:tcW w:w="147" w:type="pct"/>
            <w:shd w:val="clear" w:color="auto" w:fill="FFFFFF" w:themeFill="background1"/>
            <w:vAlign w:val="center"/>
          </w:tcPr>
          <w:p w14:paraId="1B4DF007" w14:textId="77777777" w:rsidR="00424091" w:rsidRPr="00C72009" w:rsidRDefault="00424091" w:rsidP="00424091">
            <w:pPr>
              <w:pStyle w:val="08-Tabelageral"/>
              <w:rPr>
                <w:rFonts w:cs="Arial"/>
              </w:rPr>
            </w:pPr>
          </w:p>
        </w:tc>
        <w:tc>
          <w:tcPr>
            <w:tcW w:w="735" w:type="pct"/>
            <w:shd w:val="clear" w:color="auto" w:fill="FFFFFF" w:themeFill="background1"/>
            <w:vAlign w:val="center"/>
          </w:tcPr>
          <w:p w14:paraId="17FDF737" w14:textId="77777777" w:rsidR="00424091" w:rsidRPr="00C72009" w:rsidRDefault="00424091" w:rsidP="00424091">
            <w:pPr>
              <w:pStyle w:val="08-Tabelageral"/>
              <w:rPr>
                <w:rFonts w:cs="Arial"/>
              </w:rPr>
            </w:pPr>
            <w:r w:rsidRPr="00C72009">
              <w:rPr>
                <w:rFonts w:cs="Arial"/>
              </w:rPr>
              <w:t>2,355</w:t>
            </w:r>
          </w:p>
        </w:tc>
        <w:tc>
          <w:tcPr>
            <w:tcW w:w="736" w:type="pct"/>
            <w:shd w:val="clear" w:color="auto" w:fill="FFFFFF" w:themeFill="background1"/>
            <w:vAlign w:val="center"/>
          </w:tcPr>
          <w:p w14:paraId="0501B514" w14:textId="77777777" w:rsidR="00424091" w:rsidRPr="00C72009" w:rsidRDefault="00424091" w:rsidP="00424091">
            <w:pPr>
              <w:pStyle w:val="08-Tabelageral"/>
              <w:rPr>
                <w:rFonts w:cs="Arial"/>
              </w:rPr>
            </w:pPr>
            <w:r w:rsidRPr="00C72009">
              <w:rPr>
                <w:rFonts w:cs="Arial"/>
              </w:rPr>
              <w:t>1,964</w:t>
            </w:r>
          </w:p>
        </w:tc>
      </w:tr>
      <w:tr w:rsidR="00424091" w:rsidRPr="00C72009" w14:paraId="503F1F75" w14:textId="77777777" w:rsidTr="00FD3E0D">
        <w:trPr>
          <w:trHeight w:val="238"/>
          <w:jc w:val="center"/>
        </w:trPr>
        <w:tc>
          <w:tcPr>
            <w:tcW w:w="1605" w:type="pct"/>
            <w:shd w:val="clear" w:color="auto" w:fill="D9E2F3" w:themeFill="accent5" w:themeFillTint="33"/>
            <w:vAlign w:val="center"/>
          </w:tcPr>
          <w:p w14:paraId="7E63E729" w14:textId="77777777" w:rsidR="00424091" w:rsidRPr="00C72009" w:rsidRDefault="00424091" w:rsidP="00424091">
            <w:pPr>
              <w:pStyle w:val="08-Tabelageral"/>
              <w:ind w:left="113"/>
              <w:jc w:val="left"/>
              <w:rPr>
                <w:rFonts w:cs="Arial"/>
              </w:rPr>
            </w:pPr>
            <w:proofErr w:type="spellStart"/>
            <w:r w:rsidRPr="00C72009">
              <w:rPr>
                <w:rFonts w:cs="Arial"/>
              </w:rPr>
              <w:t>Monetary</w:t>
            </w:r>
            <w:proofErr w:type="spellEnd"/>
            <w:r w:rsidRPr="00C72009">
              <w:rPr>
                <w:rFonts w:cs="Arial"/>
              </w:rPr>
              <w:t xml:space="preserve"> </w:t>
            </w:r>
            <w:proofErr w:type="spellStart"/>
            <w:r w:rsidRPr="00C72009">
              <w:rPr>
                <w:rFonts w:cs="Arial"/>
              </w:rPr>
              <w:t>adjustment</w:t>
            </w:r>
            <w:proofErr w:type="spellEnd"/>
            <w:r w:rsidRPr="00C72009">
              <w:rPr>
                <w:rFonts w:cs="Arial"/>
              </w:rPr>
              <w:t xml:space="preserve"> </w:t>
            </w:r>
            <w:proofErr w:type="spellStart"/>
            <w:r w:rsidRPr="00C72009">
              <w:rPr>
                <w:rFonts w:cs="Arial"/>
              </w:rPr>
              <w:t>of</w:t>
            </w:r>
            <w:proofErr w:type="spellEnd"/>
            <w:r w:rsidRPr="00C72009">
              <w:rPr>
                <w:rFonts w:cs="Arial"/>
              </w:rPr>
              <w:t xml:space="preserve"> taxes</w:t>
            </w:r>
          </w:p>
        </w:tc>
        <w:tc>
          <w:tcPr>
            <w:tcW w:w="313" w:type="pct"/>
            <w:shd w:val="clear" w:color="auto" w:fill="D9E2F3" w:themeFill="accent5" w:themeFillTint="33"/>
          </w:tcPr>
          <w:p w14:paraId="59A80934" w14:textId="77777777" w:rsidR="00424091" w:rsidRPr="00C72009" w:rsidRDefault="00424091" w:rsidP="00424091">
            <w:pPr>
              <w:pStyle w:val="08-Tabelageral"/>
              <w:ind w:left="113"/>
              <w:jc w:val="center"/>
              <w:rPr>
                <w:rFonts w:cs="Arial"/>
                <w:szCs w:val="14"/>
              </w:rPr>
            </w:pPr>
          </w:p>
        </w:tc>
        <w:tc>
          <w:tcPr>
            <w:tcW w:w="732" w:type="pct"/>
            <w:shd w:val="clear" w:color="auto" w:fill="D9E2F3" w:themeFill="accent5" w:themeFillTint="33"/>
            <w:vAlign w:val="center"/>
          </w:tcPr>
          <w:p w14:paraId="1E75ECBB" w14:textId="77777777" w:rsidR="00424091" w:rsidRPr="00C72009" w:rsidRDefault="00424091" w:rsidP="00424091">
            <w:pPr>
              <w:pStyle w:val="08-Tabelageral"/>
              <w:rPr>
                <w:rFonts w:cs="Arial"/>
              </w:rPr>
            </w:pPr>
            <w:r w:rsidRPr="00C72009">
              <w:rPr>
                <w:rFonts w:cs="Arial"/>
              </w:rPr>
              <w:t>1,137</w:t>
            </w:r>
          </w:p>
        </w:tc>
        <w:tc>
          <w:tcPr>
            <w:tcW w:w="732" w:type="pct"/>
            <w:shd w:val="clear" w:color="auto" w:fill="D9E2F3" w:themeFill="accent5" w:themeFillTint="33"/>
            <w:vAlign w:val="center"/>
          </w:tcPr>
          <w:p w14:paraId="2D07776F" w14:textId="77777777" w:rsidR="00424091" w:rsidRPr="00C72009" w:rsidRDefault="00424091" w:rsidP="00424091">
            <w:pPr>
              <w:pStyle w:val="08-Tabelageral"/>
              <w:rPr>
                <w:rFonts w:cs="Arial"/>
              </w:rPr>
            </w:pPr>
            <w:r w:rsidRPr="00C72009">
              <w:rPr>
                <w:rFonts w:cs="Arial"/>
              </w:rPr>
              <w:t>987</w:t>
            </w:r>
          </w:p>
        </w:tc>
        <w:tc>
          <w:tcPr>
            <w:tcW w:w="147" w:type="pct"/>
            <w:shd w:val="clear" w:color="auto" w:fill="D9E2F3" w:themeFill="accent5" w:themeFillTint="33"/>
            <w:vAlign w:val="center"/>
          </w:tcPr>
          <w:p w14:paraId="127DAB54" w14:textId="77777777" w:rsidR="00424091" w:rsidRPr="00C72009" w:rsidRDefault="00424091" w:rsidP="00424091">
            <w:pPr>
              <w:pStyle w:val="08-Tabelageral"/>
              <w:rPr>
                <w:rFonts w:cs="Arial"/>
              </w:rPr>
            </w:pPr>
          </w:p>
        </w:tc>
        <w:tc>
          <w:tcPr>
            <w:tcW w:w="735" w:type="pct"/>
            <w:shd w:val="clear" w:color="auto" w:fill="D9E2F3" w:themeFill="accent5" w:themeFillTint="33"/>
            <w:vAlign w:val="center"/>
          </w:tcPr>
          <w:p w14:paraId="7A226C5C" w14:textId="77777777" w:rsidR="00424091" w:rsidRPr="00C72009" w:rsidRDefault="00424091" w:rsidP="00424091">
            <w:pPr>
              <w:pStyle w:val="08-Tabelageral"/>
              <w:rPr>
                <w:rFonts w:cs="Arial"/>
              </w:rPr>
            </w:pPr>
            <w:r w:rsidRPr="00C72009">
              <w:rPr>
                <w:rFonts w:cs="Arial"/>
              </w:rPr>
              <w:t>1,397</w:t>
            </w:r>
          </w:p>
        </w:tc>
        <w:tc>
          <w:tcPr>
            <w:tcW w:w="736" w:type="pct"/>
            <w:shd w:val="clear" w:color="auto" w:fill="D9E2F3" w:themeFill="accent5" w:themeFillTint="33"/>
            <w:vAlign w:val="center"/>
          </w:tcPr>
          <w:p w14:paraId="15A40421" w14:textId="77777777" w:rsidR="00424091" w:rsidRPr="00C72009" w:rsidRDefault="00424091" w:rsidP="00424091">
            <w:pPr>
              <w:pStyle w:val="08-Tabelageral"/>
              <w:rPr>
                <w:rFonts w:cs="Arial"/>
              </w:rPr>
            </w:pPr>
            <w:r w:rsidRPr="00C72009">
              <w:rPr>
                <w:rFonts w:cs="Arial"/>
              </w:rPr>
              <w:t>987</w:t>
            </w:r>
          </w:p>
        </w:tc>
      </w:tr>
      <w:tr w:rsidR="00424091" w:rsidRPr="00C72009" w14:paraId="039D0018" w14:textId="77777777" w:rsidTr="00FD3E0D">
        <w:trPr>
          <w:trHeight w:val="238"/>
          <w:jc w:val="center"/>
        </w:trPr>
        <w:tc>
          <w:tcPr>
            <w:tcW w:w="1605" w:type="pct"/>
            <w:shd w:val="clear" w:color="auto" w:fill="FFFFFF" w:themeFill="background1"/>
            <w:vAlign w:val="center"/>
          </w:tcPr>
          <w:p w14:paraId="20A6B18F" w14:textId="77777777" w:rsidR="00424091" w:rsidRPr="00D613DE" w:rsidRDefault="00424091" w:rsidP="00424091">
            <w:pPr>
              <w:pStyle w:val="08-Tabelageral"/>
              <w:ind w:left="113"/>
              <w:jc w:val="left"/>
              <w:rPr>
                <w:rFonts w:cs="Arial"/>
                <w:lang w:val="en-US"/>
              </w:rPr>
            </w:pPr>
            <w:r w:rsidRPr="00D613DE">
              <w:rPr>
                <w:rFonts w:cs="Arial"/>
                <w:lang w:val="en-US"/>
              </w:rPr>
              <w:t>Monetary adjustment of dividends and interest on equity capital</w:t>
            </w:r>
          </w:p>
        </w:tc>
        <w:tc>
          <w:tcPr>
            <w:tcW w:w="313" w:type="pct"/>
            <w:shd w:val="clear" w:color="auto" w:fill="FFFFFF" w:themeFill="background1"/>
          </w:tcPr>
          <w:p w14:paraId="35F67D90" w14:textId="77777777" w:rsidR="00424091" w:rsidRPr="00D613DE" w:rsidRDefault="00424091" w:rsidP="00424091">
            <w:pPr>
              <w:pStyle w:val="08-Tabelageral"/>
              <w:ind w:left="113"/>
              <w:jc w:val="center"/>
              <w:rPr>
                <w:rFonts w:cs="Arial"/>
                <w:szCs w:val="14"/>
                <w:lang w:val="en-US"/>
              </w:rPr>
            </w:pPr>
          </w:p>
        </w:tc>
        <w:tc>
          <w:tcPr>
            <w:tcW w:w="732" w:type="pct"/>
            <w:shd w:val="clear" w:color="auto" w:fill="FFFFFF" w:themeFill="background1"/>
            <w:vAlign w:val="center"/>
          </w:tcPr>
          <w:p w14:paraId="4C3BC325" w14:textId="77777777" w:rsidR="00424091" w:rsidRPr="00C72009" w:rsidRDefault="00424091" w:rsidP="00424091">
            <w:pPr>
              <w:pStyle w:val="08-Tabelageral"/>
              <w:rPr>
                <w:rFonts w:cs="Arial"/>
              </w:rPr>
            </w:pPr>
            <w:r w:rsidRPr="00C72009">
              <w:rPr>
                <w:rFonts w:cs="Arial"/>
              </w:rPr>
              <w:t>2,934</w:t>
            </w:r>
          </w:p>
        </w:tc>
        <w:tc>
          <w:tcPr>
            <w:tcW w:w="732" w:type="pct"/>
            <w:shd w:val="clear" w:color="auto" w:fill="FFFFFF" w:themeFill="background1"/>
            <w:vAlign w:val="center"/>
          </w:tcPr>
          <w:p w14:paraId="2BBA475F" w14:textId="77777777" w:rsidR="00424091" w:rsidRPr="00C72009" w:rsidRDefault="00424091" w:rsidP="00424091">
            <w:pPr>
              <w:pStyle w:val="08-Tabelageral"/>
              <w:rPr>
                <w:rFonts w:cs="Arial"/>
              </w:rPr>
            </w:pPr>
            <w:r w:rsidRPr="00C72009">
              <w:rPr>
                <w:rFonts w:cs="Arial"/>
              </w:rPr>
              <w:t>11,229</w:t>
            </w:r>
          </w:p>
        </w:tc>
        <w:tc>
          <w:tcPr>
            <w:tcW w:w="147" w:type="pct"/>
            <w:shd w:val="clear" w:color="auto" w:fill="FFFFFF" w:themeFill="background1"/>
            <w:vAlign w:val="center"/>
          </w:tcPr>
          <w:p w14:paraId="2450D4B1" w14:textId="77777777" w:rsidR="00424091" w:rsidRPr="00C72009" w:rsidRDefault="00424091" w:rsidP="00424091">
            <w:pPr>
              <w:pStyle w:val="08-Tabelageral"/>
              <w:rPr>
                <w:rFonts w:cs="Arial"/>
              </w:rPr>
            </w:pPr>
          </w:p>
        </w:tc>
        <w:tc>
          <w:tcPr>
            <w:tcW w:w="735" w:type="pct"/>
            <w:shd w:val="clear" w:color="auto" w:fill="FFFFFF" w:themeFill="background1"/>
            <w:vAlign w:val="center"/>
          </w:tcPr>
          <w:p w14:paraId="4BFC4139" w14:textId="77777777" w:rsidR="00424091" w:rsidRPr="00C72009" w:rsidRDefault="00424091" w:rsidP="00424091">
            <w:pPr>
              <w:pStyle w:val="08-Tabelageral"/>
              <w:rPr>
                <w:rFonts w:cs="Arial"/>
              </w:rPr>
            </w:pPr>
            <w:r w:rsidRPr="00C72009">
              <w:rPr>
                <w:rFonts w:cs="Arial"/>
              </w:rPr>
              <w:t>--</w:t>
            </w:r>
          </w:p>
        </w:tc>
        <w:tc>
          <w:tcPr>
            <w:tcW w:w="736" w:type="pct"/>
            <w:shd w:val="clear" w:color="auto" w:fill="FFFFFF" w:themeFill="background1"/>
            <w:vAlign w:val="center"/>
          </w:tcPr>
          <w:p w14:paraId="275F0705" w14:textId="77777777" w:rsidR="00424091" w:rsidRPr="00C72009" w:rsidRDefault="00424091" w:rsidP="00424091">
            <w:pPr>
              <w:pStyle w:val="08-Tabelageral"/>
              <w:rPr>
                <w:rFonts w:cs="Arial"/>
              </w:rPr>
            </w:pPr>
            <w:r w:rsidRPr="00C72009">
              <w:rPr>
                <w:rFonts w:cs="Arial"/>
              </w:rPr>
              <w:t>--</w:t>
            </w:r>
          </w:p>
        </w:tc>
      </w:tr>
      <w:tr w:rsidR="00424091" w:rsidRPr="00C72009" w14:paraId="736AD504" w14:textId="77777777" w:rsidTr="00FD3E0D">
        <w:trPr>
          <w:trHeight w:val="238"/>
          <w:jc w:val="center"/>
        </w:trPr>
        <w:tc>
          <w:tcPr>
            <w:tcW w:w="1605" w:type="pct"/>
            <w:shd w:val="clear" w:color="auto" w:fill="D9E2F3" w:themeFill="accent5" w:themeFillTint="33"/>
            <w:vAlign w:val="center"/>
          </w:tcPr>
          <w:p w14:paraId="391951D1" w14:textId="77777777" w:rsidR="00424091" w:rsidRPr="00C72009" w:rsidRDefault="00424091" w:rsidP="00424091">
            <w:pPr>
              <w:pStyle w:val="08-Tabelageral"/>
              <w:ind w:left="113"/>
              <w:jc w:val="left"/>
              <w:rPr>
                <w:rFonts w:cs="Arial"/>
              </w:rPr>
            </w:pPr>
            <w:r w:rsidRPr="00C72009">
              <w:rPr>
                <w:rFonts w:cs="Arial"/>
              </w:rPr>
              <w:t>Other</w:t>
            </w:r>
          </w:p>
        </w:tc>
        <w:tc>
          <w:tcPr>
            <w:tcW w:w="313" w:type="pct"/>
            <w:shd w:val="clear" w:color="auto" w:fill="D9E2F3" w:themeFill="accent5" w:themeFillTint="33"/>
          </w:tcPr>
          <w:p w14:paraId="1B648224" w14:textId="77777777" w:rsidR="00424091" w:rsidRPr="00C72009" w:rsidRDefault="00424091" w:rsidP="00424091">
            <w:pPr>
              <w:pStyle w:val="08-Tabelageral"/>
              <w:ind w:left="113"/>
              <w:jc w:val="center"/>
              <w:rPr>
                <w:rFonts w:cs="Arial"/>
                <w:szCs w:val="14"/>
              </w:rPr>
            </w:pPr>
          </w:p>
        </w:tc>
        <w:tc>
          <w:tcPr>
            <w:tcW w:w="732" w:type="pct"/>
            <w:shd w:val="clear" w:color="auto" w:fill="D9E2F3" w:themeFill="accent5" w:themeFillTint="33"/>
            <w:vAlign w:val="center"/>
          </w:tcPr>
          <w:p w14:paraId="79E14FEE" w14:textId="77777777" w:rsidR="00424091" w:rsidRPr="00C72009" w:rsidRDefault="00424091" w:rsidP="00424091">
            <w:pPr>
              <w:pStyle w:val="08-Tabelageral"/>
              <w:rPr>
                <w:rFonts w:cs="Arial"/>
              </w:rPr>
            </w:pPr>
            <w:r w:rsidRPr="00C72009">
              <w:rPr>
                <w:rFonts w:cs="Arial"/>
              </w:rPr>
              <w:t>--</w:t>
            </w:r>
          </w:p>
        </w:tc>
        <w:tc>
          <w:tcPr>
            <w:tcW w:w="732" w:type="pct"/>
            <w:shd w:val="clear" w:color="auto" w:fill="D9E2F3" w:themeFill="accent5" w:themeFillTint="33"/>
            <w:vAlign w:val="center"/>
          </w:tcPr>
          <w:p w14:paraId="53C447C9" w14:textId="77777777" w:rsidR="00424091" w:rsidRPr="00C72009" w:rsidRDefault="00424091" w:rsidP="00424091">
            <w:pPr>
              <w:pStyle w:val="08-Tabelageral"/>
              <w:rPr>
                <w:rFonts w:cs="Arial"/>
              </w:rPr>
            </w:pPr>
            <w:r w:rsidRPr="00C72009">
              <w:rPr>
                <w:rFonts w:cs="Arial"/>
              </w:rPr>
              <w:t>2</w:t>
            </w:r>
          </w:p>
        </w:tc>
        <w:tc>
          <w:tcPr>
            <w:tcW w:w="147" w:type="pct"/>
            <w:shd w:val="clear" w:color="auto" w:fill="D9E2F3" w:themeFill="accent5" w:themeFillTint="33"/>
            <w:vAlign w:val="center"/>
          </w:tcPr>
          <w:p w14:paraId="2C02BA45" w14:textId="77777777" w:rsidR="00424091" w:rsidRPr="00C72009" w:rsidRDefault="00424091" w:rsidP="00424091">
            <w:pPr>
              <w:pStyle w:val="08-Tabelageral"/>
              <w:rPr>
                <w:rFonts w:cs="Arial"/>
              </w:rPr>
            </w:pPr>
          </w:p>
        </w:tc>
        <w:tc>
          <w:tcPr>
            <w:tcW w:w="735" w:type="pct"/>
            <w:shd w:val="clear" w:color="auto" w:fill="D9E2F3" w:themeFill="accent5" w:themeFillTint="33"/>
            <w:vAlign w:val="center"/>
          </w:tcPr>
          <w:p w14:paraId="7FB0B125" w14:textId="77777777" w:rsidR="00424091" w:rsidRPr="00C72009" w:rsidRDefault="00424091" w:rsidP="00424091">
            <w:pPr>
              <w:pStyle w:val="08-Tabelageral"/>
              <w:rPr>
                <w:rFonts w:cs="Arial"/>
              </w:rPr>
            </w:pPr>
            <w:r w:rsidRPr="00C72009">
              <w:rPr>
                <w:rFonts w:cs="Arial"/>
              </w:rPr>
              <w:t>--</w:t>
            </w:r>
          </w:p>
        </w:tc>
        <w:tc>
          <w:tcPr>
            <w:tcW w:w="736" w:type="pct"/>
            <w:shd w:val="clear" w:color="auto" w:fill="D9E2F3" w:themeFill="accent5" w:themeFillTint="33"/>
            <w:vAlign w:val="center"/>
          </w:tcPr>
          <w:p w14:paraId="3888CE9B" w14:textId="77777777" w:rsidR="00424091" w:rsidRPr="00C72009" w:rsidRDefault="00424091" w:rsidP="00424091">
            <w:pPr>
              <w:pStyle w:val="08-Tabelageral"/>
              <w:rPr>
                <w:rFonts w:cs="Arial"/>
              </w:rPr>
            </w:pPr>
            <w:r w:rsidRPr="00C72009">
              <w:rPr>
                <w:rFonts w:cs="Arial"/>
              </w:rPr>
              <w:t>3</w:t>
            </w:r>
          </w:p>
        </w:tc>
      </w:tr>
      <w:tr w:rsidR="00424091" w:rsidRPr="00C72009" w14:paraId="64B8F355" w14:textId="77777777" w:rsidTr="00FD3E0D">
        <w:trPr>
          <w:trHeight w:val="238"/>
          <w:jc w:val="center"/>
        </w:trPr>
        <w:tc>
          <w:tcPr>
            <w:tcW w:w="1605" w:type="pct"/>
            <w:shd w:val="clear" w:color="auto" w:fill="auto"/>
            <w:vAlign w:val="center"/>
          </w:tcPr>
          <w:p w14:paraId="647AE9F2" w14:textId="77777777" w:rsidR="00424091" w:rsidRPr="00C72009" w:rsidRDefault="00424091" w:rsidP="00424091">
            <w:pPr>
              <w:pStyle w:val="08-Tabelageral"/>
              <w:jc w:val="left"/>
              <w:rPr>
                <w:rFonts w:cs="Arial"/>
                <w:b/>
              </w:rPr>
            </w:pPr>
            <w:r w:rsidRPr="00C72009">
              <w:rPr>
                <w:rFonts w:cs="Arial"/>
                <w:b/>
              </w:rPr>
              <w:t xml:space="preserve">Financial </w:t>
            </w:r>
            <w:proofErr w:type="spellStart"/>
            <w:r w:rsidRPr="00C72009">
              <w:rPr>
                <w:rFonts w:cs="Arial"/>
                <w:b/>
              </w:rPr>
              <w:t>Expenses</w:t>
            </w:r>
            <w:proofErr w:type="spellEnd"/>
          </w:p>
        </w:tc>
        <w:tc>
          <w:tcPr>
            <w:tcW w:w="313" w:type="pct"/>
            <w:shd w:val="clear" w:color="auto" w:fill="auto"/>
          </w:tcPr>
          <w:p w14:paraId="5A6DCD8B" w14:textId="77777777" w:rsidR="00424091" w:rsidRPr="00C72009" w:rsidRDefault="00424091" w:rsidP="00424091">
            <w:pPr>
              <w:pStyle w:val="08-Tabelageral"/>
              <w:jc w:val="center"/>
              <w:rPr>
                <w:rFonts w:cs="Arial"/>
                <w:b/>
                <w:szCs w:val="14"/>
              </w:rPr>
            </w:pPr>
          </w:p>
        </w:tc>
        <w:tc>
          <w:tcPr>
            <w:tcW w:w="732" w:type="pct"/>
            <w:shd w:val="clear" w:color="auto" w:fill="auto"/>
            <w:vAlign w:val="center"/>
          </w:tcPr>
          <w:p w14:paraId="4173252A" w14:textId="77777777" w:rsidR="00424091" w:rsidRPr="00C72009" w:rsidRDefault="00424091" w:rsidP="00424091">
            <w:pPr>
              <w:pStyle w:val="08-Tabelageral"/>
              <w:rPr>
                <w:rFonts w:cs="Arial"/>
                <w:b/>
              </w:rPr>
            </w:pPr>
            <w:r w:rsidRPr="00C72009">
              <w:rPr>
                <w:rFonts w:cs="Arial"/>
                <w:b/>
              </w:rPr>
              <w:t>(3,159)</w:t>
            </w:r>
          </w:p>
        </w:tc>
        <w:tc>
          <w:tcPr>
            <w:tcW w:w="732" w:type="pct"/>
            <w:shd w:val="clear" w:color="auto" w:fill="auto"/>
            <w:vAlign w:val="center"/>
          </w:tcPr>
          <w:p w14:paraId="796583A9" w14:textId="77777777" w:rsidR="00424091" w:rsidRPr="00C72009" w:rsidRDefault="00424091" w:rsidP="00424091">
            <w:pPr>
              <w:pStyle w:val="08-Tabelageral"/>
              <w:rPr>
                <w:rFonts w:cs="Arial"/>
                <w:b/>
              </w:rPr>
            </w:pPr>
            <w:r w:rsidRPr="00C72009">
              <w:rPr>
                <w:rFonts w:cs="Arial"/>
                <w:b/>
              </w:rPr>
              <w:t>(25,308)</w:t>
            </w:r>
          </w:p>
        </w:tc>
        <w:tc>
          <w:tcPr>
            <w:tcW w:w="147" w:type="pct"/>
            <w:shd w:val="clear" w:color="auto" w:fill="auto"/>
            <w:vAlign w:val="center"/>
          </w:tcPr>
          <w:p w14:paraId="4678EE91" w14:textId="77777777" w:rsidR="00424091" w:rsidRPr="00C72009" w:rsidRDefault="00424091" w:rsidP="00424091">
            <w:pPr>
              <w:pStyle w:val="08-Tabelageral"/>
              <w:rPr>
                <w:rFonts w:cs="Arial"/>
                <w:b/>
              </w:rPr>
            </w:pPr>
          </w:p>
        </w:tc>
        <w:tc>
          <w:tcPr>
            <w:tcW w:w="735" w:type="pct"/>
            <w:shd w:val="clear" w:color="auto" w:fill="auto"/>
            <w:vAlign w:val="center"/>
          </w:tcPr>
          <w:p w14:paraId="28651A67" w14:textId="77777777" w:rsidR="00424091" w:rsidRPr="00C72009" w:rsidRDefault="00424091" w:rsidP="00424091">
            <w:pPr>
              <w:pStyle w:val="08-Tabelageral"/>
              <w:rPr>
                <w:rFonts w:cs="Arial"/>
                <w:b/>
              </w:rPr>
            </w:pPr>
            <w:r w:rsidRPr="00C72009">
              <w:rPr>
                <w:rFonts w:cs="Arial"/>
                <w:b/>
              </w:rPr>
              <w:t>(3,286)</w:t>
            </w:r>
          </w:p>
        </w:tc>
        <w:tc>
          <w:tcPr>
            <w:tcW w:w="736" w:type="pct"/>
            <w:shd w:val="clear" w:color="auto" w:fill="auto"/>
            <w:vAlign w:val="center"/>
          </w:tcPr>
          <w:p w14:paraId="49B2A035" w14:textId="77777777" w:rsidR="00424091" w:rsidRPr="00C72009" w:rsidRDefault="00424091" w:rsidP="00424091">
            <w:pPr>
              <w:pStyle w:val="08-Tabelageral"/>
              <w:rPr>
                <w:rFonts w:cs="Arial"/>
                <w:b/>
              </w:rPr>
            </w:pPr>
            <w:r w:rsidRPr="00C72009">
              <w:rPr>
                <w:rFonts w:cs="Arial"/>
                <w:b/>
              </w:rPr>
              <w:t>(26,705)</w:t>
            </w:r>
          </w:p>
        </w:tc>
      </w:tr>
      <w:tr w:rsidR="00424091" w:rsidRPr="00C72009" w14:paraId="67F59C47" w14:textId="77777777" w:rsidTr="00FD3E0D">
        <w:trPr>
          <w:trHeight w:val="238"/>
          <w:jc w:val="center"/>
        </w:trPr>
        <w:tc>
          <w:tcPr>
            <w:tcW w:w="1605" w:type="pct"/>
            <w:shd w:val="clear" w:color="auto" w:fill="D9E2F3" w:themeFill="accent5" w:themeFillTint="33"/>
            <w:vAlign w:val="center"/>
          </w:tcPr>
          <w:p w14:paraId="265BFB2B" w14:textId="77777777" w:rsidR="00424091" w:rsidRPr="00D613DE" w:rsidRDefault="00424091" w:rsidP="00424091">
            <w:pPr>
              <w:pStyle w:val="08-Tabelageral"/>
              <w:ind w:left="113"/>
              <w:jc w:val="left"/>
              <w:rPr>
                <w:rFonts w:cs="Arial"/>
                <w:lang w:val="en-US"/>
              </w:rPr>
            </w:pPr>
            <w:r w:rsidRPr="00D613DE">
              <w:rPr>
                <w:rFonts w:cs="Arial"/>
                <w:lang w:val="en-US"/>
              </w:rPr>
              <w:t>Monetary adjustment of dividends and interest on equity capital</w:t>
            </w:r>
          </w:p>
        </w:tc>
        <w:tc>
          <w:tcPr>
            <w:tcW w:w="313" w:type="pct"/>
            <w:shd w:val="clear" w:color="auto" w:fill="D9E2F3" w:themeFill="accent5" w:themeFillTint="33"/>
          </w:tcPr>
          <w:p w14:paraId="31BF5AB1" w14:textId="77777777" w:rsidR="00424091" w:rsidRPr="00D613DE" w:rsidRDefault="00424091" w:rsidP="00424091">
            <w:pPr>
              <w:pStyle w:val="08-Tabelageral"/>
              <w:jc w:val="center"/>
              <w:rPr>
                <w:rFonts w:cs="Arial"/>
                <w:szCs w:val="14"/>
                <w:lang w:val="en-US"/>
              </w:rPr>
            </w:pPr>
          </w:p>
        </w:tc>
        <w:tc>
          <w:tcPr>
            <w:tcW w:w="732" w:type="pct"/>
            <w:shd w:val="clear" w:color="auto" w:fill="D9E2F3" w:themeFill="accent5" w:themeFillTint="33"/>
            <w:vAlign w:val="center"/>
          </w:tcPr>
          <w:p w14:paraId="15070960" w14:textId="77777777" w:rsidR="00424091" w:rsidRPr="00C72009" w:rsidRDefault="00424091" w:rsidP="00424091">
            <w:pPr>
              <w:pStyle w:val="08-Tabelageral"/>
              <w:rPr>
                <w:rFonts w:cs="Arial"/>
              </w:rPr>
            </w:pPr>
            <w:r w:rsidRPr="00C72009">
              <w:rPr>
                <w:rFonts w:cs="Arial"/>
              </w:rPr>
              <w:t>(2,623)</w:t>
            </w:r>
          </w:p>
        </w:tc>
        <w:tc>
          <w:tcPr>
            <w:tcW w:w="732" w:type="pct"/>
            <w:shd w:val="clear" w:color="auto" w:fill="D9E2F3" w:themeFill="accent5" w:themeFillTint="33"/>
            <w:vAlign w:val="center"/>
          </w:tcPr>
          <w:p w14:paraId="49FF6FE1" w14:textId="77777777" w:rsidR="00424091" w:rsidRPr="00C72009" w:rsidRDefault="00424091" w:rsidP="00424091">
            <w:pPr>
              <w:pStyle w:val="08-Tabelageral"/>
              <w:rPr>
                <w:rFonts w:cs="Arial"/>
              </w:rPr>
            </w:pPr>
            <w:r w:rsidRPr="00C72009">
              <w:rPr>
                <w:rFonts w:cs="Arial"/>
              </w:rPr>
              <w:t>(24,871)</w:t>
            </w:r>
          </w:p>
        </w:tc>
        <w:tc>
          <w:tcPr>
            <w:tcW w:w="147" w:type="pct"/>
            <w:shd w:val="clear" w:color="auto" w:fill="D9E2F3" w:themeFill="accent5" w:themeFillTint="33"/>
            <w:vAlign w:val="center"/>
          </w:tcPr>
          <w:p w14:paraId="6773F9EE" w14:textId="77777777" w:rsidR="00424091" w:rsidRPr="00C72009" w:rsidRDefault="00424091" w:rsidP="00424091">
            <w:pPr>
              <w:pStyle w:val="08-Tabelageral"/>
              <w:rPr>
                <w:rFonts w:cs="Arial"/>
              </w:rPr>
            </w:pPr>
          </w:p>
        </w:tc>
        <w:tc>
          <w:tcPr>
            <w:tcW w:w="735" w:type="pct"/>
            <w:shd w:val="clear" w:color="auto" w:fill="D9E2F3" w:themeFill="accent5" w:themeFillTint="33"/>
            <w:vAlign w:val="center"/>
          </w:tcPr>
          <w:p w14:paraId="67480E94" w14:textId="77777777" w:rsidR="00424091" w:rsidRPr="00C72009" w:rsidRDefault="00424091" w:rsidP="00424091">
            <w:pPr>
              <w:pStyle w:val="08-Tabelageral"/>
              <w:rPr>
                <w:rFonts w:cs="Arial"/>
              </w:rPr>
            </w:pPr>
            <w:r w:rsidRPr="00C72009">
              <w:rPr>
                <w:rFonts w:cs="Arial"/>
              </w:rPr>
              <w:t>(2,623)</w:t>
            </w:r>
          </w:p>
        </w:tc>
        <w:tc>
          <w:tcPr>
            <w:tcW w:w="736" w:type="pct"/>
            <w:shd w:val="clear" w:color="auto" w:fill="D9E2F3" w:themeFill="accent5" w:themeFillTint="33"/>
            <w:vAlign w:val="center"/>
          </w:tcPr>
          <w:p w14:paraId="52642BEA" w14:textId="77777777" w:rsidR="00424091" w:rsidRPr="00C72009" w:rsidRDefault="00424091" w:rsidP="00424091">
            <w:pPr>
              <w:pStyle w:val="08-Tabelageral"/>
              <w:rPr>
                <w:rFonts w:cs="Arial"/>
              </w:rPr>
            </w:pPr>
            <w:r w:rsidRPr="00C72009">
              <w:rPr>
                <w:rFonts w:cs="Arial"/>
              </w:rPr>
              <w:t>(24,871)</w:t>
            </w:r>
          </w:p>
        </w:tc>
      </w:tr>
      <w:tr w:rsidR="00424091" w:rsidRPr="00C72009" w14:paraId="187B602A" w14:textId="77777777" w:rsidTr="00FD3E0D">
        <w:trPr>
          <w:trHeight w:val="238"/>
          <w:jc w:val="center"/>
        </w:trPr>
        <w:tc>
          <w:tcPr>
            <w:tcW w:w="1605" w:type="pct"/>
            <w:shd w:val="clear" w:color="auto" w:fill="auto"/>
            <w:vAlign w:val="center"/>
          </w:tcPr>
          <w:p w14:paraId="54793BB0" w14:textId="77777777" w:rsidR="00424091" w:rsidRPr="00C72009" w:rsidRDefault="00424091" w:rsidP="00424091">
            <w:pPr>
              <w:pStyle w:val="08-Tabelageral"/>
              <w:ind w:left="113"/>
              <w:jc w:val="left"/>
              <w:rPr>
                <w:rFonts w:cs="Arial"/>
              </w:rPr>
            </w:pPr>
            <w:r w:rsidRPr="00C72009">
              <w:rPr>
                <w:rFonts w:cs="Arial"/>
              </w:rPr>
              <w:t xml:space="preserve">Financial system </w:t>
            </w:r>
            <w:proofErr w:type="spellStart"/>
            <w:r w:rsidRPr="00C72009">
              <w:rPr>
                <w:rFonts w:cs="Arial"/>
              </w:rPr>
              <w:t>services</w:t>
            </w:r>
            <w:proofErr w:type="spellEnd"/>
          </w:p>
        </w:tc>
        <w:tc>
          <w:tcPr>
            <w:tcW w:w="313" w:type="pct"/>
            <w:shd w:val="clear" w:color="auto" w:fill="auto"/>
          </w:tcPr>
          <w:p w14:paraId="49F3BE5B" w14:textId="77777777" w:rsidR="00424091" w:rsidRPr="00C72009" w:rsidRDefault="00424091" w:rsidP="00424091">
            <w:pPr>
              <w:pStyle w:val="08-Tabelageral"/>
              <w:ind w:left="113"/>
              <w:jc w:val="center"/>
              <w:rPr>
                <w:rFonts w:cs="Arial"/>
                <w:szCs w:val="14"/>
              </w:rPr>
            </w:pPr>
          </w:p>
        </w:tc>
        <w:tc>
          <w:tcPr>
            <w:tcW w:w="732" w:type="pct"/>
            <w:shd w:val="clear" w:color="auto" w:fill="auto"/>
            <w:vAlign w:val="center"/>
          </w:tcPr>
          <w:p w14:paraId="26DA86B9" w14:textId="77777777" w:rsidR="00424091" w:rsidRPr="00C72009" w:rsidRDefault="00424091" w:rsidP="00424091">
            <w:pPr>
              <w:pStyle w:val="08-Tabelageral"/>
              <w:rPr>
                <w:rFonts w:cs="Arial"/>
              </w:rPr>
            </w:pPr>
            <w:r w:rsidRPr="00C72009">
              <w:rPr>
                <w:rFonts w:cs="Arial"/>
              </w:rPr>
              <w:t>(456)</w:t>
            </w:r>
          </w:p>
        </w:tc>
        <w:tc>
          <w:tcPr>
            <w:tcW w:w="732" w:type="pct"/>
            <w:shd w:val="clear" w:color="auto" w:fill="auto"/>
            <w:vAlign w:val="center"/>
          </w:tcPr>
          <w:p w14:paraId="286F1CA2" w14:textId="77777777" w:rsidR="00424091" w:rsidRPr="00C72009" w:rsidRDefault="00424091" w:rsidP="00424091">
            <w:pPr>
              <w:pStyle w:val="08-Tabelageral"/>
              <w:rPr>
                <w:rFonts w:cs="Arial"/>
              </w:rPr>
            </w:pPr>
            <w:r w:rsidRPr="00C72009">
              <w:rPr>
                <w:rFonts w:cs="Arial"/>
              </w:rPr>
              <w:t>(386)</w:t>
            </w:r>
          </w:p>
        </w:tc>
        <w:tc>
          <w:tcPr>
            <w:tcW w:w="147" w:type="pct"/>
            <w:shd w:val="clear" w:color="auto" w:fill="auto"/>
            <w:vAlign w:val="center"/>
          </w:tcPr>
          <w:p w14:paraId="49AA39E2" w14:textId="77777777" w:rsidR="00424091" w:rsidRPr="00C72009" w:rsidRDefault="00424091" w:rsidP="00424091">
            <w:pPr>
              <w:pStyle w:val="08-Tabelageral"/>
              <w:rPr>
                <w:rFonts w:cs="Arial"/>
              </w:rPr>
            </w:pPr>
          </w:p>
        </w:tc>
        <w:tc>
          <w:tcPr>
            <w:tcW w:w="735" w:type="pct"/>
            <w:shd w:val="clear" w:color="auto" w:fill="auto"/>
            <w:vAlign w:val="center"/>
          </w:tcPr>
          <w:p w14:paraId="227B746F" w14:textId="77777777" w:rsidR="00424091" w:rsidRPr="00C72009" w:rsidRDefault="00424091" w:rsidP="00424091">
            <w:pPr>
              <w:pStyle w:val="08-Tabelageral"/>
              <w:rPr>
                <w:rFonts w:cs="Arial"/>
              </w:rPr>
            </w:pPr>
            <w:r w:rsidRPr="00C72009">
              <w:rPr>
                <w:rFonts w:cs="Arial"/>
              </w:rPr>
              <w:t>(583)</w:t>
            </w:r>
          </w:p>
        </w:tc>
        <w:tc>
          <w:tcPr>
            <w:tcW w:w="736" w:type="pct"/>
            <w:shd w:val="clear" w:color="auto" w:fill="auto"/>
            <w:vAlign w:val="center"/>
          </w:tcPr>
          <w:p w14:paraId="752E9E4A" w14:textId="77777777" w:rsidR="00424091" w:rsidRPr="00C72009" w:rsidRDefault="00424091" w:rsidP="00424091">
            <w:pPr>
              <w:pStyle w:val="08-Tabelageral"/>
              <w:rPr>
                <w:rFonts w:cs="Arial"/>
              </w:rPr>
            </w:pPr>
            <w:r w:rsidRPr="00C72009">
              <w:rPr>
                <w:rFonts w:cs="Arial"/>
              </w:rPr>
              <w:t>(556)</w:t>
            </w:r>
          </w:p>
        </w:tc>
      </w:tr>
      <w:tr w:rsidR="00424091" w:rsidRPr="00C72009" w14:paraId="3AE22E39" w14:textId="77777777" w:rsidTr="00FD3E0D">
        <w:trPr>
          <w:trHeight w:val="238"/>
          <w:jc w:val="center"/>
        </w:trPr>
        <w:tc>
          <w:tcPr>
            <w:tcW w:w="1605" w:type="pct"/>
            <w:shd w:val="clear" w:color="auto" w:fill="D9E2F3" w:themeFill="accent5" w:themeFillTint="33"/>
            <w:vAlign w:val="center"/>
          </w:tcPr>
          <w:p w14:paraId="5024F8A8" w14:textId="77777777" w:rsidR="00424091" w:rsidRPr="00C72009" w:rsidRDefault="00424091" w:rsidP="00424091">
            <w:pPr>
              <w:pStyle w:val="08-Tabelageral"/>
              <w:ind w:left="113"/>
              <w:jc w:val="left"/>
              <w:rPr>
                <w:rFonts w:cs="Arial"/>
              </w:rPr>
            </w:pPr>
            <w:proofErr w:type="spellStart"/>
            <w:r w:rsidRPr="00C72009">
              <w:rPr>
                <w:rFonts w:cs="Arial"/>
              </w:rPr>
              <w:t>Loss</w:t>
            </w:r>
            <w:proofErr w:type="spellEnd"/>
            <w:r w:rsidRPr="00C72009">
              <w:rPr>
                <w:rFonts w:cs="Arial"/>
              </w:rPr>
              <w:t xml:space="preserve"> </w:t>
            </w:r>
            <w:proofErr w:type="spellStart"/>
            <w:r w:rsidRPr="00C72009">
              <w:rPr>
                <w:rFonts w:cs="Arial"/>
              </w:rPr>
              <w:t>on</w:t>
            </w:r>
            <w:proofErr w:type="spellEnd"/>
            <w:r w:rsidRPr="00C72009">
              <w:rPr>
                <w:rFonts w:cs="Arial"/>
              </w:rPr>
              <w:t xml:space="preserve"> financial </w:t>
            </w:r>
            <w:proofErr w:type="spellStart"/>
            <w:r w:rsidRPr="00C72009">
              <w:rPr>
                <w:rFonts w:cs="Arial"/>
              </w:rPr>
              <w:t>investments</w:t>
            </w:r>
            <w:proofErr w:type="spellEnd"/>
          </w:p>
        </w:tc>
        <w:tc>
          <w:tcPr>
            <w:tcW w:w="313" w:type="pct"/>
            <w:shd w:val="clear" w:color="auto" w:fill="D9E2F3" w:themeFill="accent5" w:themeFillTint="33"/>
          </w:tcPr>
          <w:p w14:paraId="35643739" w14:textId="77777777" w:rsidR="00424091" w:rsidRPr="00C72009" w:rsidRDefault="00424091" w:rsidP="00424091">
            <w:pPr>
              <w:pStyle w:val="08-Tabelageral"/>
              <w:ind w:left="113"/>
              <w:jc w:val="center"/>
              <w:rPr>
                <w:rFonts w:cs="Arial"/>
                <w:szCs w:val="14"/>
              </w:rPr>
            </w:pPr>
          </w:p>
        </w:tc>
        <w:tc>
          <w:tcPr>
            <w:tcW w:w="732" w:type="pct"/>
            <w:shd w:val="clear" w:color="auto" w:fill="D9E2F3" w:themeFill="accent5" w:themeFillTint="33"/>
            <w:vAlign w:val="center"/>
          </w:tcPr>
          <w:p w14:paraId="60A758A7" w14:textId="77777777" w:rsidR="00424091" w:rsidRPr="00C72009" w:rsidRDefault="00424091" w:rsidP="00424091">
            <w:pPr>
              <w:pStyle w:val="08-Tabelageral"/>
              <w:rPr>
                <w:rFonts w:cs="Arial"/>
              </w:rPr>
            </w:pPr>
            <w:r w:rsidRPr="00C72009">
              <w:rPr>
                <w:rFonts w:cs="Arial"/>
              </w:rPr>
              <w:t>(80)</w:t>
            </w:r>
          </w:p>
        </w:tc>
        <w:tc>
          <w:tcPr>
            <w:tcW w:w="732" w:type="pct"/>
            <w:shd w:val="clear" w:color="auto" w:fill="D9E2F3" w:themeFill="accent5" w:themeFillTint="33"/>
            <w:vAlign w:val="center"/>
          </w:tcPr>
          <w:p w14:paraId="0F00DB6F" w14:textId="77777777" w:rsidR="00424091" w:rsidRPr="00C72009" w:rsidRDefault="00424091" w:rsidP="00424091">
            <w:pPr>
              <w:pStyle w:val="08-Tabelageral"/>
              <w:rPr>
                <w:rFonts w:cs="Arial"/>
              </w:rPr>
            </w:pPr>
            <w:r w:rsidRPr="00C72009">
              <w:rPr>
                <w:rFonts w:cs="Arial"/>
              </w:rPr>
              <w:t>(49)</w:t>
            </w:r>
          </w:p>
        </w:tc>
        <w:tc>
          <w:tcPr>
            <w:tcW w:w="147" w:type="pct"/>
            <w:shd w:val="clear" w:color="auto" w:fill="D9E2F3" w:themeFill="accent5" w:themeFillTint="33"/>
            <w:vAlign w:val="center"/>
          </w:tcPr>
          <w:p w14:paraId="2EEEDFDB" w14:textId="77777777" w:rsidR="00424091" w:rsidRPr="00C72009" w:rsidRDefault="00424091" w:rsidP="00424091">
            <w:pPr>
              <w:pStyle w:val="08-Tabelageral"/>
              <w:rPr>
                <w:rFonts w:cs="Arial"/>
              </w:rPr>
            </w:pPr>
          </w:p>
        </w:tc>
        <w:tc>
          <w:tcPr>
            <w:tcW w:w="735" w:type="pct"/>
            <w:shd w:val="clear" w:color="auto" w:fill="D9E2F3" w:themeFill="accent5" w:themeFillTint="33"/>
            <w:vAlign w:val="center"/>
          </w:tcPr>
          <w:p w14:paraId="1D0EA6AF" w14:textId="77777777" w:rsidR="00424091" w:rsidRPr="00C72009" w:rsidRDefault="00424091" w:rsidP="00424091">
            <w:pPr>
              <w:pStyle w:val="08-Tabelageral"/>
              <w:rPr>
                <w:rFonts w:cs="Arial"/>
              </w:rPr>
            </w:pPr>
            <w:r w:rsidRPr="00C72009">
              <w:rPr>
                <w:rFonts w:cs="Arial"/>
              </w:rPr>
              <w:t>(80)</w:t>
            </w:r>
          </w:p>
        </w:tc>
        <w:tc>
          <w:tcPr>
            <w:tcW w:w="736" w:type="pct"/>
            <w:shd w:val="clear" w:color="auto" w:fill="D9E2F3" w:themeFill="accent5" w:themeFillTint="33"/>
            <w:vAlign w:val="center"/>
          </w:tcPr>
          <w:p w14:paraId="561D3E0C" w14:textId="77777777" w:rsidR="00424091" w:rsidRPr="00C72009" w:rsidRDefault="00424091" w:rsidP="00424091">
            <w:pPr>
              <w:pStyle w:val="08-Tabelageral"/>
              <w:rPr>
                <w:rFonts w:cs="Arial"/>
              </w:rPr>
            </w:pPr>
            <w:r w:rsidRPr="00C72009">
              <w:rPr>
                <w:rFonts w:cs="Arial"/>
              </w:rPr>
              <w:t>(1,270)</w:t>
            </w:r>
          </w:p>
        </w:tc>
      </w:tr>
      <w:tr w:rsidR="00424091" w:rsidRPr="00C72009" w14:paraId="681AD50A" w14:textId="77777777" w:rsidTr="00FD3E0D">
        <w:trPr>
          <w:trHeight w:val="238"/>
          <w:jc w:val="center"/>
        </w:trPr>
        <w:tc>
          <w:tcPr>
            <w:tcW w:w="1605" w:type="pct"/>
            <w:shd w:val="clear" w:color="auto" w:fill="auto"/>
            <w:vAlign w:val="center"/>
          </w:tcPr>
          <w:p w14:paraId="12140EB6" w14:textId="77777777" w:rsidR="00424091" w:rsidRPr="00C72009" w:rsidRDefault="00424091" w:rsidP="00424091">
            <w:pPr>
              <w:pStyle w:val="08-Tabelageral"/>
              <w:ind w:left="113"/>
              <w:jc w:val="left"/>
              <w:rPr>
                <w:rFonts w:cs="Arial"/>
              </w:rPr>
            </w:pPr>
            <w:r w:rsidRPr="00C72009">
              <w:rPr>
                <w:rFonts w:cs="Arial"/>
              </w:rPr>
              <w:t>Other</w:t>
            </w:r>
          </w:p>
        </w:tc>
        <w:tc>
          <w:tcPr>
            <w:tcW w:w="313" w:type="pct"/>
            <w:shd w:val="clear" w:color="auto" w:fill="auto"/>
          </w:tcPr>
          <w:p w14:paraId="268512F7" w14:textId="77777777" w:rsidR="00424091" w:rsidRPr="00C72009" w:rsidRDefault="00424091" w:rsidP="00424091">
            <w:pPr>
              <w:pStyle w:val="08-Tabelageral"/>
              <w:ind w:left="113"/>
              <w:jc w:val="center"/>
              <w:rPr>
                <w:rFonts w:cs="Arial"/>
                <w:szCs w:val="14"/>
              </w:rPr>
            </w:pPr>
          </w:p>
        </w:tc>
        <w:tc>
          <w:tcPr>
            <w:tcW w:w="732" w:type="pct"/>
            <w:shd w:val="clear" w:color="auto" w:fill="auto"/>
            <w:vAlign w:val="center"/>
          </w:tcPr>
          <w:p w14:paraId="5A356612" w14:textId="77777777" w:rsidR="00424091" w:rsidRPr="00C72009" w:rsidRDefault="00424091" w:rsidP="00424091">
            <w:pPr>
              <w:pStyle w:val="08-Tabelageral"/>
              <w:rPr>
                <w:rFonts w:cs="Arial"/>
              </w:rPr>
            </w:pPr>
            <w:r w:rsidRPr="00C72009">
              <w:rPr>
                <w:rFonts w:cs="Arial"/>
              </w:rPr>
              <w:t>--</w:t>
            </w:r>
          </w:p>
        </w:tc>
        <w:tc>
          <w:tcPr>
            <w:tcW w:w="732" w:type="pct"/>
            <w:shd w:val="clear" w:color="auto" w:fill="auto"/>
            <w:vAlign w:val="center"/>
          </w:tcPr>
          <w:p w14:paraId="4D99A04C" w14:textId="77777777" w:rsidR="00424091" w:rsidRPr="00C72009" w:rsidRDefault="00424091" w:rsidP="00424091">
            <w:pPr>
              <w:pStyle w:val="08-Tabelageral"/>
              <w:rPr>
                <w:rFonts w:cs="Arial"/>
              </w:rPr>
            </w:pPr>
            <w:r w:rsidRPr="00C72009">
              <w:rPr>
                <w:rFonts w:cs="Arial"/>
              </w:rPr>
              <w:t>(2)</w:t>
            </w:r>
          </w:p>
        </w:tc>
        <w:tc>
          <w:tcPr>
            <w:tcW w:w="147" w:type="pct"/>
            <w:shd w:val="clear" w:color="auto" w:fill="auto"/>
            <w:vAlign w:val="center"/>
          </w:tcPr>
          <w:p w14:paraId="19A762B2" w14:textId="77777777" w:rsidR="00424091" w:rsidRPr="00C72009" w:rsidRDefault="00424091" w:rsidP="00424091">
            <w:pPr>
              <w:pStyle w:val="08-Tabelageral"/>
              <w:rPr>
                <w:rFonts w:cs="Arial"/>
              </w:rPr>
            </w:pPr>
          </w:p>
        </w:tc>
        <w:tc>
          <w:tcPr>
            <w:tcW w:w="735" w:type="pct"/>
            <w:shd w:val="clear" w:color="auto" w:fill="auto"/>
            <w:vAlign w:val="center"/>
          </w:tcPr>
          <w:p w14:paraId="45820D65" w14:textId="77777777" w:rsidR="00424091" w:rsidRPr="00C72009" w:rsidRDefault="00424091" w:rsidP="00424091">
            <w:pPr>
              <w:pStyle w:val="08-Tabelageral"/>
              <w:rPr>
                <w:rFonts w:cs="Arial"/>
              </w:rPr>
            </w:pPr>
            <w:r w:rsidRPr="00C72009">
              <w:rPr>
                <w:rFonts w:cs="Arial"/>
              </w:rPr>
              <w:t>--</w:t>
            </w:r>
          </w:p>
        </w:tc>
        <w:tc>
          <w:tcPr>
            <w:tcW w:w="736" w:type="pct"/>
            <w:shd w:val="clear" w:color="auto" w:fill="auto"/>
            <w:vAlign w:val="center"/>
          </w:tcPr>
          <w:p w14:paraId="2948C784" w14:textId="77777777" w:rsidR="00424091" w:rsidRPr="00C72009" w:rsidRDefault="00424091" w:rsidP="00424091">
            <w:pPr>
              <w:pStyle w:val="08-Tabelageral"/>
              <w:rPr>
                <w:rFonts w:cs="Arial"/>
              </w:rPr>
            </w:pPr>
            <w:r w:rsidRPr="00C72009">
              <w:rPr>
                <w:rFonts w:cs="Arial"/>
              </w:rPr>
              <w:t>(8)</w:t>
            </w:r>
          </w:p>
        </w:tc>
      </w:tr>
      <w:tr w:rsidR="00424091" w:rsidRPr="00C72009" w14:paraId="4364B374" w14:textId="77777777" w:rsidTr="00FD3E0D">
        <w:trPr>
          <w:trHeight w:val="238"/>
          <w:jc w:val="center"/>
        </w:trPr>
        <w:tc>
          <w:tcPr>
            <w:tcW w:w="1605" w:type="pct"/>
            <w:shd w:val="clear" w:color="auto" w:fill="D9E2F3" w:themeFill="accent5" w:themeFillTint="33"/>
            <w:vAlign w:val="center"/>
          </w:tcPr>
          <w:p w14:paraId="686BC269" w14:textId="77777777" w:rsidR="00424091" w:rsidRPr="00C72009" w:rsidRDefault="00424091" w:rsidP="00424091">
            <w:pPr>
              <w:pStyle w:val="08-Tabelageral"/>
              <w:jc w:val="left"/>
              <w:rPr>
                <w:rFonts w:cs="Arial"/>
                <w:b/>
              </w:rPr>
            </w:pPr>
            <w:r w:rsidRPr="00C72009">
              <w:rPr>
                <w:rFonts w:cs="Arial"/>
                <w:b/>
              </w:rPr>
              <w:t xml:space="preserve">Financial </w:t>
            </w:r>
            <w:proofErr w:type="spellStart"/>
            <w:r w:rsidRPr="00C72009">
              <w:rPr>
                <w:rFonts w:cs="Arial"/>
                <w:b/>
              </w:rPr>
              <w:t>Result</w:t>
            </w:r>
            <w:proofErr w:type="spellEnd"/>
          </w:p>
        </w:tc>
        <w:tc>
          <w:tcPr>
            <w:tcW w:w="313" w:type="pct"/>
            <w:shd w:val="clear" w:color="auto" w:fill="D9E2F3" w:themeFill="accent5" w:themeFillTint="33"/>
          </w:tcPr>
          <w:p w14:paraId="090E37ED" w14:textId="77777777" w:rsidR="00424091" w:rsidRPr="00C72009" w:rsidRDefault="00424091" w:rsidP="00424091">
            <w:pPr>
              <w:pStyle w:val="08-Tabelageral"/>
              <w:jc w:val="center"/>
              <w:rPr>
                <w:rFonts w:cs="Arial"/>
                <w:b/>
                <w:szCs w:val="14"/>
              </w:rPr>
            </w:pPr>
          </w:p>
        </w:tc>
        <w:tc>
          <w:tcPr>
            <w:tcW w:w="732" w:type="pct"/>
            <w:shd w:val="clear" w:color="auto" w:fill="D9E2F3" w:themeFill="accent5" w:themeFillTint="33"/>
            <w:vAlign w:val="center"/>
          </w:tcPr>
          <w:p w14:paraId="0184234B" w14:textId="77777777" w:rsidR="00424091" w:rsidRPr="00C72009" w:rsidRDefault="00424091" w:rsidP="00424091">
            <w:pPr>
              <w:pStyle w:val="08-Tabelageral"/>
              <w:rPr>
                <w:rFonts w:cs="Arial"/>
                <w:b/>
              </w:rPr>
            </w:pPr>
            <w:r w:rsidRPr="00C72009">
              <w:rPr>
                <w:rFonts w:cs="Arial"/>
                <w:b/>
              </w:rPr>
              <w:t>12,309</w:t>
            </w:r>
          </w:p>
        </w:tc>
        <w:tc>
          <w:tcPr>
            <w:tcW w:w="732" w:type="pct"/>
            <w:shd w:val="clear" w:color="auto" w:fill="D9E2F3" w:themeFill="accent5" w:themeFillTint="33"/>
            <w:vAlign w:val="center"/>
          </w:tcPr>
          <w:p w14:paraId="454A9D75" w14:textId="77777777" w:rsidR="00424091" w:rsidRPr="00C72009" w:rsidRDefault="00424091" w:rsidP="00424091">
            <w:pPr>
              <w:pStyle w:val="08-Tabelageral"/>
              <w:rPr>
                <w:rFonts w:cs="Arial"/>
                <w:b/>
              </w:rPr>
            </w:pPr>
            <w:r w:rsidRPr="00C72009">
              <w:rPr>
                <w:rFonts w:cs="Arial"/>
                <w:b/>
              </w:rPr>
              <w:t>32,267</w:t>
            </w:r>
          </w:p>
        </w:tc>
        <w:tc>
          <w:tcPr>
            <w:tcW w:w="147" w:type="pct"/>
            <w:shd w:val="clear" w:color="auto" w:fill="D9E2F3" w:themeFill="accent5" w:themeFillTint="33"/>
            <w:vAlign w:val="center"/>
          </w:tcPr>
          <w:p w14:paraId="5A876799" w14:textId="77777777" w:rsidR="00424091" w:rsidRPr="00C72009" w:rsidRDefault="00424091" w:rsidP="00424091">
            <w:pPr>
              <w:pStyle w:val="08-Tabelageral"/>
              <w:rPr>
                <w:rFonts w:cs="Arial"/>
                <w:b/>
              </w:rPr>
            </w:pPr>
          </w:p>
        </w:tc>
        <w:tc>
          <w:tcPr>
            <w:tcW w:w="735" w:type="pct"/>
            <w:shd w:val="clear" w:color="auto" w:fill="D9E2F3" w:themeFill="accent5" w:themeFillTint="33"/>
            <w:vAlign w:val="center"/>
          </w:tcPr>
          <w:p w14:paraId="179E3293" w14:textId="77777777" w:rsidR="00424091" w:rsidRPr="00C72009" w:rsidRDefault="00424091" w:rsidP="00424091">
            <w:pPr>
              <w:pStyle w:val="08-Tabelageral"/>
              <w:rPr>
                <w:rFonts w:cs="Arial"/>
                <w:b/>
              </w:rPr>
            </w:pPr>
            <w:r w:rsidRPr="00C72009">
              <w:rPr>
                <w:rFonts w:cs="Arial"/>
                <w:b/>
              </w:rPr>
              <w:t>42,915</w:t>
            </w:r>
          </w:p>
        </w:tc>
        <w:tc>
          <w:tcPr>
            <w:tcW w:w="736" w:type="pct"/>
            <w:shd w:val="clear" w:color="auto" w:fill="D9E2F3" w:themeFill="accent5" w:themeFillTint="33"/>
            <w:vAlign w:val="center"/>
          </w:tcPr>
          <w:p w14:paraId="2B06EAA6" w14:textId="77777777" w:rsidR="00424091" w:rsidRPr="00C72009" w:rsidRDefault="00424091" w:rsidP="00424091">
            <w:pPr>
              <w:pStyle w:val="08-Tabelageral"/>
              <w:rPr>
                <w:rFonts w:cs="Arial"/>
                <w:b/>
              </w:rPr>
            </w:pPr>
            <w:r w:rsidRPr="00C72009">
              <w:rPr>
                <w:rFonts w:cs="Arial"/>
                <w:b/>
              </w:rPr>
              <w:t>77,773</w:t>
            </w:r>
          </w:p>
        </w:tc>
      </w:tr>
    </w:tbl>
    <w:p w14:paraId="0945381E" w14:textId="77777777" w:rsidR="00424091" w:rsidRPr="00C72009" w:rsidRDefault="00424091" w:rsidP="00424091">
      <w:pPr>
        <w:pStyle w:val="07-Legenda"/>
        <w:rPr>
          <w:rFonts w:cs="Arial"/>
        </w:rPr>
      </w:pPr>
    </w:p>
    <w:p w14:paraId="04673CBA" w14:textId="0C9E913A" w:rsidR="00543B44" w:rsidRPr="00C72009" w:rsidRDefault="00543B44" w:rsidP="00424091">
      <w:pPr>
        <w:pStyle w:val="02-TtulodeNota"/>
        <w:rPr>
          <w:rFonts w:cs="Arial"/>
          <w:color w:val="1F4E79" w:themeColor="accent1" w:themeShade="80"/>
        </w:rPr>
      </w:pPr>
      <w:bookmarkStart w:id="36" w:name="_Toc78542977"/>
      <w:r w:rsidRPr="00C72009">
        <w:rPr>
          <w:rFonts w:cs="Arial"/>
          <w:color w:val="1F4E79" w:themeColor="accent1" w:themeShade="80"/>
        </w:rPr>
        <w:t>15 – CASH AND CASH EQUIVALENTS</w:t>
      </w:r>
      <w:bookmarkEnd w:id="36"/>
    </w:p>
    <w:p w14:paraId="07916A70" w14:textId="77777777" w:rsidR="00543B44" w:rsidRPr="00C72009" w:rsidRDefault="00543B44" w:rsidP="00543B44">
      <w:pPr>
        <w:spacing w:after="0"/>
        <w:jc w:val="right"/>
        <w:rPr>
          <w:rFonts w:cs="Arial"/>
          <w:b/>
          <w:sz w:val="14"/>
          <w:szCs w:val="14"/>
          <w:lang w:eastAsia="pt-BR"/>
        </w:rPr>
      </w:pPr>
      <w:r w:rsidRPr="00C72009">
        <w:rPr>
          <w:rFonts w:cs="Arial"/>
          <w:b/>
          <w:sz w:val="14"/>
          <w:szCs w:val="14"/>
          <w:lang w:eastAsia="pt-BR"/>
        </w:rPr>
        <w:t xml:space="preserve">R$ </w:t>
      </w:r>
      <w:proofErr w:type="spellStart"/>
      <w:r w:rsidRPr="00C72009">
        <w:rPr>
          <w:rFonts w:cs="Arial"/>
          <w:b/>
          <w:sz w:val="14"/>
          <w:szCs w:val="14"/>
          <w:lang w:eastAsia="pt-BR"/>
        </w:rPr>
        <w:t>thousand</w:t>
      </w:r>
      <w:proofErr w:type="spellEnd"/>
    </w:p>
    <w:tbl>
      <w:tblPr>
        <w:tblStyle w:val="TabeladeLista6Colorida-nfase5"/>
        <w:tblW w:w="9642" w:type="dxa"/>
        <w:jc w:val="center"/>
        <w:tblLayout w:type="fixed"/>
        <w:tblLook w:val="04A0" w:firstRow="1" w:lastRow="0" w:firstColumn="1" w:lastColumn="0" w:noHBand="0" w:noVBand="1"/>
      </w:tblPr>
      <w:tblGrid>
        <w:gridCol w:w="4395"/>
        <w:gridCol w:w="284"/>
        <w:gridCol w:w="1276"/>
        <w:gridCol w:w="1137"/>
        <w:gridCol w:w="283"/>
        <w:gridCol w:w="1204"/>
        <w:gridCol w:w="1063"/>
      </w:tblGrid>
      <w:tr w:rsidR="00543B44" w:rsidRPr="00C72009" w14:paraId="0F19781A" w14:textId="77777777" w:rsidTr="008D581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shd w:val="clear" w:color="auto" w:fill="D9E2F3" w:themeFill="accent5" w:themeFillTint="33"/>
            <w:vAlign w:val="center"/>
          </w:tcPr>
          <w:p w14:paraId="70AD0D5F" w14:textId="77777777" w:rsidR="00543B44" w:rsidRPr="00C72009" w:rsidRDefault="00543B44" w:rsidP="00543B44">
            <w:pPr>
              <w:jc w:val="center"/>
              <w:rPr>
                <w:rFonts w:cs="Arial"/>
                <w:b w:val="0"/>
                <w:szCs w:val="18"/>
              </w:rPr>
            </w:pPr>
          </w:p>
        </w:tc>
        <w:tc>
          <w:tcPr>
            <w:tcW w:w="284" w:type="dxa"/>
            <w:tcBorders>
              <w:top w:val="single" w:sz="2" w:space="0" w:color="8EAADB" w:themeColor="accent5" w:themeTint="99"/>
              <w:bottom w:val="single" w:sz="2" w:space="0" w:color="8EAADB" w:themeColor="accent5" w:themeTint="99"/>
            </w:tcBorders>
            <w:shd w:val="clear" w:color="auto" w:fill="D9E2F3" w:themeFill="accent5" w:themeFillTint="33"/>
          </w:tcPr>
          <w:p w14:paraId="39E6E8AD" w14:textId="77777777" w:rsidR="00543B44" w:rsidRPr="00C72009" w:rsidRDefault="00543B44" w:rsidP="00543B4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1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7915BA" w14:textId="77777777" w:rsidR="00543B44" w:rsidRPr="00C72009" w:rsidRDefault="00543B44" w:rsidP="00543B4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C72009">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42437B74" w14:textId="77777777" w:rsidR="00543B44" w:rsidRPr="00C72009" w:rsidRDefault="00543B44" w:rsidP="00543B4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E3E6C9" w14:textId="77777777" w:rsidR="00543B44" w:rsidRPr="00C72009" w:rsidRDefault="00543B44" w:rsidP="00543B4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72009">
              <w:rPr>
                <w:rFonts w:cs="Arial"/>
                <w:sz w:val="14"/>
                <w:szCs w:val="18"/>
              </w:rPr>
              <w:t>Consolidated</w:t>
            </w:r>
            <w:proofErr w:type="spellEnd"/>
          </w:p>
        </w:tc>
      </w:tr>
      <w:tr w:rsidR="00543B44" w:rsidRPr="00C72009" w14:paraId="0D1656A0" w14:textId="77777777" w:rsidTr="008D58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tcPr>
          <w:p w14:paraId="5F213112" w14:textId="77777777" w:rsidR="00543B44" w:rsidRPr="00C72009" w:rsidRDefault="00543B44" w:rsidP="00543B44">
            <w:pPr>
              <w:pStyle w:val="08-Tabelageral"/>
              <w:jc w:val="left"/>
              <w:rPr>
                <w:rFonts w:cs="Arial"/>
                <w:b w:val="0"/>
              </w:rPr>
            </w:pPr>
          </w:p>
        </w:tc>
        <w:tc>
          <w:tcPr>
            <w:tcW w:w="284" w:type="dxa"/>
            <w:tcBorders>
              <w:top w:val="single" w:sz="2" w:space="0" w:color="8EAADB" w:themeColor="accent5" w:themeTint="99"/>
              <w:bottom w:val="single" w:sz="2" w:space="0" w:color="8EAADB" w:themeColor="accent5" w:themeTint="99"/>
            </w:tcBorders>
          </w:tcPr>
          <w:p w14:paraId="17645F26"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76" w:type="dxa"/>
            <w:tcBorders>
              <w:top w:val="single" w:sz="2" w:space="0" w:color="8EAADB" w:themeColor="accent5" w:themeTint="99"/>
              <w:bottom w:val="single" w:sz="2" w:space="0" w:color="8EAADB" w:themeColor="accent5" w:themeTint="99"/>
            </w:tcBorders>
            <w:vAlign w:val="center"/>
          </w:tcPr>
          <w:p w14:paraId="00A305F5" w14:textId="3488D662" w:rsidR="00543B44" w:rsidRPr="00C72009" w:rsidRDefault="009B56CB" w:rsidP="00543B44">
            <w:pPr>
              <w:pStyle w:val="08-Tabelageral"/>
              <w:ind w:right="40"/>
              <w:cnfStyle w:val="000000100000" w:firstRow="0" w:lastRow="0" w:firstColumn="0" w:lastColumn="0" w:oddVBand="0" w:evenVBand="0" w:oddHBand="1" w:evenHBand="0" w:firstRowFirstColumn="0" w:firstRowLastColumn="0" w:lastRowFirstColumn="0" w:lastRowLastColumn="0"/>
              <w:rPr>
                <w:rFonts w:cs="Arial"/>
                <w:b/>
                <w:snapToGrid w:val="0"/>
                <w:lang w:val="en-US"/>
              </w:rPr>
            </w:pPr>
            <w:r w:rsidRPr="00C72009">
              <w:rPr>
                <w:rFonts w:cs="Arial"/>
                <w:b/>
                <w:snapToGrid w:val="0"/>
                <w:lang w:val="en-US"/>
              </w:rPr>
              <w:t>June 30, 2021</w:t>
            </w:r>
          </w:p>
          <w:p w14:paraId="0928309E" w14:textId="77777777" w:rsidR="00543B44" w:rsidRPr="00C72009" w:rsidRDefault="00543B44" w:rsidP="00543B44">
            <w:pPr>
              <w:pStyle w:val="08-Tabelageral"/>
              <w:ind w:right="40"/>
              <w:cnfStyle w:val="000000100000" w:firstRow="0" w:lastRow="0" w:firstColumn="0" w:lastColumn="0" w:oddVBand="0" w:evenVBand="0" w:oddHBand="1" w:evenHBand="0" w:firstRowFirstColumn="0" w:firstRowLastColumn="0" w:lastRowFirstColumn="0" w:lastRowLastColumn="0"/>
              <w:rPr>
                <w:rFonts w:cs="Arial"/>
                <w:b/>
                <w:snapToGrid w:val="0"/>
                <w:highlight w:val="yellow"/>
                <w:lang w:val="en-US"/>
              </w:rPr>
            </w:pPr>
            <w:r w:rsidRPr="00C72009">
              <w:rPr>
                <w:rFonts w:cs="Arial"/>
                <w:b/>
                <w:snapToGrid w:val="0"/>
                <w:lang w:val="en-US"/>
              </w:rPr>
              <w:t>0</w:t>
            </w:r>
          </w:p>
        </w:tc>
        <w:tc>
          <w:tcPr>
            <w:tcW w:w="1137" w:type="dxa"/>
            <w:tcBorders>
              <w:top w:val="single" w:sz="2" w:space="0" w:color="8EAADB" w:themeColor="accent5" w:themeTint="99"/>
              <w:bottom w:val="single" w:sz="2" w:space="0" w:color="8EAADB" w:themeColor="accent5" w:themeTint="99"/>
            </w:tcBorders>
            <w:vAlign w:val="center"/>
          </w:tcPr>
          <w:p w14:paraId="65DDE21B" w14:textId="77777777" w:rsidR="00543B44" w:rsidRPr="00C72009" w:rsidRDefault="00543B44" w:rsidP="00543B44">
            <w:pPr>
              <w:pStyle w:val="08-Tabelageral"/>
              <w:ind w:right="40"/>
              <w:cnfStyle w:val="000000100000" w:firstRow="0" w:lastRow="0" w:firstColumn="0" w:lastColumn="0" w:oddVBand="0" w:evenVBand="0" w:oddHBand="1" w:evenHBand="0" w:firstRowFirstColumn="0" w:firstRowLastColumn="0" w:lastRowFirstColumn="0" w:lastRowLastColumn="0"/>
              <w:rPr>
                <w:rFonts w:cs="Arial"/>
                <w:b/>
                <w:snapToGrid w:val="0"/>
                <w:highlight w:val="yellow"/>
                <w:lang w:val="en-US"/>
              </w:rPr>
            </w:pPr>
            <w:r w:rsidRPr="00C72009">
              <w:rPr>
                <w:rFonts w:cs="Arial"/>
                <w:b/>
                <w:snapToGrid w:val="0"/>
                <w:lang w:val="en-US"/>
              </w:rPr>
              <w:t>Dec 31, 2020</w:t>
            </w:r>
          </w:p>
        </w:tc>
        <w:tc>
          <w:tcPr>
            <w:tcW w:w="283" w:type="dxa"/>
            <w:tcBorders>
              <w:top w:val="nil"/>
              <w:bottom w:val="single" w:sz="2" w:space="0" w:color="8EAADB" w:themeColor="accent5" w:themeTint="99"/>
            </w:tcBorders>
          </w:tcPr>
          <w:p w14:paraId="0C3820CF"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04" w:type="dxa"/>
            <w:tcBorders>
              <w:top w:val="single" w:sz="2" w:space="0" w:color="8EAADB" w:themeColor="accent5" w:themeTint="99"/>
              <w:bottom w:val="single" w:sz="2" w:space="0" w:color="8EAADB" w:themeColor="accent5" w:themeTint="99"/>
            </w:tcBorders>
          </w:tcPr>
          <w:p w14:paraId="604F4BB6" w14:textId="5FF2D36F" w:rsidR="00543B44" w:rsidRPr="00C72009" w:rsidRDefault="009B56CB" w:rsidP="00543B4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C72009">
              <w:rPr>
                <w:rFonts w:cs="Arial"/>
                <w:b/>
              </w:rPr>
              <w:t>June</w:t>
            </w:r>
            <w:proofErr w:type="spellEnd"/>
            <w:r w:rsidRPr="00C72009">
              <w:rPr>
                <w:rFonts w:cs="Arial"/>
                <w:b/>
              </w:rPr>
              <w:t xml:space="preserve"> 30, 2021</w:t>
            </w:r>
          </w:p>
        </w:tc>
        <w:tc>
          <w:tcPr>
            <w:tcW w:w="1063" w:type="dxa"/>
            <w:tcBorders>
              <w:top w:val="single" w:sz="2" w:space="0" w:color="8EAADB" w:themeColor="accent5" w:themeTint="99"/>
              <w:bottom w:val="single" w:sz="2" w:space="0" w:color="8EAADB" w:themeColor="accent5" w:themeTint="99"/>
            </w:tcBorders>
          </w:tcPr>
          <w:p w14:paraId="5D186CE4" w14:textId="77777777" w:rsidR="00543B44" w:rsidRPr="00C72009" w:rsidRDefault="00543B44" w:rsidP="00543B4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C72009">
              <w:rPr>
                <w:rFonts w:cs="Arial"/>
                <w:b/>
              </w:rPr>
              <w:t>Dec</w:t>
            </w:r>
            <w:proofErr w:type="spellEnd"/>
            <w:r w:rsidRPr="00C72009">
              <w:rPr>
                <w:rFonts w:cs="Arial"/>
                <w:b/>
              </w:rPr>
              <w:t xml:space="preserve"> 31, 2020</w:t>
            </w:r>
          </w:p>
        </w:tc>
      </w:tr>
      <w:tr w:rsidR="00543B44" w:rsidRPr="00C72009" w14:paraId="025FBABC" w14:textId="77777777" w:rsidTr="008D581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tcPr>
          <w:p w14:paraId="2D05EBE7" w14:textId="77777777" w:rsidR="00543B44" w:rsidRPr="00C72009" w:rsidRDefault="00543B44" w:rsidP="00543B44">
            <w:pPr>
              <w:pStyle w:val="08-Tabelageral"/>
              <w:jc w:val="left"/>
              <w:rPr>
                <w:rFonts w:cs="Arial"/>
                <w:b w:val="0"/>
              </w:rPr>
            </w:pPr>
            <w:r w:rsidRPr="00C72009">
              <w:rPr>
                <w:rFonts w:cs="Arial"/>
                <w:b w:val="0"/>
              </w:rPr>
              <w:t>Cash</w:t>
            </w:r>
          </w:p>
        </w:tc>
        <w:tc>
          <w:tcPr>
            <w:tcW w:w="284" w:type="dxa"/>
            <w:tcBorders>
              <w:top w:val="single" w:sz="2" w:space="0" w:color="8EAADB" w:themeColor="accent5" w:themeTint="99"/>
              <w:bottom w:val="nil"/>
            </w:tcBorders>
            <w:vAlign w:val="center"/>
          </w:tcPr>
          <w:p w14:paraId="5737C419" w14:textId="77777777" w:rsidR="00543B44" w:rsidRPr="00C72009" w:rsidRDefault="00543B44" w:rsidP="00543B44">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276" w:type="dxa"/>
            <w:tcBorders>
              <w:top w:val="single" w:sz="2" w:space="0" w:color="8EAADB" w:themeColor="accent5" w:themeTint="99"/>
            </w:tcBorders>
          </w:tcPr>
          <w:p w14:paraId="116AE25B" w14:textId="77777777" w:rsidR="00543B44" w:rsidRPr="00C72009" w:rsidRDefault="00543B44" w:rsidP="00543B4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432</w:t>
            </w:r>
          </w:p>
        </w:tc>
        <w:tc>
          <w:tcPr>
            <w:tcW w:w="1137" w:type="dxa"/>
            <w:tcBorders>
              <w:top w:val="single" w:sz="2" w:space="0" w:color="8EAADB" w:themeColor="accent5" w:themeTint="99"/>
            </w:tcBorders>
          </w:tcPr>
          <w:p w14:paraId="4C7A666B" w14:textId="77777777" w:rsidR="00543B44" w:rsidRPr="00C72009" w:rsidRDefault="00543B44" w:rsidP="00543B4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424</w:t>
            </w:r>
          </w:p>
        </w:tc>
        <w:tc>
          <w:tcPr>
            <w:tcW w:w="283" w:type="dxa"/>
            <w:tcBorders>
              <w:top w:val="single" w:sz="2" w:space="0" w:color="8EAADB" w:themeColor="accent5" w:themeTint="99"/>
              <w:bottom w:val="nil"/>
            </w:tcBorders>
            <w:vAlign w:val="center"/>
          </w:tcPr>
          <w:p w14:paraId="0EB7FAE7" w14:textId="77777777" w:rsidR="00543B44" w:rsidRPr="00C72009" w:rsidRDefault="00543B44" w:rsidP="00543B4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04" w:type="dxa"/>
            <w:tcBorders>
              <w:top w:val="single" w:sz="2" w:space="0" w:color="8EAADB" w:themeColor="accent5" w:themeTint="99"/>
            </w:tcBorders>
          </w:tcPr>
          <w:p w14:paraId="43213633" w14:textId="77777777" w:rsidR="00543B44" w:rsidRPr="00C72009" w:rsidRDefault="00543B44" w:rsidP="00543B4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6,777</w:t>
            </w:r>
          </w:p>
        </w:tc>
        <w:tc>
          <w:tcPr>
            <w:tcW w:w="1063" w:type="dxa"/>
            <w:tcBorders>
              <w:top w:val="single" w:sz="2" w:space="0" w:color="8EAADB" w:themeColor="accent5" w:themeTint="99"/>
            </w:tcBorders>
          </w:tcPr>
          <w:p w14:paraId="6C292AE6" w14:textId="77777777" w:rsidR="00543B44" w:rsidRPr="00C72009" w:rsidRDefault="00543B44" w:rsidP="00543B4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3,475</w:t>
            </w:r>
          </w:p>
        </w:tc>
      </w:tr>
      <w:tr w:rsidR="00543B44" w:rsidRPr="00C72009" w14:paraId="52C62F15" w14:textId="77777777" w:rsidTr="008D58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2D8B7778" w14:textId="77777777" w:rsidR="00543B44" w:rsidRPr="00C72009" w:rsidRDefault="00543B44" w:rsidP="00543B44">
            <w:pPr>
              <w:pStyle w:val="08-Tabelageral"/>
              <w:jc w:val="left"/>
              <w:rPr>
                <w:rFonts w:cs="Arial"/>
                <w:b w:val="0"/>
              </w:rPr>
            </w:pPr>
            <w:r w:rsidRPr="00C72009">
              <w:rPr>
                <w:rFonts w:cs="Arial"/>
                <w:b w:val="0"/>
              </w:rPr>
              <w:t>Short-</w:t>
            </w:r>
            <w:proofErr w:type="spellStart"/>
            <w:r w:rsidRPr="00C72009">
              <w:rPr>
                <w:rFonts w:cs="Arial"/>
                <w:b w:val="0"/>
              </w:rPr>
              <w:t>term</w:t>
            </w:r>
            <w:proofErr w:type="spellEnd"/>
            <w:r w:rsidRPr="00C72009">
              <w:rPr>
                <w:rFonts w:cs="Arial"/>
                <w:b w:val="0"/>
              </w:rPr>
              <w:t xml:space="preserve"> </w:t>
            </w:r>
            <w:proofErr w:type="spellStart"/>
            <w:r w:rsidRPr="00C72009">
              <w:rPr>
                <w:rFonts w:cs="Arial"/>
                <w:b w:val="0"/>
              </w:rPr>
              <w:t>fund</w:t>
            </w:r>
            <w:proofErr w:type="spellEnd"/>
          </w:p>
        </w:tc>
        <w:tc>
          <w:tcPr>
            <w:tcW w:w="284" w:type="dxa"/>
            <w:tcBorders>
              <w:top w:val="nil"/>
              <w:bottom w:val="nil"/>
            </w:tcBorders>
            <w:vAlign w:val="center"/>
          </w:tcPr>
          <w:p w14:paraId="5A7300C6"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276" w:type="dxa"/>
          </w:tcPr>
          <w:p w14:paraId="08F19608" w14:textId="77777777" w:rsidR="00543B44" w:rsidRPr="00C72009" w:rsidRDefault="00543B44" w:rsidP="00543B4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1137" w:type="dxa"/>
          </w:tcPr>
          <w:p w14:paraId="37156C2D" w14:textId="77777777" w:rsidR="00543B44" w:rsidRPr="00C72009" w:rsidRDefault="00543B44" w:rsidP="00543B4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283" w:type="dxa"/>
            <w:tcBorders>
              <w:top w:val="nil"/>
              <w:bottom w:val="nil"/>
            </w:tcBorders>
            <w:vAlign w:val="center"/>
          </w:tcPr>
          <w:p w14:paraId="4BE3C7D3" w14:textId="77777777" w:rsidR="00543B44" w:rsidRPr="00C72009" w:rsidRDefault="00543B44" w:rsidP="00543B4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04" w:type="dxa"/>
          </w:tcPr>
          <w:p w14:paraId="7C75BC72" w14:textId="77777777" w:rsidR="00543B44" w:rsidRPr="00C72009" w:rsidRDefault="00543B44" w:rsidP="00543B4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10</w:t>
            </w:r>
          </w:p>
        </w:tc>
        <w:tc>
          <w:tcPr>
            <w:tcW w:w="1063" w:type="dxa"/>
          </w:tcPr>
          <w:p w14:paraId="4BCB569A" w14:textId="77777777" w:rsidR="00543B44" w:rsidRPr="00C72009" w:rsidRDefault="00543B44" w:rsidP="00543B4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10</w:t>
            </w:r>
          </w:p>
        </w:tc>
      </w:tr>
      <w:tr w:rsidR="00543B44" w:rsidRPr="00C72009" w14:paraId="717664F0" w14:textId="77777777" w:rsidTr="008D5811">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18090A01" w14:textId="77777777" w:rsidR="00543B44" w:rsidRPr="00C72009" w:rsidRDefault="00543B44" w:rsidP="00543B44">
            <w:pPr>
              <w:pStyle w:val="08-Tabelageral"/>
              <w:jc w:val="left"/>
              <w:rPr>
                <w:rFonts w:cs="Arial"/>
                <w:b w:val="0"/>
              </w:rPr>
            </w:pPr>
            <w:proofErr w:type="spellStart"/>
            <w:r w:rsidRPr="00C72009">
              <w:rPr>
                <w:rFonts w:cs="Arial"/>
                <w:b w:val="0"/>
              </w:rPr>
              <w:t>Repurchase</w:t>
            </w:r>
            <w:proofErr w:type="spellEnd"/>
            <w:r w:rsidRPr="00C72009">
              <w:rPr>
                <w:rFonts w:cs="Arial"/>
                <w:b w:val="0"/>
              </w:rPr>
              <w:t xml:space="preserve"> </w:t>
            </w:r>
            <w:proofErr w:type="spellStart"/>
            <w:proofErr w:type="gramStart"/>
            <w:r w:rsidRPr="00C72009">
              <w:rPr>
                <w:rFonts w:cs="Arial"/>
                <w:b w:val="0"/>
              </w:rPr>
              <w:t>agreements</w:t>
            </w:r>
            <w:proofErr w:type="spellEnd"/>
            <w:r w:rsidRPr="00C72009">
              <w:rPr>
                <w:rFonts w:cs="Arial"/>
                <w:b w:val="0"/>
                <w:vertAlign w:val="superscript"/>
              </w:rPr>
              <w:t>(</w:t>
            </w:r>
            <w:proofErr w:type="gramEnd"/>
            <w:r w:rsidRPr="00C72009">
              <w:rPr>
                <w:rFonts w:cs="Arial"/>
                <w:b w:val="0"/>
                <w:vertAlign w:val="superscript"/>
              </w:rPr>
              <w:t>1)</w:t>
            </w:r>
          </w:p>
        </w:tc>
        <w:tc>
          <w:tcPr>
            <w:tcW w:w="284" w:type="dxa"/>
            <w:tcBorders>
              <w:top w:val="nil"/>
              <w:bottom w:val="nil"/>
            </w:tcBorders>
            <w:vAlign w:val="center"/>
          </w:tcPr>
          <w:p w14:paraId="2DD185E1" w14:textId="77777777" w:rsidR="00543B44" w:rsidRPr="00C72009" w:rsidRDefault="00543B44" w:rsidP="00543B44">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276" w:type="dxa"/>
          </w:tcPr>
          <w:p w14:paraId="5A09E772" w14:textId="77777777" w:rsidR="00543B44" w:rsidRPr="00C72009" w:rsidRDefault="00543B44" w:rsidP="00543B4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317,020</w:t>
            </w:r>
          </w:p>
        </w:tc>
        <w:tc>
          <w:tcPr>
            <w:tcW w:w="1137" w:type="dxa"/>
          </w:tcPr>
          <w:p w14:paraId="4900F108" w14:textId="77777777" w:rsidR="00543B44" w:rsidRPr="00C72009" w:rsidRDefault="00543B44" w:rsidP="00543B4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208,469</w:t>
            </w:r>
          </w:p>
        </w:tc>
        <w:tc>
          <w:tcPr>
            <w:tcW w:w="283" w:type="dxa"/>
            <w:tcBorders>
              <w:top w:val="nil"/>
              <w:bottom w:val="nil"/>
            </w:tcBorders>
            <w:vAlign w:val="center"/>
          </w:tcPr>
          <w:p w14:paraId="442B99F8" w14:textId="77777777" w:rsidR="00543B44" w:rsidRPr="00C72009" w:rsidRDefault="00543B44" w:rsidP="00543B4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04" w:type="dxa"/>
          </w:tcPr>
          <w:p w14:paraId="57BEA5AB" w14:textId="77777777" w:rsidR="00543B44" w:rsidRPr="00C72009" w:rsidRDefault="00543B44" w:rsidP="00543B4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2,580,262</w:t>
            </w:r>
          </w:p>
        </w:tc>
        <w:tc>
          <w:tcPr>
            <w:tcW w:w="1063" w:type="dxa"/>
          </w:tcPr>
          <w:p w14:paraId="47E68483" w14:textId="77777777" w:rsidR="00543B44" w:rsidRPr="00C72009" w:rsidRDefault="00543B44" w:rsidP="00543B4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2,191,960</w:t>
            </w:r>
          </w:p>
        </w:tc>
      </w:tr>
      <w:tr w:rsidR="00543B44" w:rsidRPr="00C72009" w14:paraId="6A285D16" w14:textId="77777777" w:rsidTr="008D58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tcPr>
          <w:p w14:paraId="660B32BD" w14:textId="77777777" w:rsidR="00543B44" w:rsidRPr="00C72009" w:rsidRDefault="00543B44" w:rsidP="00543B44">
            <w:pPr>
              <w:pStyle w:val="08-Tabelageral"/>
              <w:jc w:val="left"/>
              <w:rPr>
                <w:rFonts w:cs="Arial"/>
              </w:rPr>
            </w:pPr>
            <w:r w:rsidRPr="00C72009">
              <w:rPr>
                <w:rFonts w:cs="Arial"/>
              </w:rPr>
              <w:t xml:space="preserve">Total </w:t>
            </w:r>
          </w:p>
        </w:tc>
        <w:tc>
          <w:tcPr>
            <w:tcW w:w="284" w:type="dxa"/>
            <w:tcBorders>
              <w:top w:val="nil"/>
              <w:bottom w:val="single" w:sz="2" w:space="0" w:color="8EAADB" w:themeColor="accent5" w:themeTint="99"/>
            </w:tcBorders>
            <w:vAlign w:val="center"/>
          </w:tcPr>
          <w:p w14:paraId="56A657B2"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76" w:type="dxa"/>
            <w:tcBorders>
              <w:bottom w:val="single" w:sz="2" w:space="0" w:color="8EAADB" w:themeColor="accent5" w:themeTint="99"/>
            </w:tcBorders>
          </w:tcPr>
          <w:p w14:paraId="467F3C1A" w14:textId="77777777" w:rsidR="00543B44" w:rsidRPr="00C72009" w:rsidRDefault="00543B44" w:rsidP="00543B4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317,452</w:t>
            </w:r>
          </w:p>
        </w:tc>
        <w:tc>
          <w:tcPr>
            <w:tcW w:w="1137" w:type="dxa"/>
            <w:tcBorders>
              <w:bottom w:val="single" w:sz="2" w:space="0" w:color="8EAADB" w:themeColor="accent5" w:themeTint="99"/>
            </w:tcBorders>
          </w:tcPr>
          <w:p w14:paraId="1A3195A1" w14:textId="77777777" w:rsidR="00543B44" w:rsidRPr="00C72009" w:rsidRDefault="00543B44" w:rsidP="00543B4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208,893</w:t>
            </w:r>
          </w:p>
        </w:tc>
        <w:tc>
          <w:tcPr>
            <w:tcW w:w="283" w:type="dxa"/>
            <w:tcBorders>
              <w:top w:val="nil"/>
              <w:bottom w:val="single" w:sz="4" w:space="0" w:color="8EAADB" w:themeColor="accent5" w:themeTint="99"/>
            </w:tcBorders>
            <w:vAlign w:val="center"/>
          </w:tcPr>
          <w:p w14:paraId="7B45EF57" w14:textId="77777777" w:rsidR="00543B44" w:rsidRPr="00C72009" w:rsidRDefault="00543B44" w:rsidP="00543B4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04" w:type="dxa"/>
            <w:tcBorders>
              <w:bottom w:val="single" w:sz="2" w:space="0" w:color="8EAADB" w:themeColor="accent5" w:themeTint="99"/>
            </w:tcBorders>
          </w:tcPr>
          <w:p w14:paraId="44FBE31A" w14:textId="77777777" w:rsidR="00543B44" w:rsidRPr="00C72009" w:rsidRDefault="00543B44" w:rsidP="00543B4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2,587,049</w:t>
            </w:r>
          </w:p>
        </w:tc>
        <w:tc>
          <w:tcPr>
            <w:tcW w:w="1063" w:type="dxa"/>
            <w:tcBorders>
              <w:bottom w:val="single" w:sz="2" w:space="0" w:color="8EAADB" w:themeColor="accent5" w:themeTint="99"/>
            </w:tcBorders>
          </w:tcPr>
          <w:p w14:paraId="0E443816" w14:textId="77777777" w:rsidR="00543B44" w:rsidRPr="00C72009" w:rsidRDefault="00543B44" w:rsidP="00543B4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2,195,445</w:t>
            </w:r>
          </w:p>
        </w:tc>
      </w:tr>
    </w:tbl>
    <w:p w14:paraId="2987FE91" w14:textId="77777777" w:rsidR="00543B44" w:rsidRPr="00C72009" w:rsidRDefault="00543B44" w:rsidP="00543B44">
      <w:pPr>
        <w:pStyle w:val="07-Legenda"/>
        <w:numPr>
          <w:ilvl w:val="0"/>
          <w:numId w:val="9"/>
        </w:numPr>
        <w:tabs>
          <w:tab w:val="left" w:pos="0"/>
        </w:tabs>
        <w:ind w:left="284" w:hanging="284"/>
        <w:rPr>
          <w:rFonts w:cs="Arial"/>
          <w:snapToGrid w:val="0"/>
          <w:lang w:val="en-US"/>
        </w:rPr>
      </w:pPr>
      <w:r w:rsidRPr="00C72009">
        <w:rPr>
          <w:rFonts w:cs="Arial"/>
          <w:snapToGrid w:val="0"/>
          <w:lang w:val="en-US"/>
        </w:rPr>
        <w:t xml:space="preserve">Refers to investments in repurchase </w:t>
      </w:r>
      <w:proofErr w:type="spellStart"/>
      <w:r w:rsidRPr="00C72009">
        <w:rPr>
          <w:rFonts w:cs="Arial"/>
          <w:snapToGrid w:val="0"/>
          <w:lang w:val="en-US"/>
        </w:rPr>
        <w:t>agréments</w:t>
      </w:r>
      <w:proofErr w:type="spellEnd"/>
      <w:r w:rsidRPr="00C72009">
        <w:rPr>
          <w:rFonts w:cs="Arial"/>
          <w:snapToGrid w:val="0"/>
          <w:lang w:val="en-US"/>
        </w:rPr>
        <w:t xml:space="preserve"> with Banco do </w:t>
      </w:r>
      <w:proofErr w:type="spellStart"/>
      <w:r w:rsidRPr="00C72009">
        <w:rPr>
          <w:rFonts w:cs="Arial"/>
          <w:snapToGrid w:val="0"/>
          <w:lang w:val="en-US"/>
        </w:rPr>
        <w:t>Brasil</w:t>
      </w:r>
      <w:proofErr w:type="spellEnd"/>
      <w:r w:rsidRPr="00C72009">
        <w:rPr>
          <w:rFonts w:cs="Arial"/>
          <w:snapToGrid w:val="0"/>
          <w:lang w:val="en-US"/>
        </w:rPr>
        <w:t xml:space="preserve"> S.A., backed by federal </w:t>
      </w:r>
      <w:proofErr w:type="spellStart"/>
      <w:r w:rsidRPr="00C72009">
        <w:rPr>
          <w:rFonts w:cs="Arial"/>
          <w:snapToGrid w:val="0"/>
          <w:lang w:val="en-US"/>
        </w:rPr>
        <w:t>govermment</w:t>
      </w:r>
      <w:proofErr w:type="spellEnd"/>
      <w:r w:rsidRPr="00C72009">
        <w:rPr>
          <w:rFonts w:cs="Arial"/>
          <w:snapToGrid w:val="0"/>
          <w:lang w:val="en-US"/>
        </w:rPr>
        <w:t xml:space="preserve"> securities with daily liquidity and </w:t>
      </w:r>
      <w:proofErr w:type="spellStart"/>
      <w:r w:rsidRPr="00C72009">
        <w:rPr>
          <w:rFonts w:cs="Arial"/>
          <w:snapToGrid w:val="0"/>
          <w:lang w:val="en-US"/>
        </w:rPr>
        <w:t>insignificante</w:t>
      </w:r>
      <w:proofErr w:type="spellEnd"/>
      <w:r w:rsidRPr="00C72009">
        <w:rPr>
          <w:rFonts w:cs="Arial"/>
          <w:snapToGrid w:val="0"/>
          <w:lang w:val="en-US"/>
        </w:rPr>
        <w:t xml:space="preserve"> risk of change in fair value. </w:t>
      </w:r>
    </w:p>
    <w:p w14:paraId="613DD7E4" w14:textId="77777777" w:rsidR="00543B44" w:rsidRPr="00C72009" w:rsidRDefault="00543B44" w:rsidP="00C409A3">
      <w:pPr>
        <w:pStyle w:val="01-Textonormal"/>
        <w:rPr>
          <w:rFonts w:cs="Arial"/>
          <w:lang w:val="en-US"/>
        </w:rPr>
      </w:pPr>
      <w:r w:rsidRPr="00C72009">
        <w:rPr>
          <w:rFonts w:cs="Arial"/>
          <w:lang w:val="en-US"/>
        </w:rPr>
        <w:t>Financial investments in short-term funds and cash equivalents are classified as financial assets at fair value through profit or loss.</w:t>
      </w:r>
    </w:p>
    <w:p w14:paraId="59FE6EC8" w14:textId="4F2403BD" w:rsidR="005A1B23" w:rsidRPr="00C72009" w:rsidRDefault="005A1B23" w:rsidP="005A1B23">
      <w:pPr>
        <w:pStyle w:val="02-TtulodeNota"/>
        <w:rPr>
          <w:rFonts w:cs="Arial"/>
        </w:rPr>
      </w:pPr>
      <w:bookmarkStart w:id="37" w:name="_Toc78542978"/>
      <w:bookmarkStart w:id="38" w:name="OLE_LINK9"/>
      <w:r w:rsidRPr="00C72009">
        <w:rPr>
          <w:rFonts w:cs="Arial"/>
          <w:color w:val="1F4E79" w:themeColor="accent1" w:themeShade="80"/>
        </w:rPr>
        <w:t>16 – FINANCIAL INSTRUMENTS</w:t>
      </w:r>
      <w:bookmarkEnd w:id="37"/>
      <w:r w:rsidRPr="00C72009">
        <w:rPr>
          <w:rFonts w:cs="Arial"/>
        </w:rPr>
        <w:t xml:space="preserve"> </w:t>
      </w:r>
    </w:p>
    <w:p w14:paraId="10ECD53C" w14:textId="77777777" w:rsidR="005A1B23" w:rsidRPr="00D613DE" w:rsidRDefault="005A1B23" w:rsidP="005A1B23">
      <w:pPr>
        <w:pStyle w:val="05-Textonormal"/>
        <w:numPr>
          <w:ilvl w:val="0"/>
          <w:numId w:val="10"/>
        </w:numPr>
        <w:rPr>
          <w:rFonts w:cs="Arial"/>
          <w:b/>
          <w:color w:val="1F4E79" w:themeColor="accent1" w:themeShade="80"/>
          <w:lang w:val="en-US"/>
        </w:rPr>
      </w:pPr>
      <w:r w:rsidRPr="00D613DE">
        <w:rPr>
          <w:rFonts w:cs="Arial"/>
          <w:b/>
          <w:color w:val="1F4E79" w:themeColor="accent1" w:themeShade="80"/>
          <w:lang w:val="en-US"/>
        </w:rPr>
        <w:t xml:space="preserve">Financial </w:t>
      </w:r>
      <w:proofErr w:type="spellStart"/>
      <w:r w:rsidRPr="00D613DE">
        <w:rPr>
          <w:rFonts w:cs="Arial"/>
          <w:b/>
          <w:color w:val="1F4E79" w:themeColor="accent1" w:themeShade="80"/>
          <w:lang w:val="en-US"/>
        </w:rPr>
        <w:t>Assests</w:t>
      </w:r>
      <w:proofErr w:type="spellEnd"/>
      <w:r w:rsidRPr="00D613DE">
        <w:rPr>
          <w:rFonts w:cs="Arial"/>
          <w:b/>
          <w:color w:val="1F4E79" w:themeColor="accent1" w:themeShade="80"/>
          <w:lang w:val="en-US"/>
        </w:rPr>
        <w:t xml:space="preserve"> at Fair Value through Profit or Loss </w:t>
      </w:r>
    </w:p>
    <w:p w14:paraId="68BD2BD2" w14:textId="77777777" w:rsidR="005A1B23" w:rsidRPr="00C72009" w:rsidRDefault="005A1B23" w:rsidP="00456237">
      <w:pPr>
        <w:pStyle w:val="08-Tabelageral"/>
        <w:spacing w:before="0" w:after="0"/>
        <w:rPr>
          <w:rFonts w:cs="Arial"/>
        </w:rPr>
      </w:pPr>
      <w:r w:rsidRPr="00C72009">
        <w:rPr>
          <w:rFonts w:cs="Arial"/>
          <w:b/>
          <w:szCs w:val="14"/>
        </w:rPr>
        <w:t xml:space="preserve">R$ </w:t>
      </w:r>
      <w:proofErr w:type="spellStart"/>
      <w:r w:rsidRPr="00C72009">
        <w:rPr>
          <w:rFonts w:cs="Arial"/>
          <w:b/>
          <w:szCs w:val="14"/>
        </w:rPr>
        <w:t>thousand</w:t>
      </w:r>
      <w:proofErr w:type="spellEnd"/>
    </w:p>
    <w:tbl>
      <w:tblPr>
        <w:tblW w:w="9639" w:type="dxa"/>
        <w:jc w:val="center"/>
        <w:tblLayout w:type="fixed"/>
        <w:tblLook w:val="04A0" w:firstRow="1" w:lastRow="0" w:firstColumn="1" w:lastColumn="0" w:noHBand="0" w:noVBand="1"/>
      </w:tblPr>
      <w:tblGrid>
        <w:gridCol w:w="2268"/>
        <w:gridCol w:w="993"/>
        <w:gridCol w:w="992"/>
        <w:gridCol w:w="1134"/>
        <w:gridCol w:w="1134"/>
        <w:gridCol w:w="1134"/>
        <w:gridCol w:w="992"/>
        <w:gridCol w:w="992"/>
      </w:tblGrid>
      <w:tr w:rsidR="005A1B23" w:rsidRPr="00C72009" w14:paraId="547E1C1C" w14:textId="77777777" w:rsidTr="005A1B23">
        <w:trPr>
          <w:trHeight w:val="238"/>
          <w:jc w:val="center"/>
        </w:trPr>
        <w:tc>
          <w:tcPr>
            <w:tcW w:w="2268" w:type="dxa"/>
            <w:tcBorders>
              <w:top w:val="single" w:sz="2" w:space="0" w:color="8EAADB" w:themeColor="accent5" w:themeTint="99"/>
            </w:tcBorders>
            <w:shd w:val="clear" w:color="auto" w:fill="D9E2F3" w:themeFill="accent5" w:themeFillTint="33"/>
          </w:tcPr>
          <w:p w14:paraId="3C470D01" w14:textId="77777777" w:rsidR="005A1B23" w:rsidRPr="00C72009" w:rsidRDefault="005A1B23" w:rsidP="00456237">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CAA08E" w14:textId="77777777" w:rsidR="005A1B23" w:rsidRPr="00C72009" w:rsidRDefault="005A1B23" w:rsidP="00456237">
            <w:pPr>
              <w:pStyle w:val="08-Tabelageral"/>
              <w:jc w:val="center"/>
              <w:rPr>
                <w:rFonts w:cs="Arial"/>
                <w:b/>
                <w:szCs w:val="14"/>
              </w:rPr>
            </w:pPr>
            <w:proofErr w:type="spellStart"/>
            <w:r w:rsidRPr="00C72009">
              <w:rPr>
                <w:rFonts w:cs="Arial"/>
                <w:b/>
                <w:szCs w:val="14"/>
              </w:rPr>
              <w:t>Parent</w:t>
            </w:r>
            <w:proofErr w:type="spellEnd"/>
          </w:p>
        </w:tc>
      </w:tr>
      <w:tr w:rsidR="005A1B23" w:rsidRPr="00C72009" w14:paraId="657DCAA4" w14:textId="77777777" w:rsidTr="005A1B23">
        <w:trPr>
          <w:trHeight w:val="238"/>
          <w:jc w:val="center"/>
        </w:trPr>
        <w:tc>
          <w:tcPr>
            <w:tcW w:w="2268" w:type="dxa"/>
            <w:shd w:val="clear" w:color="auto" w:fill="D9E2F3" w:themeFill="accent5" w:themeFillTint="33"/>
          </w:tcPr>
          <w:p w14:paraId="050944AD" w14:textId="77777777" w:rsidR="005A1B23" w:rsidRPr="00C72009" w:rsidRDefault="005A1B23" w:rsidP="00456237">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9C66E8" w14:textId="77777777" w:rsidR="005A1B23" w:rsidRPr="00C72009" w:rsidRDefault="005A1B23" w:rsidP="00456237">
            <w:pPr>
              <w:spacing w:after="0"/>
              <w:jc w:val="center"/>
              <w:rPr>
                <w:rFonts w:cs="Arial"/>
                <w:b/>
                <w:sz w:val="14"/>
                <w:szCs w:val="14"/>
              </w:rPr>
            </w:pPr>
            <w:proofErr w:type="spellStart"/>
            <w:r w:rsidRPr="00C72009">
              <w:rPr>
                <w:rFonts w:cs="Arial"/>
                <w:b/>
                <w:sz w:val="14"/>
                <w:szCs w:val="14"/>
              </w:rPr>
              <w:t>Dec</w:t>
            </w:r>
            <w:proofErr w:type="spellEnd"/>
            <w:r w:rsidRPr="00C72009">
              <w:rPr>
                <w:rFonts w:cs="Arial"/>
                <w:b/>
                <w:sz w:val="14"/>
                <w:szCs w:val="14"/>
              </w:rPr>
              <w:t xml:space="preserve"> 31, 2020</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24A5C0" w14:textId="77777777" w:rsidR="005A1B23" w:rsidRPr="00C72009" w:rsidRDefault="005A1B23" w:rsidP="00456237">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F79DEE" w14:textId="77777777" w:rsidR="005A1B23" w:rsidRPr="00C72009" w:rsidRDefault="005A1B23" w:rsidP="00456237">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726B83" w14:textId="77777777" w:rsidR="005A1B23" w:rsidRPr="00C72009" w:rsidRDefault="005A1B23" w:rsidP="00456237">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932EF8" w14:textId="7E377760" w:rsidR="005A1B23" w:rsidRPr="00C72009" w:rsidRDefault="009B56CB" w:rsidP="00456237">
            <w:pPr>
              <w:spacing w:after="0"/>
              <w:jc w:val="center"/>
              <w:rPr>
                <w:rFonts w:cs="Arial"/>
                <w:b/>
                <w:sz w:val="14"/>
                <w:szCs w:val="14"/>
              </w:rPr>
            </w:pPr>
            <w:proofErr w:type="spellStart"/>
            <w:r w:rsidRPr="00C72009">
              <w:rPr>
                <w:rFonts w:cs="Arial"/>
                <w:b/>
                <w:sz w:val="14"/>
                <w:szCs w:val="14"/>
              </w:rPr>
              <w:t>June</w:t>
            </w:r>
            <w:proofErr w:type="spellEnd"/>
            <w:r w:rsidRPr="00C72009">
              <w:rPr>
                <w:rFonts w:cs="Arial"/>
                <w:b/>
                <w:sz w:val="14"/>
                <w:szCs w:val="14"/>
              </w:rPr>
              <w:t xml:space="preserve"> 30, 2021</w:t>
            </w:r>
          </w:p>
        </w:tc>
      </w:tr>
      <w:tr w:rsidR="005A1B23" w:rsidRPr="00C72009" w14:paraId="7AEA4030" w14:textId="77777777" w:rsidTr="005A1B23">
        <w:trPr>
          <w:trHeight w:val="238"/>
          <w:jc w:val="center"/>
        </w:trPr>
        <w:tc>
          <w:tcPr>
            <w:tcW w:w="2268" w:type="dxa"/>
            <w:tcBorders>
              <w:bottom w:val="single" w:sz="2" w:space="0" w:color="8EAADB" w:themeColor="accent5" w:themeTint="99"/>
            </w:tcBorders>
            <w:shd w:val="clear" w:color="auto" w:fill="D9E2F3" w:themeFill="accent5" w:themeFillTint="33"/>
          </w:tcPr>
          <w:p w14:paraId="25D3DACF" w14:textId="77777777" w:rsidR="005A1B23" w:rsidRPr="00C72009" w:rsidRDefault="005A1B23" w:rsidP="00456237">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7DF9E3" w14:textId="77777777" w:rsidR="005A1B23" w:rsidRPr="00C72009" w:rsidRDefault="005A1B23" w:rsidP="00456237">
            <w:pPr>
              <w:spacing w:after="0"/>
              <w:jc w:val="center"/>
              <w:rPr>
                <w:rFonts w:cs="Arial"/>
                <w:b/>
                <w:sz w:val="14"/>
                <w:szCs w:val="14"/>
              </w:rPr>
            </w:pPr>
            <w:proofErr w:type="spellStart"/>
            <w:r w:rsidRPr="00C72009">
              <w:rPr>
                <w:rFonts w:cs="Arial"/>
                <w:b/>
                <w:sz w:val="14"/>
                <w:szCs w:val="14"/>
              </w:rPr>
              <w:t>Cost</w:t>
            </w:r>
            <w:proofErr w:type="spellEnd"/>
            <w:r w:rsidRPr="00C72009">
              <w:rPr>
                <w:rFonts w:cs="Arial"/>
                <w:b/>
                <w:sz w:val="14"/>
                <w:szCs w:val="14"/>
              </w:rPr>
              <w:t xml:space="preserve"> </w:t>
            </w:r>
            <w:proofErr w:type="spellStart"/>
            <w:r w:rsidRPr="00C72009">
              <w:rPr>
                <w:rFonts w:cs="Arial"/>
                <w:b/>
                <w:sz w:val="14"/>
                <w:szCs w:val="14"/>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E84644" w14:textId="77777777" w:rsidR="005A1B23" w:rsidRPr="00C72009" w:rsidRDefault="005A1B23" w:rsidP="00456237">
            <w:pPr>
              <w:spacing w:after="0"/>
              <w:jc w:val="center"/>
              <w:rPr>
                <w:rFonts w:cs="Arial"/>
                <w:b/>
                <w:sz w:val="14"/>
                <w:szCs w:val="14"/>
              </w:rPr>
            </w:pPr>
            <w:r w:rsidRPr="00C72009">
              <w:rPr>
                <w:rFonts w:cs="Arial"/>
                <w:b/>
                <w:sz w:val="14"/>
                <w:szCs w:val="14"/>
              </w:rPr>
              <w:t xml:space="preserve">Market </w:t>
            </w:r>
            <w:proofErr w:type="spellStart"/>
            <w:r w:rsidRPr="00C72009">
              <w:rPr>
                <w:rFonts w:cs="Arial"/>
                <w:b/>
                <w:sz w:val="14"/>
                <w:szCs w:val="14"/>
              </w:rPr>
              <w:t>Value</w:t>
            </w:r>
            <w:proofErr w:type="spellEnd"/>
            <w:r w:rsidRPr="00C72009">
              <w:rPr>
                <w:rFonts w:cs="Arial"/>
                <w:b/>
                <w:sz w:val="14"/>
                <w:szCs w:val="14"/>
              </w:rPr>
              <w:t xml:space="preserve">/ Book </w:t>
            </w:r>
            <w:proofErr w:type="spellStart"/>
            <w:r w:rsidRPr="00C72009">
              <w:rPr>
                <w:rFonts w:cs="Arial"/>
                <w:b/>
                <w:sz w:val="14"/>
                <w:szCs w:val="14"/>
              </w:rPr>
              <w:t>Value</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DC7F82" w14:textId="77777777" w:rsidR="005A1B23" w:rsidRPr="00C72009" w:rsidRDefault="005A1B23" w:rsidP="00456237">
            <w:pPr>
              <w:pStyle w:val="08-Tabelageral"/>
              <w:jc w:val="center"/>
              <w:rPr>
                <w:rFonts w:cs="Arial"/>
                <w:b/>
              </w:rPr>
            </w:pPr>
            <w:proofErr w:type="spellStart"/>
            <w:r w:rsidRPr="00C72009">
              <w:rPr>
                <w:rFonts w:cs="Arial"/>
                <w:b/>
              </w:rPr>
              <w:t>Applications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149224" w14:textId="77777777" w:rsidR="005A1B23" w:rsidRPr="00C72009" w:rsidRDefault="005A1B23" w:rsidP="00456237">
            <w:pPr>
              <w:pStyle w:val="08-Tabelageral"/>
              <w:jc w:val="center"/>
              <w:rPr>
                <w:rFonts w:cs="Arial"/>
                <w:b/>
              </w:rPr>
            </w:pPr>
            <w:proofErr w:type="spellStart"/>
            <w:r w:rsidRPr="00C72009">
              <w:rPr>
                <w:rFonts w:cs="Arial"/>
                <w:b/>
              </w:rPr>
              <w:t>Redemptions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3748EC" w14:textId="77777777" w:rsidR="005A1B23" w:rsidRPr="00C72009" w:rsidRDefault="005A1B23" w:rsidP="00456237">
            <w:pPr>
              <w:pStyle w:val="08-Tabelageral"/>
              <w:rPr>
                <w:rFonts w:cs="Arial"/>
                <w:b/>
              </w:rPr>
            </w:pPr>
            <w:proofErr w:type="spellStart"/>
            <w:r w:rsidRPr="00C72009">
              <w:rPr>
                <w:rFonts w:cs="Arial"/>
                <w:b/>
              </w:rPr>
              <w:t>Yield</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F5310C" w14:textId="77777777" w:rsidR="005A1B23" w:rsidRPr="00C72009" w:rsidRDefault="005A1B23" w:rsidP="00456237">
            <w:pPr>
              <w:pStyle w:val="08-Tabelageral"/>
              <w:jc w:val="center"/>
              <w:rPr>
                <w:rFonts w:cs="Arial"/>
                <w:b/>
              </w:rPr>
            </w:pPr>
            <w:proofErr w:type="spellStart"/>
            <w:r w:rsidRPr="00C72009">
              <w:rPr>
                <w:rFonts w:cs="Arial"/>
                <w:b/>
              </w:rPr>
              <w:t>Cost</w:t>
            </w:r>
            <w:proofErr w:type="spellEnd"/>
            <w:r w:rsidRPr="00C72009">
              <w:rPr>
                <w:rFonts w:cs="Arial"/>
                <w:b/>
              </w:rPr>
              <w:t xml:space="preserve"> </w:t>
            </w:r>
            <w:proofErr w:type="spellStart"/>
            <w:r w:rsidRPr="00C72009">
              <w:rPr>
                <w:rFonts w:cs="Arial"/>
                <w:b/>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674C63" w14:textId="77777777" w:rsidR="005A1B23" w:rsidRPr="00C72009" w:rsidRDefault="005A1B23" w:rsidP="00456237">
            <w:pPr>
              <w:pStyle w:val="08-Tabelageral"/>
              <w:jc w:val="center"/>
              <w:rPr>
                <w:rFonts w:cs="Arial"/>
                <w:b/>
              </w:rPr>
            </w:pPr>
            <w:r w:rsidRPr="00C72009">
              <w:rPr>
                <w:rFonts w:cs="Arial"/>
                <w:b/>
              </w:rPr>
              <w:t xml:space="preserve">Market </w:t>
            </w:r>
            <w:proofErr w:type="spellStart"/>
            <w:r w:rsidRPr="00C72009">
              <w:rPr>
                <w:rFonts w:cs="Arial"/>
                <w:b/>
              </w:rPr>
              <w:t>Value</w:t>
            </w:r>
            <w:proofErr w:type="spellEnd"/>
            <w:r w:rsidRPr="00C72009">
              <w:rPr>
                <w:rFonts w:cs="Arial"/>
                <w:b/>
              </w:rPr>
              <w:t xml:space="preserve">/ Book </w:t>
            </w:r>
            <w:proofErr w:type="spellStart"/>
            <w:r w:rsidRPr="00C72009">
              <w:rPr>
                <w:rFonts w:cs="Arial"/>
                <w:b/>
              </w:rPr>
              <w:t>Value</w:t>
            </w:r>
            <w:proofErr w:type="spellEnd"/>
          </w:p>
        </w:tc>
      </w:tr>
      <w:tr w:rsidR="005A1B23" w:rsidRPr="00C72009" w14:paraId="657D5EDD" w14:textId="77777777" w:rsidTr="005A1B23">
        <w:trPr>
          <w:trHeight w:val="238"/>
          <w:jc w:val="center"/>
        </w:trPr>
        <w:tc>
          <w:tcPr>
            <w:tcW w:w="2268" w:type="dxa"/>
            <w:tcBorders>
              <w:top w:val="single" w:sz="2" w:space="0" w:color="8EAADB" w:themeColor="accent5" w:themeTint="99"/>
            </w:tcBorders>
          </w:tcPr>
          <w:p w14:paraId="07AD638F" w14:textId="77777777" w:rsidR="005A1B23" w:rsidRPr="00C72009" w:rsidRDefault="005A1B23" w:rsidP="00456237">
            <w:pPr>
              <w:pStyle w:val="08-Tabelageral"/>
              <w:ind w:left="113"/>
              <w:jc w:val="left"/>
              <w:rPr>
                <w:rFonts w:cs="Arial"/>
                <w:szCs w:val="14"/>
              </w:rPr>
            </w:pPr>
            <w:proofErr w:type="spellStart"/>
            <w:r w:rsidRPr="00C72009">
              <w:rPr>
                <w:rFonts w:cs="Arial"/>
                <w:szCs w:val="14"/>
              </w:rPr>
              <w:t>Long-term</w:t>
            </w:r>
            <w:proofErr w:type="spellEnd"/>
            <w:r w:rsidRPr="00C72009">
              <w:rPr>
                <w:rFonts w:cs="Arial"/>
                <w:szCs w:val="14"/>
              </w:rPr>
              <w:t xml:space="preserve"> </w:t>
            </w:r>
            <w:proofErr w:type="spellStart"/>
            <w:r w:rsidRPr="00C72009">
              <w:rPr>
                <w:rFonts w:cs="Arial"/>
                <w:szCs w:val="14"/>
              </w:rPr>
              <w:t>fund</w:t>
            </w:r>
            <w:proofErr w:type="spellEnd"/>
            <w:r w:rsidRPr="00C72009">
              <w:rPr>
                <w:rFonts w:cs="Arial"/>
                <w:szCs w:val="14"/>
              </w:rPr>
              <w:t xml:space="preserve"> </w:t>
            </w:r>
            <w:r w:rsidRPr="00C72009">
              <w:rPr>
                <w:rFonts w:cs="Arial"/>
                <w:szCs w:val="14"/>
                <w:vertAlign w:val="superscript"/>
              </w:rPr>
              <w:t>(1)</w:t>
            </w:r>
          </w:p>
        </w:tc>
        <w:tc>
          <w:tcPr>
            <w:tcW w:w="993" w:type="dxa"/>
            <w:tcBorders>
              <w:top w:val="single" w:sz="2" w:space="0" w:color="8EAADB" w:themeColor="accent5" w:themeTint="99"/>
            </w:tcBorders>
          </w:tcPr>
          <w:p w14:paraId="21D10AA4" w14:textId="77777777" w:rsidR="005A1B23" w:rsidRPr="00C72009" w:rsidRDefault="005A1B23" w:rsidP="00456237">
            <w:pPr>
              <w:pStyle w:val="08-Tabelageral"/>
              <w:rPr>
                <w:rFonts w:cs="Arial"/>
                <w:szCs w:val="14"/>
              </w:rPr>
            </w:pPr>
            <w:r w:rsidRPr="00C72009">
              <w:rPr>
                <w:rFonts w:cs="Arial"/>
                <w:szCs w:val="14"/>
              </w:rPr>
              <w:t>4,157</w:t>
            </w:r>
          </w:p>
        </w:tc>
        <w:tc>
          <w:tcPr>
            <w:tcW w:w="992" w:type="dxa"/>
            <w:tcBorders>
              <w:top w:val="single" w:sz="2" w:space="0" w:color="8EAADB" w:themeColor="accent5" w:themeTint="99"/>
            </w:tcBorders>
          </w:tcPr>
          <w:p w14:paraId="6B91F710" w14:textId="77777777" w:rsidR="005A1B23" w:rsidRPr="00C72009" w:rsidRDefault="005A1B23" w:rsidP="00456237">
            <w:pPr>
              <w:pStyle w:val="08-Tabelageral"/>
              <w:rPr>
                <w:rFonts w:cs="Arial"/>
                <w:szCs w:val="14"/>
              </w:rPr>
            </w:pPr>
            <w:r w:rsidRPr="00C72009">
              <w:rPr>
                <w:rFonts w:cs="Arial"/>
                <w:szCs w:val="14"/>
              </w:rPr>
              <w:t>3,948</w:t>
            </w:r>
          </w:p>
        </w:tc>
        <w:tc>
          <w:tcPr>
            <w:tcW w:w="1134" w:type="dxa"/>
            <w:tcBorders>
              <w:top w:val="single" w:sz="2" w:space="0" w:color="8EAADB" w:themeColor="accent5" w:themeTint="99"/>
            </w:tcBorders>
          </w:tcPr>
          <w:p w14:paraId="59C01793" w14:textId="77777777" w:rsidR="005A1B23" w:rsidRPr="00C72009" w:rsidRDefault="005A1B23" w:rsidP="00456237">
            <w:pPr>
              <w:pStyle w:val="08-Tabelageral"/>
              <w:rPr>
                <w:rFonts w:cs="Arial"/>
                <w:szCs w:val="14"/>
              </w:rPr>
            </w:pPr>
            <w:r w:rsidRPr="00C72009">
              <w:rPr>
                <w:rFonts w:cs="Arial"/>
                <w:szCs w:val="14"/>
              </w:rPr>
              <w:t>940</w:t>
            </w:r>
          </w:p>
        </w:tc>
        <w:tc>
          <w:tcPr>
            <w:tcW w:w="1134" w:type="dxa"/>
            <w:tcBorders>
              <w:top w:val="single" w:sz="2" w:space="0" w:color="8EAADB" w:themeColor="accent5" w:themeTint="99"/>
            </w:tcBorders>
          </w:tcPr>
          <w:p w14:paraId="3955387F" w14:textId="77777777" w:rsidR="005A1B23" w:rsidRPr="00C72009" w:rsidRDefault="005A1B23" w:rsidP="00456237">
            <w:pPr>
              <w:pStyle w:val="08-Tabelageral"/>
              <w:rPr>
                <w:rFonts w:cs="Arial"/>
                <w:szCs w:val="14"/>
              </w:rPr>
            </w:pPr>
            <w:r w:rsidRPr="00C72009">
              <w:rPr>
                <w:rFonts w:cs="Arial"/>
                <w:szCs w:val="14"/>
              </w:rPr>
              <w:t>--</w:t>
            </w:r>
          </w:p>
        </w:tc>
        <w:tc>
          <w:tcPr>
            <w:tcW w:w="1134" w:type="dxa"/>
            <w:tcBorders>
              <w:top w:val="single" w:sz="2" w:space="0" w:color="8EAADB" w:themeColor="accent5" w:themeTint="99"/>
            </w:tcBorders>
          </w:tcPr>
          <w:p w14:paraId="15652EAA" w14:textId="77777777" w:rsidR="005A1B23" w:rsidRPr="00C72009" w:rsidRDefault="005A1B23" w:rsidP="00456237">
            <w:pPr>
              <w:pStyle w:val="08-Tabelageral"/>
              <w:rPr>
                <w:rFonts w:cs="Arial"/>
                <w:szCs w:val="14"/>
              </w:rPr>
            </w:pPr>
            <w:r w:rsidRPr="00C72009">
              <w:rPr>
                <w:rFonts w:cs="Arial"/>
                <w:szCs w:val="14"/>
              </w:rPr>
              <w:t>7,650</w:t>
            </w:r>
          </w:p>
        </w:tc>
        <w:tc>
          <w:tcPr>
            <w:tcW w:w="992" w:type="dxa"/>
            <w:tcBorders>
              <w:top w:val="single" w:sz="2" w:space="0" w:color="8EAADB" w:themeColor="accent5" w:themeTint="99"/>
            </w:tcBorders>
          </w:tcPr>
          <w:p w14:paraId="65BBF105" w14:textId="77777777" w:rsidR="005A1B23" w:rsidRPr="00C72009" w:rsidRDefault="005A1B23" w:rsidP="00456237">
            <w:pPr>
              <w:pStyle w:val="08-Tabelageral"/>
              <w:rPr>
                <w:rFonts w:cs="Arial"/>
                <w:szCs w:val="14"/>
              </w:rPr>
            </w:pPr>
            <w:r w:rsidRPr="00C72009">
              <w:rPr>
                <w:rFonts w:cs="Arial"/>
                <w:szCs w:val="14"/>
              </w:rPr>
              <w:t>5,097</w:t>
            </w:r>
          </w:p>
        </w:tc>
        <w:tc>
          <w:tcPr>
            <w:tcW w:w="992" w:type="dxa"/>
            <w:tcBorders>
              <w:top w:val="single" w:sz="2" w:space="0" w:color="8EAADB" w:themeColor="accent5" w:themeTint="99"/>
            </w:tcBorders>
          </w:tcPr>
          <w:p w14:paraId="761A2EAB" w14:textId="77777777" w:rsidR="005A1B23" w:rsidRPr="00C72009" w:rsidRDefault="005A1B23" w:rsidP="00456237">
            <w:pPr>
              <w:pStyle w:val="08-Tabelageral"/>
              <w:rPr>
                <w:rFonts w:cs="Arial"/>
                <w:szCs w:val="14"/>
              </w:rPr>
            </w:pPr>
            <w:r w:rsidRPr="00C72009">
              <w:rPr>
                <w:rFonts w:cs="Arial"/>
                <w:szCs w:val="14"/>
              </w:rPr>
              <w:t>12,539</w:t>
            </w:r>
          </w:p>
        </w:tc>
      </w:tr>
      <w:tr w:rsidR="005A1B23" w:rsidRPr="00C72009" w14:paraId="26A49712" w14:textId="77777777" w:rsidTr="005A1B23">
        <w:trPr>
          <w:trHeight w:val="238"/>
          <w:jc w:val="center"/>
        </w:trPr>
        <w:tc>
          <w:tcPr>
            <w:tcW w:w="2268" w:type="dxa"/>
            <w:tcBorders>
              <w:bottom w:val="single" w:sz="2" w:space="0" w:color="8EAADB" w:themeColor="accent5" w:themeTint="99"/>
            </w:tcBorders>
            <w:shd w:val="clear" w:color="auto" w:fill="D9E2F3" w:themeFill="accent5" w:themeFillTint="33"/>
          </w:tcPr>
          <w:p w14:paraId="15AD3129" w14:textId="77777777" w:rsidR="005A1B23" w:rsidRPr="00C72009" w:rsidRDefault="005A1B23" w:rsidP="00456237">
            <w:pPr>
              <w:pStyle w:val="08-Tabelageral"/>
              <w:jc w:val="left"/>
              <w:rPr>
                <w:rFonts w:cs="Arial"/>
                <w:b/>
                <w:szCs w:val="14"/>
              </w:rPr>
            </w:pPr>
            <w:r w:rsidRPr="00C72009">
              <w:rPr>
                <w:rFonts w:cs="Arial"/>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3043A273" w14:textId="77777777" w:rsidR="005A1B23" w:rsidRPr="00C72009" w:rsidRDefault="005A1B23" w:rsidP="00456237">
            <w:pPr>
              <w:pStyle w:val="08-Tabelageral"/>
              <w:rPr>
                <w:rFonts w:cs="Arial"/>
                <w:b/>
                <w:szCs w:val="14"/>
              </w:rPr>
            </w:pPr>
            <w:r w:rsidRPr="00C72009">
              <w:rPr>
                <w:rFonts w:cs="Arial"/>
                <w:b/>
                <w:szCs w:val="14"/>
              </w:rPr>
              <w:t>4,157</w:t>
            </w:r>
          </w:p>
        </w:tc>
        <w:tc>
          <w:tcPr>
            <w:tcW w:w="992" w:type="dxa"/>
            <w:tcBorders>
              <w:bottom w:val="single" w:sz="2" w:space="0" w:color="8EAADB" w:themeColor="accent5" w:themeTint="99"/>
            </w:tcBorders>
            <w:shd w:val="clear" w:color="auto" w:fill="D9E2F3" w:themeFill="accent5" w:themeFillTint="33"/>
          </w:tcPr>
          <w:p w14:paraId="2DBBE43B" w14:textId="77777777" w:rsidR="005A1B23" w:rsidRPr="00C72009" w:rsidRDefault="005A1B23" w:rsidP="00456237">
            <w:pPr>
              <w:pStyle w:val="08-Tabelageral"/>
              <w:rPr>
                <w:rFonts w:cs="Arial"/>
                <w:b/>
                <w:szCs w:val="14"/>
              </w:rPr>
            </w:pPr>
            <w:r w:rsidRPr="00C72009">
              <w:rPr>
                <w:rFonts w:cs="Arial"/>
                <w:b/>
                <w:szCs w:val="14"/>
              </w:rPr>
              <w:t>3,948</w:t>
            </w:r>
          </w:p>
        </w:tc>
        <w:tc>
          <w:tcPr>
            <w:tcW w:w="1134" w:type="dxa"/>
            <w:tcBorders>
              <w:bottom w:val="single" w:sz="2" w:space="0" w:color="8EAADB" w:themeColor="accent5" w:themeTint="99"/>
            </w:tcBorders>
            <w:shd w:val="clear" w:color="auto" w:fill="D9E2F3" w:themeFill="accent5" w:themeFillTint="33"/>
          </w:tcPr>
          <w:p w14:paraId="1C2F65BB" w14:textId="77777777" w:rsidR="005A1B23" w:rsidRPr="00C72009" w:rsidRDefault="005A1B23" w:rsidP="00456237">
            <w:pPr>
              <w:pStyle w:val="08-Tabelageral"/>
              <w:rPr>
                <w:rFonts w:cs="Arial"/>
                <w:b/>
                <w:szCs w:val="14"/>
              </w:rPr>
            </w:pPr>
            <w:r w:rsidRPr="00C72009">
              <w:rPr>
                <w:rFonts w:cs="Arial"/>
                <w:b/>
                <w:szCs w:val="14"/>
              </w:rPr>
              <w:t>940</w:t>
            </w:r>
          </w:p>
        </w:tc>
        <w:tc>
          <w:tcPr>
            <w:tcW w:w="1134" w:type="dxa"/>
            <w:tcBorders>
              <w:bottom w:val="single" w:sz="2" w:space="0" w:color="8EAADB" w:themeColor="accent5" w:themeTint="99"/>
            </w:tcBorders>
            <w:shd w:val="clear" w:color="auto" w:fill="D9E2F3" w:themeFill="accent5" w:themeFillTint="33"/>
          </w:tcPr>
          <w:p w14:paraId="615E768C" w14:textId="77777777" w:rsidR="005A1B23" w:rsidRPr="00C72009" w:rsidRDefault="005A1B23" w:rsidP="00456237">
            <w:pPr>
              <w:pStyle w:val="08-Tabelageral"/>
              <w:rPr>
                <w:rFonts w:cs="Arial"/>
                <w:b/>
                <w:szCs w:val="14"/>
              </w:rPr>
            </w:pPr>
            <w:r w:rsidRPr="00C72009">
              <w:rPr>
                <w:rFonts w:cs="Arial"/>
                <w:b/>
                <w:szCs w:val="14"/>
              </w:rPr>
              <w:t>--</w:t>
            </w:r>
          </w:p>
        </w:tc>
        <w:tc>
          <w:tcPr>
            <w:tcW w:w="1134" w:type="dxa"/>
            <w:tcBorders>
              <w:bottom w:val="single" w:sz="2" w:space="0" w:color="8EAADB" w:themeColor="accent5" w:themeTint="99"/>
            </w:tcBorders>
            <w:shd w:val="clear" w:color="auto" w:fill="D9E2F3" w:themeFill="accent5" w:themeFillTint="33"/>
          </w:tcPr>
          <w:p w14:paraId="7FF6BADD" w14:textId="77777777" w:rsidR="005A1B23" w:rsidRPr="00C72009" w:rsidRDefault="005A1B23" w:rsidP="00456237">
            <w:pPr>
              <w:pStyle w:val="08-Tabelageral"/>
              <w:rPr>
                <w:rFonts w:cs="Arial"/>
                <w:b/>
                <w:szCs w:val="14"/>
              </w:rPr>
            </w:pPr>
            <w:r w:rsidRPr="00C72009">
              <w:rPr>
                <w:rFonts w:cs="Arial"/>
                <w:b/>
                <w:szCs w:val="14"/>
              </w:rPr>
              <w:t>7,650</w:t>
            </w:r>
          </w:p>
        </w:tc>
        <w:tc>
          <w:tcPr>
            <w:tcW w:w="992" w:type="dxa"/>
            <w:tcBorders>
              <w:bottom w:val="single" w:sz="2" w:space="0" w:color="8EAADB" w:themeColor="accent5" w:themeTint="99"/>
            </w:tcBorders>
            <w:shd w:val="clear" w:color="auto" w:fill="D9E2F3" w:themeFill="accent5" w:themeFillTint="33"/>
          </w:tcPr>
          <w:p w14:paraId="376BA09B" w14:textId="77777777" w:rsidR="005A1B23" w:rsidRPr="00C72009" w:rsidRDefault="005A1B23" w:rsidP="00456237">
            <w:pPr>
              <w:pStyle w:val="08-Tabelageral"/>
              <w:rPr>
                <w:rFonts w:cs="Arial"/>
                <w:b/>
                <w:szCs w:val="14"/>
              </w:rPr>
            </w:pPr>
            <w:r w:rsidRPr="00C72009">
              <w:rPr>
                <w:rFonts w:cs="Arial"/>
                <w:b/>
                <w:szCs w:val="14"/>
              </w:rPr>
              <w:t>5,097</w:t>
            </w:r>
          </w:p>
        </w:tc>
        <w:tc>
          <w:tcPr>
            <w:tcW w:w="992" w:type="dxa"/>
            <w:tcBorders>
              <w:bottom w:val="single" w:sz="2" w:space="0" w:color="8EAADB" w:themeColor="accent5" w:themeTint="99"/>
            </w:tcBorders>
            <w:shd w:val="clear" w:color="auto" w:fill="D9E2F3" w:themeFill="accent5" w:themeFillTint="33"/>
          </w:tcPr>
          <w:p w14:paraId="36FD1893" w14:textId="77777777" w:rsidR="005A1B23" w:rsidRPr="00C72009" w:rsidRDefault="005A1B23" w:rsidP="00456237">
            <w:pPr>
              <w:pStyle w:val="08-Tabelageral"/>
              <w:rPr>
                <w:rFonts w:cs="Arial"/>
                <w:b/>
                <w:szCs w:val="14"/>
              </w:rPr>
            </w:pPr>
            <w:r w:rsidRPr="00C72009">
              <w:rPr>
                <w:rFonts w:cs="Arial"/>
                <w:b/>
                <w:szCs w:val="14"/>
              </w:rPr>
              <w:t>12,539</w:t>
            </w:r>
          </w:p>
        </w:tc>
      </w:tr>
    </w:tbl>
    <w:p w14:paraId="134454F3" w14:textId="77777777" w:rsidR="005A1B23" w:rsidRPr="00C72009" w:rsidRDefault="005A1B23" w:rsidP="00456237">
      <w:pPr>
        <w:pStyle w:val="08-Tabelageral"/>
        <w:rPr>
          <w:rFonts w:cs="Arial"/>
        </w:rPr>
      </w:pPr>
    </w:p>
    <w:p w14:paraId="3F7BA5BA" w14:textId="77777777" w:rsidR="005A1B23" w:rsidRPr="00C72009" w:rsidRDefault="005A1B23" w:rsidP="00456237">
      <w:pPr>
        <w:pStyle w:val="08-Tabelageral"/>
        <w:spacing w:before="0" w:after="0"/>
        <w:rPr>
          <w:rFonts w:cs="Arial"/>
        </w:rPr>
      </w:pPr>
      <w:r w:rsidRPr="00C72009">
        <w:rPr>
          <w:rFonts w:cs="Arial"/>
          <w:b/>
          <w:szCs w:val="14"/>
        </w:rPr>
        <w:t xml:space="preserve">R$ </w:t>
      </w:r>
      <w:proofErr w:type="spellStart"/>
      <w:r w:rsidRPr="00C72009">
        <w:rPr>
          <w:rFonts w:cs="Arial"/>
          <w:b/>
          <w:szCs w:val="14"/>
        </w:rPr>
        <w:t>thousand</w:t>
      </w:r>
      <w:proofErr w:type="spellEnd"/>
    </w:p>
    <w:tbl>
      <w:tblPr>
        <w:tblW w:w="9639" w:type="dxa"/>
        <w:jc w:val="center"/>
        <w:shd w:val="clear" w:color="auto" w:fill="D9E2F3" w:themeFill="accent5" w:themeFillTint="33"/>
        <w:tblLayout w:type="fixed"/>
        <w:tblLook w:val="04A0" w:firstRow="1" w:lastRow="0" w:firstColumn="1" w:lastColumn="0" w:noHBand="0" w:noVBand="1"/>
      </w:tblPr>
      <w:tblGrid>
        <w:gridCol w:w="2268"/>
        <w:gridCol w:w="993"/>
        <w:gridCol w:w="992"/>
        <w:gridCol w:w="1134"/>
        <w:gridCol w:w="1134"/>
        <w:gridCol w:w="1134"/>
        <w:gridCol w:w="992"/>
        <w:gridCol w:w="992"/>
      </w:tblGrid>
      <w:tr w:rsidR="005A1B23" w:rsidRPr="00C72009" w14:paraId="36D5C71E" w14:textId="77777777" w:rsidTr="00456237">
        <w:trPr>
          <w:trHeight w:val="238"/>
          <w:jc w:val="center"/>
        </w:trPr>
        <w:tc>
          <w:tcPr>
            <w:tcW w:w="2268" w:type="dxa"/>
            <w:tcBorders>
              <w:top w:val="single" w:sz="2" w:space="0" w:color="8EAADB" w:themeColor="accent5" w:themeTint="99"/>
            </w:tcBorders>
            <w:shd w:val="clear" w:color="auto" w:fill="D9E2F3" w:themeFill="accent5" w:themeFillTint="33"/>
          </w:tcPr>
          <w:p w14:paraId="059193EF" w14:textId="77777777" w:rsidR="005A1B23" w:rsidRPr="00C72009" w:rsidRDefault="005A1B23" w:rsidP="00456237">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E4F69D" w14:textId="77777777" w:rsidR="005A1B23" w:rsidRPr="00C72009" w:rsidRDefault="005A1B23" w:rsidP="00456237">
            <w:pPr>
              <w:pStyle w:val="08-Tabelageral"/>
              <w:jc w:val="center"/>
              <w:rPr>
                <w:rFonts w:cs="Arial"/>
                <w:b/>
                <w:szCs w:val="14"/>
              </w:rPr>
            </w:pPr>
            <w:proofErr w:type="spellStart"/>
            <w:r w:rsidRPr="00C72009">
              <w:rPr>
                <w:rFonts w:cs="Arial"/>
                <w:b/>
              </w:rPr>
              <w:t>Consolidated</w:t>
            </w:r>
            <w:proofErr w:type="spellEnd"/>
          </w:p>
        </w:tc>
      </w:tr>
      <w:tr w:rsidR="005A1B23" w:rsidRPr="00C72009" w14:paraId="601C4352" w14:textId="77777777" w:rsidTr="00456237">
        <w:trPr>
          <w:trHeight w:val="238"/>
          <w:jc w:val="center"/>
        </w:trPr>
        <w:tc>
          <w:tcPr>
            <w:tcW w:w="2268" w:type="dxa"/>
            <w:shd w:val="clear" w:color="auto" w:fill="D9E2F3" w:themeFill="accent5" w:themeFillTint="33"/>
          </w:tcPr>
          <w:p w14:paraId="42449AD2" w14:textId="77777777" w:rsidR="005A1B23" w:rsidRPr="00C72009" w:rsidRDefault="005A1B23" w:rsidP="00456237">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F44AB8" w14:textId="77777777" w:rsidR="005A1B23" w:rsidRPr="00C72009" w:rsidRDefault="005A1B23" w:rsidP="00456237">
            <w:pPr>
              <w:spacing w:after="0"/>
              <w:jc w:val="center"/>
              <w:rPr>
                <w:rFonts w:cs="Arial"/>
                <w:b/>
                <w:sz w:val="14"/>
                <w:szCs w:val="14"/>
              </w:rPr>
            </w:pPr>
            <w:proofErr w:type="spellStart"/>
            <w:r w:rsidRPr="00C72009">
              <w:rPr>
                <w:rFonts w:cs="Arial"/>
                <w:b/>
                <w:sz w:val="14"/>
                <w:szCs w:val="14"/>
              </w:rPr>
              <w:t>Dec</w:t>
            </w:r>
            <w:proofErr w:type="spellEnd"/>
            <w:r w:rsidRPr="00C72009">
              <w:rPr>
                <w:rFonts w:cs="Arial"/>
                <w:b/>
                <w:sz w:val="14"/>
                <w:szCs w:val="14"/>
              </w:rPr>
              <w:t xml:space="preserve"> 31, 2020</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E36C48" w14:textId="77777777" w:rsidR="005A1B23" w:rsidRPr="00C72009" w:rsidRDefault="005A1B23" w:rsidP="00456237">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BDCE2A" w14:textId="77777777" w:rsidR="005A1B23" w:rsidRPr="00C72009" w:rsidRDefault="005A1B23" w:rsidP="00456237">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9AEA16" w14:textId="77777777" w:rsidR="005A1B23" w:rsidRPr="00C72009" w:rsidRDefault="005A1B23" w:rsidP="00456237">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133D1C" w14:textId="50C03618" w:rsidR="005A1B23" w:rsidRPr="00C72009" w:rsidRDefault="009B56CB" w:rsidP="00456237">
            <w:pPr>
              <w:spacing w:after="0"/>
              <w:jc w:val="center"/>
              <w:rPr>
                <w:rFonts w:cs="Arial"/>
                <w:b/>
                <w:sz w:val="14"/>
                <w:szCs w:val="14"/>
              </w:rPr>
            </w:pPr>
            <w:proofErr w:type="spellStart"/>
            <w:r w:rsidRPr="00C72009">
              <w:rPr>
                <w:rFonts w:cs="Arial"/>
                <w:b/>
                <w:sz w:val="14"/>
                <w:szCs w:val="14"/>
              </w:rPr>
              <w:t>June</w:t>
            </w:r>
            <w:proofErr w:type="spellEnd"/>
            <w:r w:rsidRPr="00C72009">
              <w:rPr>
                <w:rFonts w:cs="Arial"/>
                <w:b/>
                <w:sz w:val="14"/>
                <w:szCs w:val="14"/>
              </w:rPr>
              <w:t xml:space="preserve"> 30, 2021</w:t>
            </w:r>
          </w:p>
        </w:tc>
      </w:tr>
      <w:tr w:rsidR="005A1B23" w:rsidRPr="00C72009" w14:paraId="718E1B3A" w14:textId="77777777" w:rsidTr="00456237">
        <w:trPr>
          <w:trHeight w:val="238"/>
          <w:jc w:val="center"/>
        </w:trPr>
        <w:tc>
          <w:tcPr>
            <w:tcW w:w="2268" w:type="dxa"/>
            <w:tcBorders>
              <w:bottom w:val="single" w:sz="2" w:space="0" w:color="8EAADB" w:themeColor="accent5" w:themeTint="99"/>
            </w:tcBorders>
            <w:shd w:val="clear" w:color="auto" w:fill="D9E2F3" w:themeFill="accent5" w:themeFillTint="33"/>
          </w:tcPr>
          <w:p w14:paraId="374F8D10" w14:textId="77777777" w:rsidR="005A1B23" w:rsidRPr="00C72009" w:rsidRDefault="005A1B23" w:rsidP="00456237">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E3645A" w14:textId="77777777" w:rsidR="005A1B23" w:rsidRPr="00C72009" w:rsidRDefault="005A1B23" w:rsidP="00456237">
            <w:pPr>
              <w:spacing w:after="0"/>
              <w:jc w:val="center"/>
              <w:rPr>
                <w:rFonts w:cs="Arial"/>
                <w:b/>
                <w:sz w:val="14"/>
                <w:szCs w:val="14"/>
              </w:rPr>
            </w:pPr>
            <w:proofErr w:type="spellStart"/>
            <w:r w:rsidRPr="00C72009">
              <w:rPr>
                <w:rFonts w:cs="Arial"/>
                <w:b/>
                <w:sz w:val="14"/>
                <w:szCs w:val="14"/>
              </w:rPr>
              <w:t>Cost</w:t>
            </w:r>
            <w:proofErr w:type="spellEnd"/>
            <w:r w:rsidRPr="00C72009">
              <w:rPr>
                <w:rFonts w:cs="Arial"/>
                <w:b/>
                <w:sz w:val="14"/>
                <w:szCs w:val="14"/>
              </w:rPr>
              <w:t xml:space="preserve"> </w:t>
            </w:r>
            <w:proofErr w:type="spellStart"/>
            <w:r w:rsidRPr="00C72009">
              <w:rPr>
                <w:rFonts w:cs="Arial"/>
                <w:b/>
                <w:sz w:val="14"/>
                <w:szCs w:val="14"/>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8D7364" w14:textId="77777777" w:rsidR="005A1B23" w:rsidRPr="00C72009" w:rsidRDefault="005A1B23" w:rsidP="00456237">
            <w:pPr>
              <w:spacing w:after="0"/>
              <w:jc w:val="center"/>
              <w:rPr>
                <w:rFonts w:cs="Arial"/>
                <w:b/>
                <w:sz w:val="14"/>
                <w:szCs w:val="14"/>
              </w:rPr>
            </w:pPr>
            <w:r w:rsidRPr="00C72009">
              <w:rPr>
                <w:rFonts w:cs="Arial"/>
                <w:b/>
                <w:sz w:val="14"/>
                <w:szCs w:val="14"/>
              </w:rPr>
              <w:t xml:space="preserve">Market </w:t>
            </w:r>
            <w:proofErr w:type="spellStart"/>
            <w:r w:rsidRPr="00C72009">
              <w:rPr>
                <w:rFonts w:cs="Arial"/>
                <w:b/>
                <w:sz w:val="14"/>
                <w:szCs w:val="14"/>
              </w:rPr>
              <w:t>Value</w:t>
            </w:r>
            <w:proofErr w:type="spellEnd"/>
            <w:r w:rsidRPr="00C72009">
              <w:rPr>
                <w:rFonts w:cs="Arial"/>
                <w:b/>
                <w:sz w:val="14"/>
                <w:szCs w:val="14"/>
              </w:rPr>
              <w:t xml:space="preserve">/ Book </w:t>
            </w:r>
            <w:proofErr w:type="spellStart"/>
            <w:r w:rsidRPr="00C72009">
              <w:rPr>
                <w:rFonts w:cs="Arial"/>
                <w:b/>
                <w:sz w:val="14"/>
                <w:szCs w:val="14"/>
              </w:rPr>
              <w:t>Value</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907AA1" w14:textId="77777777" w:rsidR="005A1B23" w:rsidRPr="00C72009" w:rsidRDefault="005A1B23" w:rsidP="00456237">
            <w:pPr>
              <w:pStyle w:val="08-Tabelageral"/>
              <w:jc w:val="center"/>
              <w:rPr>
                <w:rFonts w:cs="Arial"/>
                <w:b/>
              </w:rPr>
            </w:pPr>
            <w:proofErr w:type="spellStart"/>
            <w:r w:rsidRPr="00C72009">
              <w:rPr>
                <w:rFonts w:cs="Arial"/>
                <w:b/>
              </w:rPr>
              <w:t>Applications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BD3EE7" w14:textId="77777777" w:rsidR="005A1B23" w:rsidRPr="00C72009" w:rsidRDefault="005A1B23" w:rsidP="00456237">
            <w:pPr>
              <w:pStyle w:val="08-Tabelageral"/>
              <w:jc w:val="center"/>
              <w:rPr>
                <w:rFonts w:cs="Arial"/>
                <w:b/>
              </w:rPr>
            </w:pPr>
            <w:proofErr w:type="spellStart"/>
            <w:r w:rsidRPr="00C72009">
              <w:rPr>
                <w:rFonts w:cs="Arial"/>
                <w:b/>
              </w:rPr>
              <w:t>Redemptions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231F53" w14:textId="77777777" w:rsidR="005A1B23" w:rsidRPr="00C72009" w:rsidRDefault="005A1B23" w:rsidP="00456237">
            <w:pPr>
              <w:pStyle w:val="08-Tabelageral"/>
              <w:rPr>
                <w:rFonts w:cs="Arial"/>
                <w:b/>
              </w:rPr>
            </w:pPr>
            <w:proofErr w:type="spellStart"/>
            <w:r w:rsidRPr="00C72009">
              <w:rPr>
                <w:rFonts w:cs="Arial"/>
                <w:b/>
              </w:rPr>
              <w:t>Yield</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759336" w14:textId="77777777" w:rsidR="005A1B23" w:rsidRPr="00C72009" w:rsidRDefault="005A1B23" w:rsidP="00456237">
            <w:pPr>
              <w:pStyle w:val="08-Tabelageral"/>
              <w:jc w:val="center"/>
              <w:rPr>
                <w:rFonts w:cs="Arial"/>
                <w:b/>
              </w:rPr>
            </w:pPr>
            <w:proofErr w:type="spellStart"/>
            <w:r w:rsidRPr="00C72009">
              <w:rPr>
                <w:rFonts w:cs="Arial"/>
                <w:b/>
              </w:rPr>
              <w:t>Cost</w:t>
            </w:r>
            <w:proofErr w:type="spellEnd"/>
            <w:r w:rsidRPr="00C72009">
              <w:rPr>
                <w:rFonts w:cs="Arial"/>
                <w:b/>
              </w:rPr>
              <w:t xml:space="preserve"> </w:t>
            </w:r>
            <w:proofErr w:type="spellStart"/>
            <w:r w:rsidRPr="00C72009">
              <w:rPr>
                <w:rFonts w:cs="Arial"/>
                <w:b/>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9D5337" w14:textId="77777777" w:rsidR="005A1B23" w:rsidRPr="00C72009" w:rsidRDefault="005A1B23" w:rsidP="00456237">
            <w:pPr>
              <w:pStyle w:val="08-Tabelageral"/>
              <w:jc w:val="center"/>
              <w:rPr>
                <w:rFonts w:cs="Arial"/>
                <w:b/>
              </w:rPr>
            </w:pPr>
            <w:r w:rsidRPr="00C72009">
              <w:rPr>
                <w:rFonts w:cs="Arial"/>
                <w:b/>
              </w:rPr>
              <w:t xml:space="preserve">Market </w:t>
            </w:r>
            <w:proofErr w:type="spellStart"/>
            <w:r w:rsidRPr="00C72009">
              <w:rPr>
                <w:rFonts w:cs="Arial"/>
                <w:b/>
              </w:rPr>
              <w:t>Value</w:t>
            </w:r>
            <w:proofErr w:type="spellEnd"/>
            <w:r w:rsidRPr="00C72009">
              <w:rPr>
                <w:rFonts w:cs="Arial"/>
                <w:b/>
              </w:rPr>
              <w:t xml:space="preserve">/ Book </w:t>
            </w:r>
            <w:proofErr w:type="spellStart"/>
            <w:r w:rsidRPr="00C72009">
              <w:rPr>
                <w:rFonts w:cs="Arial"/>
                <w:b/>
              </w:rPr>
              <w:t>Value</w:t>
            </w:r>
            <w:proofErr w:type="spellEnd"/>
          </w:p>
        </w:tc>
      </w:tr>
      <w:tr w:rsidR="005A1B23" w:rsidRPr="00C72009" w14:paraId="65B89857" w14:textId="77777777" w:rsidTr="00456237">
        <w:trPr>
          <w:trHeight w:val="238"/>
          <w:jc w:val="center"/>
        </w:trPr>
        <w:tc>
          <w:tcPr>
            <w:tcW w:w="2268" w:type="dxa"/>
            <w:tcBorders>
              <w:top w:val="single" w:sz="2" w:space="0" w:color="8EAADB" w:themeColor="accent5" w:themeTint="99"/>
            </w:tcBorders>
            <w:shd w:val="clear" w:color="auto" w:fill="FFFFFF" w:themeFill="background1"/>
          </w:tcPr>
          <w:p w14:paraId="73B76D63" w14:textId="77777777" w:rsidR="005A1B23" w:rsidRPr="00C72009" w:rsidRDefault="005A1B23" w:rsidP="00456237">
            <w:pPr>
              <w:pStyle w:val="08-Tabelageral"/>
              <w:ind w:left="113"/>
              <w:jc w:val="left"/>
              <w:rPr>
                <w:rFonts w:cs="Arial"/>
                <w:szCs w:val="14"/>
              </w:rPr>
            </w:pPr>
            <w:proofErr w:type="spellStart"/>
            <w:r w:rsidRPr="00C72009">
              <w:rPr>
                <w:rFonts w:cs="Arial"/>
                <w:szCs w:val="14"/>
              </w:rPr>
              <w:t>Long-term</w:t>
            </w:r>
            <w:proofErr w:type="spellEnd"/>
            <w:r w:rsidRPr="00C72009">
              <w:rPr>
                <w:rFonts w:cs="Arial"/>
                <w:szCs w:val="14"/>
              </w:rPr>
              <w:t xml:space="preserve"> </w:t>
            </w:r>
            <w:proofErr w:type="spellStart"/>
            <w:r w:rsidRPr="00C72009">
              <w:rPr>
                <w:rFonts w:cs="Arial"/>
                <w:szCs w:val="14"/>
              </w:rPr>
              <w:t>fund</w:t>
            </w:r>
            <w:proofErr w:type="spellEnd"/>
            <w:r w:rsidRPr="00C72009">
              <w:rPr>
                <w:rFonts w:cs="Arial"/>
                <w:szCs w:val="14"/>
              </w:rPr>
              <w:t xml:space="preserve"> </w:t>
            </w:r>
            <w:r w:rsidRPr="00C72009">
              <w:rPr>
                <w:rFonts w:cs="Arial"/>
                <w:szCs w:val="14"/>
                <w:vertAlign w:val="superscript"/>
              </w:rPr>
              <w:t>(2)</w:t>
            </w:r>
          </w:p>
        </w:tc>
        <w:tc>
          <w:tcPr>
            <w:tcW w:w="993" w:type="dxa"/>
            <w:tcBorders>
              <w:top w:val="single" w:sz="2" w:space="0" w:color="8EAADB" w:themeColor="accent5" w:themeTint="99"/>
            </w:tcBorders>
            <w:shd w:val="clear" w:color="auto" w:fill="FFFFFF" w:themeFill="background1"/>
          </w:tcPr>
          <w:p w14:paraId="5EEC6FC4" w14:textId="77777777" w:rsidR="005A1B23" w:rsidRPr="00C72009" w:rsidRDefault="005A1B23" w:rsidP="00456237">
            <w:pPr>
              <w:pStyle w:val="08-Tabelageral"/>
              <w:rPr>
                <w:rFonts w:cs="Arial"/>
                <w:szCs w:val="14"/>
              </w:rPr>
            </w:pPr>
            <w:r w:rsidRPr="00C72009">
              <w:rPr>
                <w:rFonts w:cs="Arial"/>
                <w:szCs w:val="14"/>
              </w:rPr>
              <w:t>4,953</w:t>
            </w:r>
          </w:p>
        </w:tc>
        <w:tc>
          <w:tcPr>
            <w:tcW w:w="992" w:type="dxa"/>
            <w:tcBorders>
              <w:top w:val="single" w:sz="2" w:space="0" w:color="8EAADB" w:themeColor="accent5" w:themeTint="99"/>
            </w:tcBorders>
            <w:shd w:val="clear" w:color="auto" w:fill="FFFFFF" w:themeFill="background1"/>
          </w:tcPr>
          <w:p w14:paraId="2F889556" w14:textId="77777777" w:rsidR="005A1B23" w:rsidRPr="00C72009" w:rsidRDefault="005A1B23" w:rsidP="00456237">
            <w:pPr>
              <w:pStyle w:val="08-Tabelageral"/>
              <w:rPr>
                <w:rFonts w:cs="Arial"/>
                <w:szCs w:val="14"/>
              </w:rPr>
            </w:pPr>
            <w:r w:rsidRPr="00C72009">
              <w:rPr>
                <w:rFonts w:cs="Arial"/>
                <w:szCs w:val="14"/>
              </w:rPr>
              <w:t>4,986</w:t>
            </w:r>
          </w:p>
        </w:tc>
        <w:tc>
          <w:tcPr>
            <w:tcW w:w="1134" w:type="dxa"/>
            <w:tcBorders>
              <w:top w:val="single" w:sz="2" w:space="0" w:color="8EAADB" w:themeColor="accent5" w:themeTint="99"/>
            </w:tcBorders>
            <w:shd w:val="clear" w:color="auto" w:fill="FFFFFF" w:themeFill="background1"/>
          </w:tcPr>
          <w:p w14:paraId="25D5C3A2" w14:textId="77777777" w:rsidR="005A1B23" w:rsidRPr="00C72009" w:rsidRDefault="005A1B23" w:rsidP="00456237">
            <w:pPr>
              <w:pStyle w:val="08-Tabelageral"/>
              <w:rPr>
                <w:rFonts w:cs="Arial"/>
                <w:szCs w:val="14"/>
              </w:rPr>
            </w:pPr>
            <w:r w:rsidRPr="00C72009">
              <w:rPr>
                <w:rFonts w:cs="Arial"/>
                <w:szCs w:val="14"/>
              </w:rPr>
              <w:t>940</w:t>
            </w:r>
          </w:p>
        </w:tc>
        <w:tc>
          <w:tcPr>
            <w:tcW w:w="1134" w:type="dxa"/>
            <w:tcBorders>
              <w:top w:val="single" w:sz="2" w:space="0" w:color="8EAADB" w:themeColor="accent5" w:themeTint="99"/>
            </w:tcBorders>
            <w:shd w:val="clear" w:color="auto" w:fill="FFFFFF" w:themeFill="background1"/>
          </w:tcPr>
          <w:p w14:paraId="14BEEAF5" w14:textId="77777777" w:rsidR="005A1B23" w:rsidRPr="00C72009" w:rsidRDefault="005A1B23" w:rsidP="00456237">
            <w:pPr>
              <w:pStyle w:val="08-Tabelageral"/>
              <w:rPr>
                <w:rFonts w:cs="Arial"/>
                <w:szCs w:val="14"/>
              </w:rPr>
            </w:pPr>
            <w:r w:rsidRPr="00C72009">
              <w:rPr>
                <w:rFonts w:cs="Arial"/>
                <w:szCs w:val="14"/>
              </w:rPr>
              <w:t>14</w:t>
            </w:r>
          </w:p>
        </w:tc>
        <w:tc>
          <w:tcPr>
            <w:tcW w:w="1134" w:type="dxa"/>
            <w:tcBorders>
              <w:top w:val="single" w:sz="2" w:space="0" w:color="8EAADB" w:themeColor="accent5" w:themeTint="99"/>
            </w:tcBorders>
            <w:shd w:val="clear" w:color="auto" w:fill="FFFFFF" w:themeFill="background1"/>
          </w:tcPr>
          <w:p w14:paraId="7B4868F4" w14:textId="77777777" w:rsidR="005A1B23" w:rsidRPr="00C72009" w:rsidRDefault="005A1B23" w:rsidP="00456237">
            <w:pPr>
              <w:pStyle w:val="08-Tabelageral"/>
              <w:rPr>
                <w:rFonts w:cs="Arial"/>
                <w:szCs w:val="14"/>
              </w:rPr>
            </w:pPr>
            <w:r w:rsidRPr="00C72009">
              <w:rPr>
                <w:rFonts w:cs="Arial"/>
                <w:szCs w:val="14"/>
              </w:rPr>
              <w:t>7,667</w:t>
            </w:r>
          </w:p>
        </w:tc>
        <w:tc>
          <w:tcPr>
            <w:tcW w:w="992" w:type="dxa"/>
            <w:tcBorders>
              <w:top w:val="single" w:sz="2" w:space="0" w:color="8EAADB" w:themeColor="accent5" w:themeTint="99"/>
            </w:tcBorders>
            <w:shd w:val="clear" w:color="auto" w:fill="FFFFFF" w:themeFill="background1"/>
          </w:tcPr>
          <w:p w14:paraId="23EF6270" w14:textId="77777777" w:rsidR="005A1B23" w:rsidRPr="00C72009" w:rsidRDefault="005A1B23" w:rsidP="00456237">
            <w:pPr>
              <w:pStyle w:val="08-Tabelageral"/>
              <w:rPr>
                <w:rFonts w:cs="Arial"/>
                <w:szCs w:val="14"/>
              </w:rPr>
            </w:pPr>
            <w:r w:rsidRPr="00C72009">
              <w:rPr>
                <w:rFonts w:cs="Arial"/>
                <w:szCs w:val="14"/>
              </w:rPr>
              <w:t>5,883</w:t>
            </w:r>
          </w:p>
        </w:tc>
        <w:tc>
          <w:tcPr>
            <w:tcW w:w="992" w:type="dxa"/>
            <w:tcBorders>
              <w:top w:val="single" w:sz="2" w:space="0" w:color="8EAADB" w:themeColor="accent5" w:themeTint="99"/>
            </w:tcBorders>
            <w:shd w:val="clear" w:color="auto" w:fill="FFFFFF" w:themeFill="background1"/>
          </w:tcPr>
          <w:p w14:paraId="31A017AA" w14:textId="77777777" w:rsidR="005A1B23" w:rsidRPr="00C72009" w:rsidRDefault="005A1B23" w:rsidP="00456237">
            <w:pPr>
              <w:pStyle w:val="08-Tabelageral"/>
              <w:rPr>
                <w:rFonts w:cs="Arial"/>
                <w:szCs w:val="14"/>
              </w:rPr>
            </w:pPr>
            <w:r w:rsidRPr="00C72009">
              <w:rPr>
                <w:rFonts w:cs="Arial"/>
                <w:szCs w:val="14"/>
              </w:rPr>
              <w:t>13,579</w:t>
            </w:r>
          </w:p>
        </w:tc>
      </w:tr>
      <w:tr w:rsidR="005A1B23" w:rsidRPr="00C72009" w14:paraId="6B4C140E" w14:textId="77777777" w:rsidTr="00456237">
        <w:trPr>
          <w:trHeight w:val="238"/>
          <w:jc w:val="center"/>
        </w:trPr>
        <w:tc>
          <w:tcPr>
            <w:tcW w:w="2268" w:type="dxa"/>
            <w:tcBorders>
              <w:bottom w:val="single" w:sz="2" w:space="0" w:color="8EAADB" w:themeColor="accent5" w:themeTint="99"/>
            </w:tcBorders>
            <w:shd w:val="clear" w:color="auto" w:fill="D9E2F3" w:themeFill="accent5" w:themeFillTint="33"/>
          </w:tcPr>
          <w:p w14:paraId="75B93BA9" w14:textId="77777777" w:rsidR="005A1B23" w:rsidRPr="00C72009" w:rsidRDefault="005A1B23" w:rsidP="00456237">
            <w:pPr>
              <w:pStyle w:val="08-Tabelageral"/>
              <w:jc w:val="left"/>
              <w:rPr>
                <w:rFonts w:cs="Arial"/>
                <w:b/>
                <w:szCs w:val="14"/>
              </w:rPr>
            </w:pPr>
            <w:r w:rsidRPr="00C72009">
              <w:rPr>
                <w:rFonts w:cs="Arial"/>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5E32BE79" w14:textId="77777777" w:rsidR="005A1B23" w:rsidRPr="00C72009" w:rsidRDefault="005A1B23" w:rsidP="00456237">
            <w:pPr>
              <w:pStyle w:val="08-Tabelageral"/>
              <w:rPr>
                <w:rFonts w:cs="Arial"/>
                <w:b/>
                <w:szCs w:val="14"/>
              </w:rPr>
            </w:pPr>
            <w:r w:rsidRPr="00C72009">
              <w:rPr>
                <w:rFonts w:cs="Arial"/>
                <w:b/>
                <w:szCs w:val="14"/>
              </w:rPr>
              <w:t>4,953</w:t>
            </w:r>
          </w:p>
        </w:tc>
        <w:tc>
          <w:tcPr>
            <w:tcW w:w="992" w:type="dxa"/>
            <w:tcBorders>
              <w:bottom w:val="single" w:sz="2" w:space="0" w:color="8EAADB" w:themeColor="accent5" w:themeTint="99"/>
            </w:tcBorders>
            <w:shd w:val="clear" w:color="auto" w:fill="D9E2F3" w:themeFill="accent5" w:themeFillTint="33"/>
          </w:tcPr>
          <w:p w14:paraId="5BC2205E" w14:textId="77777777" w:rsidR="005A1B23" w:rsidRPr="00C72009" w:rsidRDefault="005A1B23" w:rsidP="00456237">
            <w:pPr>
              <w:pStyle w:val="08-Tabelageral"/>
              <w:rPr>
                <w:rFonts w:cs="Arial"/>
                <w:b/>
                <w:szCs w:val="14"/>
              </w:rPr>
            </w:pPr>
            <w:r w:rsidRPr="00C72009">
              <w:rPr>
                <w:rFonts w:cs="Arial"/>
                <w:b/>
                <w:szCs w:val="14"/>
              </w:rPr>
              <w:t>4,986</w:t>
            </w:r>
          </w:p>
        </w:tc>
        <w:tc>
          <w:tcPr>
            <w:tcW w:w="1134" w:type="dxa"/>
            <w:tcBorders>
              <w:bottom w:val="single" w:sz="2" w:space="0" w:color="8EAADB" w:themeColor="accent5" w:themeTint="99"/>
            </w:tcBorders>
            <w:shd w:val="clear" w:color="auto" w:fill="D9E2F3" w:themeFill="accent5" w:themeFillTint="33"/>
          </w:tcPr>
          <w:p w14:paraId="41608C04" w14:textId="77777777" w:rsidR="005A1B23" w:rsidRPr="00C72009" w:rsidRDefault="005A1B23" w:rsidP="00456237">
            <w:pPr>
              <w:pStyle w:val="08-Tabelageral"/>
              <w:rPr>
                <w:rFonts w:cs="Arial"/>
                <w:b/>
                <w:szCs w:val="14"/>
              </w:rPr>
            </w:pPr>
            <w:r w:rsidRPr="00C72009">
              <w:rPr>
                <w:rFonts w:cs="Arial"/>
                <w:b/>
                <w:szCs w:val="14"/>
              </w:rPr>
              <w:t>940</w:t>
            </w:r>
          </w:p>
        </w:tc>
        <w:tc>
          <w:tcPr>
            <w:tcW w:w="1134" w:type="dxa"/>
            <w:tcBorders>
              <w:bottom w:val="single" w:sz="2" w:space="0" w:color="8EAADB" w:themeColor="accent5" w:themeTint="99"/>
            </w:tcBorders>
            <w:shd w:val="clear" w:color="auto" w:fill="D9E2F3" w:themeFill="accent5" w:themeFillTint="33"/>
          </w:tcPr>
          <w:p w14:paraId="2FE85570" w14:textId="77777777" w:rsidR="005A1B23" w:rsidRPr="00C72009" w:rsidRDefault="005A1B23" w:rsidP="00456237">
            <w:pPr>
              <w:pStyle w:val="08-Tabelageral"/>
              <w:rPr>
                <w:rFonts w:cs="Arial"/>
                <w:b/>
                <w:szCs w:val="14"/>
              </w:rPr>
            </w:pPr>
            <w:r w:rsidRPr="00C72009">
              <w:rPr>
                <w:rFonts w:cs="Arial"/>
                <w:b/>
                <w:szCs w:val="14"/>
              </w:rPr>
              <w:t>14</w:t>
            </w:r>
          </w:p>
        </w:tc>
        <w:tc>
          <w:tcPr>
            <w:tcW w:w="1134" w:type="dxa"/>
            <w:tcBorders>
              <w:bottom w:val="single" w:sz="2" w:space="0" w:color="8EAADB" w:themeColor="accent5" w:themeTint="99"/>
            </w:tcBorders>
            <w:shd w:val="clear" w:color="auto" w:fill="D9E2F3" w:themeFill="accent5" w:themeFillTint="33"/>
          </w:tcPr>
          <w:p w14:paraId="7F22774F" w14:textId="77777777" w:rsidR="005A1B23" w:rsidRPr="00C72009" w:rsidRDefault="005A1B23" w:rsidP="00456237">
            <w:pPr>
              <w:pStyle w:val="08-Tabelageral"/>
              <w:rPr>
                <w:rFonts w:cs="Arial"/>
                <w:b/>
                <w:szCs w:val="14"/>
              </w:rPr>
            </w:pPr>
            <w:r w:rsidRPr="00C72009">
              <w:rPr>
                <w:rFonts w:cs="Arial"/>
                <w:b/>
                <w:szCs w:val="14"/>
              </w:rPr>
              <w:t>7,667</w:t>
            </w:r>
          </w:p>
        </w:tc>
        <w:tc>
          <w:tcPr>
            <w:tcW w:w="992" w:type="dxa"/>
            <w:tcBorders>
              <w:bottom w:val="single" w:sz="2" w:space="0" w:color="8EAADB" w:themeColor="accent5" w:themeTint="99"/>
            </w:tcBorders>
            <w:shd w:val="clear" w:color="auto" w:fill="D9E2F3" w:themeFill="accent5" w:themeFillTint="33"/>
          </w:tcPr>
          <w:p w14:paraId="684818CB" w14:textId="77777777" w:rsidR="005A1B23" w:rsidRPr="00C72009" w:rsidRDefault="005A1B23" w:rsidP="00456237">
            <w:pPr>
              <w:pStyle w:val="08-Tabelageral"/>
              <w:rPr>
                <w:rFonts w:cs="Arial"/>
                <w:b/>
                <w:szCs w:val="14"/>
              </w:rPr>
            </w:pPr>
            <w:r w:rsidRPr="00C72009">
              <w:rPr>
                <w:rFonts w:cs="Arial"/>
                <w:b/>
                <w:szCs w:val="14"/>
              </w:rPr>
              <w:t>5,883</w:t>
            </w:r>
          </w:p>
        </w:tc>
        <w:tc>
          <w:tcPr>
            <w:tcW w:w="992" w:type="dxa"/>
            <w:tcBorders>
              <w:bottom w:val="single" w:sz="2" w:space="0" w:color="8EAADB" w:themeColor="accent5" w:themeTint="99"/>
            </w:tcBorders>
            <w:shd w:val="clear" w:color="auto" w:fill="D9E2F3" w:themeFill="accent5" w:themeFillTint="33"/>
          </w:tcPr>
          <w:p w14:paraId="30EC10C5" w14:textId="77777777" w:rsidR="005A1B23" w:rsidRPr="00C72009" w:rsidRDefault="005A1B23" w:rsidP="00456237">
            <w:pPr>
              <w:pStyle w:val="08-Tabelageral"/>
              <w:rPr>
                <w:rFonts w:cs="Arial"/>
                <w:b/>
                <w:szCs w:val="14"/>
              </w:rPr>
            </w:pPr>
            <w:r w:rsidRPr="00C72009">
              <w:rPr>
                <w:rFonts w:cs="Arial"/>
                <w:b/>
                <w:szCs w:val="14"/>
              </w:rPr>
              <w:t>13,579</w:t>
            </w:r>
          </w:p>
        </w:tc>
      </w:tr>
    </w:tbl>
    <w:p w14:paraId="60AA49A8" w14:textId="77777777" w:rsidR="005A1B23" w:rsidRPr="00D613DE" w:rsidRDefault="005A1B23" w:rsidP="005A1B23">
      <w:pPr>
        <w:pStyle w:val="07-Legenda"/>
        <w:numPr>
          <w:ilvl w:val="0"/>
          <w:numId w:val="3"/>
        </w:numPr>
        <w:ind w:left="284" w:hanging="284"/>
        <w:rPr>
          <w:rFonts w:cs="Arial"/>
          <w:lang w:val="en-US"/>
        </w:rPr>
      </w:pPr>
      <w:r w:rsidRPr="00D613DE">
        <w:rPr>
          <w:rFonts w:cs="Arial"/>
          <w:lang w:val="en-US"/>
        </w:rPr>
        <w:t>Of the total of R$ 12,539 thousand, R$ 12,171 thousand refers to the “</w:t>
      </w:r>
      <w:proofErr w:type="spellStart"/>
      <w:r w:rsidRPr="00D613DE">
        <w:rPr>
          <w:rFonts w:cs="Arial"/>
          <w:lang w:val="en-US"/>
        </w:rPr>
        <w:t>Brasil</w:t>
      </w:r>
      <w:proofErr w:type="spellEnd"/>
      <w:r w:rsidRPr="00D613DE">
        <w:rPr>
          <w:rFonts w:cs="Arial"/>
          <w:lang w:val="en-US"/>
        </w:rPr>
        <w:t xml:space="preserve"> </w:t>
      </w:r>
      <w:proofErr w:type="spellStart"/>
      <w:r w:rsidRPr="00D613DE">
        <w:rPr>
          <w:rFonts w:cs="Arial"/>
          <w:lang w:val="en-US"/>
        </w:rPr>
        <w:t>Aceleradora</w:t>
      </w:r>
      <w:proofErr w:type="spellEnd"/>
      <w:r w:rsidRPr="00D613DE">
        <w:rPr>
          <w:rFonts w:cs="Arial"/>
          <w:lang w:val="en-US"/>
        </w:rPr>
        <w:t xml:space="preserve"> de Startups” fund whose policy provides for investments of at least 90% of its </w:t>
      </w:r>
      <w:proofErr w:type="spellStart"/>
      <w:r w:rsidRPr="00D613DE">
        <w:rPr>
          <w:rFonts w:cs="Arial"/>
          <w:lang w:val="en-US"/>
        </w:rPr>
        <w:t>Shareholders'Equity</w:t>
      </w:r>
      <w:proofErr w:type="spellEnd"/>
      <w:r w:rsidRPr="00D613DE">
        <w:rPr>
          <w:rFonts w:cs="Arial"/>
          <w:lang w:val="en-US"/>
        </w:rPr>
        <w:t xml:space="preserve"> in the acquisition of shares and debentures issued by Startups companies convertible into shares.</w:t>
      </w:r>
    </w:p>
    <w:p w14:paraId="7FD89382" w14:textId="690B22CA" w:rsidR="005A1B23" w:rsidRPr="00D613DE" w:rsidRDefault="005A1B23" w:rsidP="005A1B23">
      <w:pPr>
        <w:pStyle w:val="07-Legenda"/>
        <w:numPr>
          <w:ilvl w:val="0"/>
          <w:numId w:val="3"/>
        </w:numPr>
        <w:ind w:left="284" w:hanging="284"/>
        <w:rPr>
          <w:rFonts w:cs="Arial"/>
          <w:lang w:val="en-US"/>
        </w:rPr>
      </w:pPr>
      <w:r w:rsidRPr="00C72009">
        <w:rPr>
          <w:rFonts w:cs="Arial"/>
          <w:lang w:val="en-US"/>
        </w:rPr>
        <w:t xml:space="preserve">Of the total of R$ 13,579 thousand, R$ 1,040 thousand refers to the investment fund “BB Renda </w:t>
      </w:r>
      <w:proofErr w:type="spellStart"/>
      <w:r w:rsidRPr="00C72009">
        <w:rPr>
          <w:rFonts w:cs="Arial"/>
          <w:lang w:val="en-US"/>
        </w:rPr>
        <w:t>Fixa</w:t>
      </w:r>
      <w:proofErr w:type="spellEnd"/>
      <w:r w:rsidRPr="00C72009">
        <w:rPr>
          <w:rFonts w:cs="Arial"/>
          <w:lang w:val="en-US"/>
        </w:rPr>
        <w:t xml:space="preserve"> Longo </w:t>
      </w:r>
      <w:proofErr w:type="spellStart"/>
      <w:r w:rsidRPr="00C72009">
        <w:rPr>
          <w:rFonts w:cs="Arial"/>
          <w:lang w:val="en-US"/>
        </w:rPr>
        <w:t>Prazo</w:t>
      </w:r>
      <w:proofErr w:type="spellEnd"/>
      <w:r w:rsidRPr="00C72009">
        <w:rPr>
          <w:rFonts w:cs="Arial"/>
          <w:lang w:val="en-US"/>
        </w:rPr>
        <w:t xml:space="preserve"> </w:t>
      </w:r>
      <w:proofErr w:type="spellStart"/>
      <w:r w:rsidRPr="00C72009">
        <w:rPr>
          <w:rFonts w:cs="Arial"/>
          <w:lang w:val="en-US"/>
        </w:rPr>
        <w:t>Corporativo</w:t>
      </w:r>
      <w:proofErr w:type="spellEnd"/>
      <w:r w:rsidRPr="00C72009">
        <w:rPr>
          <w:rFonts w:cs="Arial"/>
          <w:lang w:val="en-US"/>
        </w:rPr>
        <w:t xml:space="preserve"> 10 </w:t>
      </w:r>
      <w:proofErr w:type="spellStart"/>
      <w:r w:rsidRPr="00C72009">
        <w:rPr>
          <w:rFonts w:cs="Arial"/>
          <w:lang w:val="en-US"/>
        </w:rPr>
        <w:t>Milhões</w:t>
      </w:r>
      <w:proofErr w:type="spellEnd"/>
      <w:r w:rsidRPr="00C72009">
        <w:rPr>
          <w:rFonts w:cs="Arial"/>
          <w:lang w:val="en-US"/>
        </w:rPr>
        <w:t>”, whose investment policy provides for investments in investment funds with a portfolio composed, alone or cumulatively, of securities, public or Private, pre-fixed and / or post-fixed, repurchase operations, any and all financial assets and / or operating modalities available in the financial market, according to regulation. The fund must maintain 80% of the portfolio in federal government securities and / or assets with low credit risk related to the domestic interest rate, price indices or both. Strategies that imply foreign currency, variable income or leverage risk are not allowed</w:t>
      </w:r>
      <w:r w:rsidRPr="00D613DE">
        <w:rPr>
          <w:rFonts w:cs="Arial"/>
          <w:lang w:val="en-US"/>
        </w:rPr>
        <w:t>.</w:t>
      </w:r>
    </w:p>
    <w:p w14:paraId="6B4297CA" w14:textId="77777777" w:rsidR="005A1B23" w:rsidRPr="00D613DE" w:rsidRDefault="005A1B23" w:rsidP="005A1B23">
      <w:pPr>
        <w:pStyle w:val="07-Legenda"/>
        <w:keepNext/>
        <w:pageBreakBefore/>
        <w:ind w:firstLine="0"/>
        <w:rPr>
          <w:rFonts w:cs="Arial"/>
          <w:lang w:val="en-US"/>
        </w:rPr>
      </w:pPr>
    </w:p>
    <w:p w14:paraId="329FEE7E" w14:textId="77777777" w:rsidR="005A1B23" w:rsidRPr="00D613DE" w:rsidRDefault="005A1B23" w:rsidP="005A1B23">
      <w:pPr>
        <w:pStyle w:val="05-Textonormal"/>
        <w:numPr>
          <w:ilvl w:val="0"/>
          <w:numId w:val="10"/>
        </w:numPr>
        <w:rPr>
          <w:rFonts w:cs="Arial"/>
          <w:b/>
          <w:color w:val="1F4E79" w:themeColor="accent1" w:themeShade="80"/>
          <w:lang w:val="en-US"/>
        </w:rPr>
      </w:pPr>
      <w:r w:rsidRPr="00D613DE">
        <w:rPr>
          <w:rFonts w:cs="Arial"/>
          <w:b/>
          <w:color w:val="1F4E79" w:themeColor="accent1" w:themeShade="80"/>
          <w:lang w:val="en-US"/>
        </w:rPr>
        <w:t>Financial Assets Available Held to Amortized Costs</w:t>
      </w:r>
    </w:p>
    <w:p w14:paraId="3C8D32D0" w14:textId="77777777" w:rsidR="005A1B23" w:rsidRPr="00C72009" w:rsidRDefault="005A1B23" w:rsidP="00456237">
      <w:pPr>
        <w:spacing w:after="0"/>
        <w:jc w:val="right"/>
        <w:rPr>
          <w:rFonts w:cs="Arial"/>
          <w:b/>
          <w:lang w:eastAsia="pt-BR"/>
        </w:rPr>
      </w:pPr>
      <w:r w:rsidRPr="00C72009">
        <w:rPr>
          <w:rFonts w:cs="Arial"/>
          <w:b/>
          <w:sz w:val="14"/>
          <w:szCs w:val="14"/>
        </w:rPr>
        <w:t xml:space="preserve">R$ </w:t>
      </w:r>
      <w:proofErr w:type="spellStart"/>
      <w:r w:rsidRPr="00C72009">
        <w:rPr>
          <w:rFonts w:cs="Arial"/>
          <w:b/>
          <w:sz w:val="14"/>
          <w:szCs w:val="14"/>
        </w:rPr>
        <w:t>thousand</w:t>
      </w:r>
      <w:proofErr w:type="spellEnd"/>
    </w:p>
    <w:tbl>
      <w:tblPr>
        <w:tblW w:w="9639" w:type="dxa"/>
        <w:jc w:val="center"/>
        <w:shd w:val="clear" w:color="auto" w:fill="D9E2F3" w:themeFill="accent5" w:themeFillTint="33"/>
        <w:tblLayout w:type="fixed"/>
        <w:tblLook w:val="04A0" w:firstRow="1" w:lastRow="0" w:firstColumn="1" w:lastColumn="0" w:noHBand="0" w:noVBand="1"/>
      </w:tblPr>
      <w:tblGrid>
        <w:gridCol w:w="3067"/>
        <w:gridCol w:w="1168"/>
        <w:gridCol w:w="1010"/>
        <w:gridCol w:w="851"/>
        <w:gridCol w:w="914"/>
        <w:gridCol w:w="876"/>
        <w:gridCol w:w="877"/>
        <w:gridCol w:w="876"/>
      </w:tblGrid>
      <w:tr w:rsidR="005A1B23" w:rsidRPr="00C72009" w14:paraId="02BD70C8" w14:textId="77777777" w:rsidTr="00456237">
        <w:trPr>
          <w:trHeight w:val="238"/>
          <w:jc w:val="center"/>
        </w:trPr>
        <w:tc>
          <w:tcPr>
            <w:tcW w:w="3067" w:type="dxa"/>
            <w:tcBorders>
              <w:top w:val="single" w:sz="2" w:space="0" w:color="8EAADB" w:themeColor="accent5" w:themeTint="99"/>
            </w:tcBorders>
            <w:shd w:val="clear" w:color="auto" w:fill="D9E2F3" w:themeFill="accent5" w:themeFillTint="33"/>
            <w:vAlign w:val="center"/>
          </w:tcPr>
          <w:p w14:paraId="0FE323A4" w14:textId="77777777" w:rsidR="005A1B23" w:rsidRPr="00C72009" w:rsidRDefault="005A1B23" w:rsidP="00456237">
            <w:pPr>
              <w:spacing w:after="0"/>
              <w:jc w:val="center"/>
              <w:rPr>
                <w:rFonts w:cs="Arial"/>
                <w:b/>
                <w:sz w:val="14"/>
                <w:szCs w:val="14"/>
              </w:rPr>
            </w:pPr>
          </w:p>
        </w:tc>
        <w:tc>
          <w:tcPr>
            <w:tcW w:w="1168" w:type="dxa"/>
            <w:tcBorders>
              <w:top w:val="single" w:sz="2" w:space="0" w:color="8EAADB" w:themeColor="accent5" w:themeTint="99"/>
              <w:left w:val="nil"/>
              <w:right w:val="nil"/>
            </w:tcBorders>
            <w:shd w:val="clear" w:color="000000" w:fill="D9E2F3"/>
            <w:vAlign w:val="center"/>
          </w:tcPr>
          <w:p w14:paraId="17DB0866" w14:textId="77777777" w:rsidR="005A1B23" w:rsidRPr="00C72009" w:rsidRDefault="005A1B23" w:rsidP="00456237">
            <w:pPr>
              <w:pStyle w:val="08-Tabelageral"/>
              <w:jc w:val="center"/>
              <w:rPr>
                <w:rFonts w:cs="Arial"/>
                <w:b/>
                <w:i/>
                <w:iCs/>
              </w:rPr>
            </w:pPr>
          </w:p>
        </w:tc>
        <w:tc>
          <w:tcPr>
            <w:tcW w:w="5404" w:type="dxa"/>
            <w:gridSpan w:val="6"/>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DDDEE9" w14:textId="77777777" w:rsidR="005A1B23" w:rsidRPr="00C72009" w:rsidRDefault="005A1B23" w:rsidP="00456237">
            <w:pPr>
              <w:pStyle w:val="08-Tabelageral"/>
              <w:jc w:val="center"/>
              <w:rPr>
                <w:rFonts w:cs="Arial"/>
                <w:b/>
                <w:lang w:eastAsia="en-US"/>
              </w:rPr>
            </w:pPr>
            <w:proofErr w:type="spellStart"/>
            <w:r w:rsidRPr="00C72009">
              <w:rPr>
                <w:rFonts w:cs="Arial"/>
                <w:b/>
              </w:rPr>
              <w:t>Consolidated</w:t>
            </w:r>
            <w:proofErr w:type="spellEnd"/>
          </w:p>
        </w:tc>
      </w:tr>
      <w:tr w:rsidR="005A1B23" w:rsidRPr="00C72009" w14:paraId="5D318A60" w14:textId="77777777" w:rsidTr="00456237">
        <w:trPr>
          <w:trHeight w:val="238"/>
          <w:jc w:val="center"/>
        </w:trPr>
        <w:tc>
          <w:tcPr>
            <w:tcW w:w="3067" w:type="dxa"/>
            <w:shd w:val="clear" w:color="auto" w:fill="D9E2F3" w:themeFill="accent5" w:themeFillTint="33"/>
            <w:vAlign w:val="center"/>
          </w:tcPr>
          <w:p w14:paraId="389C5DDB" w14:textId="77777777" w:rsidR="005A1B23" w:rsidRPr="00C72009" w:rsidRDefault="005A1B23" w:rsidP="00456237">
            <w:pPr>
              <w:spacing w:after="0"/>
              <w:jc w:val="center"/>
              <w:rPr>
                <w:rFonts w:cs="Arial"/>
                <w:b/>
                <w:sz w:val="14"/>
                <w:szCs w:val="14"/>
              </w:rPr>
            </w:pPr>
          </w:p>
        </w:tc>
        <w:tc>
          <w:tcPr>
            <w:tcW w:w="1168" w:type="dxa"/>
            <w:vMerge w:val="restart"/>
            <w:tcBorders>
              <w:left w:val="nil"/>
              <w:bottom w:val="single" w:sz="4" w:space="0" w:color="8EAADB"/>
              <w:right w:val="nil"/>
            </w:tcBorders>
            <w:shd w:val="clear" w:color="000000" w:fill="D9E2F3"/>
            <w:vAlign w:val="center"/>
          </w:tcPr>
          <w:p w14:paraId="61C9730D" w14:textId="77777777" w:rsidR="005A1B23" w:rsidRPr="00C72009" w:rsidRDefault="005A1B23" w:rsidP="00456237">
            <w:pPr>
              <w:pStyle w:val="08-Tabelageral"/>
              <w:jc w:val="center"/>
              <w:rPr>
                <w:rFonts w:cs="Arial"/>
                <w:b/>
                <w:i/>
                <w:iCs/>
              </w:rPr>
            </w:pPr>
            <w:proofErr w:type="spellStart"/>
            <w:r w:rsidRPr="00C72009">
              <w:rPr>
                <w:rFonts w:cs="Arial"/>
                <w:b/>
                <w:i/>
                <w:iCs/>
              </w:rPr>
              <w:t>Counterparty</w:t>
            </w:r>
            <w:proofErr w:type="spellEnd"/>
            <w:r w:rsidRPr="00C72009">
              <w:rPr>
                <w:rFonts w:cs="Arial"/>
                <w:b/>
                <w:i/>
                <w:iCs/>
              </w:rPr>
              <w:t xml:space="preserve"> rating</w:t>
            </w:r>
          </w:p>
        </w:tc>
        <w:tc>
          <w:tcPr>
            <w:tcW w:w="2775"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4F9810" w14:textId="6B1554EC" w:rsidR="005A1B23" w:rsidRPr="00C72009" w:rsidRDefault="009B56CB" w:rsidP="00456237">
            <w:pPr>
              <w:pStyle w:val="08-Tabelageral"/>
              <w:jc w:val="center"/>
              <w:rPr>
                <w:rFonts w:cs="Arial"/>
                <w:b/>
                <w:bCs/>
                <w:szCs w:val="14"/>
              </w:rPr>
            </w:pPr>
            <w:proofErr w:type="spellStart"/>
            <w:r w:rsidRPr="00C72009">
              <w:rPr>
                <w:rFonts w:cs="Arial"/>
                <w:b/>
                <w:lang w:eastAsia="en-US"/>
              </w:rPr>
              <w:t>June</w:t>
            </w:r>
            <w:proofErr w:type="spellEnd"/>
            <w:r w:rsidRPr="00C72009">
              <w:rPr>
                <w:rFonts w:cs="Arial"/>
                <w:b/>
                <w:lang w:eastAsia="en-US"/>
              </w:rPr>
              <w:t xml:space="preserve"> 30, 2021</w:t>
            </w:r>
          </w:p>
        </w:tc>
        <w:tc>
          <w:tcPr>
            <w:tcW w:w="2629"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894539" w14:textId="77777777" w:rsidR="005A1B23" w:rsidRPr="00C72009" w:rsidRDefault="005A1B23" w:rsidP="00456237">
            <w:pPr>
              <w:pStyle w:val="08-Tabelageral"/>
              <w:jc w:val="center"/>
              <w:rPr>
                <w:rFonts w:cs="Arial"/>
                <w:b/>
                <w:szCs w:val="14"/>
              </w:rPr>
            </w:pPr>
            <w:proofErr w:type="spellStart"/>
            <w:r w:rsidRPr="00C72009">
              <w:rPr>
                <w:rFonts w:cs="Arial"/>
                <w:b/>
                <w:lang w:eastAsia="en-US"/>
              </w:rPr>
              <w:t>Dec</w:t>
            </w:r>
            <w:proofErr w:type="spellEnd"/>
            <w:r w:rsidRPr="00C72009">
              <w:rPr>
                <w:rFonts w:cs="Arial"/>
                <w:b/>
                <w:lang w:eastAsia="en-US"/>
              </w:rPr>
              <w:t xml:space="preserve"> 31, 2020</w:t>
            </w:r>
          </w:p>
        </w:tc>
      </w:tr>
      <w:tr w:rsidR="005A1B23" w:rsidRPr="00C72009" w14:paraId="6BB56FB8" w14:textId="77777777" w:rsidTr="00456237">
        <w:trPr>
          <w:trHeight w:val="238"/>
          <w:jc w:val="center"/>
        </w:trPr>
        <w:tc>
          <w:tcPr>
            <w:tcW w:w="3067" w:type="dxa"/>
            <w:tcBorders>
              <w:bottom w:val="single" w:sz="2" w:space="0" w:color="8EAADB" w:themeColor="accent5" w:themeTint="99"/>
            </w:tcBorders>
            <w:shd w:val="clear" w:color="auto" w:fill="D9E2F3" w:themeFill="accent5" w:themeFillTint="33"/>
            <w:vAlign w:val="center"/>
          </w:tcPr>
          <w:p w14:paraId="509669A7" w14:textId="77777777" w:rsidR="005A1B23" w:rsidRPr="00C72009" w:rsidRDefault="005A1B23" w:rsidP="00456237">
            <w:pPr>
              <w:spacing w:after="0"/>
              <w:jc w:val="center"/>
              <w:rPr>
                <w:rFonts w:cs="Arial"/>
                <w:b/>
                <w:sz w:val="14"/>
                <w:szCs w:val="14"/>
              </w:rPr>
            </w:pPr>
          </w:p>
        </w:tc>
        <w:tc>
          <w:tcPr>
            <w:tcW w:w="1168" w:type="dxa"/>
            <w:vMerge/>
            <w:tcBorders>
              <w:bottom w:val="single" w:sz="2" w:space="0" w:color="8EAADB" w:themeColor="accent5" w:themeTint="99"/>
            </w:tcBorders>
            <w:shd w:val="clear" w:color="auto" w:fill="D9E2F3" w:themeFill="accent5" w:themeFillTint="33"/>
            <w:vAlign w:val="center"/>
          </w:tcPr>
          <w:p w14:paraId="35601146" w14:textId="77777777" w:rsidR="005A1B23" w:rsidRPr="00C72009" w:rsidRDefault="005A1B23" w:rsidP="00456237">
            <w:pPr>
              <w:spacing w:after="0"/>
              <w:jc w:val="center"/>
              <w:rPr>
                <w:rFonts w:cs="Arial"/>
                <w:b/>
                <w:sz w:val="14"/>
                <w:szCs w:val="14"/>
              </w:rPr>
            </w:pPr>
          </w:p>
        </w:tc>
        <w:tc>
          <w:tcPr>
            <w:tcW w:w="1010" w:type="dxa"/>
            <w:tcBorders>
              <w:top w:val="nil"/>
              <w:left w:val="nil"/>
              <w:bottom w:val="single" w:sz="4" w:space="0" w:color="8EAADB"/>
              <w:right w:val="nil"/>
            </w:tcBorders>
            <w:shd w:val="clear" w:color="000000" w:fill="D9E2F3"/>
            <w:vAlign w:val="bottom"/>
          </w:tcPr>
          <w:p w14:paraId="41836998" w14:textId="77777777" w:rsidR="005A1B23" w:rsidRPr="00C72009" w:rsidRDefault="005A1B23" w:rsidP="00456237">
            <w:pPr>
              <w:pStyle w:val="08-Tabelageral"/>
              <w:jc w:val="center"/>
              <w:rPr>
                <w:rFonts w:cs="Arial"/>
                <w:b/>
              </w:rPr>
            </w:pPr>
            <w:proofErr w:type="spellStart"/>
            <w:r w:rsidRPr="00C72009">
              <w:rPr>
                <w:rFonts w:cs="Arial"/>
                <w:b/>
              </w:rPr>
              <w:t>Cost</w:t>
            </w:r>
            <w:proofErr w:type="spellEnd"/>
          </w:p>
          <w:p w14:paraId="6976CAC7" w14:textId="77777777" w:rsidR="005A1B23" w:rsidRPr="00C72009" w:rsidRDefault="005A1B23" w:rsidP="00456237">
            <w:pPr>
              <w:pStyle w:val="08-Tabelageral"/>
              <w:jc w:val="center"/>
              <w:rPr>
                <w:rFonts w:cs="Arial"/>
                <w:b/>
              </w:rPr>
            </w:pPr>
            <w:proofErr w:type="spellStart"/>
            <w:r w:rsidRPr="00C72009">
              <w:rPr>
                <w:rFonts w:cs="Arial"/>
                <w:b/>
              </w:rPr>
              <w:t>Value</w:t>
            </w:r>
            <w:proofErr w:type="spellEnd"/>
          </w:p>
        </w:tc>
        <w:tc>
          <w:tcPr>
            <w:tcW w:w="851" w:type="dxa"/>
            <w:tcBorders>
              <w:top w:val="nil"/>
              <w:left w:val="nil"/>
              <w:bottom w:val="single" w:sz="4" w:space="0" w:color="8EAADB"/>
              <w:right w:val="nil"/>
            </w:tcBorders>
            <w:shd w:val="clear" w:color="000000" w:fill="D9E2F3"/>
            <w:vAlign w:val="bottom"/>
          </w:tcPr>
          <w:p w14:paraId="0D4E16FA" w14:textId="77777777" w:rsidR="005A1B23" w:rsidRPr="00C72009" w:rsidRDefault="005A1B23" w:rsidP="00456237">
            <w:pPr>
              <w:pStyle w:val="08-Tabelageral"/>
              <w:jc w:val="center"/>
              <w:rPr>
                <w:rFonts w:cs="Arial"/>
                <w:b/>
              </w:rPr>
            </w:pPr>
            <w:r w:rsidRPr="00C72009">
              <w:rPr>
                <w:rFonts w:cs="Arial"/>
                <w:b/>
              </w:rPr>
              <w:t xml:space="preserve">Book </w:t>
            </w:r>
            <w:proofErr w:type="spellStart"/>
            <w:r w:rsidRPr="00C72009">
              <w:rPr>
                <w:rFonts w:cs="Arial"/>
                <w:b/>
              </w:rPr>
              <w:t>Value</w:t>
            </w:r>
            <w:proofErr w:type="spellEnd"/>
          </w:p>
        </w:tc>
        <w:tc>
          <w:tcPr>
            <w:tcW w:w="914" w:type="dxa"/>
            <w:tcBorders>
              <w:top w:val="nil"/>
              <w:left w:val="nil"/>
              <w:bottom w:val="single" w:sz="4" w:space="0" w:color="8EAADB"/>
              <w:right w:val="nil"/>
            </w:tcBorders>
            <w:shd w:val="clear" w:color="000000" w:fill="D9E2F3"/>
            <w:vAlign w:val="bottom"/>
          </w:tcPr>
          <w:p w14:paraId="07D430C4" w14:textId="77777777" w:rsidR="005A1B23" w:rsidRPr="00C72009" w:rsidRDefault="005A1B23" w:rsidP="00456237">
            <w:pPr>
              <w:pStyle w:val="08-Tabelageral"/>
              <w:jc w:val="center"/>
              <w:rPr>
                <w:rFonts w:cs="Arial"/>
                <w:b/>
              </w:rPr>
            </w:pPr>
            <w:proofErr w:type="spellStart"/>
            <w:r w:rsidRPr="00C72009">
              <w:rPr>
                <w:rFonts w:cs="Arial"/>
                <w:b/>
              </w:rPr>
              <w:t>Updated</w:t>
            </w:r>
            <w:proofErr w:type="spellEnd"/>
            <w:r w:rsidRPr="00C72009">
              <w:rPr>
                <w:rFonts w:cs="Arial"/>
                <w:b/>
              </w:rPr>
              <w:t xml:space="preserve"> </w:t>
            </w:r>
            <w:proofErr w:type="spellStart"/>
            <w:r w:rsidRPr="00C72009">
              <w:rPr>
                <w:rFonts w:cs="Arial"/>
                <w:b/>
              </w:rPr>
              <w:t>cost</w:t>
            </w:r>
            <w:proofErr w:type="spellEnd"/>
          </w:p>
        </w:tc>
        <w:tc>
          <w:tcPr>
            <w:tcW w:w="876" w:type="dxa"/>
            <w:tcBorders>
              <w:top w:val="nil"/>
              <w:left w:val="nil"/>
              <w:bottom w:val="single" w:sz="4" w:space="0" w:color="8EAADB"/>
              <w:right w:val="nil"/>
            </w:tcBorders>
            <w:shd w:val="clear" w:color="000000" w:fill="D9E2F3"/>
            <w:vAlign w:val="bottom"/>
          </w:tcPr>
          <w:p w14:paraId="725F8EAA" w14:textId="77777777" w:rsidR="005A1B23" w:rsidRPr="00C72009" w:rsidRDefault="005A1B23" w:rsidP="00456237">
            <w:pPr>
              <w:pStyle w:val="08-Tabelageral"/>
              <w:jc w:val="center"/>
              <w:rPr>
                <w:rFonts w:cs="Arial"/>
                <w:b/>
              </w:rPr>
            </w:pPr>
            <w:proofErr w:type="spellStart"/>
            <w:r w:rsidRPr="00C72009">
              <w:rPr>
                <w:rFonts w:cs="Arial"/>
                <w:b/>
              </w:rPr>
              <w:t>Cost</w:t>
            </w:r>
            <w:proofErr w:type="spellEnd"/>
          </w:p>
          <w:p w14:paraId="56F10A31" w14:textId="77777777" w:rsidR="005A1B23" w:rsidRPr="00C72009" w:rsidRDefault="005A1B23" w:rsidP="00456237">
            <w:pPr>
              <w:pStyle w:val="08-Tabelageral"/>
              <w:jc w:val="center"/>
              <w:rPr>
                <w:rFonts w:cs="Arial"/>
                <w:b/>
              </w:rPr>
            </w:pPr>
            <w:proofErr w:type="spellStart"/>
            <w:r w:rsidRPr="00C72009">
              <w:rPr>
                <w:rFonts w:cs="Arial"/>
                <w:b/>
              </w:rPr>
              <w:t>Value</w:t>
            </w:r>
            <w:proofErr w:type="spellEnd"/>
          </w:p>
        </w:tc>
        <w:tc>
          <w:tcPr>
            <w:tcW w:w="877" w:type="dxa"/>
            <w:tcBorders>
              <w:top w:val="nil"/>
              <w:left w:val="nil"/>
              <w:bottom w:val="single" w:sz="4" w:space="0" w:color="8EAADB"/>
              <w:right w:val="nil"/>
            </w:tcBorders>
            <w:shd w:val="clear" w:color="000000" w:fill="D9E2F3"/>
            <w:vAlign w:val="bottom"/>
          </w:tcPr>
          <w:p w14:paraId="7820CC25" w14:textId="77777777" w:rsidR="005A1B23" w:rsidRPr="00C72009" w:rsidRDefault="005A1B23" w:rsidP="00456237">
            <w:pPr>
              <w:pStyle w:val="08-Tabelageral"/>
              <w:jc w:val="center"/>
              <w:rPr>
                <w:rFonts w:cs="Arial"/>
                <w:b/>
              </w:rPr>
            </w:pPr>
            <w:r w:rsidRPr="00C72009">
              <w:rPr>
                <w:rFonts w:cs="Arial"/>
                <w:b/>
              </w:rPr>
              <w:t xml:space="preserve">Book </w:t>
            </w:r>
            <w:proofErr w:type="spellStart"/>
            <w:r w:rsidRPr="00C72009">
              <w:rPr>
                <w:rFonts w:cs="Arial"/>
                <w:b/>
              </w:rPr>
              <w:t>Value</w:t>
            </w:r>
            <w:proofErr w:type="spellEnd"/>
          </w:p>
        </w:tc>
        <w:tc>
          <w:tcPr>
            <w:tcW w:w="876" w:type="dxa"/>
            <w:tcBorders>
              <w:top w:val="nil"/>
              <w:left w:val="nil"/>
              <w:bottom w:val="single" w:sz="4" w:space="0" w:color="8EAADB"/>
              <w:right w:val="nil"/>
            </w:tcBorders>
            <w:shd w:val="clear" w:color="000000" w:fill="D9E2F3"/>
            <w:vAlign w:val="bottom"/>
          </w:tcPr>
          <w:p w14:paraId="1D44992F" w14:textId="77777777" w:rsidR="005A1B23" w:rsidRPr="00C72009" w:rsidRDefault="005A1B23" w:rsidP="00456237">
            <w:pPr>
              <w:pStyle w:val="08-Tabelageral"/>
              <w:jc w:val="center"/>
              <w:rPr>
                <w:rFonts w:cs="Arial"/>
                <w:b/>
              </w:rPr>
            </w:pPr>
            <w:proofErr w:type="spellStart"/>
            <w:r w:rsidRPr="00C72009">
              <w:rPr>
                <w:rFonts w:cs="Arial"/>
                <w:b/>
              </w:rPr>
              <w:t>Updated</w:t>
            </w:r>
            <w:proofErr w:type="spellEnd"/>
            <w:r w:rsidRPr="00C72009">
              <w:rPr>
                <w:rFonts w:cs="Arial"/>
                <w:b/>
              </w:rPr>
              <w:t xml:space="preserve"> </w:t>
            </w:r>
            <w:proofErr w:type="spellStart"/>
            <w:r w:rsidRPr="00C72009">
              <w:rPr>
                <w:rFonts w:cs="Arial"/>
                <w:b/>
              </w:rPr>
              <w:t>cost</w:t>
            </w:r>
            <w:proofErr w:type="spellEnd"/>
          </w:p>
        </w:tc>
      </w:tr>
      <w:tr w:rsidR="005A1B23" w:rsidRPr="00C72009" w14:paraId="5CA75C7E" w14:textId="77777777" w:rsidTr="00456237">
        <w:trPr>
          <w:trHeight w:val="238"/>
          <w:jc w:val="center"/>
        </w:trPr>
        <w:tc>
          <w:tcPr>
            <w:tcW w:w="3067" w:type="dxa"/>
            <w:tcBorders>
              <w:top w:val="single" w:sz="2" w:space="0" w:color="8EAADB" w:themeColor="accent5" w:themeTint="99"/>
            </w:tcBorders>
            <w:shd w:val="clear" w:color="auto" w:fill="FFFFFF" w:themeFill="background1"/>
            <w:vAlign w:val="center"/>
          </w:tcPr>
          <w:p w14:paraId="2A8BE945" w14:textId="77777777" w:rsidR="005A1B23" w:rsidRPr="00C72009" w:rsidRDefault="005A1B23" w:rsidP="00456237">
            <w:pPr>
              <w:pStyle w:val="08-Tabelageral"/>
              <w:spacing w:line="257" w:lineRule="auto"/>
              <w:ind w:left="113"/>
              <w:jc w:val="left"/>
              <w:rPr>
                <w:rFonts w:cs="Arial"/>
                <w:lang w:eastAsia="en-US"/>
              </w:rPr>
            </w:pPr>
            <w:r w:rsidRPr="00C72009">
              <w:rPr>
                <w:rFonts w:cs="Arial"/>
              </w:rPr>
              <w:t>Short-</w:t>
            </w:r>
            <w:proofErr w:type="spellStart"/>
            <w:r w:rsidRPr="00C72009">
              <w:rPr>
                <w:rFonts w:cs="Arial"/>
              </w:rPr>
              <w:t>Term</w:t>
            </w:r>
            <w:proofErr w:type="spellEnd"/>
            <w:r w:rsidRPr="00C72009">
              <w:rPr>
                <w:rFonts w:cs="Arial"/>
              </w:rPr>
              <w:t xml:space="preserve"> Financial </w:t>
            </w:r>
            <w:proofErr w:type="spellStart"/>
            <w:r w:rsidRPr="00C72009">
              <w:rPr>
                <w:rFonts w:cs="Arial"/>
              </w:rPr>
              <w:t>bills</w:t>
            </w:r>
            <w:proofErr w:type="spellEnd"/>
            <w:r w:rsidRPr="00C72009">
              <w:rPr>
                <w:rFonts w:cs="Arial"/>
                <w:lang w:eastAsia="en-US"/>
              </w:rPr>
              <w:t xml:space="preserve"> </w:t>
            </w:r>
            <w:r w:rsidRPr="00C72009">
              <w:rPr>
                <w:rFonts w:cs="Arial"/>
                <w:vertAlign w:val="superscript"/>
                <w:lang w:eastAsia="en-US"/>
              </w:rPr>
              <w:t>(1)</w:t>
            </w:r>
          </w:p>
        </w:tc>
        <w:tc>
          <w:tcPr>
            <w:tcW w:w="1168" w:type="dxa"/>
            <w:tcBorders>
              <w:top w:val="single" w:sz="2" w:space="0" w:color="8EAADB" w:themeColor="accent5" w:themeTint="99"/>
            </w:tcBorders>
            <w:shd w:val="clear" w:color="auto" w:fill="FFFFFF" w:themeFill="background1"/>
            <w:vAlign w:val="center"/>
          </w:tcPr>
          <w:p w14:paraId="5480C69E" w14:textId="77777777" w:rsidR="005A1B23" w:rsidRPr="00C72009" w:rsidRDefault="005A1B23" w:rsidP="00456237">
            <w:pPr>
              <w:pStyle w:val="08-Tabelageral"/>
              <w:spacing w:line="256" w:lineRule="auto"/>
              <w:rPr>
                <w:rFonts w:cs="Arial"/>
                <w:lang w:eastAsia="en-US"/>
              </w:rPr>
            </w:pPr>
            <w:r w:rsidRPr="00C72009">
              <w:rPr>
                <w:rFonts w:cs="Arial"/>
                <w:lang w:eastAsia="en-US"/>
              </w:rPr>
              <w:t>AA-</w:t>
            </w:r>
          </w:p>
        </w:tc>
        <w:tc>
          <w:tcPr>
            <w:tcW w:w="1010" w:type="dxa"/>
            <w:tcBorders>
              <w:top w:val="single" w:sz="2" w:space="0" w:color="8EAADB" w:themeColor="accent5" w:themeTint="99"/>
            </w:tcBorders>
            <w:shd w:val="clear" w:color="auto" w:fill="FFFFFF" w:themeFill="background1"/>
            <w:vAlign w:val="center"/>
          </w:tcPr>
          <w:p w14:paraId="6B509155" w14:textId="77777777" w:rsidR="005A1B23" w:rsidRPr="00C72009" w:rsidRDefault="005A1B23" w:rsidP="00456237">
            <w:pPr>
              <w:pStyle w:val="08-Tabelageral"/>
              <w:rPr>
                <w:rFonts w:cs="Arial"/>
              </w:rPr>
            </w:pPr>
            <w:r w:rsidRPr="00C72009">
              <w:rPr>
                <w:rFonts w:cs="Arial"/>
              </w:rPr>
              <w:t>286,000</w:t>
            </w:r>
          </w:p>
        </w:tc>
        <w:tc>
          <w:tcPr>
            <w:tcW w:w="851" w:type="dxa"/>
            <w:tcBorders>
              <w:top w:val="single" w:sz="2" w:space="0" w:color="8EAADB" w:themeColor="accent5" w:themeTint="99"/>
            </w:tcBorders>
            <w:shd w:val="clear" w:color="auto" w:fill="FFFFFF" w:themeFill="background1"/>
            <w:vAlign w:val="center"/>
          </w:tcPr>
          <w:p w14:paraId="0CE46657" w14:textId="77777777" w:rsidR="005A1B23" w:rsidRPr="00C72009" w:rsidRDefault="005A1B23" w:rsidP="00456237">
            <w:pPr>
              <w:pStyle w:val="08-Tabelageral"/>
              <w:rPr>
                <w:rFonts w:cs="Arial"/>
                <w:szCs w:val="14"/>
              </w:rPr>
            </w:pPr>
            <w:r w:rsidRPr="00C72009">
              <w:rPr>
                <w:rFonts w:cs="Arial"/>
                <w:szCs w:val="14"/>
              </w:rPr>
              <w:t>304,601</w:t>
            </w:r>
          </w:p>
        </w:tc>
        <w:tc>
          <w:tcPr>
            <w:tcW w:w="914" w:type="dxa"/>
            <w:tcBorders>
              <w:top w:val="single" w:sz="2" w:space="0" w:color="8EAADB" w:themeColor="accent5" w:themeTint="99"/>
            </w:tcBorders>
            <w:shd w:val="clear" w:color="auto" w:fill="FFFFFF" w:themeFill="background1"/>
            <w:vAlign w:val="center"/>
          </w:tcPr>
          <w:p w14:paraId="3136BFD8" w14:textId="77777777" w:rsidR="005A1B23" w:rsidRPr="00C72009" w:rsidRDefault="005A1B23" w:rsidP="00456237">
            <w:pPr>
              <w:pStyle w:val="08-Tabelageral"/>
              <w:rPr>
                <w:rFonts w:cs="Arial"/>
                <w:szCs w:val="14"/>
              </w:rPr>
            </w:pPr>
            <w:r w:rsidRPr="00C72009">
              <w:rPr>
                <w:rFonts w:cs="Arial"/>
                <w:szCs w:val="14"/>
              </w:rPr>
              <w:t>304,496</w:t>
            </w:r>
          </w:p>
        </w:tc>
        <w:tc>
          <w:tcPr>
            <w:tcW w:w="876" w:type="dxa"/>
            <w:tcBorders>
              <w:top w:val="single" w:sz="2" w:space="0" w:color="8EAADB" w:themeColor="accent5" w:themeTint="99"/>
            </w:tcBorders>
            <w:shd w:val="clear" w:color="auto" w:fill="FFFFFF" w:themeFill="background1"/>
            <w:vAlign w:val="center"/>
          </w:tcPr>
          <w:p w14:paraId="1C6A89B4" w14:textId="77777777" w:rsidR="005A1B23" w:rsidRPr="00C72009" w:rsidRDefault="005A1B23" w:rsidP="00456237">
            <w:pPr>
              <w:pStyle w:val="08-Tabelageral"/>
              <w:rPr>
                <w:rFonts w:cs="Arial"/>
              </w:rPr>
            </w:pPr>
            <w:r w:rsidRPr="00C72009">
              <w:rPr>
                <w:rFonts w:cs="Arial"/>
              </w:rPr>
              <w:t>220,400</w:t>
            </w:r>
          </w:p>
        </w:tc>
        <w:tc>
          <w:tcPr>
            <w:tcW w:w="877" w:type="dxa"/>
            <w:tcBorders>
              <w:top w:val="single" w:sz="2" w:space="0" w:color="8EAADB" w:themeColor="accent5" w:themeTint="99"/>
            </w:tcBorders>
            <w:shd w:val="clear" w:color="auto" w:fill="FFFFFF" w:themeFill="background1"/>
            <w:vAlign w:val="center"/>
          </w:tcPr>
          <w:p w14:paraId="3E3175C3" w14:textId="77777777" w:rsidR="005A1B23" w:rsidRPr="00C72009" w:rsidRDefault="005A1B23" w:rsidP="00456237">
            <w:pPr>
              <w:pStyle w:val="08-Tabelageral"/>
              <w:rPr>
                <w:rFonts w:cs="Arial"/>
                <w:szCs w:val="14"/>
              </w:rPr>
            </w:pPr>
            <w:r w:rsidRPr="00C72009">
              <w:rPr>
                <w:rFonts w:cs="Arial"/>
                <w:szCs w:val="14"/>
              </w:rPr>
              <w:t>245,101</w:t>
            </w:r>
          </w:p>
        </w:tc>
        <w:tc>
          <w:tcPr>
            <w:tcW w:w="876" w:type="dxa"/>
            <w:tcBorders>
              <w:top w:val="single" w:sz="2" w:space="0" w:color="8EAADB" w:themeColor="accent5" w:themeTint="99"/>
            </w:tcBorders>
            <w:shd w:val="clear" w:color="auto" w:fill="FFFFFF" w:themeFill="background1"/>
            <w:vAlign w:val="center"/>
          </w:tcPr>
          <w:p w14:paraId="0A7F9C99" w14:textId="77777777" w:rsidR="005A1B23" w:rsidRPr="00C72009" w:rsidRDefault="005A1B23" w:rsidP="00456237">
            <w:pPr>
              <w:pStyle w:val="08-Tabelageral"/>
              <w:rPr>
                <w:rFonts w:cs="Arial"/>
                <w:szCs w:val="14"/>
              </w:rPr>
            </w:pPr>
            <w:r w:rsidRPr="00C72009">
              <w:rPr>
                <w:rFonts w:cs="Arial"/>
                <w:szCs w:val="14"/>
              </w:rPr>
              <w:t>245,033</w:t>
            </w:r>
          </w:p>
        </w:tc>
      </w:tr>
      <w:tr w:rsidR="005A1B23" w:rsidRPr="00C72009" w14:paraId="7C99D0D2" w14:textId="77777777" w:rsidTr="00456237">
        <w:trPr>
          <w:trHeight w:val="238"/>
          <w:jc w:val="center"/>
        </w:trPr>
        <w:tc>
          <w:tcPr>
            <w:tcW w:w="3067" w:type="dxa"/>
            <w:shd w:val="clear" w:color="auto" w:fill="D9E2F3" w:themeFill="accent5" w:themeFillTint="33"/>
            <w:vAlign w:val="center"/>
          </w:tcPr>
          <w:p w14:paraId="1B942F7C" w14:textId="77777777" w:rsidR="005A1B23" w:rsidRPr="00C72009" w:rsidRDefault="005A1B23" w:rsidP="00456237">
            <w:pPr>
              <w:pStyle w:val="08-Tabelageral"/>
              <w:spacing w:line="257" w:lineRule="auto"/>
              <w:ind w:left="113"/>
              <w:jc w:val="left"/>
              <w:rPr>
                <w:rFonts w:cs="Arial"/>
                <w:lang w:eastAsia="en-US"/>
              </w:rPr>
            </w:pPr>
            <w:proofErr w:type="spellStart"/>
            <w:r w:rsidRPr="00C72009">
              <w:rPr>
                <w:rFonts w:cs="Arial"/>
              </w:rPr>
              <w:t>Long-Term</w:t>
            </w:r>
            <w:proofErr w:type="spellEnd"/>
            <w:r w:rsidRPr="00C72009">
              <w:rPr>
                <w:rFonts w:cs="Arial"/>
              </w:rPr>
              <w:t xml:space="preserve"> Financial </w:t>
            </w:r>
            <w:proofErr w:type="spellStart"/>
            <w:r w:rsidRPr="00C72009">
              <w:rPr>
                <w:rFonts w:cs="Arial"/>
              </w:rPr>
              <w:t>bills</w:t>
            </w:r>
            <w:proofErr w:type="spellEnd"/>
          </w:p>
        </w:tc>
        <w:tc>
          <w:tcPr>
            <w:tcW w:w="1168" w:type="dxa"/>
            <w:shd w:val="clear" w:color="auto" w:fill="D9E2F3" w:themeFill="accent5" w:themeFillTint="33"/>
            <w:vAlign w:val="center"/>
          </w:tcPr>
          <w:p w14:paraId="1EEE5621" w14:textId="77777777" w:rsidR="005A1B23" w:rsidRPr="00C72009" w:rsidRDefault="005A1B23" w:rsidP="00456237">
            <w:pPr>
              <w:pStyle w:val="08-Tabelageral"/>
              <w:spacing w:line="256" w:lineRule="auto"/>
              <w:rPr>
                <w:rFonts w:cs="Arial"/>
                <w:lang w:eastAsia="en-US"/>
              </w:rPr>
            </w:pPr>
            <w:r w:rsidRPr="00C72009">
              <w:rPr>
                <w:rFonts w:cs="Arial"/>
                <w:lang w:eastAsia="en-US"/>
              </w:rPr>
              <w:t>AA-</w:t>
            </w:r>
          </w:p>
        </w:tc>
        <w:tc>
          <w:tcPr>
            <w:tcW w:w="1010" w:type="dxa"/>
            <w:shd w:val="clear" w:color="auto" w:fill="D9E2F3" w:themeFill="accent5" w:themeFillTint="33"/>
            <w:vAlign w:val="center"/>
          </w:tcPr>
          <w:p w14:paraId="386AFEAA" w14:textId="77777777" w:rsidR="005A1B23" w:rsidRPr="00C72009" w:rsidRDefault="005A1B23" w:rsidP="00456237">
            <w:pPr>
              <w:pStyle w:val="08-Tabelageral"/>
              <w:rPr>
                <w:rFonts w:cs="Arial"/>
              </w:rPr>
            </w:pPr>
            <w:r w:rsidRPr="00C72009">
              <w:rPr>
                <w:rFonts w:cs="Arial"/>
              </w:rPr>
              <w:t>--</w:t>
            </w:r>
          </w:p>
        </w:tc>
        <w:tc>
          <w:tcPr>
            <w:tcW w:w="851" w:type="dxa"/>
            <w:shd w:val="clear" w:color="auto" w:fill="D9E2F3" w:themeFill="accent5" w:themeFillTint="33"/>
            <w:vAlign w:val="center"/>
          </w:tcPr>
          <w:p w14:paraId="7BB88EF4" w14:textId="77777777" w:rsidR="005A1B23" w:rsidRPr="00C72009" w:rsidRDefault="005A1B23" w:rsidP="00456237">
            <w:pPr>
              <w:pStyle w:val="08-Tabelageral"/>
              <w:rPr>
                <w:rFonts w:cs="Arial"/>
                <w:szCs w:val="14"/>
              </w:rPr>
            </w:pPr>
            <w:r w:rsidRPr="00C72009">
              <w:rPr>
                <w:rFonts w:cs="Arial"/>
                <w:szCs w:val="14"/>
              </w:rPr>
              <w:t>--</w:t>
            </w:r>
          </w:p>
        </w:tc>
        <w:tc>
          <w:tcPr>
            <w:tcW w:w="914" w:type="dxa"/>
            <w:shd w:val="clear" w:color="auto" w:fill="D9E2F3" w:themeFill="accent5" w:themeFillTint="33"/>
            <w:vAlign w:val="center"/>
          </w:tcPr>
          <w:p w14:paraId="7251269E" w14:textId="77777777" w:rsidR="005A1B23" w:rsidRPr="00C72009" w:rsidRDefault="005A1B23" w:rsidP="00456237">
            <w:pPr>
              <w:pStyle w:val="08-Tabelageral"/>
              <w:rPr>
                <w:rFonts w:cs="Arial"/>
                <w:szCs w:val="14"/>
              </w:rPr>
            </w:pPr>
            <w:r w:rsidRPr="00C72009">
              <w:rPr>
                <w:rFonts w:cs="Arial"/>
                <w:szCs w:val="14"/>
              </w:rPr>
              <w:t>--</w:t>
            </w:r>
          </w:p>
        </w:tc>
        <w:tc>
          <w:tcPr>
            <w:tcW w:w="876" w:type="dxa"/>
            <w:shd w:val="clear" w:color="auto" w:fill="D9E2F3" w:themeFill="accent5" w:themeFillTint="33"/>
            <w:vAlign w:val="center"/>
          </w:tcPr>
          <w:p w14:paraId="2E435E88" w14:textId="77777777" w:rsidR="005A1B23" w:rsidRPr="00C72009" w:rsidRDefault="005A1B23" w:rsidP="00456237">
            <w:pPr>
              <w:pStyle w:val="08-Tabelageral"/>
              <w:rPr>
                <w:rFonts w:cs="Arial"/>
              </w:rPr>
            </w:pPr>
            <w:r w:rsidRPr="00C72009">
              <w:rPr>
                <w:rFonts w:cs="Arial"/>
              </w:rPr>
              <w:t>200,000</w:t>
            </w:r>
          </w:p>
        </w:tc>
        <w:tc>
          <w:tcPr>
            <w:tcW w:w="877" w:type="dxa"/>
            <w:shd w:val="clear" w:color="auto" w:fill="D9E2F3" w:themeFill="accent5" w:themeFillTint="33"/>
            <w:vAlign w:val="center"/>
          </w:tcPr>
          <w:p w14:paraId="698E46DE" w14:textId="77777777" w:rsidR="005A1B23" w:rsidRPr="00C72009" w:rsidRDefault="005A1B23" w:rsidP="00456237">
            <w:pPr>
              <w:pStyle w:val="08-Tabelageral"/>
              <w:rPr>
                <w:rFonts w:cs="Arial"/>
                <w:szCs w:val="14"/>
              </w:rPr>
            </w:pPr>
            <w:r w:rsidRPr="00C72009">
              <w:rPr>
                <w:rFonts w:cs="Arial"/>
                <w:szCs w:val="14"/>
              </w:rPr>
              <w:t>204,449</w:t>
            </w:r>
          </w:p>
        </w:tc>
        <w:tc>
          <w:tcPr>
            <w:tcW w:w="876" w:type="dxa"/>
            <w:shd w:val="clear" w:color="auto" w:fill="D9E2F3" w:themeFill="accent5" w:themeFillTint="33"/>
            <w:vAlign w:val="center"/>
          </w:tcPr>
          <w:p w14:paraId="1241AD16" w14:textId="77777777" w:rsidR="005A1B23" w:rsidRPr="00C72009" w:rsidRDefault="005A1B23" w:rsidP="00456237">
            <w:pPr>
              <w:pStyle w:val="08-Tabelageral"/>
              <w:rPr>
                <w:rFonts w:cs="Arial"/>
                <w:szCs w:val="14"/>
              </w:rPr>
            </w:pPr>
            <w:r w:rsidRPr="00C72009">
              <w:rPr>
                <w:rFonts w:cs="Arial"/>
                <w:szCs w:val="14"/>
              </w:rPr>
              <w:t>203,374</w:t>
            </w:r>
          </w:p>
        </w:tc>
      </w:tr>
      <w:tr w:rsidR="005A1B23" w:rsidRPr="00C72009" w14:paraId="619F38AB" w14:textId="77777777" w:rsidTr="00456237">
        <w:trPr>
          <w:trHeight w:val="238"/>
          <w:jc w:val="center"/>
        </w:trPr>
        <w:tc>
          <w:tcPr>
            <w:tcW w:w="3067" w:type="dxa"/>
            <w:tcBorders>
              <w:bottom w:val="single" w:sz="2" w:space="0" w:color="8EAADB" w:themeColor="accent5" w:themeTint="99"/>
            </w:tcBorders>
            <w:shd w:val="clear" w:color="auto" w:fill="FFFFFF" w:themeFill="background1"/>
            <w:vAlign w:val="center"/>
          </w:tcPr>
          <w:p w14:paraId="33ED1275" w14:textId="77777777" w:rsidR="005A1B23" w:rsidRPr="00C72009" w:rsidRDefault="005A1B23" w:rsidP="00456237">
            <w:pPr>
              <w:pStyle w:val="08-Tabelageral"/>
              <w:keepLines w:val="0"/>
              <w:jc w:val="left"/>
              <w:rPr>
                <w:rFonts w:cs="Arial"/>
                <w:b/>
              </w:rPr>
            </w:pPr>
            <w:r w:rsidRPr="00C72009">
              <w:rPr>
                <w:rFonts w:cs="Arial"/>
                <w:b/>
              </w:rPr>
              <w:t>Total</w:t>
            </w:r>
          </w:p>
        </w:tc>
        <w:tc>
          <w:tcPr>
            <w:tcW w:w="1168" w:type="dxa"/>
            <w:tcBorders>
              <w:bottom w:val="single" w:sz="2" w:space="0" w:color="8EAADB" w:themeColor="accent5" w:themeTint="99"/>
            </w:tcBorders>
            <w:shd w:val="clear" w:color="auto" w:fill="FFFFFF" w:themeFill="background1"/>
            <w:vAlign w:val="center"/>
          </w:tcPr>
          <w:p w14:paraId="28E9EA3F" w14:textId="77777777" w:rsidR="005A1B23" w:rsidRPr="00C72009" w:rsidRDefault="005A1B23" w:rsidP="00456237">
            <w:pPr>
              <w:pStyle w:val="08-Tabelageral"/>
              <w:rPr>
                <w:rFonts w:cs="Arial"/>
                <w:b/>
              </w:rPr>
            </w:pPr>
          </w:p>
        </w:tc>
        <w:tc>
          <w:tcPr>
            <w:tcW w:w="1010" w:type="dxa"/>
            <w:tcBorders>
              <w:bottom w:val="single" w:sz="2" w:space="0" w:color="8EAADB" w:themeColor="accent5" w:themeTint="99"/>
            </w:tcBorders>
            <w:shd w:val="clear" w:color="auto" w:fill="FFFFFF" w:themeFill="background1"/>
            <w:vAlign w:val="center"/>
          </w:tcPr>
          <w:p w14:paraId="30CC4143" w14:textId="77777777" w:rsidR="005A1B23" w:rsidRPr="00C72009" w:rsidRDefault="005A1B23" w:rsidP="00456237">
            <w:pPr>
              <w:pStyle w:val="08-Tabelageral"/>
              <w:rPr>
                <w:rFonts w:cs="Arial"/>
                <w:b/>
              </w:rPr>
            </w:pPr>
            <w:r w:rsidRPr="00C72009">
              <w:rPr>
                <w:rFonts w:cs="Arial"/>
                <w:b/>
              </w:rPr>
              <w:t>286,000</w:t>
            </w:r>
          </w:p>
        </w:tc>
        <w:tc>
          <w:tcPr>
            <w:tcW w:w="851" w:type="dxa"/>
            <w:tcBorders>
              <w:bottom w:val="single" w:sz="2" w:space="0" w:color="8EAADB" w:themeColor="accent5" w:themeTint="99"/>
            </w:tcBorders>
            <w:shd w:val="clear" w:color="auto" w:fill="FFFFFF" w:themeFill="background1"/>
            <w:vAlign w:val="center"/>
          </w:tcPr>
          <w:p w14:paraId="26F08108" w14:textId="77777777" w:rsidR="005A1B23" w:rsidRPr="00C72009" w:rsidRDefault="005A1B23" w:rsidP="00456237">
            <w:pPr>
              <w:pStyle w:val="08-Tabelageral"/>
              <w:rPr>
                <w:rFonts w:cs="Arial"/>
                <w:b/>
                <w:szCs w:val="14"/>
              </w:rPr>
            </w:pPr>
            <w:r w:rsidRPr="00C72009">
              <w:rPr>
                <w:rFonts w:cs="Arial"/>
                <w:b/>
                <w:szCs w:val="14"/>
              </w:rPr>
              <w:t>304,601</w:t>
            </w:r>
          </w:p>
        </w:tc>
        <w:tc>
          <w:tcPr>
            <w:tcW w:w="914" w:type="dxa"/>
            <w:tcBorders>
              <w:bottom w:val="single" w:sz="2" w:space="0" w:color="8EAADB" w:themeColor="accent5" w:themeTint="99"/>
            </w:tcBorders>
            <w:shd w:val="clear" w:color="auto" w:fill="FFFFFF" w:themeFill="background1"/>
            <w:vAlign w:val="center"/>
          </w:tcPr>
          <w:p w14:paraId="7392D3A3" w14:textId="77777777" w:rsidR="005A1B23" w:rsidRPr="00C72009" w:rsidRDefault="005A1B23" w:rsidP="00456237">
            <w:pPr>
              <w:pStyle w:val="08-Tabelageral"/>
              <w:rPr>
                <w:rFonts w:cs="Arial"/>
                <w:b/>
                <w:szCs w:val="14"/>
              </w:rPr>
            </w:pPr>
            <w:r w:rsidRPr="00C72009">
              <w:rPr>
                <w:rFonts w:cs="Arial"/>
                <w:b/>
                <w:szCs w:val="14"/>
              </w:rPr>
              <w:t>304,496</w:t>
            </w:r>
          </w:p>
        </w:tc>
        <w:tc>
          <w:tcPr>
            <w:tcW w:w="876" w:type="dxa"/>
            <w:tcBorders>
              <w:bottom w:val="single" w:sz="2" w:space="0" w:color="8EAADB" w:themeColor="accent5" w:themeTint="99"/>
            </w:tcBorders>
            <w:shd w:val="clear" w:color="auto" w:fill="FFFFFF" w:themeFill="background1"/>
            <w:vAlign w:val="center"/>
          </w:tcPr>
          <w:p w14:paraId="62CE1C35" w14:textId="77777777" w:rsidR="005A1B23" w:rsidRPr="00C72009" w:rsidRDefault="005A1B23" w:rsidP="00456237">
            <w:pPr>
              <w:pStyle w:val="08-Tabelageral"/>
              <w:rPr>
                <w:rFonts w:cs="Arial"/>
                <w:b/>
              </w:rPr>
            </w:pPr>
            <w:r w:rsidRPr="00C72009">
              <w:rPr>
                <w:rFonts w:cs="Arial"/>
                <w:b/>
              </w:rPr>
              <w:t>420,400</w:t>
            </w:r>
          </w:p>
        </w:tc>
        <w:tc>
          <w:tcPr>
            <w:tcW w:w="877" w:type="dxa"/>
            <w:tcBorders>
              <w:bottom w:val="single" w:sz="2" w:space="0" w:color="8EAADB" w:themeColor="accent5" w:themeTint="99"/>
            </w:tcBorders>
            <w:shd w:val="clear" w:color="auto" w:fill="FFFFFF" w:themeFill="background1"/>
            <w:vAlign w:val="center"/>
          </w:tcPr>
          <w:p w14:paraId="181D112C" w14:textId="77777777" w:rsidR="005A1B23" w:rsidRPr="00C72009" w:rsidRDefault="005A1B23" w:rsidP="00456237">
            <w:pPr>
              <w:pStyle w:val="08-Tabelageral"/>
              <w:rPr>
                <w:rFonts w:cs="Arial"/>
                <w:b/>
                <w:szCs w:val="14"/>
              </w:rPr>
            </w:pPr>
            <w:r w:rsidRPr="00C72009">
              <w:rPr>
                <w:rFonts w:cs="Arial"/>
                <w:b/>
                <w:szCs w:val="14"/>
              </w:rPr>
              <w:t>449,550</w:t>
            </w:r>
          </w:p>
        </w:tc>
        <w:tc>
          <w:tcPr>
            <w:tcW w:w="876" w:type="dxa"/>
            <w:tcBorders>
              <w:bottom w:val="single" w:sz="2" w:space="0" w:color="8EAADB" w:themeColor="accent5" w:themeTint="99"/>
            </w:tcBorders>
            <w:shd w:val="clear" w:color="auto" w:fill="FFFFFF" w:themeFill="background1"/>
            <w:vAlign w:val="center"/>
          </w:tcPr>
          <w:p w14:paraId="2E287863" w14:textId="77777777" w:rsidR="005A1B23" w:rsidRPr="00C72009" w:rsidRDefault="005A1B23" w:rsidP="00456237">
            <w:pPr>
              <w:pStyle w:val="08-Tabelageral"/>
              <w:rPr>
                <w:rFonts w:cs="Arial"/>
                <w:b/>
                <w:szCs w:val="14"/>
              </w:rPr>
            </w:pPr>
            <w:r w:rsidRPr="00C72009">
              <w:rPr>
                <w:rFonts w:cs="Arial"/>
                <w:b/>
                <w:szCs w:val="14"/>
              </w:rPr>
              <w:t>448,407</w:t>
            </w:r>
          </w:p>
        </w:tc>
      </w:tr>
    </w:tbl>
    <w:p w14:paraId="344DD5A2" w14:textId="3854951D" w:rsidR="005A1B23" w:rsidRPr="00D613DE" w:rsidRDefault="005A1B23" w:rsidP="005A1B23">
      <w:pPr>
        <w:pStyle w:val="07-Legenda"/>
        <w:numPr>
          <w:ilvl w:val="0"/>
          <w:numId w:val="2"/>
        </w:numPr>
        <w:ind w:left="284" w:hanging="284"/>
        <w:rPr>
          <w:rFonts w:cs="Arial"/>
          <w:lang w:val="en-US"/>
        </w:rPr>
      </w:pPr>
      <w:r w:rsidRPr="00C72009">
        <w:rPr>
          <w:rFonts w:cs="Arial"/>
          <w:lang w:val="en-US"/>
        </w:rPr>
        <w:t>Refers to investments in post-fixed Long-Term Financial bills with varying maturity dates, with the first maturity occurring on August 24, 2021 and the others up to March 11, 2022.</w:t>
      </w:r>
    </w:p>
    <w:p w14:paraId="290975B4" w14:textId="77777777" w:rsidR="005A1B23" w:rsidRPr="00D613DE" w:rsidRDefault="005A1B23" w:rsidP="00456237">
      <w:pPr>
        <w:pStyle w:val="05-Textonormal"/>
        <w:rPr>
          <w:rFonts w:cs="Arial"/>
          <w:lang w:val="en-US"/>
        </w:rPr>
      </w:pPr>
      <w:r w:rsidRPr="00D613DE">
        <w:rPr>
          <w:rFonts w:cs="Arial"/>
          <w:lang w:val="en-US"/>
        </w:rPr>
        <w:t xml:space="preserve">There is no balance of financial assets available held to maturity securities in the Parent. </w:t>
      </w:r>
    </w:p>
    <w:p w14:paraId="6AF549AA" w14:textId="77777777" w:rsidR="005A1B23" w:rsidRPr="00C72009" w:rsidRDefault="005A1B23" w:rsidP="005A1B23">
      <w:pPr>
        <w:pStyle w:val="05-Textonormal"/>
        <w:numPr>
          <w:ilvl w:val="0"/>
          <w:numId w:val="10"/>
        </w:numPr>
        <w:rPr>
          <w:rFonts w:cs="Arial"/>
          <w:b/>
          <w:color w:val="1F4E79" w:themeColor="accent1" w:themeShade="80"/>
        </w:rPr>
      </w:pPr>
      <w:r w:rsidRPr="00C72009">
        <w:rPr>
          <w:rFonts w:cs="Arial"/>
          <w:b/>
          <w:color w:val="1F4E79" w:themeColor="accent1" w:themeShade="80"/>
        </w:rPr>
        <w:t xml:space="preserve">Fair </w:t>
      </w:r>
      <w:proofErr w:type="spellStart"/>
      <w:r w:rsidRPr="00C72009">
        <w:rPr>
          <w:rFonts w:cs="Arial"/>
          <w:b/>
          <w:color w:val="1F4E79" w:themeColor="accent1" w:themeShade="80"/>
        </w:rPr>
        <w:t>Value</w:t>
      </w:r>
      <w:proofErr w:type="spellEnd"/>
      <w:r w:rsidRPr="00C72009">
        <w:rPr>
          <w:rFonts w:cs="Arial"/>
          <w:b/>
          <w:color w:val="1F4E79" w:themeColor="accent1" w:themeShade="80"/>
        </w:rPr>
        <w:t xml:space="preserve"> </w:t>
      </w:r>
      <w:proofErr w:type="spellStart"/>
      <w:r w:rsidRPr="00C72009">
        <w:rPr>
          <w:rFonts w:cs="Arial"/>
          <w:b/>
          <w:color w:val="1F4E79" w:themeColor="accent1" w:themeShade="80"/>
        </w:rPr>
        <w:t>Hierarchy</w:t>
      </w:r>
      <w:proofErr w:type="spellEnd"/>
      <w:r w:rsidRPr="00C72009">
        <w:rPr>
          <w:rFonts w:cs="Arial"/>
          <w:b/>
          <w:color w:val="1F4E79" w:themeColor="accent1" w:themeShade="80"/>
        </w:rPr>
        <w:tab/>
      </w:r>
    </w:p>
    <w:p w14:paraId="5F17DF57" w14:textId="77777777" w:rsidR="005A1B23" w:rsidRPr="00C72009" w:rsidRDefault="005A1B23" w:rsidP="00456237">
      <w:pPr>
        <w:pStyle w:val="05-Textonormal"/>
        <w:rPr>
          <w:rFonts w:cs="Arial"/>
          <w:highlight w:val="yellow"/>
        </w:rPr>
      </w:pPr>
      <w:r w:rsidRPr="00D613DE">
        <w:rPr>
          <w:rFonts w:cs="Arial"/>
          <w:lang w:val="en-US"/>
        </w:rPr>
        <w:t xml:space="preserve">The Company classifies financial instruments into three levels of subjectivity in determining fair value. </w:t>
      </w:r>
      <w:r w:rsidRPr="00C72009">
        <w:rPr>
          <w:rFonts w:cs="Arial"/>
        </w:rPr>
        <w:t xml:space="preserve">The </w:t>
      </w:r>
      <w:proofErr w:type="spellStart"/>
      <w:r w:rsidRPr="00C72009">
        <w:rPr>
          <w:rFonts w:cs="Arial"/>
        </w:rPr>
        <w:t>different</w:t>
      </w:r>
      <w:proofErr w:type="spellEnd"/>
      <w:r w:rsidRPr="00C72009">
        <w:rPr>
          <w:rFonts w:cs="Arial"/>
        </w:rPr>
        <w:t xml:space="preserve"> </w:t>
      </w:r>
      <w:proofErr w:type="spellStart"/>
      <w:r w:rsidRPr="00C72009">
        <w:rPr>
          <w:rFonts w:cs="Arial"/>
        </w:rPr>
        <w:t>levels</w:t>
      </w:r>
      <w:proofErr w:type="spellEnd"/>
      <w:r w:rsidRPr="00C72009">
        <w:rPr>
          <w:rFonts w:cs="Arial"/>
        </w:rPr>
        <w:t xml:space="preserve"> are </w:t>
      </w:r>
      <w:proofErr w:type="spellStart"/>
      <w:r w:rsidRPr="00C72009">
        <w:rPr>
          <w:rFonts w:cs="Arial"/>
        </w:rPr>
        <w:t>defined</w:t>
      </w:r>
      <w:proofErr w:type="spellEnd"/>
      <w:r w:rsidRPr="00C72009">
        <w:rPr>
          <w:rFonts w:cs="Arial"/>
        </w:rPr>
        <w:t xml:space="preserve"> as follows:</w:t>
      </w:r>
    </w:p>
    <w:p w14:paraId="31DFEBB1" w14:textId="77777777" w:rsidR="005A1B23" w:rsidRPr="00D613DE" w:rsidRDefault="005A1B23" w:rsidP="005A1B23">
      <w:pPr>
        <w:pStyle w:val="05-Textonormal"/>
        <w:numPr>
          <w:ilvl w:val="0"/>
          <w:numId w:val="1"/>
        </w:numPr>
        <w:rPr>
          <w:rFonts w:cs="Arial"/>
          <w:lang w:val="en-US"/>
        </w:rPr>
      </w:pPr>
      <w:r w:rsidRPr="00D613DE">
        <w:rPr>
          <w:rFonts w:cs="Arial"/>
          <w:lang w:val="en-US"/>
        </w:rPr>
        <w:t>Level 1: Quoted prices in active markets for identical assets or liabilities;</w:t>
      </w:r>
    </w:p>
    <w:p w14:paraId="7661AC08" w14:textId="77777777" w:rsidR="005A1B23" w:rsidRPr="00D613DE" w:rsidRDefault="005A1B23" w:rsidP="005A1B23">
      <w:pPr>
        <w:pStyle w:val="05-Textonormal"/>
        <w:numPr>
          <w:ilvl w:val="0"/>
          <w:numId w:val="1"/>
        </w:numPr>
        <w:rPr>
          <w:rFonts w:cs="Arial"/>
          <w:b/>
          <w:color w:val="1F4E79" w:themeColor="accent1" w:themeShade="80"/>
          <w:lang w:val="en-US"/>
        </w:rPr>
      </w:pPr>
      <w:r w:rsidRPr="00D613DE">
        <w:rPr>
          <w:rFonts w:cs="Arial"/>
          <w:lang w:val="en-US"/>
        </w:rPr>
        <w:t xml:space="preserve">Level 2: Inputs other than quoted prices included within Level 1 that are observable for the asset or liability, either directly (prices) or indirectly (derived from prices); </w:t>
      </w:r>
    </w:p>
    <w:p w14:paraId="1C119ABB" w14:textId="77777777" w:rsidR="005A1B23" w:rsidRPr="00D613DE" w:rsidRDefault="005A1B23" w:rsidP="005A1B23">
      <w:pPr>
        <w:pStyle w:val="05-Textonormal"/>
        <w:numPr>
          <w:ilvl w:val="0"/>
          <w:numId w:val="1"/>
        </w:numPr>
        <w:rPr>
          <w:rFonts w:cs="Arial"/>
          <w:b/>
          <w:color w:val="1F4E79" w:themeColor="accent1" w:themeShade="80"/>
          <w:lang w:val="en-US"/>
        </w:rPr>
      </w:pPr>
      <w:r w:rsidRPr="00D613DE">
        <w:rPr>
          <w:rFonts w:cs="Arial"/>
          <w:lang w:val="en-US"/>
        </w:rPr>
        <w:t>Level 3: Assumptions for the asset or liability that are not based on observable market data (unobservable inputs). There are no financial instruments classified in level 3 of the investment portfolio.</w:t>
      </w:r>
    </w:p>
    <w:p w14:paraId="6A69BA18" w14:textId="77777777" w:rsidR="005A1B23" w:rsidRPr="00C72009" w:rsidRDefault="005A1B23" w:rsidP="00456237">
      <w:pPr>
        <w:pStyle w:val="PargrafodaLista"/>
        <w:keepNext/>
        <w:spacing w:after="0" w:line="240" w:lineRule="auto"/>
        <w:ind w:left="357" w:right="-1"/>
        <w:jc w:val="right"/>
        <w:rPr>
          <w:rFonts w:ascii="Arial" w:hAnsi="Arial" w:cs="Arial"/>
          <w:b/>
          <w:sz w:val="14"/>
          <w:szCs w:val="14"/>
          <w:lang w:eastAsia="pt-BR"/>
        </w:rPr>
      </w:pPr>
      <w:r w:rsidRPr="00C72009">
        <w:rPr>
          <w:rFonts w:ascii="Arial" w:hAnsi="Arial" w:cs="Arial"/>
          <w:b/>
          <w:sz w:val="14"/>
          <w:szCs w:val="14"/>
        </w:rPr>
        <w:t xml:space="preserve">R$ </w:t>
      </w:r>
      <w:proofErr w:type="spellStart"/>
      <w:r w:rsidRPr="00C72009">
        <w:rPr>
          <w:rFonts w:ascii="Arial" w:hAnsi="Arial" w:cs="Arial"/>
          <w:b/>
          <w:sz w:val="14"/>
          <w:szCs w:val="14"/>
        </w:rPr>
        <w:t>thousand</w:t>
      </w:r>
      <w:proofErr w:type="spellEnd"/>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5A1B23" w:rsidRPr="00C72009" w14:paraId="32200478" w14:textId="77777777" w:rsidTr="00456237">
        <w:trPr>
          <w:trHeight w:val="238"/>
          <w:jc w:val="center"/>
        </w:trPr>
        <w:tc>
          <w:tcPr>
            <w:tcW w:w="2296" w:type="dxa"/>
            <w:tcBorders>
              <w:top w:val="single" w:sz="2" w:space="0" w:color="8EAADB" w:themeColor="accent5" w:themeTint="99"/>
            </w:tcBorders>
            <w:shd w:val="clear" w:color="auto" w:fill="D9E2F3" w:themeFill="accent5" w:themeFillTint="33"/>
            <w:noWrap/>
            <w:hideMark/>
          </w:tcPr>
          <w:p w14:paraId="75151377" w14:textId="77777777" w:rsidR="005A1B23" w:rsidRPr="00C72009" w:rsidRDefault="005A1B23" w:rsidP="00456237">
            <w:pPr>
              <w:pStyle w:val="08-Tabelageral"/>
              <w:keepLines w:val="0"/>
              <w:jc w:val="center"/>
              <w:rPr>
                <w:rFonts w:cs="Arial"/>
                <w:b/>
              </w:rPr>
            </w:pPr>
          </w:p>
        </w:tc>
        <w:tc>
          <w:tcPr>
            <w:tcW w:w="7343"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4498B9E3" w14:textId="77777777" w:rsidR="005A1B23" w:rsidRPr="00C72009" w:rsidRDefault="005A1B23" w:rsidP="00456237">
            <w:pPr>
              <w:pStyle w:val="08-Tabelageral"/>
              <w:keepLines w:val="0"/>
              <w:jc w:val="center"/>
              <w:rPr>
                <w:rFonts w:cs="Arial"/>
                <w:b/>
              </w:rPr>
            </w:pPr>
            <w:proofErr w:type="spellStart"/>
            <w:r w:rsidRPr="00C72009">
              <w:rPr>
                <w:rFonts w:cs="Arial"/>
                <w:b/>
              </w:rPr>
              <w:t>Parent</w:t>
            </w:r>
            <w:proofErr w:type="spellEnd"/>
          </w:p>
        </w:tc>
      </w:tr>
      <w:tr w:rsidR="005A1B23" w:rsidRPr="00C72009" w14:paraId="34A1E052" w14:textId="77777777" w:rsidTr="00456237">
        <w:trPr>
          <w:trHeight w:val="238"/>
          <w:jc w:val="center"/>
        </w:trPr>
        <w:tc>
          <w:tcPr>
            <w:tcW w:w="2296" w:type="dxa"/>
            <w:shd w:val="clear" w:color="auto" w:fill="D9E2F3" w:themeFill="accent5" w:themeFillTint="33"/>
            <w:noWrap/>
            <w:hideMark/>
          </w:tcPr>
          <w:p w14:paraId="1158429E" w14:textId="77777777" w:rsidR="005A1B23" w:rsidRPr="00C72009" w:rsidRDefault="005A1B23" w:rsidP="00456237">
            <w:pPr>
              <w:pStyle w:val="08-Tabelageral"/>
              <w:keepLines w:val="0"/>
              <w:jc w:val="center"/>
              <w:rPr>
                <w:rFonts w:cs="Arial"/>
                <w:b/>
              </w:rPr>
            </w:pPr>
          </w:p>
        </w:tc>
        <w:tc>
          <w:tcPr>
            <w:tcW w:w="3672"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020064C5" w14:textId="0EE5C4EC" w:rsidR="005A1B23" w:rsidRPr="00C72009" w:rsidRDefault="009B56CB" w:rsidP="00456237">
            <w:pPr>
              <w:pStyle w:val="08-Tabelageral"/>
              <w:keepLines w:val="0"/>
              <w:jc w:val="center"/>
              <w:rPr>
                <w:rFonts w:cs="Arial"/>
                <w:b/>
              </w:rPr>
            </w:pPr>
            <w:proofErr w:type="spellStart"/>
            <w:r w:rsidRPr="00C72009">
              <w:rPr>
                <w:rFonts w:cs="Arial"/>
                <w:b/>
              </w:rPr>
              <w:t>June</w:t>
            </w:r>
            <w:proofErr w:type="spellEnd"/>
            <w:r w:rsidRPr="00C72009">
              <w:rPr>
                <w:rFonts w:cs="Arial"/>
                <w:b/>
              </w:rPr>
              <w:t xml:space="preserve"> 30, 2021</w:t>
            </w:r>
          </w:p>
        </w:tc>
        <w:tc>
          <w:tcPr>
            <w:tcW w:w="3671"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642683F9" w14:textId="77777777" w:rsidR="005A1B23" w:rsidRPr="00C72009" w:rsidRDefault="005A1B23" w:rsidP="00456237">
            <w:pPr>
              <w:pStyle w:val="08-Tabelageral"/>
              <w:keepLines w:val="0"/>
              <w:jc w:val="center"/>
              <w:rPr>
                <w:rFonts w:cs="Arial"/>
                <w:b/>
              </w:rPr>
            </w:pPr>
            <w:proofErr w:type="spellStart"/>
            <w:r w:rsidRPr="00C72009">
              <w:rPr>
                <w:rFonts w:cs="Arial"/>
                <w:b/>
              </w:rPr>
              <w:t>Dec</w:t>
            </w:r>
            <w:proofErr w:type="spellEnd"/>
            <w:r w:rsidRPr="00C72009">
              <w:rPr>
                <w:rFonts w:cs="Arial"/>
                <w:b/>
              </w:rPr>
              <w:t xml:space="preserve"> 31, 2020</w:t>
            </w:r>
          </w:p>
        </w:tc>
      </w:tr>
      <w:tr w:rsidR="005A1B23" w:rsidRPr="00C72009" w14:paraId="545174EA" w14:textId="77777777" w:rsidTr="00456237">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412773BE" w14:textId="77777777" w:rsidR="005A1B23" w:rsidRPr="00C72009" w:rsidRDefault="005A1B23" w:rsidP="00456237">
            <w:pPr>
              <w:pStyle w:val="08-Tabelageral"/>
              <w:keepLines w:val="0"/>
              <w:jc w:val="center"/>
              <w:rPr>
                <w:rFonts w:cs="Arial"/>
                <w:b/>
              </w:rPr>
            </w:pP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1902494" w14:textId="77777777" w:rsidR="005A1B23" w:rsidRPr="00C72009" w:rsidRDefault="005A1B23" w:rsidP="00456237">
            <w:pPr>
              <w:pStyle w:val="08-Tabelageral"/>
              <w:keepLines w:val="0"/>
              <w:rPr>
                <w:rFonts w:cs="Arial"/>
                <w:b/>
              </w:rPr>
            </w:pPr>
            <w:proofErr w:type="spellStart"/>
            <w:r w:rsidRPr="00C72009">
              <w:rPr>
                <w:rFonts w:cs="Arial"/>
                <w:b/>
              </w:rPr>
              <w:t>Level</w:t>
            </w:r>
            <w:proofErr w:type="spellEnd"/>
            <w:r w:rsidRPr="00C72009">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1D81277" w14:textId="77777777" w:rsidR="005A1B23" w:rsidRPr="00C72009" w:rsidRDefault="005A1B23" w:rsidP="00456237">
            <w:pPr>
              <w:pStyle w:val="08-Tabelageral"/>
              <w:keepLines w:val="0"/>
              <w:rPr>
                <w:rFonts w:cs="Arial"/>
                <w:b/>
              </w:rPr>
            </w:pPr>
            <w:proofErr w:type="spellStart"/>
            <w:r w:rsidRPr="00C72009">
              <w:rPr>
                <w:rFonts w:cs="Arial"/>
                <w:b/>
              </w:rPr>
              <w:t>Level</w:t>
            </w:r>
            <w:proofErr w:type="spellEnd"/>
            <w:r w:rsidRPr="00C72009">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9492AC2" w14:textId="77777777" w:rsidR="005A1B23" w:rsidRPr="00C72009" w:rsidRDefault="005A1B23" w:rsidP="00456237">
            <w:pPr>
              <w:pStyle w:val="08-Tabelageral"/>
              <w:keepLines w:val="0"/>
              <w:rPr>
                <w:rFonts w:cs="Arial"/>
                <w:b/>
              </w:rPr>
            </w:pPr>
            <w:r w:rsidRPr="00C72009">
              <w:rPr>
                <w:rFonts w:cs="Arial"/>
                <w:b/>
              </w:rPr>
              <w:t>Total</w:t>
            </w:r>
          </w:p>
        </w:tc>
        <w:tc>
          <w:tcPr>
            <w:tcW w:w="1223"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6FA31EA" w14:textId="77777777" w:rsidR="005A1B23" w:rsidRPr="00C72009" w:rsidRDefault="005A1B23" w:rsidP="00456237">
            <w:pPr>
              <w:pStyle w:val="08-Tabelageral"/>
              <w:keepLines w:val="0"/>
              <w:rPr>
                <w:rFonts w:cs="Arial"/>
                <w:b/>
              </w:rPr>
            </w:pPr>
            <w:proofErr w:type="spellStart"/>
            <w:r w:rsidRPr="00C72009">
              <w:rPr>
                <w:rFonts w:cs="Arial"/>
                <w:b/>
              </w:rPr>
              <w:t>Level</w:t>
            </w:r>
            <w:proofErr w:type="spellEnd"/>
            <w:r w:rsidRPr="00C72009">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759A4E5" w14:textId="77777777" w:rsidR="005A1B23" w:rsidRPr="00C72009" w:rsidRDefault="005A1B23" w:rsidP="00456237">
            <w:pPr>
              <w:pStyle w:val="08-Tabelageral"/>
              <w:keepLines w:val="0"/>
              <w:rPr>
                <w:rFonts w:cs="Arial"/>
                <w:b/>
              </w:rPr>
            </w:pPr>
            <w:proofErr w:type="spellStart"/>
            <w:r w:rsidRPr="00C72009">
              <w:rPr>
                <w:rFonts w:cs="Arial"/>
                <w:b/>
              </w:rPr>
              <w:t>Level</w:t>
            </w:r>
            <w:proofErr w:type="spellEnd"/>
            <w:r w:rsidRPr="00C72009">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5179239" w14:textId="77777777" w:rsidR="005A1B23" w:rsidRPr="00C72009" w:rsidRDefault="005A1B23" w:rsidP="00456237">
            <w:pPr>
              <w:pStyle w:val="08-Tabelageral"/>
              <w:keepLines w:val="0"/>
              <w:rPr>
                <w:rFonts w:cs="Arial"/>
                <w:b/>
              </w:rPr>
            </w:pPr>
            <w:r w:rsidRPr="00C72009">
              <w:rPr>
                <w:rFonts w:cs="Arial"/>
                <w:b/>
              </w:rPr>
              <w:t>Total</w:t>
            </w:r>
          </w:p>
        </w:tc>
      </w:tr>
      <w:tr w:rsidR="005A1B23" w:rsidRPr="00C72009" w14:paraId="2AAF6E87" w14:textId="77777777" w:rsidTr="00456237">
        <w:trPr>
          <w:trHeight w:val="238"/>
          <w:jc w:val="center"/>
        </w:trPr>
        <w:tc>
          <w:tcPr>
            <w:tcW w:w="2296" w:type="dxa"/>
            <w:tcBorders>
              <w:top w:val="single" w:sz="2" w:space="0" w:color="8EAADB" w:themeColor="accent5" w:themeTint="99"/>
            </w:tcBorders>
            <w:shd w:val="clear" w:color="auto" w:fill="FFFFFF" w:themeFill="background1"/>
            <w:noWrap/>
            <w:hideMark/>
          </w:tcPr>
          <w:p w14:paraId="53FF178A" w14:textId="77777777" w:rsidR="005A1B23" w:rsidRPr="00C72009" w:rsidRDefault="005A1B23" w:rsidP="00456237">
            <w:pPr>
              <w:pStyle w:val="08-Tabelageral"/>
              <w:keepLines w:val="0"/>
              <w:ind w:left="113"/>
              <w:jc w:val="left"/>
              <w:rPr>
                <w:rFonts w:cs="Arial"/>
              </w:rPr>
            </w:pPr>
            <w:proofErr w:type="spellStart"/>
            <w:r w:rsidRPr="00C72009">
              <w:rPr>
                <w:rFonts w:cs="Arial"/>
              </w:rPr>
              <w:t>Long-term</w:t>
            </w:r>
            <w:proofErr w:type="spellEnd"/>
            <w:r w:rsidRPr="00C72009">
              <w:rPr>
                <w:rFonts w:cs="Arial"/>
              </w:rPr>
              <w:t xml:space="preserve"> </w:t>
            </w:r>
            <w:proofErr w:type="spellStart"/>
            <w:r w:rsidRPr="00C72009">
              <w:rPr>
                <w:rFonts w:cs="Arial"/>
              </w:rPr>
              <w:t>fund</w:t>
            </w:r>
            <w:proofErr w:type="spellEnd"/>
          </w:p>
        </w:tc>
        <w:tc>
          <w:tcPr>
            <w:tcW w:w="1224" w:type="dxa"/>
            <w:tcBorders>
              <w:top w:val="single" w:sz="2" w:space="0" w:color="8EAADB" w:themeColor="accent5" w:themeTint="99"/>
            </w:tcBorders>
            <w:shd w:val="clear" w:color="auto" w:fill="FFFFFF" w:themeFill="background1"/>
            <w:noWrap/>
          </w:tcPr>
          <w:p w14:paraId="7C36DD80" w14:textId="77777777" w:rsidR="005A1B23" w:rsidRPr="00C72009" w:rsidRDefault="005A1B23" w:rsidP="00456237">
            <w:pPr>
              <w:pStyle w:val="08-Tabelageral"/>
              <w:keepLines w:val="0"/>
              <w:rPr>
                <w:rFonts w:cs="Arial"/>
              </w:rPr>
            </w:pPr>
            <w:r w:rsidRPr="00C72009">
              <w:rPr>
                <w:rFonts w:cs="Arial"/>
              </w:rPr>
              <w:t>12,539</w:t>
            </w:r>
          </w:p>
        </w:tc>
        <w:tc>
          <w:tcPr>
            <w:tcW w:w="1224" w:type="dxa"/>
            <w:tcBorders>
              <w:top w:val="single" w:sz="2" w:space="0" w:color="8EAADB" w:themeColor="accent5" w:themeTint="99"/>
            </w:tcBorders>
            <w:shd w:val="clear" w:color="auto" w:fill="FFFFFF" w:themeFill="background1"/>
            <w:noWrap/>
          </w:tcPr>
          <w:p w14:paraId="5FDC6591" w14:textId="77777777" w:rsidR="005A1B23" w:rsidRPr="00C72009" w:rsidRDefault="005A1B23" w:rsidP="00456237">
            <w:pPr>
              <w:pStyle w:val="08-Tabelageral"/>
              <w:keepLines w:val="0"/>
              <w:rPr>
                <w:rFonts w:cs="Arial"/>
              </w:rPr>
            </w:pPr>
            <w:r w:rsidRPr="00C72009">
              <w:rPr>
                <w:rFonts w:cs="Arial"/>
              </w:rPr>
              <w:t>--</w:t>
            </w:r>
          </w:p>
        </w:tc>
        <w:tc>
          <w:tcPr>
            <w:tcW w:w="1224" w:type="dxa"/>
            <w:tcBorders>
              <w:top w:val="single" w:sz="2" w:space="0" w:color="8EAADB" w:themeColor="accent5" w:themeTint="99"/>
            </w:tcBorders>
            <w:shd w:val="clear" w:color="auto" w:fill="FFFFFF" w:themeFill="background1"/>
            <w:noWrap/>
          </w:tcPr>
          <w:p w14:paraId="25316570" w14:textId="77777777" w:rsidR="005A1B23" w:rsidRPr="00C72009" w:rsidRDefault="005A1B23" w:rsidP="00456237">
            <w:pPr>
              <w:pStyle w:val="08-Tabelageral"/>
              <w:keepLines w:val="0"/>
              <w:rPr>
                <w:rFonts w:cs="Arial"/>
              </w:rPr>
            </w:pPr>
            <w:r w:rsidRPr="00C72009">
              <w:rPr>
                <w:rFonts w:cs="Arial"/>
              </w:rPr>
              <w:t>12,539</w:t>
            </w:r>
          </w:p>
        </w:tc>
        <w:tc>
          <w:tcPr>
            <w:tcW w:w="1223" w:type="dxa"/>
            <w:tcBorders>
              <w:top w:val="single" w:sz="2" w:space="0" w:color="8EAADB" w:themeColor="accent5" w:themeTint="99"/>
            </w:tcBorders>
            <w:shd w:val="clear" w:color="auto" w:fill="FFFFFF" w:themeFill="background1"/>
            <w:noWrap/>
          </w:tcPr>
          <w:p w14:paraId="730D3388" w14:textId="77777777" w:rsidR="005A1B23" w:rsidRPr="00C72009" w:rsidRDefault="005A1B23" w:rsidP="00456237">
            <w:pPr>
              <w:pStyle w:val="08-Tabelageral"/>
              <w:keepLines w:val="0"/>
              <w:rPr>
                <w:rFonts w:cs="Arial"/>
              </w:rPr>
            </w:pPr>
            <w:r w:rsidRPr="00C72009">
              <w:rPr>
                <w:rFonts w:cs="Arial"/>
              </w:rPr>
              <w:t>3,948</w:t>
            </w:r>
          </w:p>
        </w:tc>
        <w:tc>
          <w:tcPr>
            <w:tcW w:w="1224" w:type="dxa"/>
            <w:tcBorders>
              <w:top w:val="single" w:sz="2" w:space="0" w:color="8EAADB" w:themeColor="accent5" w:themeTint="99"/>
            </w:tcBorders>
            <w:shd w:val="clear" w:color="auto" w:fill="FFFFFF" w:themeFill="background1"/>
            <w:noWrap/>
          </w:tcPr>
          <w:p w14:paraId="5C7ECAF0" w14:textId="77777777" w:rsidR="005A1B23" w:rsidRPr="00C72009" w:rsidRDefault="005A1B23" w:rsidP="00456237">
            <w:pPr>
              <w:pStyle w:val="08-Tabelageral"/>
              <w:keepLines w:val="0"/>
              <w:rPr>
                <w:rFonts w:cs="Arial"/>
              </w:rPr>
            </w:pPr>
            <w:r w:rsidRPr="00C72009">
              <w:rPr>
                <w:rFonts w:cs="Arial"/>
              </w:rPr>
              <w:t>--</w:t>
            </w:r>
          </w:p>
        </w:tc>
        <w:tc>
          <w:tcPr>
            <w:tcW w:w="1224" w:type="dxa"/>
            <w:tcBorders>
              <w:top w:val="single" w:sz="2" w:space="0" w:color="8EAADB" w:themeColor="accent5" w:themeTint="99"/>
            </w:tcBorders>
            <w:shd w:val="clear" w:color="auto" w:fill="FFFFFF" w:themeFill="background1"/>
            <w:noWrap/>
          </w:tcPr>
          <w:p w14:paraId="073C2DA3" w14:textId="77777777" w:rsidR="005A1B23" w:rsidRPr="00C72009" w:rsidRDefault="005A1B23" w:rsidP="00456237">
            <w:pPr>
              <w:pStyle w:val="08-Tabelageral"/>
              <w:keepLines w:val="0"/>
              <w:rPr>
                <w:rFonts w:cs="Arial"/>
              </w:rPr>
            </w:pPr>
            <w:r w:rsidRPr="00C72009">
              <w:rPr>
                <w:rFonts w:cs="Arial"/>
              </w:rPr>
              <w:t>3,948</w:t>
            </w:r>
          </w:p>
        </w:tc>
      </w:tr>
      <w:tr w:rsidR="005A1B23" w:rsidRPr="00C72009" w14:paraId="6E780C82" w14:textId="77777777" w:rsidTr="00456237">
        <w:trPr>
          <w:trHeight w:val="238"/>
          <w:jc w:val="center"/>
        </w:trPr>
        <w:tc>
          <w:tcPr>
            <w:tcW w:w="2296" w:type="dxa"/>
            <w:shd w:val="clear" w:color="auto" w:fill="D9E2F3" w:themeFill="accent5" w:themeFillTint="33"/>
            <w:noWrap/>
            <w:hideMark/>
          </w:tcPr>
          <w:p w14:paraId="2730003E" w14:textId="77777777" w:rsidR="005A1B23" w:rsidRPr="00C72009" w:rsidRDefault="005A1B23" w:rsidP="00456237">
            <w:pPr>
              <w:pStyle w:val="08-Tabelageral"/>
              <w:keepLines w:val="0"/>
              <w:ind w:left="113"/>
              <w:jc w:val="left"/>
              <w:rPr>
                <w:rFonts w:cs="Arial"/>
              </w:rPr>
            </w:pPr>
            <w:r w:rsidRPr="00C72009">
              <w:rPr>
                <w:rFonts w:cs="Arial"/>
              </w:rPr>
              <w:t xml:space="preserve">Cash </w:t>
            </w:r>
            <w:proofErr w:type="spellStart"/>
            <w:r w:rsidRPr="00C72009">
              <w:rPr>
                <w:rFonts w:cs="Arial"/>
              </w:rPr>
              <w:t>and</w:t>
            </w:r>
            <w:proofErr w:type="spellEnd"/>
            <w:r w:rsidRPr="00C72009">
              <w:rPr>
                <w:rFonts w:cs="Arial"/>
              </w:rPr>
              <w:t xml:space="preserve"> cash </w:t>
            </w:r>
            <w:proofErr w:type="spellStart"/>
            <w:r w:rsidRPr="00C72009">
              <w:rPr>
                <w:rFonts w:cs="Arial"/>
              </w:rPr>
              <w:t>Equivalents</w:t>
            </w:r>
            <w:proofErr w:type="spellEnd"/>
          </w:p>
        </w:tc>
        <w:tc>
          <w:tcPr>
            <w:tcW w:w="1224" w:type="dxa"/>
            <w:shd w:val="clear" w:color="auto" w:fill="D9E2F3" w:themeFill="accent5" w:themeFillTint="33"/>
            <w:noWrap/>
          </w:tcPr>
          <w:p w14:paraId="77862422" w14:textId="77777777" w:rsidR="005A1B23" w:rsidRPr="00C72009" w:rsidRDefault="005A1B23" w:rsidP="00456237">
            <w:pPr>
              <w:pStyle w:val="08-Tabelageral"/>
              <w:keepLines w:val="0"/>
              <w:rPr>
                <w:rFonts w:cs="Arial"/>
              </w:rPr>
            </w:pPr>
            <w:r w:rsidRPr="00C72009">
              <w:rPr>
                <w:rFonts w:cs="Arial"/>
              </w:rPr>
              <w:t>317,452</w:t>
            </w:r>
          </w:p>
        </w:tc>
        <w:tc>
          <w:tcPr>
            <w:tcW w:w="1224" w:type="dxa"/>
            <w:shd w:val="clear" w:color="auto" w:fill="D9E2F3" w:themeFill="accent5" w:themeFillTint="33"/>
            <w:noWrap/>
          </w:tcPr>
          <w:p w14:paraId="702535D8" w14:textId="77777777" w:rsidR="005A1B23" w:rsidRPr="00C72009" w:rsidRDefault="005A1B23" w:rsidP="00456237">
            <w:pPr>
              <w:pStyle w:val="08-Tabelageral"/>
              <w:keepLines w:val="0"/>
              <w:rPr>
                <w:rFonts w:cs="Arial"/>
              </w:rPr>
            </w:pPr>
            <w:r w:rsidRPr="00C72009">
              <w:rPr>
                <w:rFonts w:cs="Arial"/>
              </w:rPr>
              <w:t>--</w:t>
            </w:r>
          </w:p>
        </w:tc>
        <w:tc>
          <w:tcPr>
            <w:tcW w:w="1224" w:type="dxa"/>
            <w:shd w:val="clear" w:color="auto" w:fill="D9E2F3" w:themeFill="accent5" w:themeFillTint="33"/>
            <w:noWrap/>
          </w:tcPr>
          <w:p w14:paraId="5E8F854B" w14:textId="77777777" w:rsidR="005A1B23" w:rsidRPr="00C72009" w:rsidRDefault="005A1B23" w:rsidP="00456237">
            <w:pPr>
              <w:pStyle w:val="08-Tabelageral"/>
              <w:keepLines w:val="0"/>
              <w:rPr>
                <w:rFonts w:cs="Arial"/>
              </w:rPr>
            </w:pPr>
            <w:r w:rsidRPr="00C72009">
              <w:rPr>
                <w:rFonts w:cs="Arial"/>
              </w:rPr>
              <w:t>317,452</w:t>
            </w:r>
          </w:p>
        </w:tc>
        <w:tc>
          <w:tcPr>
            <w:tcW w:w="1223" w:type="dxa"/>
            <w:shd w:val="clear" w:color="auto" w:fill="D9E2F3" w:themeFill="accent5" w:themeFillTint="33"/>
            <w:noWrap/>
          </w:tcPr>
          <w:p w14:paraId="42F988C1" w14:textId="77777777" w:rsidR="005A1B23" w:rsidRPr="00C72009" w:rsidRDefault="005A1B23" w:rsidP="00456237">
            <w:pPr>
              <w:pStyle w:val="08-Tabelageral"/>
              <w:keepLines w:val="0"/>
              <w:rPr>
                <w:rFonts w:cs="Arial"/>
              </w:rPr>
            </w:pPr>
            <w:r w:rsidRPr="00C72009">
              <w:rPr>
                <w:rFonts w:cs="Arial"/>
              </w:rPr>
              <w:t>208,893</w:t>
            </w:r>
          </w:p>
        </w:tc>
        <w:tc>
          <w:tcPr>
            <w:tcW w:w="1224" w:type="dxa"/>
            <w:shd w:val="clear" w:color="auto" w:fill="D9E2F3" w:themeFill="accent5" w:themeFillTint="33"/>
            <w:noWrap/>
          </w:tcPr>
          <w:p w14:paraId="7A002D46" w14:textId="77777777" w:rsidR="005A1B23" w:rsidRPr="00C72009" w:rsidRDefault="005A1B23" w:rsidP="00456237">
            <w:pPr>
              <w:pStyle w:val="08-Tabelageral"/>
              <w:keepLines w:val="0"/>
              <w:rPr>
                <w:rFonts w:cs="Arial"/>
              </w:rPr>
            </w:pPr>
            <w:r w:rsidRPr="00C72009">
              <w:rPr>
                <w:rFonts w:cs="Arial"/>
              </w:rPr>
              <w:t>--</w:t>
            </w:r>
          </w:p>
        </w:tc>
        <w:tc>
          <w:tcPr>
            <w:tcW w:w="1224" w:type="dxa"/>
            <w:shd w:val="clear" w:color="auto" w:fill="D9E2F3" w:themeFill="accent5" w:themeFillTint="33"/>
            <w:noWrap/>
          </w:tcPr>
          <w:p w14:paraId="73D5DC79" w14:textId="77777777" w:rsidR="005A1B23" w:rsidRPr="00C72009" w:rsidRDefault="005A1B23" w:rsidP="00456237">
            <w:pPr>
              <w:pStyle w:val="08-Tabelageral"/>
              <w:keepLines w:val="0"/>
              <w:rPr>
                <w:rFonts w:cs="Arial"/>
              </w:rPr>
            </w:pPr>
            <w:r w:rsidRPr="00C72009">
              <w:rPr>
                <w:rFonts w:cs="Arial"/>
              </w:rPr>
              <w:t>208,893</w:t>
            </w:r>
          </w:p>
        </w:tc>
      </w:tr>
      <w:tr w:rsidR="005A1B23" w:rsidRPr="00C72009" w14:paraId="44E7F1BC" w14:textId="77777777" w:rsidTr="00456237">
        <w:trPr>
          <w:trHeight w:val="238"/>
          <w:jc w:val="center"/>
        </w:trPr>
        <w:tc>
          <w:tcPr>
            <w:tcW w:w="2296" w:type="dxa"/>
            <w:tcBorders>
              <w:bottom w:val="single" w:sz="2" w:space="0" w:color="8EAADB" w:themeColor="accent5" w:themeTint="99"/>
            </w:tcBorders>
            <w:shd w:val="clear" w:color="auto" w:fill="FFFFFF" w:themeFill="background1"/>
            <w:noWrap/>
            <w:hideMark/>
          </w:tcPr>
          <w:p w14:paraId="0E84CF7D" w14:textId="77777777" w:rsidR="005A1B23" w:rsidRPr="00C72009" w:rsidRDefault="005A1B23" w:rsidP="00456237">
            <w:pPr>
              <w:pStyle w:val="08-Tabelageral"/>
              <w:keepLines w:val="0"/>
              <w:jc w:val="left"/>
              <w:rPr>
                <w:rFonts w:cs="Arial"/>
                <w:b/>
              </w:rPr>
            </w:pPr>
            <w:r w:rsidRPr="00C72009">
              <w:rPr>
                <w:rFonts w:cs="Arial"/>
                <w:b/>
              </w:rPr>
              <w:t>Total</w:t>
            </w:r>
          </w:p>
        </w:tc>
        <w:tc>
          <w:tcPr>
            <w:tcW w:w="1224" w:type="dxa"/>
            <w:tcBorders>
              <w:bottom w:val="single" w:sz="2" w:space="0" w:color="8EAADB" w:themeColor="accent5" w:themeTint="99"/>
            </w:tcBorders>
            <w:shd w:val="clear" w:color="auto" w:fill="FFFFFF" w:themeFill="background1"/>
            <w:noWrap/>
          </w:tcPr>
          <w:p w14:paraId="1818B66B" w14:textId="77777777" w:rsidR="005A1B23" w:rsidRPr="00C72009" w:rsidRDefault="005A1B23" w:rsidP="00456237">
            <w:pPr>
              <w:pStyle w:val="08-Tabelageral"/>
              <w:keepLines w:val="0"/>
              <w:rPr>
                <w:rFonts w:cs="Arial"/>
                <w:b/>
              </w:rPr>
            </w:pPr>
            <w:r w:rsidRPr="00C72009">
              <w:rPr>
                <w:rFonts w:cs="Arial"/>
                <w:b/>
              </w:rPr>
              <w:t>329,991</w:t>
            </w:r>
          </w:p>
        </w:tc>
        <w:tc>
          <w:tcPr>
            <w:tcW w:w="1224" w:type="dxa"/>
            <w:tcBorders>
              <w:bottom w:val="single" w:sz="2" w:space="0" w:color="8EAADB" w:themeColor="accent5" w:themeTint="99"/>
            </w:tcBorders>
            <w:shd w:val="clear" w:color="auto" w:fill="FFFFFF" w:themeFill="background1"/>
            <w:noWrap/>
          </w:tcPr>
          <w:p w14:paraId="071AEFB5" w14:textId="77777777" w:rsidR="005A1B23" w:rsidRPr="00C72009" w:rsidRDefault="005A1B23" w:rsidP="00456237">
            <w:pPr>
              <w:pStyle w:val="08-Tabelageral"/>
              <w:keepLines w:val="0"/>
              <w:rPr>
                <w:rFonts w:cs="Arial"/>
                <w:b/>
              </w:rPr>
            </w:pPr>
            <w:r w:rsidRPr="00C72009">
              <w:rPr>
                <w:rFonts w:cs="Arial"/>
                <w:b/>
              </w:rPr>
              <w:t>--</w:t>
            </w:r>
          </w:p>
        </w:tc>
        <w:tc>
          <w:tcPr>
            <w:tcW w:w="1224" w:type="dxa"/>
            <w:tcBorders>
              <w:bottom w:val="single" w:sz="2" w:space="0" w:color="8EAADB" w:themeColor="accent5" w:themeTint="99"/>
            </w:tcBorders>
            <w:shd w:val="clear" w:color="auto" w:fill="FFFFFF" w:themeFill="background1"/>
            <w:noWrap/>
          </w:tcPr>
          <w:p w14:paraId="2F6A9526" w14:textId="77777777" w:rsidR="005A1B23" w:rsidRPr="00C72009" w:rsidRDefault="005A1B23" w:rsidP="00456237">
            <w:pPr>
              <w:pStyle w:val="08-Tabelageral"/>
              <w:keepLines w:val="0"/>
              <w:rPr>
                <w:rFonts w:cs="Arial"/>
                <w:b/>
              </w:rPr>
            </w:pPr>
            <w:r w:rsidRPr="00C72009">
              <w:rPr>
                <w:rFonts w:cs="Arial"/>
                <w:b/>
              </w:rPr>
              <w:t>329,991</w:t>
            </w:r>
          </w:p>
        </w:tc>
        <w:tc>
          <w:tcPr>
            <w:tcW w:w="1223" w:type="dxa"/>
            <w:tcBorders>
              <w:bottom w:val="single" w:sz="2" w:space="0" w:color="8EAADB" w:themeColor="accent5" w:themeTint="99"/>
            </w:tcBorders>
            <w:shd w:val="clear" w:color="auto" w:fill="FFFFFF" w:themeFill="background1"/>
            <w:noWrap/>
          </w:tcPr>
          <w:p w14:paraId="26E89498" w14:textId="77777777" w:rsidR="005A1B23" w:rsidRPr="00C72009" w:rsidRDefault="005A1B23" w:rsidP="00456237">
            <w:pPr>
              <w:pStyle w:val="08-Tabelageral"/>
              <w:keepLines w:val="0"/>
              <w:rPr>
                <w:rFonts w:cs="Arial"/>
                <w:b/>
              </w:rPr>
            </w:pPr>
            <w:r w:rsidRPr="00C72009">
              <w:rPr>
                <w:rFonts w:cs="Arial"/>
                <w:b/>
              </w:rPr>
              <w:t>212,841</w:t>
            </w:r>
          </w:p>
        </w:tc>
        <w:tc>
          <w:tcPr>
            <w:tcW w:w="1224" w:type="dxa"/>
            <w:tcBorders>
              <w:bottom w:val="single" w:sz="2" w:space="0" w:color="8EAADB" w:themeColor="accent5" w:themeTint="99"/>
            </w:tcBorders>
            <w:shd w:val="clear" w:color="auto" w:fill="FFFFFF" w:themeFill="background1"/>
            <w:noWrap/>
          </w:tcPr>
          <w:p w14:paraId="43995121" w14:textId="77777777" w:rsidR="005A1B23" w:rsidRPr="00C72009" w:rsidRDefault="005A1B23" w:rsidP="00456237">
            <w:pPr>
              <w:pStyle w:val="08-Tabelageral"/>
              <w:keepLines w:val="0"/>
              <w:rPr>
                <w:rFonts w:cs="Arial"/>
                <w:b/>
              </w:rPr>
            </w:pPr>
            <w:r w:rsidRPr="00C72009">
              <w:rPr>
                <w:rFonts w:cs="Arial"/>
                <w:b/>
              </w:rPr>
              <w:t>--</w:t>
            </w:r>
          </w:p>
        </w:tc>
        <w:tc>
          <w:tcPr>
            <w:tcW w:w="1224" w:type="dxa"/>
            <w:tcBorders>
              <w:bottom w:val="single" w:sz="2" w:space="0" w:color="8EAADB" w:themeColor="accent5" w:themeTint="99"/>
            </w:tcBorders>
            <w:shd w:val="clear" w:color="auto" w:fill="FFFFFF" w:themeFill="background1"/>
            <w:noWrap/>
          </w:tcPr>
          <w:p w14:paraId="6BCA2485" w14:textId="77777777" w:rsidR="005A1B23" w:rsidRPr="00C72009" w:rsidRDefault="005A1B23" w:rsidP="00456237">
            <w:pPr>
              <w:pStyle w:val="08-Tabelageral"/>
              <w:keepLines w:val="0"/>
              <w:rPr>
                <w:rFonts w:cs="Arial"/>
                <w:b/>
              </w:rPr>
            </w:pPr>
            <w:r w:rsidRPr="00C72009">
              <w:rPr>
                <w:rFonts w:cs="Arial"/>
                <w:b/>
              </w:rPr>
              <w:t>212,841</w:t>
            </w:r>
          </w:p>
        </w:tc>
      </w:tr>
    </w:tbl>
    <w:p w14:paraId="11319709" w14:textId="77777777" w:rsidR="005A1B23" w:rsidRPr="00C72009" w:rsidRDefault="005A1B23" w:rsidP="00456237">
      <w:pPr>
        <w:keepNext/>
        <w:keepLines/>
        <w:spacing w:after="0" w:line="240" w:lineRule="auto"/>
        <w:ind w:right="-1"/>
        <w:rPr>
          <w:rFonts w:cs="Arial"/>
          <w:b/>
          <w:sz w:val="14"/>
          <w:szCs w:val="14"/>
        </w:rPr>
      </w:pPr>
    </w:p>
    <w:p w14:paraId="367BF0AA" w14:textId="77777777" w:rsidR="005A1B23" w:rsidRPr="00C72009" w:rsidRDefault="005A1B23" w:rsidP="00456237">
      <w:pPr>
        <w:pStyle w:val="PargrafodaLista"/>
        <w:keepNext/>
        <w:keepLines/>
        <w:spacing w:after="0" w:line="240" w:lineRule="auto"/>
        <w:ind w:left="357" w:right="-1"/>
        <w:jc w:val="right"/>
        <w:rPr>
          <w:rFonts w:ascii="Arial" w:hAnsi="Arial" w:cs="Arial"/>
          <w:b/>
          <w:sz w:val="14"/>
          <w:szCs w:val="14"/>
          <w:lang w:eastAsia="pt-BR"/>
        </w:rPr>
      </w:pPr>
      <w:r w:rsidRPr="00C72009">
        <w:rPr>
          <w:rFonts w:ascii="Arial" w:hAnsi="Arial" w:cs="Arial"/>
          <w:b/>
          <w:sz w:val="14"/>
          <w:szCs w:val="14"/>
        </w:rPr>
        <w:t xml:space="preserve">R$ </w:t>
      </w:r>
      <w:proofErr w:type="spellStart"/>
      <w:r w:rsidRPr="00C72009">
        <w:rPr>
          <w:rFonts w:ascii="Arial" w:hAnsi="Arial" w:cs="Arial"/>
          <w:b/>
          <w:sz w:val="14"/>
          <w:szCs w:val="14"/>
        </w:rPr>
        <w:t>thousand</w:t>
      </w:r>
      <w:proofErr w:type="spellEnd"/>
      <w:r w:rsidRPr="00C72009">
        <w:rPr>
          <w:rFonts w:ascii="Arial" w:hAnsi="Arial" w:cs="Arial"/>
          <w:b/>
          <w:sz w:val="14"/>
          <w:szCs w:val="14"/>
        </w:rPr>
        <w:t xml:space="preserve"> </w:t>
      </w:r>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5A1B23" w:rsidRPr="00C72009" w14:paraId="328C4276" w14:textId="77777777" w:rsidTr="00456237">
        <w:trPr>
          <w:trHeight w:val="238"/>
          <w:jc w:val="center"/>
        </w:trPr>
        <w:tc>
          <w:tcPr>
            <w:tcW w:w="2296" w:type="dxa"/>
            <w:tcBorders>
              <w:top w:val="single" w:sz="2" w:space="0" w:color="8EAADB" w:themeColor="accent5" w:themeTint="99"/>
            </w:tcBorders>
            <w:shd w:val="clear" w:color="auto" w:fill="D9E2F3" w:themeFill="accent5" w:themeFillTint="33"/>
            <w:noWrap/>
            <w:hideMark/>
          </w:tcPr>
          <w:p w14:paraId="4BCC6CAB" w14:textId="77777777" w:rsidR="005A1B23" w:rsidRPr="00C72009" w:rsidRDefault="005A1B23" w:rsidP="00456237">
            <w:pPr>
              <w:pStyle w:val="08-Tabelageral"/>
              <w:jc w:val="center"/>
              <w:rPr>
                <w:rFonts w:cs="Arial"/>
                <w:b/>
              </w:rPr>
            </w:pPr>
          </w:p>
        </w:tc>
        <w:tc>
          <w:tcPr>
            <w:tcW w:w="7343"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7C71BDD3" w14:textId="77777777" w:rsidR="005A1B23" w:rsidRPr="00C72009" w:rsidRDefault="005A1B23" w:rsidP="00456237">
            <w:pPr>
              <w:pStyle w:val="08-Tabelageral"/>
              <w:jc w:val="center"/>
              <w:rPr>
                <w:rFonts w:cs="Arial"/>
                <w:b/>
              </w:rPr>
            </w:pPr>
            <w:proofErr w:type="spellStart"/>
            <w:r w:rsidRPr="00C72009">
              <w:rPr>
                <w:rFonts w:cs="Arial"/>
                <w:b/>
              </w:rPr>
              <w:t>Consolidated</w:t>
            </w:r>
            <w:proofErr w:type="spellEnd"/>
          </w:p>
        </w:tc>
      </w:tr>
      <w:tr w:rsidR="005A1B23" w:rsidRPr="00C72009" w14:paraId="6CB3D333" w14:textId="77777777" w:rsidTr="00456237">
        <w:trPr>
          <w:trHeight w:val="238"/>
          <w:jc w:val="center"/>
        </w:trPr>
        <w:tc>
          <w:tcPr>
            <w:tcW w:w="2296" w:type="dxa"/>
            <w:shd w:val="clear" w:color="auto" w:fill="D9E2F3" w:themeFill="accent5" w:themeFillTint="33"/>
            <w:noWrap/>
            <w:hideMark/>
          </w:tcPr>
          <w:p w14:paraId="49DE779E" w14:textId="77777777" w:rsidR="005A1B23" w:rsidRPr="00C72009" w:rsidRDefault="005A1B23" w:rsidP="00456237">
            <w:pPr>
              <w:pStyle w:val="08-Tabelageral"/>
              <w:jc w:val="center"/>
              <w:rPr>
                <w:rFonts w:cs="Arial"/>
                <w:b/>
              </w:rPr>
            </w:pPr>
          </w:p>
        </w:tc>
        <w:tc>
          <w:tcPr>
            <w:tcW w:w="3672"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769FBE90" w14:textId="65048C1B" w:rsidR="005A1B23" w:rsidRPr="00C72009" w:rsidRDefault="009B56CB" w:rsidP="00456237">
            <w:pPr>
              <w:pStyle w:val="08-Tabelageral"/>
              <w:jc w:val="center"/>
              <w:rPr>
                <w:rFonts w:cs="Arial"/>
                <w:b/>
              </w:rPr>
            </w:pPr>
            <w:proofErr w:type="spellStart"/>
            <w:r w:rsidRPr="00C72009">
              <w:rPr>
                <w:rFonts w:cs="Arial"/>
                <w:b/>
              </w:rPr>
              <w:t>June</w:t>
            </w:r>
            <w:proofErr w:type="spellEnd"/>
            <w:r w:rsidRPr="00C72009">
              <w:rPr>
                <w:rFonts w:cs="Arial"/>
                <w:b/>
              </w:rPr>
              <w:t xml:space="preserve"> 30, 2021</w:t>
            </w:r>
          </w:p>
        </w:tc>
        <w:tc>
          <w:tcPr>
            <w:tcW w:w="3671"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695E962B" w14:textId="77777777" w:rsidR="005A1B23" w:rsidRPr="00C72009" w:rsidRDefault="005A1B23" w:rsidP="00456237">
            <w:pPr>
              <w:pStyle w:val="08-Tabelageral"/>
              <w:jc w:val="center"/>
              <w:rPr>
                <w:rFonts w:cs="Arial"/>
                <w:b/>
              </w:rPr>
            </w:pPr>
            <w:proofErr w:type="spellStart"/>
            <w:r w:rsidRPr="00C72009">
              <w:rPr>
                <w:rFonts w:cs="Arial"/>
                <w:b/>
              </w:rPr>
              <w:t>Dec</w:t>
            </w:r>
            <w:proofErr w:type="spellEnd"/>
            <w:r w:rsidRPr="00C72009">
              <w:rPr>
                <w:rFonts w:cs="Arial"/>
                <w:b/>
              </w:rPr>
              <w:t xml:space="preserve"> 31, 2020</w:t>
            </w:r>
          </w:p>
        </w:tc>
      </w:tr>
      <w:tr w:rsidR="005A1B23" w:rsidRPr="00C72009" w14:paraId="304AB95B" w14:textId="77777777" w:rsidTr="00456237">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49BA34BA" w14:textId="77777777" w:rsidR="005A1B23" w:rsidRPr="00C72009" w:rsidRDefault="005A1B23" w:rsidP="00456237">
            <w:pPr>
              <w:pStyle w:val="08-Tabelageral"/>
              <w:jc w:val="center"/>
              <w:rPr>
                <w:rFonts w:cs="Arial"/>
                <w:b/>
              </w:rPr>
            </w:pP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7859E50" w14:textId="77777777" w:rsidR="005A1B23" w:rsidRPr="00C72009" w:rsidRDefault="005A1B23" w:rsidP="00456237">
            <w:pPr>
              <w:pStyle w:val="08-Tabelageral"/>
              <w:keepLines w:val="0"/>
              <w:rPr>
                <w:rFonts w:cs="Arial"/>
                <w:b/>
              </w:rPr>
            </w:pPr>
            <w:proofErr w:type="spellStart"/>
            <w:r w:rsidRPr="00C72009">
              <w:rPr>
                <w:rFonts w:cs="Arial"/>
                <w:b/>
              </w:rPr>
              <w:t>Level</w:t>
            </w:r>
            <w:proofErr w:type="spellEnd"/>
            <w:r w:rsidRPr="00C72009">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C171544" w14:textId="77777777" w:rsidR="005A1B23" w:rsidRPr="00C72009" w:rsidRDefault="005A1B23" w:rsidP="00456237">
            <w:pPr>
              <w:pStyle w:val="08-Tabelageral"/>
              <w:keepLines w:val="0"/>
              <w:rPr>
                <w:rFonts w:cs="Arial"/>
                <w:b/>
              </w:rPr>
            </w:pPr>
            <w:proofErr w:type="spellStart"/>
            <w:r w:rsidRPr="00C72009">
              <w:rPr>
                <w:rFonts w:cs="Arial"/>
                <w:b/>
              </w:rPr>
              <w:t>Level</w:t>
            </w:r>
            <w:proofErr w:type="spellEnd"/>
            <w:r w:rsidRPr="00C72009">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C97A002" w14:textId="77777777" w:rsidR="005A1B23" w:rsidRPr="00C72009" w:rsidRDefault="005A1B23" w:rsidP="00456237">
            <w:pPr>
              <w:pStyle w:val="08-Tabelageral"/>
              <w:keepLines w:val="0"/>
              <w:rPr>
                <w:rFonts w:cs="Arial"/>
                <w:b/>
              </w:rPr>
            </w:pPr>
            <w:r w:rsidRPr="00C72009">
              <w:rPr>
                <w:rFonts w:cs="Arial"/>
                <w:b/>
              </w:rPr>
              <w:t>Total</w:t>
            </w:r>
          </w:p>
        </w:tc>
        <w:tc>
          <w:tcPr>
            <w:tcW w:w="1223"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FE21916" w14:textId="77777777" w:rsidR="005A1B23" w:rsidRPr="00C72009" w:rsidRDefault="005A1B23" w:rsidP="00456237">
            <w:pPr>
              <w:pStyle w:val="08-Tabelageral"/>
              <w:keepLines w:val="0"/>
              <w:rPr>
                <w:rFonts w:cs="Arial"/>
                <w:b/>
              </w:rPr>
            </w:pPr>
            <w:proofErr w:type="spellStart"/>
            <w:r w:rsidRPr="00C72009">
              <w:rPr>
                <w:rFonts w:cs="Arial"/>
                <w:b/>
              </w:rPr>
              <w:t>Level</w:t>
            </w:r>
            <w:proofErr w:type="spellEnd"/>
            <w:r w:rsidRPr="00C72009">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FE928DA" w14:textId="77777777" w:rsidR="005A1B23" w:rsidRPr="00C72009" w:rsidRDefault="005A1B23" w:rsidP="00456237">
            <w:pPr>
              <w:pStyle w:val="08-Tabelageral"/>
              <w:keepLines w:val="0"/>
              <w:rPr>
                <w:rFonts w:cs="Arial"/>
                <w:b/>
              </w:rPr>
            </w:pPr>
            <w:proofErr w:type="spellStart"/>
            <w:r w:rsidRPr="00C72009">
              <w:rPr>
                <w:rFonts w:cs="Arial"/>
                <w:b/>
              </w:rPr>
              <w:t>Level</w:t>
            </w:r>
            <w:proofErr w:type="spellEnd"/>
            <w:r w:rsidRPr="00C72009">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ED0EE16" w14:textId="77777777" w:rsidR="005A1B23" w:rsidRPr="00C72009" w:rsidRDefault="005A1B23" w:rsidP="00456237">
            <w:pPr>
              <w:pStyle w:val="08-Tabelageral"/>
              <w:keepLines w:val="0"/>
              <w:rPr>
                <w:rFonts w:cs="Arial"/>
                <w:b/>
              </w:rPr>
            </w:pPr>
            <w:r w:rsidRPr="00C72009">
              <w:rPr>
                <w:rFonts w:cs="Arial"/>
                <w:b/>
              </w:rPr>
              <w:t>Total</w:t>
            </w:r>
          </w:p>
        </w:tc>
      </w:tr>
      <w:tr w:rsidR="005A1B23" w:rsidRPr="00C72009" w14:paraId="0C75FE39" w14:textId="77777777" w:rsidTr="00456237">
        <w:trPr>
          <w:trHeight w:val="238"/>
          <w:jc w:val="center"/>
        </w:trPr>
        <w:tc>
          <w:tcPr>
            <w:tcW w:w="2296" w:type="dxa"/>
            <w:tcBorders>
              <w:top w:val="nil"/>
              <w:left w:val="nil"/>
              <w:bottom w:val="nil"/>
              <w:right w:val="nil"/>
            </w:tcBorders>
            <w:shd w:val="clear" w:color="auto" w:fill="auto"/>
            <w:noWrap/>
            <w:vAlign w:val="bottom"/>
            <w:hideMark/>
          </w:tcPr>
          <w:p w14:paraId="3DB5992C" w14:textId="77777777" w:rsidR="005A1B23" w:rsidRPr="00C72009" w:rsidRDefault="005A1B23" w:rsidP="00456237">
            <w:pPr>
              <w:pStyle w:val="08-Tabelageral"/>
              <w:ind w:left="113"/>
              <w:jc w:val="left"/>
              <w:rPr>
                <w:rFonts w:cs="Arial"/>
              </w:rPr>
            </w:pPr>
            <w:proofErr w:type="spellStart"/>
            <w:r w:rsidRPr="00C72009">
              <w:rPr>
                <w:rFonts w:cs="Arial"/>
              </w:rPr>
              <w:t>Long-term</w:t>
            </w:r>
            <w:proofErr w:type="spellEnd"/>
            <w:r w:rsidRPr="00C72009">
              <w:rPr>
                <w:rFonts w:cs="Arial"/>
              </w:rPr>
              <w:t xml:space="preserve"> </w:t>
            </w:r>
            <w:proofErr w:type="spellStart"/>
            <w:r w:rsidRPr="00C72009">
              <w:rPr>
                <w:rFonts w:cs="Arial"/>
              </w:rPr>
              <w:t>fund</w:t>
            </w:r>
            <w:proofErr w:type="spellEnd"/>
          </w:p>
        </w:tc>
        <w:tc>
          <w:tcPr>
            <w:tcW w:w="1224" w:type="dxa"/>
            <w:tcBorders>
              <w:top w:val="single" w:sz="2" w:space="0" w:color="8EAADB" w:themeColor="accent5" w:themeTint="99"/>
            </w:tcBorders>
            <w:shd w:val="clear" w:color="auto" w:fill="FFFFFF" w:themeFill="background1"/>
            <w:noWrap/>
          </w:tcPr>
          <w:p w14:paraId="7AC200E7" w14:textId="77777777" w:rsidR="005A1B23" w:rsidRPr="00C72009" w:rsidRDefault="005A1B23" w:rsidP="00456237">
            <w:pPr>
              <w:pStyle w:val="08-Tabelageral"/>
              <w:rPr>
                <w:rFonts w:cs="Arial"/>
              </w:rPr>
            </w:pPr>
            <w:r w:rsidRPr="00C72009">
              <w:rPr>
                <w:rFonts w:cs="Arial"/>
              </w:rPr>
              <w:t>13,579</w:t>
            </w:r>
          </w:p>
        </w:tc>
        <w:tc>
          <w:tcPr>
            <w:tcW w:w="1224" w:type="dxa"/>
            <w:tcBorders>
              <w:top w:val="single" w:sz="2" w:space="0" w:color="8EAADB" w:themeColor="accent5" w:themeTint="99"/>
            </w:tcBorders>
            <w:shd w:val="clear" w:color="auto" w:fill="FFFFFF" w:themeFill="background1"/>
            <w:noWrap/>
          </w:tcPr>
          <w:p w14:paraId="7FA9888A" w14:textId="77777777" w:rsidR="005A1B23" w:rsidRPr="00C72009" w:rsidRDefault="005A1B23" w:rsidP="00456237">
            <w:pPr>
              <w:pStyle w:val="08-Tabelageral"/>
              <w:rPr>
                <w:rFonts w:cs="Arial"/>
              </w:rPr>
            </w:pPr>
            <w:r w:rsidRPr="00C72009">
              <w:rPr>
                <w:rFonts w:cs="Arial"/>
              </w:rPr>
              <w:t>--</w:t>
            </w:r>
          </w:p>
        </w:tc>
        <w:tc>
          <w:tcPr>
            <w:tcW w:w="1224" w:type="dxa"/>
            <w:tcBorders>
              <w:top w:val="single" w:sz="2" w:space="0" w:color="8EAADB" w:themeColor="accent5" w:themeTint="99"/>
            </w:tcBorders>
            <w:shd w:val="clear" w:color="auto" w:fill="FFFFFF" w:themeFill="background1"/>
            <w:noWrap/>
          </w:tcPr>
          <w:p w14:paraId="25E80242" w14:textId="77777777" w:rsidR="005A1B23" w:rsidRPr="00C72009" w:rsidRDefault="005A1B23" w:rsidP="00456237">
            <w:pPr>
              <w:pStyle w:val="08-Tabelageral"/>
              <w:rPr>
                <w:rFonts w:cs="Arial"/>
              </w:rPr>
            </w:pPr>
            <w:r w:rsidRPr="00C72009">
              <w:rPr>
                <w:rFonts w:cs="Arial"/>
              </w:rPr>
              <w:t>13,579</w:t>
            </w:r>
          </w:p>
        </w:tc>
        <w:tc>
          <w:tcPr>
            <w:tcW w:w="1223" w:type="dxa"/>
            <w:tcBorders>
              <w:top w:val="single" w:sz="2" w:space="0" w:color="8EAADB" w:themeColor="accent5" w:themeTint="99"/>
            </w:tcBorders>
            <w:shd w:val="clear" w:color="auto" w:fill="FFFFFF" w:themeFill="background1"/>
            <w:noWrap/>
          </w:tcPr>
          <w:p w14:paraId="50AB55A6" w14:textId="77777777" w:rsidR="005A1B23" w:rsidRPr="00C72009" w:rsidRDefault="005A1B23" w:rsidP="00456237">
            <w:pPr>
              <w:pStyle w:val="08-Tabelageral"/>
              <w:rPr>
                <w:rFonts w:cs="Arial"/>
              </w:rPr>
            </w:pPr>
            <w:r w:rsidRPr="00C72009">
              <w:rPr>
                <w:rFonts w:cs="Arial"/>
              </w:rPr>
              <w:t>4,986</w:t>
            </w:r>
          </w:p>
        </w:tc>
        <w:tc>
          <w:tcPr>
            <w:tcW w:w="1224" w:type="dxa"/>
            <w:tcBorders>
              <w:top w:val="single" w:sz="2" w:space="0" w:color="8EAADB" w:themeColor="accent5" w:themeTint="99"/>
            </w:tcBorders>
            <w:shd w:val="clear" w:color="auto" w:fill="FFFFFF" w:themeFill="background1"/>
            <w:noWrap/>
          </w:tcPr>
          <w:p w14:paraId="58019992" w14:textId="77777777" w:rsidR="005A1B23" w:rsidRPr="00C72009" w:rsidRDefault="005A1B23" w:rsidP="00456237">
            <w:pPr>
              <w:pStyle w:val="08-Tabelageral"/>
              <w:rPr>
                <w:rFonts w:cs="Arial"/>
              </w:rPr>
            </w:pPr>
            <w:r w:rsidRPr="00C72009">
              <w:rPr>
                <w:rFonts w:cs="Arial"/>
              </w:rPr>
              <w:t>--</w:t>
            </w:r>
          </w:p>
        </w:tc>
        <w:tc>
          <w:tcPr>
            <w:tcW w:w="1224" w:type="dxa"/>
            <w:tcBorders>
              <w:top w:val="single" w:sz="2" w:space="0" w:color="8EAADB" w:themeColor="accent5" w:themeTint="99"/>
            </w:tcBorders>
            <w:shd w:val="clear" w:color="auto" w:fill="FFFFFF" w:themeFill="background1"/>
            <w:noWrap/>
          </w:tcPr>
          <w:p w14:paraId="506D4ED4" w14:textId="77777777" w:rsidR="005A1B23" w:rsidRPr="00C72009" w:rsidRDefault="005A1B23" w:rsidP="00456237">
            <w:pPr>
              <w:pStyle w:val="08-Tabelageral"/>
              <w:rPr>
                <w:rFonts w:cs="Arial"/>
              </w:rPr>
            </w:pPr>
            <w:r w:rsidRPr="00C72009">
              <w:rPr>
                <w:rFonts w:cs="Arial"/>
              </w:rPr>
              <w:t>4,986</w:t>
            </w:r>
          </w:p>
        </w:tc>
      </w:tr>
      <w:tr w:rsidR="005A1B23" w:rsidRPr="00C72009" w14:paraId="4D223D56" w14:textId="77777777" w:rsidTr="00456237">
        <w:trPr>
          <w:trHeight w:val="238"/>
          <w:jc w:val="center"/>
        </w:trPr>
        <w:tc>
          <w:tcPr>
            <w:tcW w:w="2296" w:type="dxa"/>
            <w:tcBorders>
              <w:top w:val="nil"/>
              <w:left w:val="nil"/>
              <w:bottom w:val="nil"/>
              <w:right w:val="nil"/>
            </w:tcBorders>
            <w:shd w:val="clear" w:color="000000" w:fill="D9E2F3"/>
            <w:noWrap/>
            <w:vAlign w:val="bottom"/>
            <w:hideMark/>
          </w:tcPr>
          <w:p w14:paraId="25A69711" w14:textId="77777777" w:rsidR="005A1B23" w:rsidRPr="00C72009" w:rsidRDefault="005A1B23" w:rsidP="00456237">
            <w:pPr>
              <w:pStyle w:val="08-Tabelageral"/>
              <w:ind w:left="113"/>
              <w:jc w:val="left"/>
              <w:rPr>
                <w:rFonts w:cs="Arial"/>
              </w:rPr>
            </w:pPr>
            <w:r w:rsidRPr="00C72009">
              <w:rPr>
                <w:rFonts w:cs="Arial"/>
              </w:rPr>
              <w:t xml:space="preserve">Cash </w:t>
            </w:r>
            <w:proofErr w:type="spellStart"/>
            <w:r w:rsidRPr="00C72009">
              <w:rPr>
                <w:rFonts w:cs="Arial"/>
              </w:rPr>
              <w:t>and</w:t>
            </w:r>
            <w:proofErr w:type="spellEnd"/>
            <w:r w:rsidRPr="00C72009">
              <w:rPr>
                <w:rFonts w:cs="Arial"/>
              </w:rPr>
              <w:t xml:space="preserve"> cash </w:t>
            </w:r>
            <w:proofErr w:type="spellStart"/>
            <w:r w:rsidRPr="00C72009">
              <w:rPr>
                <w:rFonts w:cs="Arial"/>
              </w:rPr>
              <w:t>Equivalents</w:t>
            </w:r>
            <w:proofErr w:type="spellEnd"/>
          </w:p>
        </w:tc>
        <w:tc>
          <w:tcPr>
            <w:tcW w:w="1224" w:type="dxa"/>
            <w:shd w:val="clear" w:color="auto" w:fill="D9E2F3" w:themeFill="accent5" w:themeFillTint="33"/>
            <w:noWrap/>
          </w:tcPr>
          <w:p w14:paraId="02FE3029" w14:textId="77777777" w:rsidR="005A1B23" w:rsidRPr="00C72009" w:rsidRDefault="005A1B23" w:rsidP="00456237">
            <w:pPr>
              <w:pStyle w:val="08-Tabelageral"/>
              <w:rPr>
                <w:rFonts w:cs="Arial"/>
              </w:rPr>
            </w:pPr>
            <w:r w:rsidRPr="00C72009">
              <w:rPr>
                <w:rFonts w:cs="Arial"/>
              </w:rPr>
              <w:t>2,587,049</w:t>
            </w:r>
          </w:p>
        </w:tc>
        <w:tc>
          <w:tcPr>
            <w:tcW w:w="1224" w:type="dxa"/>
            <w:shd w:val="clear" w:color="auto" w:fill="D9E2F3" w:themeFill="accent5" w:themeFillTint="33"/>
            <w:noWrap/>
          </w:tcPr>
          <w:p w14:paraId="6C8A4539" w14:textId="77777777" w:rsidR="005A1B23" w:rsidRPr="00C72009" w:rsidRDefault="005A1B23" w:rsidP="00456237">
            <w:pPr>
              <w:pStyle w:val="08-Tabelageral"/>
              <w:rPr>
                <w:rFonts w:cs="Arial"/>
              </w:rPr>
            </w:pPr>
            <w:r w:rsidRPr="00C72009">
              <w:rPr>
                <w:rFonts w:cs="Arial"/>
              </w:rPr>
              <w:t>--</w:t>
            </w:r>
          </w:p>
        </w:tc>
        <w:tc>
          <w:tcPr>
            <w:tcW w:w="1224" w:type="dxa"/>
            <w:shd w:val="clear" w:color="auto" w:fill="D9E2F3" w:themeFill="accent5" w:themeFillTint="33"/>
            <w:noWrap/>
          </w:tcPr>
          <w:p w14:paraId="0F8E7B9F" w14:textId="77777777" w:rsidR="005A1B23" w:rsidRPr="00C72009" w:rsidRDefault="005A1B23" w:rsidP="00456237">
            <w:pPr>
              <w:pStyle w:val="08-Tabelageral"/>
              <w:rPr>
                <w:rFonts w:cs="Arial"/>
              </w:rPr>
            </w:pPr>
            <w:r w:rsidRPr="00C72009">
              <w:rPr>
                <w:rFonts w:cs="Arial"/>
              </w:rPr>
              <w:t>2,587,049</w:t>
            </w:r>
          </w:p>
        </w:tc>
        <w:tc>
          <w:tcPr>
            <w:tcW w:w="1223" w:type="dxa"/>
            <w:shd w:val="clear" w:color="auto" w:fill="D9E2F3" w:themeFill="accent5" w:themeFillTint="33"/>
            <w:noWrap/>
          </w:tcPr>
          <w:p w14:paraId="68293A22" w14:textId="77777777" w:rsidR="005A1B23" w:rsidRPr="00C72009" w:rsidRDefault="005A1B23" w:rsidP="00456237">
            <w:pPr>
              <w:pStyle w:val="08-Tabelageral"/>
              <w:rPr>
                <w:rFonts w:cs="Arial"/>
              </w:rPr>
            </w:pPr>
            <w:r w:rsidRPr="00C72009">
              <w:rPr>
                <w:rFonts w:cs="Arial"/>
              </w:rPr>
              <w:t>2,195,445</w:t>
            </w:r>
          </w:p>
        </w:tc>
        <w:tc>
          <w:tcPr>
            <w:tcW w:w="1224" w:type="dxa"/>
            <w:shd w:val="clear" w:color="auto" w:fill="D9E2F3" w:themeFill="accent5" w:themeFillTint="33"/>
            <w:noWrap/>
          </w:tcPr>
          <w:p w14:paraId="10A80D1C" w14:textId="77777777" w:rsidR="005A1B23" w:rsidRPr="00C72009" w:rsidRDefault="005A1B23" w:rsidP="00456237">
            <w:pPr>
              <w:pStyle w:val="08-Tabelageral"/>
              <w:rPr>
                <w:rFonts w:cs="Arial"/>
              </w:rPr>
            </w:pPr>
            <w:r w:rsidRPr="00C72009">
              <w:rPr>
                <w:rFonts w:cs="Arial"/>
              </w:rPr>
              <w:t>--</w:t>
            </w:r>
          </w:p>
        </w:tc>
        <w:tc>
          <w:tcPr>
            <w:tcW w:w="1224" w:type="dxa"/>
            <w:shd w:val="clear" w:color="auto" w:fill="D9E2F3" w:themeFill="accent5" w:themeFillTint="33"/>
            <w:noWrap/>
          </w:tcPr>
          <w:p w14:paraId="1A0BAE16" w14:textId="77777777" w:rsidR="005A1B23" w:rsidRPr="00C72009" w:rsidRDefault="005A1B23" w:rsidP="00456237">
            <w:pPr>
              <w:pStyle w:val="08-Tabelageral"/>
              <w:rPr>
                <w:rFonts w:cs="Arial"/>
              </w:rPr>
            </w:pPr>
            <w:r w:rsidRPr="00C72009">
              <w:rPr>
                <w:rFonts w:cs="Arial"/>
              </w:rPr>
              <w:t>2,195,445</w:t>
            </w:r>
          </w:p>
        </w:tc>
      </w:tr>
      <w:tr w:rsidR="005A1B23" w:rsidRPr="00C72009" w14:paraId="6A7DE5AA" w14:textId="77777777" w:rsidTr="00456237">
        <w:trPr>
          <w:trHeight w:val="238"/>
          <w:jc w:val="center"/>
        </w:trPr>
        <w:tc>
          <w:tcPr>
            <w:tcW w:w="2296" w:type="dxa"/>
            <w:tcBorders>
              <w:top w:val="nil"/>
              <w:left w:val="nil"/>
              <w:right w:val="nil"/>
            </w:tcBorders>
            <w:shd w:val="clear" w:color="auto" w:fill="auto"/>
            <w:noWrap/>
            <w:vAlign w:val="bottom"/>
          </w:tcPr>
          <w:p w14:paraId="3597E0B0" w14:textId="77777777" w:rsidR="005A1B23" w:rsidRPr="00C72009" w:rsidRDefault="005A1B23" w:rsidP="00456237">
            <w:pPr>
              <w:pStyle w:val="08-Tabelageral"/>
              <w:ind w:left="113"/>
              <w:jc w:val="left"/>
              <w:rPr>
                <w:rFonts w:cs="Arial"/>
              </w:rPr>
            </w:pPr>
            <w:r w:rsidRPr="00C72009">
              <w:rPr>
                <w:rFonts w:cs="Arial"/>
              </w:rPr>
              <w:t>Short-</w:t>
            </w:r>
            <w:proofErr w:type="spellStart"/>
            <w:r w:rsidRPr="00C72009">
              <w:rPr>
                <w:rFonts w:cs="Arial"/>
              </w:rPr>
              <w:t>Term</w:t>
            </w:r>
            <w:proofErr w:type="spellEnd"/>
            <w:r w:rsidRPr="00C72009">
              <w:rPr>
                <w:rFonts w:cs="Arial"/>
              </w:rPr>
              <w:t xml:space="preserve"> Financial </w:t>
            </w:r>
            <w:proofErr w:type="spellStart"/>
            <w:r w:rsidRPr="00C72009">
              <w:rPr>
                <w:rFonts w:cs="Arial"/>
              </w:rPr>
              <w:t>bills</w:t>
            </w:r>
            <w:proofErr w:type="spellEnd"/>
            <w:r w:rsidRPr="00C72009">
              <w:rPr>
                <w:rFonts w:cs="Arial"/>
              </w:rPr>
              <w:t xml:space="preserve"> </w:t>
            </w:r>
          </w:p>
        </w:tc>
        <w:tc>
          <w:tcPr>
            <w:tcW w:w="1224" w:type="dxa"/>
            <w:shd w:val="clear" w:color="auto" w:fill="FFFFFF" w:themeFill="background1"/>
            <w:noWrap/>
          </w:tcPr>
          <w:p w14:paraId="1E938E9D" w14:textId="77777777" w:rsidR="005A1B23" w:rsidRPr="00C72009" w:rsidRDefault="005A1B23" w:rsidP="00456237">
            <w:pPr>
              <w:pStyle w:val="08-Tabelageral"/>
              <w:rPr>
                <w:rFonts w:cs="Arial"/>
              </w:rPr>
            </w:pPr>
            <w:r w:rsidRPr="00C72009">
              <w:rPr>
                <w:rFonts w:cs="Arial"/>
              </w:rPr>
              <w:t>--</w:t>
            </w:r>
          </w:p>
        </w:tc>
        <w:tc>
          <w:tcPr>
            <w:tcW w:w="1224" w:type="dxa"/>
            <w:shd w:val="clear" w:color="auto" w:fill="FFFFFF" w:themeFill="background1"/>
            <w:noWrap/>
          </w:tcPr>
          <w:p w14:paraId="1DD2EC3D" w14:textId="77777777" w:rsidR="005A1B23" w:rsidRPr="00C72009" w:rsidRDefault="005A1B23" w:rsidP="00456237">
            <w:pPr>
              <w:pStyle w:val="08-Tabelageral"/>
              <w:rPr>
                <w:rFonts w:cs="Arial"/>
              </w:rPr>
            </w:pPr>
            <w:r w:rsidRPr="00C72009">
              <w:rPr>
                <w:rFonts w:cs="Arial"/>
              </w:rPr>
              <w:t>304,496</w:t>
            </w:r>
          </w:p>
        </w:tc>
        <w:tc>
          <w:tcPr>
            <w:tcW w:w="1224" w:type="dxa"/>
            <w:shd w:val="clear" w:color="auto" w:fill="FFFFFF" w:themeFill="background1"/>
            <w:noWrap/>
          </w:tcPr>
          <w:p w14:paraId="3FBD9369" w14:textId="77777777" w:rsidR="005A1B23" w:rsidRPr="00C72009" w:rsidRDefault="005A1B23" w:rsidP="00456237">
            <w:pPr>
              <w:pStyle w:val="08-Tabelageral"/>
              <w:rPr>
                <w:rFonts w:cs="Arial"/>
              </w:rPr>
            </w:pPr>
            <w:r w:rsidRPr="00C72009">
              <w:rPr>
                <w:rFonts w:cs="Arial"/>
              </w:rPr>
              <w:t>304,496</w:t>
            </w:r>
          </w:p>
        </w:tc>
        <w:tc>
          <w:tcPr>
            <w:tcW w:w="1223" w:type="dxa"/>
            <w:shd w:val="clear" w:color="auto" w:fill="FFFFFF" w:themeFill="background1"/>
            <w:noWrap/>
          </w:tcPr>
          <w:p w14:paraId="66CD0646" w14:textId="77777777" w:rsidR="005A1B23" w:rsidRPr="00C72009" w:rsidRDefault="005A1B23" w:rsidP="00456237">
            <w:pPr>
              <w:pStyle w:val="08-Tabelageral"/>
              <w:rPr>
                <w:rFonts w:cs="Arial"/>
              </w:rPr>
            </w:pPr>
            <w:r w:rsidRPr="00C72009">
              <w:rPr>
                <w:rFonts w:cs="Arial"/>
              </w:rPr>
              <w:t>--</w:t>
            </w:r>
          </w:p>
        </w:tc>
        <w:tc>
          <w:tcPr>
            <w:tcW w:w="1224" w:type="dxa"/>
            <w:shd w:val="clear" w:color="auto" w:fill="FFFFFF" w:themeFill="background1"/>
            <w:noWrap/>
          </w:tcPr>
          <w:p w14:paraId="6276912E" w14:textId="77777777" w:rsidR="005A1B23" w:rsidRPr="00C72009" w:rsidRDefault="005A1B23" w:rsidP="00456237">
            <w:pPr>
              <w:pStyle w:val="08-Tabelageral"/>
              <w:rPr>
                <w:rFonts w:cs="Arial"/>
              </w:rPr>
            </w:pPr>
            <w:r w:rsidRPr="00C72009">
              <w:rPr>
                <w:rFonts w:cs="Arial"/>
              </w:rPr>
              <w:t>448,407</w:t>
            </w:r>
          </w:p>
        </w:tc>
        <w:tc>
          <w:tcPr>
            <w:tcW w:w="1224" w:type="dxa"/>
            <w:shd w:val="clear" w:color="auto" w:fill="FFFFFF" w:themeFill="background1"/>
            <w:noWrap/>
          </w:tcPr>
          <w:p w14:paraId="79AC852C" w14:textId="77777777" w:rsidR="005A1B23" w:rsidRPr="00C72009" w:rsidRDefault="005A1B23" w:rsidP="00456237">
            <w:pPr>
              <w:pStyle w:val="08-Tabelageral"/>
              <w:rPr>
                <w:rFonts w:cs="Arial"/>
              </w:rPr>
            </w:pPr>
            <w:r w:rsidRPr="00C72009">
              <w:rPr>
                <w:rFonts w:cs="Arial"/>
              </w:rPr>
              <w:t>448,407</w:t>
            </w:r>
          </w:p>
        </w:tc>
      </w:tr>
      <w:tr w:rsidR="005A1B23" w:rsidRPr="00C72009" w14:paraId="1D6940EE" w14:textId="77777777" w:rsidTr="00456237">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7AE08E2F" w14:textId="77777777" w:rsidR="005A1B23" w:rsidRPr="00C72009" w:rsidRDefault="005A1B23" w:rsidP="00456237">
            <w:pPr>
              <w:pStyle w:val="08-Tabelageral"/>
              <w:jc w:val="left"/>
              <w:rPr>
                <w:rFonts w:cs="Arial"/>
                <w:b/>
              </w:rPr>
            </w:pPr>
            <w:r w:rsidRPr="00C72009">
              <w:rPr>
                <w:rFonts w:cs="Arial"/>
                <w:b/>
              </w:rPr>
              <w:t>Total</w:t>
            </w:r>
          </w:p>
        </w:tc>
        <w:tc>
          <w:tcPr>
            <w:tcW w:w="1224" w:type="dxa"/>
            <w:tcBorders>
              <w:bottom w:val="single" w:sz="2" w:space="0" w:color="8EAADB" w:themeColor="accent5" w:themeTint="99"/>
            </w:tcBorders>
            <w:shd w:val="clear" w:color="auto" w:fill="D9E2F3" w:themeFill="accent5" w:themeFillTint="33"/>
            <w:noWrap/>
          </w:tcPr>
          <w:p w14:paraId="13BBA2B4" w14:textId="77777777" w:rsidR="005A1B23" w:rsidRPr="00C72009" w:rsidRDefault="005A1B23" w:rsidP="00456237">
            <w:pPr>
              <w:pStyle w:val="08-Tabelageral"/>
              <w:rPr>
                <w:rFonts w:cs="Arial"/>
                <w:b/>
              </w:rPr>
            </w:pPr>
            <w:r w:rsidRPr="00C72009">
              <w:rPr>
                <w:rFonts w:cs="Arial"/>
                <w:b/>
              </w:rPr>
              <w:t>2,600,628</w:t>
            </w:r>
          </w:p>
        </w:tc>
        <w:tc>
          <w:tcPr>
            <w:tcW w:w="1224" w:type="dxa"/>
            <w:tcBorders>
              <w:bottom w:val="single" w:sz="2" w:space="0" w:color="8EAADB" w:themeColor="accent5" w:themeTint="99"/>
            </w:tcBorders>
            <w:shd w:val="clear" w:color="auto" w:fill="D9E2F3" w:themeFill="accent5" w:themeFillTint="33"/>
            <w:noWrap/>
          </w:tcPr>
          <w:p w14:paraId="205D9029" w14:textId="77777777" w:rsidR="005A1B23" w:rsidRPr="00C72009" w:rsidRDefault="005A1B23" w:rsidP="00456237">
            <w:pPr>
              <w:pStyle w:val="08-Tabelageral"/>
              <w:rPr>
                <w:rFonts w:cs="Arial"/>
                <w:b/>
              </w:rPr>
            </w:pPr>
            <w:r w:rsidRPr="00C72009">
              <w:rPr>
                <w:rFonts w:cs="Arial"/>
                <w:b/>
              </w:rPr>
              <w:t>304,496</w:t>
            </w:r>
          </w:p>
        </w:tc>
        <w:tc>
          <w:tcPr>
            <w:tcW w:w="1224" w:type="dxa"/>
            <w:tcBorders>
              <w:bottom w:val="single" w:sz="2" w:space="0" w:color="8EAADB" w:themeColor="accent5" w:themeTint="99"/>
            </w:tcBorders>
            <w:shd w:val="clear" w:color="auto" w:fill="D9E2F3" w:themeFill="accent5" w:themeFillTint="33"/>
            <w:noWrap/>
          </w:tcPr>
          <w:p w14:paraId="40703449" w14:textId="77777777" w:rsidR="005A1B23" w:rsidRPr="00C72009" w:rsidRDefault="005A1B23" w:rsidP="00456237">
            <w:pPr>
              <w:pStyle w:val="08-Tabelageral"/>
              <w:rPr>
                <w:rFonts w:cs="Arial"/>
                <w:b/>
              </w:rPr>
            </w:pPr>
            <w:r w:rsidRPr="00C72009">
              <w:rPr>
                <w:rFonts w:cs="Arial"/>
                <w:b/>
              </w:rPr>
              <w:t>2,905,124</w:t>
            </w:r>
          </w:p>
        </w:tc>
        <w:tc>
          <w:tcPr>
            <w:tcW w:w="1223" w:type="dxa"/>
            <w:tcBorders>
              <w:bottom w:val="single" w:sz="2" w:space="0" w:color="8EAADB" w:themeColor="accent5" w:themeTint="99"/>
            </w:tcBorders>
            <w:shd w:val="clear" w:color="auto" w:fill="D9E2F3" w:themeFill="accent5" w:themeFillTint="33"/>
            <w:noWrap/>
          </w:tcPr>
          <w:p w14:paraId="2B92A19F" w14:textId="77777777" w:rsidR="005A1B23" w:rsidRPr="00C72009" w:rsidRDefault="005A1B23" w:rsidP="00456237">
            <w:pPr>
              <w:pStyle w:val="08-Tabelageral"/>
              <w:rPr>
                <w:rFonts w:cs="Arial"/>
                <w:b/>
              </w:rPr>
            </w:pPr>
            <w:r w:rsidRPr="00C72009">
              <w:rPr>
                <w:rFonts w:cs="Arial"/>
                <w:b/>
              </w:rPr>
              <w:t>2,200,431</w:t>
            </w:r>
          </w:p>
        </w:tc>
        <w:tc>
          <w:tcPr>
            <w:tcW w:w="1224" w:type="dxa"/>
            <w:tcBorders>
              <w:bottom w:val="single" w:sz="2" w:space="0" w:color="8EAADB" w:themeColor="accent5" w:themeTint="99"/>
            </w:tcBorders>
            <w:shd w:val="clear" w:color="auto" w:fill="D9E2F3" w:themeFill="accent5" w:themeFillTint="33"/>
            <w:noWrap/>
          </w:tcPr>
          <w:p w14:paraId="334F2715" w14:textId="77777777" w:rsidR="005A1B23" w:rsidRPr="00C72009" w:rsidRDefault="005A1B23" w:rsidP="00456237">
            <w:pPr>
              <w:pStyle w:val="08-Tabelageral"/>
              <w:rPr>
                <w:rFonts w:cs="Arial"/>
                <w:b/>
              </w:rPr>
            </w:pPr>
            <w:r w:rsidRPr="00C72009">
              <w:rPr>
                <w:rFonts w:cs="Arial"/>
                <w:b/>
              </w:rPr>
              <w:t>448,407</w:t>
            </w:r>
          </w:p>
        </w:tc>
        <w:tc>
          <w:tcPr>
            <w:tcW w:w="1224" w:type="dxa"/>
            <w:tcBorders>
              <w:bottom w:val="single" w:sz="2" w:space="0" w:color="8EAADB" w:themeColor="accent5" w:themeTint="99"/>
            </w:tcBorders>
            <w:shd w:val="clear" w:color="auto" w:fill="D9E2F3" w:themeFill="accent5" w:themeFillTint="33"/>
            <w:noWrap/>
          </w:tcPr>
          <w:p w14:paraId="7E9B0DB1" w14:textId="77777777" w:rsidR="005A1B23" w:rsidRPr="00C72009" w:rsidRDefault="005A1B23" w:rsidP="00456237">
            <w:pPr>
              <w:pStyle w:val="08-Tabelageral"/>
              <w:rPr>
                <w:rFonts w:cs="Arial"/>
                <w:b/>
              </w:rPr>
            </w:pPr>
            <w:r w:rsidRPr="00C72009">
              <w:rPr>
                <w:rFonts w:cs="Arial"/>
                <w:b/>
              </w:rPr>
              <w:t>2,648,838</w:t>
            </w:r>
          </w:p>
        </w:tc>
      </w:tr>
    </w:tbl>
    <w:p w14:paraId="69ECA73A" w14:textId="77777777" w:rsidR="005A1B23" w:rsidRPr="00C72009" w:rsidRDefault="005A1B23" w:rsidP="00456237">
      <w:pPr>
        <w:keepNext/>
        <w:keepLines/>
        <w:spacing w:after="0"/>
        <w:rPr>
          <w:rFonts w:cs="Arial"/>
          <w:b/>
          <w:sz w:val="14"/>
          <w:szCs w:val="14"/>
        </w:rPr>
      </w:pPr>
    </w:p>
    <w:p w14:paraId="37CE871D" w14:textId="1BBEFC4B" w:rsidR="00543B44" w:rsidRPr="00C72009" w:rsidRDefault="00543B44" w:rsidP="005A1B23">
      <w:pPr>
        <w:pStyle w:val="02-TtulodeNota"/>
        <w:rPr>
          <w:rFonts w:cs="Arial"/>
          <w:color w:val="1F4E79" w:themeColor="accent1" w:themeShade="80"/>
          <w:lang w:val="en-US"/>
        </w:rPr>
      </w:pPr>
      <w:bookmarkStart w:id="39" w:name="_Toc78542979"/>
      <w:bookmarkEnd w:id="38"/>
      <w:r w:rsidRPr="00C72009">
        <w:rPr>
          <w:rFonts w:cs="Arial"/>
          <w:color w:val="1F4E79" w:themeColor="accent1" w:themeShade="80"/>
          <w:lang w:val="en-US"/>
        </w:rPr>
        <w:t>17 – DIVIDENDS / INTEREST ON EQUITY CAPITAL RECEIVABLE</w:t>
      </w:r>
      <w:bookmarkEnd w:id="39"/>
    </w:p>
    <w:p w14:paraId="09222C98" w14:textId="77777777" w:rsidR="00543B44" w:rsidRPr="00C72009" w:rsidRDefault="00543B44" w:rsidP="00543B44">
      <w:pPr>
        <w:pStyle w:val="01-TtulodeNota"/>
        <w:spacing w:before="0" w:after="0"/>
        <w:jc w:val="right"/>
        <w:rPr>
          <w:rFonts w:cs="Arial"/>
          <w:sz w:val="14"/>
          <w:szCs w:val="14"/>
        </w:rPr>
      </w:pPr>
      <w:r w:rsidRPr="00C72009">
        <w:rPr>
          <w:rFonts w:cs="Arial"/>
          <w:sz w:val="14"/>
          <w:szCs w:val="14"/>
        </w:rPr>
        <w:t xml:space="preserve">R$ </w:t>
      </w:r>
      <w:proofErr w:type="spellStart"/>
      <w:r w:rsidRPr="00C72009">
        <w:rPr>
          <w:rFonts w:cs="Arial"/>
          <w:sz w:val="14"/>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543B44" w:rsidRPr="00C72009" w14:paraId="04567E11" w14:textId="77777777" w:rsidTr="00FD3E0D">
        <w:trPr>
          <w:trHeight w:val="238"/>
          <w:jc w:val="center"/>
        </w:trPr>
        <w:tc>
          <w:tcPr>
            <w:tcW w:w="850" w:type="dxa"/>
            <w:tcBorders>
              <w:bottom w:val="nil"/>
            </w:tcBorders>
            <w:shd w:val="clear" w:color="auto" w:fill="D9E2F3" w:themeFill="accent5" w:themeFillTint="33"/>
            <w:vAlign w:val="center"/>
          </w:tcPr>
          <w:p w14:paraId="7F157A83" w14:textId="77777777" w:rsidR="00543B44" w:rsidRPr="00C72009" w:rsidRDefault="00543B44" w:rsidP="00543B44">
            <w:pPr>
              <w:keepNext/>
              <w:keepLines/>
              <w:spacing w:before="40" w:after="40"/>
              <w:jc w:val="center"/>
              <w:rPr>
                <w:rFonts w:cs="Arial"/>
                <w:b/>
                <w:bCs/>
                <w:spacing w:val="-2"/>
                <w:sz w:val="14"/>
                <w:szCs w:val="14"/>
              </w:rPr>
            </w:pPr>
          </w:p>
        </w:tc>
        <w:tc>
          <w:tcPr>
            <w:tcW w:w="2848" w:type="dxa"/>
            <w:gridSpan w:val="2"/>
            <w:tcBorders>
              <w:bottom w:val="nil"/>
            </w:tcBorders>
            <w:shd w:val="clear" w:color="auto" w:fill="D9E2F3" w:themeFill="accent5" w:themeFillTint="33"/>
            <w:vAlign w:val="center"/>
          </w:tcPr>
          <w:p w14:paraId="7609F5BD" w14:textId="77777777" w:rsidR="00543B44" w:rsidRPr="00C72009" w:rsidRDefault="00543B44" w:rsidP="00543B44">
            <w:pPr>
              <w:keepNext/>
              <w:keepLines/>
              <w:spacing w:before="40" w:after="40"/>
              <w:jc w:val="center"/>
              <w:rPr>
                <w:rFonts w:cs="Arial"/>
                <w:spacing w:val="-2"/>
                <w:sz w:val="14"/>
                <w:szCs w:val="14"/>
              </w:rPr>
            </w:pPr>
          </w:p>
        </w:tc>
        <w:tc>
          <w:tcPr>
            <w:tcW w:w="2823" w:type="dxa"/>
            <w:gridSpan w:val="2"/>
            <w:tcBorders>
              <w:bottom w:val="single" w:sz="2" w:space="0" w:color="8EAADB" w:themeColor="accent5" w:themeTint="99"/>
            </w:tcBorders>
            <w:shd w:val="clear" w:color="auto" w:fill="D9E2F3" w:themeFill="accent5" w:themeFillTint="33"/>
            <w:vAlign w:val="center"/>
          </w:tcPr>
          <w:p w14:paraId="77254121" w14:textId="77777777" w:rsidR="00543B44" w:rsidRPr="00C72009" w:rsidRDefault="00543B44" w:rsidP="00543B44">
            <w:pPr>
              <w:keepNext/>
              <w:keepLines/>
              <w:spacing w:before="40" w:after="40"/>
              <w:jc w:val="center"/>
              <w:rPr>
                <w:rFonts w:cs="Arial"/>
                <w:b/>
                <w:spacing w:val="-2"/>
                <w:sz w:val="14"/>
                <w:szCs w:val="14"/>
                <w:vertAlign w:val="superscript"/>
              </w:rPr>
            </w:pPr>
            <w:proofErr w:type="spellStart"/>
            <w:r w:rsidRPr="00C72009">
              <w:rPr>
                <w:rFonts w:cs="Arial"/>
                <w:b/>
                <w:spacing w:val="-2"/>
                <w:sz w:val="14"/>
                <w:szCs w:val="14"/>
              </w:rPr>
              <w:t>Parent</w:t>
            </w:r>
            <w:proofErr w:type="spellEnd"/>
          </w:p>
        </w:tc>
        <w:tc>
          <w:tcPr>
            <w:tcW w:w="283" w:type="dxa"/>
            <w:tcBorders>
              <w:bottom w:val="single" w:sz="2" w:space="0" w:color="8EAADB" w:themeColor="accent5" w:themeTint="99"/>
            </w:tcBorders>
            <w:shd w:val="clear" w:color="auto" w:fill="D9E2F3" w:themeFill="accent5" w:themeFillTint="33"/>
            <w:vAlign w:val="center"/>
          </w:tcPr>
          <w:p w14:paraId="6B40775C" w14:textId="77777777" w:rsidR="00543B44" w:rsidRPr="00C72009" w:rsidRDefault="00543B44" w:rsidP="00543B44">
            <w:pPr>
              <w:keepNext/>
              <w:keepLines/>
              <w:spacing w:before="40" w:after="40"/>
              <w:jc w:val="center"/>
              <w:rPr>
                <w:rFonts w:cs="Arial"/>
                <w:b/>
                <w:bCs/>
                <w:spacing w:val="-2"/>
                <w:sz w:val="14"/>
                <w:szCs w:val="14"/>
              </w:rPr>
            </w:pPr>
          </w:p>
        </w:tc>
        <w:tc>
          <w:tcPr>
            <w:tcW w:w="2835" w:type="dxa"/>
            <w:gridSpan w:val="2"/>
            <w:tcBorders>
              <w:bottom w:val="single" w:sz="2" w:space="0" w:color="8EAADB" w:themeColor="accent5" w:themeTint="99"/>
            </w:tcBorders>
            <w:shd w:val="clear" w:color="auto" w:fill="D9E2F3" w:themeFill="accent5" w:themeFillTint="33"/>
            <w:vAlign w:val="center"/>
          </w:tcPr>
          <w:p w14:paraId="233005AD" w14:textId="77777777" w:rsidR="00543B44" w:rsidRPr="00C72009" w:rsidRDefault="00543B44" w:rsidP="00543B44">
            <w:pPr>
              <w:keepNext/>
              <w:keepLines/>
              <w:spacing w:before="40" w:after="40"/>
              <w:jc w:val="center"/>
              <w:rPr>
                <w:rFonts w:cs="Arial"/>
                <w:b/>
                <w:spacing w:val="-2"/>
                <w:sz w:val="14"/>
                <w:szCs w:val="14"/>
                <w:vertAlign w:val="superscript"/>
              </w:rPr>
            </w:pPr>
            <w:proofErr w:type="spellStart"/>
            <w:r w:rsidRPr="00C72009">
              <w:rPr>
                <w:rFonts w:cs="Arial"/>
                <w:b/>
                <w:spacing w:val="-2"/>
                <w:sz w:val="14"/>
                <w:szCs w:val="14"/>
              </w:rPr>
              <w:t>Consolidated</w:t>
            </w:r>
            <w:proofErr w:type="spellEnd"/>
          </w:p>
        </w:tc>
      </w:tr>
      <w:tr w:rsidR="00543B44" w:rsidRPr="00C72009" w14:paraId="3766143D" w14:textId="77777777" w:rsidTr="00FD3E0D">
        <w:trPr>
          <w:trHeight w:val="238"/>
          <w:jc w:val="center"/>
        </w:trPr>
        <w:tc>
          <w:tcPr>
            <w:tcW w:w="3094" w:type="dxa"/>
            <w:gridSpan w:val="2"/>
            <w:tcBorders>
              <w:top w:val="nil"/>
              <w:bottom w:val="single" w:sz="2" w:space="0" w:color="8EAADB" w:themeColor="accent5" w:themeTint="99"/>
            </w:tcBorders>
            <w:shd w:val="clear" w:color="auto" w:fill="D9E2F3" w:themeFill="accent5" w:themeFillTint="33"/>
            <w:vAlign w:val="center"/>
          </w:tcPr>
          <w:p w14:paraId="052EF8D8" w14:textId="77777777" w:rsidR="00543B44" w:rsidRPr="00C72009" w:rsidRDefault="00543B44" w:rsidP="00543B44">
            <w:pPr>
              <w:keepNext/>
              <w:keepLines/>
              <w:spacing w:before="40" w:after="40"/>
              <w:jc w:val="center"/>
              <w:rPr>
                <w:rFonts w:cs="Arial"/>
                <w:spacing w:val="-2"/>
                <w:sz w:val="14"/>
                <w:szCs w:val="14"/>
              </w:rPr>
            </w:pPr>
          </w:p>
        </w:tc>
        <w:tc>
          <w:tcPr>
            <w:tcW w:w="604" w:type="dxa"/>
            <w:tcBorders>
              <w:top w:val="nil"/>
              <w:bottom w:val="single" w:sz="2" w:space="0" w:color="8EAADB" w:themeColor="accent5" w:themeTint="99"/>
            </w:tcBorders>
            <w:shd w:val="clear" w:color="auto" w:fill="D9E2F3" w:themeFill="accent5" w:themeFillTint="33"/>
            <w:vAlign w:val="center"/>
          </w:tcPr>
          <w:p w14:paraId="760D1F74" w14:textId="77777777" w:rsidR="00543B44" w:rsidRPr="00C72009" w:rsidRDefault="00543B44" w:rsidP="00543B44">
            <w:pPr>
              <w:keepNext/>
              <w:keepLines/>
              <w:spacing w:before="40" w:after="40"/>
              <w:jc w:val="center"/>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7C8CB0" w14:textId="24EA12A3" w:rsidR="00543B44" w:rsidRPr="00C72009" w:rsidRDefault="009B56CB" w:rsidP="00543B44">
            <w:pPr>
              <w:keepNext/>
              <w:keepLines/>
              <w:spacing w:before="40" w:after="40"/>
              <w:jc w:val="right"/>
              <w:rPr>
                <w:rFonts w:cs="Arial"/>
                <w:b/>
                <w:spacing w:val="-2"/>
                <w:sz w:val="14"/>
                <w:szCs w:val="14"/>
                <w:vertAlign w:val="superscript"/>
              </w:rPr>
            </w:pPr>
            <w:proofErr w:type="spellStart"/>
            <w:r w:rsidRPr="00C72009">
              <w:rPr>
                <w:rFonts w:cs="Arial"/>
                <w:b/>
                <w:spacing w:val="-2"/>
                <w:sz w:val="14"/>
                <w:szCs w:val="14"/>
              </w:rPr>
              <w:t>June</w:t>
            </w:r>
            <w:proofErr w:type="spellEnd"/>
            <w:r w:rsidRPr="00C72009">
              <w:rPr>
                <w:rFonts w:cs="Arial"/>
                <w:b/>
                <w:spacing w:val="-2"/>
                <w:sz w:val="14"/>
                <w:szCs w:val="14"/>
              </w:rPr>
              <w:t xml:space="preserve"> 30, 2021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2E3D56" w14:textId="77777777" w:rsidR="00543B44" w:rsidRPr="00C72009" w:rsidRDefault="00543B44" w:rsidP="00543B44">
            <w:pPr>
              <w:keepNext/>
              <w:keepLines/>
              <w:spacing w:before="40" w:after="40"/>
              <w:jc w:val="right"/>
              <w:rPr>
                <w:rFonts w:cs="Arial"/>
                <w:b/>
                <w:spacing w:val="-2"/>
                <w:sz w:val="14"/>
                <w:szCs w:val="14"/>
                <w:vertAlign w:val="superscript"/>
              </w:rPr>
            </w:pPr>
            <w:proofErr w:type="spellStart"/>
            <w:r w:rsidRPr="00C72009">
              <w:rPr>
                <w:rFonts w:cs="Arial"/>
                <w:b/>
                <w:spacing w:val="-2"/>
                <w:sz w:val="14"/>
                <w:szCs w:val="14"/>
              </w:rPr>
              <w:t>Dec</w:t>
            </w:r>
            <w:proofErr w:type="spellEnd"/>
            <w:r w:rsidRPr="00C72009">
              <w:rPr>
                <w:rFonts w:cs="Arial"/>
                <w:b/>
                <w:spacing w:val="-2"/>
                <w:sz w:val="14"/>
                <w:szCs w:val="14"/>
              </w:rPr>
              <w:t xml:space="preserve"> 31, 2020 </w:t>
            </w:r>
            <w:r w:rsidRPr="00C72009">
              <w:rPr>
                <w:rFonts w:cs="Arial"/>
                <w:b/>
                <w:spacing w:val="-2"/>
                <w:sz w:val="14"/>
                <w:szCs w:val="14"/>
                <w:vertAlign w:val="superscript"/>
              </w:rPr>
              <w:t>(1)</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F400C2" w14:textId="77777777" w:rsidR="00543B44" w:rsidRPr="00C72009" w:rsidRDefault="00543B44" w:rsidP="00543B44">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CDD755" w14:textId="348A0D8F" w:rsidR="00543B44" w:rsidRPr="00C72009" w:rsidRDefault="009B56CB" w:rsidP="00543B44">
            <w:pPr>
              <w:keepNext/>
              <w:keepLines/>
              <w:spacing w:before="40" w:after="40"/>
              <w:jc w:val="center"/>
              <w:rPr>
                <w:rFonts w:cs="Arial"/>
                <w:b/>
                <w:spacing w:val="-2"/>
                <w:sz w:val="14"/>
                <w:szCs w:val="14"/>
              </w:rPr>
            </w:pPr>
            <w:proofErr w:type="spellStart"/>
            <w:r w:rsidRPr="00C72009">
              <w:rPr>
                <w:rFonts w:cs="Arial"/>
                <w:b/>
                <w:spacing w:val="-2"/>
                <w:sz w:val="14"/>
                <w:szCs w:val="14"/>
              </w:rPr>
              <w:t>June</w:t>
            </w:r>
            <w:proofErr w:type="spellEnd"/>
            <w:r w:rsidRPr="00C72009">
              <w:rPr>
                <w:rFonts w:cs="Arial"/>
                <w:b/>
                <w:spacing w:val="-2"/>
                <w:sz w:val="14"/>
                <w:szCs w:val="14"/>
              </w:rPr>
              <w:t xml:space="preserve"> 30, 2021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CAD550" w14:textId="77777777" w:rsidR="00543B44" w:rsidRPr="00C72009" w:rsidRDefault="00543B44" w:rsidP="00543B44">
            <w:pPr>
              <w:keepNext/>
              <w:keepLines/>
              <w:spacing w:before="40" w:after="40"/>
              <w:jc w:val="right"/>
              <w:rPr>
                <w:rFonts w:cs="Arial"/>
                <w:b/>
                <w:spacing w:val="-2"/>
                <w:sz w:val="14"/>
                <w:szCs w:val="14"/>
                <w:vertAlign w:val="superscript"/>
              </w:rPr>
            </w:pPr>
            <w:proofErr w:type="spellStart"/>
            <w:r w:rsidRPr="00C72009">
              <w:rPr>
                <w:rFonts w:cs="Arial"/>
                <w:b/>
                <w:spacing w:val="-2"/>
                <w:sz w:val="14"/>
                <w:szCs w:val="14"/>
              </w:rPr>
              <w:t>Dec</w:t>
            </w:r>
            <w:proofErr w:type="spellEnd"/>
            <w:r w:rsidRPr="00C72009">
              <w:rPr>
                <w:rFonts w:cs="Arial"/>
                <w:b/>
                <w:spacing w:val="-2"/>
                <w:sz w:val="14"/>
                <w:szCs w:val="14"/>
              </w:rPr>
              <w:t xml:space="preserve"> 31, 2020</w:t>
            </w:r>
          </w:p>
        </w:tc>
      </w:tr>
      <w:tr w:rsidR="00543B44" w:rsidRPr="00C72009" w14:paraId="20128CF0" w14:textId="77777777" w:rsidTr="00FD3E0D">
        <w:trPr>
          <w:trHeight w:val="238"/>
          <w:jc w:val="center"/>
        </w:trPr>
        <w:tc>
          <w:tcPr>
            <w:tcW w:w="3094" w:type="dxa"/>
            <w:gridSpan w:val="2"/>
            <w:tcBorders>
              <w:top w:val="single" w:sz="2" w:space="0" w:color="8EAADB" w:themeColor="accent5" w:themeTint="99"/>
            </w:tcBorders>
            <w:shd w:val="clear" w:color="auto" w:fill="FFFFFF" w:themeFill="background1"/>
          </w:tcPr>
          <w:p w14:paraId="62232826" w14:textId="77777777" w:rsidR="00543B44" w:rsidRPr="00C72009" w:rsidRDefault="00543B44" w:rsidP="00543B44">
            <w:pPr>
              <w:pStyle w:val="08-Tabelageral"/>
              <w:jc w:val="left"/>
              <w:rPr>
                <w:rFonts w:cs="Arial"/>
                <w:b/>
                <w:szCs w:val="14"/>
                <w:vertAlign w:val="superscript"/>
              </w:rPr>
            </w:pPr>
            <w:proofErr w:type="spellStart"/>
            <w:r w:rsidRPr="00C72009">
              <w:rPr>
                <w:rFonts w:cs="Arial"/>
                <w:szCs w:val="14"/>
              </w:rPr>
              <w:t>Dividends</w:t>
            </w:r>
            <w:proofErr w:type="spellEnd"/>
            <w:r w:rsidRPr="00C72009">
              <w:rPr>
                <w:rFonts w:cs="Arial"/>
                <w:szCs w:val="14"/>
              </w:rPr>
              <w:t xml:space="preserve"> </w:t>
            </w:r>
            <w:proofErr w:type="spellStart"/>
            <w:r w:rsidRPr="00C72009">
              <w:rPr>
                <w:rFonts w:cs="Arial"/>
                <w:szCs w:val="14"/>
              </w:rPr>
              <w:t>receivable</w:t>
            </w:r>
            <w:proofErr w:type="spellEnd"/>
            <w:r w:rsidRPr="00C72009">
              <w:rPr>
                <w:rFonts w:cs="Arial"/>
                <w:szCs w:val="14"/>
              </w:rPr>
              <w:t xml:space="preserve"> </w:t>
            </w:r>
          </w:p>
        </w:tc>
        <w:tc>
          <w:tcPr>
            <w:tcW w:w="604" w:type="dxa"/>
            <w:tcBorders>
              <w:top w:val="single" w:sz="2" w:space="0" w:color="8EAADB" w:themeColor="accent5" w:themeTint="99"/>
            </w:tcBorders>
            <w:shd w:val="clear" w:color="auto" w:fill="FFFFFF" w:themeFill="background1"/>
          </w:tcPr>
          <w:p w14:paraId="79C81849" w14:textId="77777777" w:rsidR="00543B44" w:rsidRPr="00C72009" w:rsidRDefault="00543B44" w:rsidP="00543B44">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0C58AA99" w14:textId="77777777" w:rsidR="00543B44" w:rsidRPr="00C72009" w:rsidRDefault="00543B44" w:rsidP="00543B44">
            <w:pPr>
              <w:pStyle w:val="08-Tabelageral"/>
              <w:rPr>
                <w:rFonts w:cs="Arial"/>
                <w:szCs w:val="14"/>
              </w:rPr>
            </w:pPr>
            <w:r w:rsidRPr="00C72009">
              <w:rPr>
                <w:rFonts w:cs="Arial"/>
                <w:szCs w:val="14"/>
              </w:rPr>
              <w:t>1,030,000</w:t>
            </w:r>
          </w:p>
        </w:tc>
        <w:tc>
          <w:tcPr>
            <w:tcW w:w="1412" w:type="dxa"/>
            <w:tcBorders>
              <w:top w:val="single" w:sz="2" w:space="0" w:color="8EAADB" w:themeColor="accent5" w:themeTint="99"/>
            </w:tcBorders>
            <w:shd w:val="clear" w:color="auto" w:fill="FFFFFF" w:themeFill="background1"/>
          </w:tcPr>
          <w:p w14:paraId="40956FA5" w14:textId="77777777" w:rsidR="00543B44" w:rsidRPr="00C72009" w:rsidRDefault="00543B44" w:rsidP="00543B44">
            <w:pPr>
              <w:pStyle w:val="08-Tabelageral"/>
              <w:rPr>
                <w:rFonts w:cs="Arial"/>
                <w:szCs w:val="14"/>
              </w:rPr>
            </w:pPr>
            <w:r w:rsidRPr="00C72009">
              <w:rPr>
                <w:rFonts w:cs="Arial"/>
                <w:szCs w:val="14"/>
              </w:rPr>
              <w:t>1,060,278</w:t>
            </w:r>
          </w:p>
        </w:tc>
        <w:tc>
          <w:tcPr>
            <w:tcW w:w="283" w:type="dxa"/>
            <w:tcBorders>
              <w:top w:val="single" w:sz="2" w:space="0" w:color="8EAADB" w:themeColor="accent5" w:themeTint="99"/>
            </w:tcBorders>
            <w:shd w:val="clear" w:color="auto" w:fill="FFFFFF" w:themeFill="background1"/>
          </w:tcPr>
          <w:p w14:paraId="3FE8F265" w14:textId="77777777" w:rsidR="00543B44" w:rsidRPr="00C72009" w:rsidRDefault="00543B44" w:rsidP="00543B44">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66A7E448" w14:textId="77777777" w:rsidR="00543B44" w:rsidRPr="00C72009" w:rsidRDefault="00543B44" w:rsidP="00543B44">
            <w:pPr>
              <w:pStyle w:val="08-Tabelageral"/>
              <w:ind w:right="313"/>
              <w:rPr>
                <w:rFonts w:cs="Arial"/>
                <w:szCs w:val="14"/>
              </w:rPr>
            </w:pPr>
            <w:r w:rsidRPr="00C72009">
              <w:rPr>
                <w:rFonts w:cs="Arial"/>
                <w:szCs w:val="14"/>
              </w:rPr>
              <w:t>--</w:t>
            </w:r>
          </w:p>
        </w:tc>
        <w:tc>
          <w:tcPr>
            <w:tcW w:w="1418" w:type="dxa"/>
            <w:tcBorders>
              <w:top w:val="single" w:sz="2" w:space="0" w:color="8EAADB" w:themeColor="accent5" w:themeTint="99"/>
            </w:tcBorders>
            <w:shd w:val="clear" w:color="auto" w:fill="FFFFFF" w:themeFill="background1"/>
          </w:tcPr>
          <w:p w14:paraId="51ED84F5" w14:textId="77777777" w:rsidR="00543B44" w:rsidRPr="00C72009" w:rsidRDefault="00543B44" w:rsidP="00543B44">
            <w:pPr>
              <w:pStyle w:val="08-Tabelageral"/>
              <w:rPr>
                <w:rFonts w:cs="Arial"/>
                <w:szCs w:val="14"/>
              </w:rPr>
            </w:pPr>
            <w:r w:rsidRPr="00C72009">
              <w:rPr>
                <w:rFonts w:cs="Arial"/>
                <w:szCs w:val="14"/>
              </w:rPr>
              <w:t>--</w:t>
            </w:r>
          </w:p>
        </w:tc>
      </w:tr>
    </w:tbl>
    <w:p w14:paraId="02B5962D" w14:textId="5AC8C83E" w:rsidR="00543B44" w:rsidRPr="00C72009" w:rsidRDefault="00543B44" w:rsidP="00543B44">
      <w:pPr>
        <w:pStyle w:val="07-Legenda"/>
        <w:numPr>
          <w:ilvl w:val="0"/>
          <w:numId w:val="5"/>
        </w:numPr>
        <w:ind w:left="284" w:hanging="284"/>
        <w:rPr>
          <w:rFonts w:cs="Arial"/>
          <w:szCs w:val="14"/>
        </w:rPr>
      </w:pPr>
      <w:proofErr w:type="spellStart"/>
      <w:r w:rsidRPr="00C72009">
        <w:rPr>
          <w:rFonts w:cs="Arial"/>
        </w:rPr>
        <w:t>On</w:t>
      </w:r>
      <w:proofErr w:type="spellEnd"/>
      <w:r w:rsidRPr="00C72009">
        <w:rPr>
          <w:rFonts w:cs="Arial"/>
        </w:rPr>
        <w:t xml:space="preserve"> </w:t>
      </w:r>
      <w:proofErr w:type="spellStart"/>
      <w:r w:rsidRPr="00C72009">
        <w:rPr>
          <w:rFonts w:cs="Arial"/>
        </w:rPr>
        <w:t>Dec</w:t>
      </w:r>
      <w:proofErr w:type="spellEnd"/>
      <w:r w:rsidRPr="00C72009">
        <w:rPr>
          <w:rFonts w:cs="Arial"/>
        </w:rPr>
        <w:t xml:space="preserve"> </w:t>
      </w:r>
      <w:r w:rsidRPr="00C72009">
        <w:rPr>
          <w:rFonts w:cs="Arial"/>
          <w:szCs w:val="14"/>
        </w:rPr>
        <w:t xml:space="preserve">31, 2020, </w:t>
      </w:r>
      <w:proofErr w:type="spellStart"/>
      <w:r w:rsidRPr="00C72009">
        <w:rPr>
          <w:rFonts w:cs="Arial"/>
          <w:szCs w:val="14"/>
        </w:rPr>
        <w:t>refers</w:t>
      </w:r>
      <w:proofErr w:type="spellEnd"/>
      <w:r w:rsidRPr="00C72009">
        <w:rPr>
          <w:rFonts w:cs="Arial"/>
          <w:szCs w:val="14"/>
        </w:rPr>
        <w:t xml:space="preserve"> </w:t>
      </w:r>
      <w:proofErr w:type="spellStart"/>
      <w:r w:rsidRPr="00C72009">
        <w:rPr>
          <w:rFonts w:cs="Arial"/>
          <w:szCs w:val="14"/>
        </w:rPr>
        <w:t>to</w:t>
      </w:r>
      <w:proofErr w:type="spellEnd"/>
      <w:r w:rsidRPr="00C72009">
        <w:rPr>
          <w:rFonts w:cs="Arial"/>
          <w:szCs w:val="14"/>
        </w:rPr>
        <w:t xml:space="preserve"> </w:t>
      </w:r>
      <w:proofErr w:type="spellStart"/>
      <w:r w:rsidRPr="00C72009">
        <w:rPr>
          <w:rFonts w:cs="Arial"/>
          <w:szCs w:val="14"/>
        </w:rPr>
        <w:t>dividends</w:t>
      </w:r>
      <w:proofErr w:type="spellEnd"/>
      <w:r w:rsidRPr="00C72009">
        <w:rPr>
          <w:rFonts w:cs="Arial"/>
          <w:szCs w:val="14"/>
        </w:rPr>
        <w:t xml:space="preserve"> </w:t>
      </w:r>
      <w:proofErr w:type="spellStart"/>
      <w:r w:rsidRPr="00C72009">
        <w:rPr>
          <w:rFonts w:cs="Arial"/>
          <w:szCs w:val="14"/>
        </w:rPr>
        <w:t>receivable</w:t>
      </w:r>
      <w:proofErr w:type="spellEnd"/>
      <w:r w:rsidRPr="00C72009">
        <w:rPr>
          <w:rFonts w:cs="Arial"/>
          <w:szCs w:val="14"/>
        </w:rPr>
        <w:t xml:space="preserve"> </w:t>
      </w:r>
      <w:proofErr w:type="spellStart"/>
      <w:r w:rsidRPr="00C72009">
        <w:rPr>
          <w:rFonts w:cs="Arial"/>
          <w:szCs w:val="14"/>
        </w:rPr>
        <w:t>from</w:t>
      </w:r>
      <w:proofErr w:type="spellEnd"/>
      <w:r w:rsidRPr="00C72009">
        <w:rPr>
          <w:rFonts w:cs="Arial"/>
          <w:szCs w:val="14"/>
        </w:rPr>
        <w:t xml:space="preserve"> BB Corretora de Seguros e Administradora de Bens S.A. </w:t>
      </w:r>
      <w:proofErr w:type="spellStart"/>
      <w:r w:rsidRPr="00C72009">
        <w:rPr>
          <w:rFonts w:cs="Arial"/>
          <w:szCs w:val="14"/>
        </w:rPr>
        <w:t>paid</w:t>
      </w:r>
      <w:proofErr w:type="spellEnd"/>
      <w:r w:rsidRPr="00C72009">
        <w:rPr>
          <w:rFonts w:cs="Arial"/>
          <w:szCs w:val="14"/>
        </w:rPr>
        <w:t xml:space="preserve"> </w:t>
      </w:r>
      <w:proofErr w:type="spellStart"/>
      <w:r w:rsidRPr="00C72009">
        <w:rPr>
          <w:rFonts w:cs="Arial"/>
          <w:szCs w:val="14"/>
        </w:rPr>
        <w:t>on</w:t>
      </w:r>
      <w:proofErr w:type="spellEnd"/>
      <w:r w:rsidRPr="00C72009">
        <w:rPr>
          <w:rFonts w:cs="Arial"/>
          <w:szCs w:val="14"/>
        </w:rPr>
        <w:t xml:space="preserve"> </w:t>
      </w:r>
      <w:proofErr w:type="spellStart"/>
      <w:r w:rsidRPr="00C72009">
        <w:rPr>
          <w:rFonts w:cs="Arial"/>
          <w:szCs w:val="14"/>
        </w:rPr>
        <w:t>Feb</w:t>
      </w:r>
      <w:proofErr w:type="spellEnd"/>
      <w:r w:rsidRPr="00C72009">
        <w:rPr>
          <w:rFonts w:cs="Arial"/>
          <w:szCs w:val="14"/>
        </w:rPr>
        <w:t xml:space="preserve"> 25.2021</w:t>
      </w:r>
    </w:p>
    <w:p w14:paraId="63B6CD7C" w14:textId="77777777" w:rsidR="00FD3E0D" w:rsidRPr="00C72009" w:rsidRDefault="00FD3E0D" w:rsidP="00FD3E0D">
      <w:pPr>
        <w:pStyle w:val="07-Legenda"/>
        <w:keepNext/>
        <w:pageBreakBefore/>
        <w:ind w:firstLine="0"/>
        <w:rPr>
          <w:rFonts w:cs="Arial"/>
          <w:szCs w:val="14"/>
        </w:rPr>
      </w:pPr>
    </w:p>
    <w:p w14:paraId="1F4B62E1" w14:textId="3F1CD00B" w:rsidR="00543B44" w:rsidRPr="00C72009" w:rsidRDefault="00543B44" w:rsidP="00C409A3">
      <w:pPr>
        <w:pStyle w:val="02-TtulodeNota"/>
        <w:rPr>
          <w:rFonts w:cs="Arial"/>
        </w:rPr>
      </w:pPr>
      <w:bookmarkStart w:id="40" w:name="_Toc78542980"/>
      <w:r w:rsidRPr="00C72009">
        <w:rPr>
          <w:rFonts w:cs="Arial"/>
          <w:color w:val="1F4E79" w:themeColor="accent1" w:themeShade="80"/>
        </w:rPr>
        <w:t>18 – COMMISSIONS RECEIVABLE</w:t>
      </w:r>
      <w:bookmarkEnd w:id="40"/>
    </w:p>
    <w:p w14:paraId="2A1D194C" w14:textId="77777777" w:rsidR="00543B44" w:rsidRPr="00C72009" w:rsidRDefault="00543B44" w:rsidP="00543B44">
      <w:pPr>
        <w:pStyle w:val="01-TtulodeNota"/>
        <w:spacing w:before="0" w:after="0"/>
        <w:jc w:val="right"/>
        <w:rPr>
          <w:rFonts w:cs="Arial"/>
          <w:sz w:val="6"/>
          <w:szCs w:val="12"/>
        </w:rPr>
      </w:pPr>
      <w:r w:rsidRPr="00C72009">
        <w:rPr>
          <w:rFonts w:cs="Arial"/>
          <w:sz w:val="14"/>
          <w:lang w:val="en-US"/>
        </w:rPr>
        <w:t>R$ thousand</w:t>
      </w:r>
      <w:r w:rsidRPr="00C72009">
        <w:rPr>
          <w:rFonts w:cs="Arial"/>
          <w:sz w:val="6"/>
          <w:szCs w:val="12"/>
        </w:rPr>
        <w:t xml:space="preserve"> </w:t>
      </w:r>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384"/>
        <w:gridCol w:w="856"/>
        <w:gridCol w:w="401"/>
        <w:gridCol w:w="2008"/>
        <w:gridCol w:w="2009"/>
      </w:tblGrid>
      <w:tr w:rsidR="00543B44" w:rsidRPr="00C72009" w14:paraId="09E0287F" w14:textId="77777777" w:rsidTr="00543B44">
        <w:trPr>
          <w:trHeight w:val="238"/>
          <w:jc w:val="center"/>
        </w:trPr>
        <w:tc>
          <w:tcPr>
            <w:tcW w:w="5240" w:type="dxa"/>
            <w:gridSpan w:val="2"/>
            <w:tcBorders>
              <w:top w:val="single" w:sz="2" w:space="0" w:color="8EAADB" w:themeColor="accent5" w:themeTint="99"/>
              <w:bottom w:val="nil"/>
            </w:tcBorders>
            <w:shd w:val="clear" w:color="auto" w:fill="D9E2F3" w:themeFill="accent5" w:themeFillTint="33"/>
          </w:tcPr>
          <w:p w14:paraId="39603DFE" w14:textId="77777777" w:rsidR="00543B44" w:rsidRPr="00C72009" w:rsidRDefault="00543B44" w:rsidP="00543B44">
            <w:pPr>
              <w:keepNext/>
              <w:keepLines/>
              <w:spacing w:before="40" w:after="40"/>
              <w:jc w:val="center"/>
              <w:rPr>
                <w:rFonts w:cs="Arial"/>
                <w:b/>
                <w:spacing w:val="-2"/>
                <w:sz w:val="14"/>
                <w:szCs w:val="18"/>
              </w:rPr>
            </w:pPr>
          </w:p>
        </w:tc>
        <w:tc>
          <w:tcPr>
            <w:tcW w:w="401" w:type="dxa"/>
            <w:tcBorders>
              <w:top w:val="single" w:sz="2" w:space="0" w:color="8EAADB" w:themeColor="accent5" w:themeTint="99"/>
              <w:bottom w:val="nil"/>
            </w:tcBorders>
            <w:shd w:val="clear" w:color="auto" w:fill="D9E2F3" w:themeFill="accent5" w:themeFillTint="33"/>
          </w:tcPr>
          <w:p w14:paraId="3C371AC1" w14:textId="77777777" w:rsidR="00543B44" w:rsidRPr="00C72009" w:rsidRDefault="00543B44" w:rsidP="00543B44">
            <w:pPr>
              <w:keepNext/>
              <w:keepLines/>
              <w:spacing w:before="40" w:after="40"/>
              <w:jc w:val="center"/>
              <w:rPr>
                <w:rFonts w:cs="Arial"/>
                <w:b/>
                <w:bCs/>
                <w:spacing w:val="-2"/>
                <w:sz w:val="14"/>
                <w:szCs w:val="18"/>
              </w:rPr>
            </w:pPr>
          </w:p>
        </w:tc>
        <w:tc>
          <w:tcPr>
            <w:tcW w:w="401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0A4404" w14:textId="77777777" w:rsidR="00543B44" w:rsidRPr="00C72009" w:rsidRDefault="00543B44" w:rsidP="00543B44">
            <w:pPr>
              <w:pStyle w:val="08-Tabelageral"/>
              <w:jc w:val="center"/>
              <w:rPr>
                <w:rFonts w:cs="Arial"/>
                <w:b/>
              </w:rPr>
            </w:pPr>
            <w:r w:rsidRPr="00C72009">
              <w:rPr>
                <w:rFonts w:cs="Arial"/>
                <w:b/>
                <w:lang w:val="en-US"/>
              </w:rPr>
              <w:t>Consolidated</w:t>
            </w:r>
          </w:p>
        </w:tc>
      </w:tr>
      <w:tr w:rsidR="00543B44" w:rsidRPr="00C72009" w14:paraId="2533213F" w14:textId="77777777" w:rsidTr="00543B44">
        <w:trPr>
          <w:trHeight w:val="238"/>
          <w:jc w:val="center"/>
        </w:trPr>
        <w:tc>
          <w:tcPr>
            <w:tcW w:w="4384" w:type="dxa"/>
            <w:tcBorders>
              <w:top w:val="nil"/>
              <w:bottom w:val="single" w:sz="2" w:space="0" w:color="8EAADB" w:themeColor="accent5" w:themeTint="99"/>
            </w:tcBorders>
            <w:shd w:val="clear" w:color="auto" w:fill="D9E2F3" w:themeFill="accent5" w:themeFillTint="33"/>
          </w:tcPr>
          <w:p w14:paraId="777E37D8" w14:textId="77777777" w:rsidR="00543B44" w:rsidRPr="00C72009" w:rsidRDefault="00543B44" w:rsidP="00543B44">
            <w:pPr>
              <w:keepNext/>
              <w:keepLines/>
              <w:spacing w:before="40" w:after="40"/>
              <w:rPr>
                <w:rFonts w:cs="Arial"/>
                <w:b/>
                <w:spacing w:val="-2"/>
                <w:sz w:val="14"/>
                <w:szCs w:val="18"/>
              </w:rPr>
            </w:pPr>
          </w:p>
        </w:tc>
        <w:tc>
          <w:tcPr>
            <w:tcW w:w="856" w:type="dxa"/>
            <w:tcBorders>
              <w:top w:val="nil"/>
              <w:bottom w:val="single" w:sz="2" w:space="0" w:color="8EAADB" w:themeColor="accent5" w:themeTint="99"/>
            </w:tcBorders>
            <w:shd w:val="clear" w:color="auto" w:fill="D9E2F3" w:themeFill="accent5" w:themeFillTint="33"/>
          </w:tcPr>
          <w:p w14:paraId="40316403" w14:textId="77777777" w:rsidR="00543B44" w:rsidRPr="00C72009" w:rsidRDefault="00543B44" w:rsidP="00543B44">
            <w:pPr>
              <w:keepNext/>
              <w:keepLines/>
              <w:spacing w:before="40" w:after="40"/>
              <w:rPr>
                <w:rFonts w:cs="Arial"/>
                <w:b/>
                <w:spacing w:val="-2"/>
                <w:sz w:val="14"/>
                <w:szCs w:val="18"/>
              </w:rPr>
            </w:pPr>
          </w:p>
        </w:tc>
        <w:tc>
          <w:tcPr>
            <w:tcW w:w="401" w:type="dxa"/>
            <w:tcBorders>
              <w:top w:val="nil"/>
              <w:bottom w:val="single" w:sz="2" w:space="0" w:color="8EAADB" w:themeColor="accent5" w:themeTint="99"/>
            </w:tcBorders>
            <w:shd w:val="clear" w:color="auto" w:fill="D9E2F3" w:themeFill="accent5" w:themeFillTint="33"/>
          </w:tcPr>
          <w:p w14:paraId="41D69B62" w14:textId="77777777" w:rsidR="00543B44" w:rsidRPr="00C72009" w:rsidRDefault="00543B44" w:rsidP="00543B44">
            <w:pPr>
              <w:keepNext/>
              <w:keepLines/>
              <w:spacing w:before="40" w:after="40"/>
              <w:jc w:val="right"/>
              <w:rPr>
                <w:rFonts w:cs="Arial"/>
                <w:b/>
                <w:spacing w:val="-2"/>
                <w:sz w:val="14"/>
                <w:szCs w:val="18"/>
              </w:rPr>
            </w:pPr>
          </w:p>
        </w:tc>
        <w:tc>
          <w:tcPr>
            <w:tcW w:w="2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13E5B4" w14:textId="6A48EC85" w:rsidR="00543B44" w:rsidRPr="00C72009" w:rsidRDefault="009B56CB" w:rsidP="00543B44">
            <w:pPr>
              <w:pStyle w:val="08-Tabelageral"/>
              <w:rPr>
                <w:rFonts w:cs="Arial"/>
                <w:b/>
              </w:rPr>
            </w:pPr>
            <w:proofErr w:type="spellStart"/>
            <w:r w:rsidRPr="00C72009">
              <w:rPr>
                <w:rFonts w:cs="Arial"/>
                <w:b/>
              </w:rPr>
              <w:t>June</w:t>
            </w:r>
            <w:proofErr w:type="spellEnd"/>
            <w:r w:rsidRPr="00C72009">
              <w:rPr>
                <w:rFonts w:cs="Arial"/>
                <w:b/>
              </w:rPr>
              <w:t xml:space="preserve"> 30, 2021</w:t>
            </w:r>
          </w:p>
        </w:tc>
        <w:tc>
          <w:tcPr>
            <w:tcW w:w="20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6001D5" w14:textId="77777777" w:rsidR="00543B44" w:rsidRPr="00C72009" w:rsidRDefault="00543B44" w:rsidP="00543B44">
            <w:pPr>
              <w:pStyle w:val="08-Tabelageral"/>
              <w:rPr>
                <w:rFonts w:cs="Arial"/>
                <w:b/>
              </w:rPr>
            </w:pPr>
            <w:proofErr w:type="spellStart"/>
            <w:r w:rsidRPr="00C72009">
              <w:rPr>
                <w:rFonts w:cs="Arial"/>
                <w:b/>
              </w:rPr>
              <w:t>Dec</w:t>
            </w:r>
            <w:proofErr w:type="spellEnd"/>
            <w:r w:rsidRPr="00C72009">
              <w:rPr>
                <w:rFonts w:cs="Arial"/>
                <w:b/>
              </w:rPr>
              <w:t xml:space="preserve"> 31, 2020</w:t>
            </w:r>
          </w:p>
        </w:tc>
      </w:tr>
      <w:tr w:rsidR="00543B44" w:rsidRPr="00C72009" w14:paraId="00A91DB6" w14:textId="77777777" w:rsidTr="00543B44">
        <w:trPr>
          <w:trHeight w:val="238"/>
          <w:jc w:val="center"/>
        </w:trPr>
        <w:tc>
          <w:tcPr>
            <w:tcW w:w="4384" w:type="dxa"/>
            <w:tcBorders>
              <w:top w:val="single" w:sz="2" w:space="0" w:color="8EAADB" w:themeColor="accent5" w:themeTint="99"/>
            </w:tcBorders>
            <w:shd w:val="clear" w:color="auto" w:fill="FFFFFF" w:themeFill="background1"/>
            <w:vAlign w:val="center"/>
          </w:tcPr>
          <w:p w14:paraId="358F31B3" w14:textId="77777777" w:rsidR="00543B44" w:rsidRPr="00C72009" w:rsidRDefault="00543B44" w:rsidP="00543B44">
            <w:pPr>
              <w:pStyle w:val="08-Tabelageral"/>
              <w:jc w:val="left"/>
              <w:rPr>
                <w:rFonts w:cs="Arial"/>
                <w:b/>
                <w:lang w:val="en-US"/>
              </w:rPr>
            </w:pPr>
            <w:r w:rsidRPr="00C72009">
              <w:rPr>
                <w:rFonts w:cs="Arial"/>
                <w:b/>
                <w:lang w:val="en-US"/>
              </w:rPr>
              <w:t>Current Assets</w:t>
            </w:r>
          </w:p>
        </w:tc>
        <w:tc>
          <w:tcPr>
            <w:tcW w:w="856" w:type="dxa"/>
            <w:tcBorders>
              <w:top w:val="single" w:sz="2" w:space="0" w:color="8EAADB" w:themeColor="accent5" w:themeTint="99"/>
            </w:tcBorders>
            <w:shd w:val="clear" w:color="auto" w:fill="FFFFFF" w:themeFill="background1"/>
          </w:tcPr>
          <w:p w14:paraId="51726243" w14:textId="77777777" w:rsidR="00543B44" w:rsidRPr="00C72009" w:rsidRDefault="00543B44" w:rsidP="00543B44">
            <w:pPr>
              <w:pStyle w:val="08-Tabelageral"/>
              <w:rPr>
                <w:rFonts w:cs="Arial"/>
                <w:b/>
              </w:rPr>
            </w:pPr>
          </w:p>
        </w:tc>
        <w:tc>
          <w:tcPr>
            <w:tcW w:w="401" w:type="dxa"/>
            <w:tcBorders>
              <w:top w:val="single" w:sz="2" w:space="0" w:color="8EAADB" w:themeColor="accent5" w:themeTint="99"/>
            </w:tcBorders>
            <w:shd w:val="clear" w:color="auto" w:fill="FFFFFF" w:themeFill="background1"/>
          </w:tcPr>
          <w:p w14:paraId="2C30940F" w14:textId="77777777" w:rsidR="00543B44" w:rsidRPr="00C72009" w:rsidRDefault="00543B44" w:rsidP="00543B44">
            <w:pPr>
              <w:pStyle w:val="08-Tabelageral"/>
              <w:rPr>
                <w:rFonts w:cs="Arial"/>
                <w:b/>
              </w:rPr>
            </w:pPr>
          </w:p>
        </w:tc>
        <w:tc>
          <w:tcPr>
            <w:tcW w:w="2008" w:type="dxa"/>
            <w:tcBorders>
              <w:top w:val="single" w:sz="2" w:space="0" w:color="8EAADB" w:themeColor="accent5" w:themeTint="99"/>
            </w:tcBorders>
            <w:shd w:val="clear" w:color="auto" w:fill="FFFFFF" w:themeFill="background1"/>
            <w:vAlign w:val="center"/>
          </w:tcPr>
          <w:p w14:paraId="5EACD69E" w14:textId="77777777" w:rsidR="00543B44" w:rsidRPr="00C72009" w:rsidRDefault="00543B44" w:rsidP="00543B44">
            <w:pPr>
              <w:pStyle w:val="08-Tabelageral"/>
              <w:rPr>
                <w:rFonts w:cs="Arial"/>
                <w:b/>
              </w:rPr>
            </w:pPr>
            <w:r w:rsidRPr="00C72009">
              <w:rPr>
                <w:rFonts w:cs="Arial"/>
                <w:b/>
              </w:rPr>
              <w:t>846,315</w:t>
            </w:r>
          </w:p>
        </w:tc>
        <w:tc>
          <w:tcPr>
            <w:tcW w:w="2009" w:type="dxa"/>
            <w:tcBorders>
              <w:top w:val="single" w:sz="2" w:space="0" w:color="8EAADB" w:themeColor="accent5" w:themeTint="99"/>
            </w:tcBorders>
            <w:shd w:val="clear" w:color="auto" w:fill="FFFFFF" w:themeFill="background1"/>
            <w:vAlign w:val="center"/>
          </w:tcPr>
          <w:p w14:paraId="27B25D11" w14:textId="77777777" w:rsidR="00543B44" w:rsidRPr="00C72009" w:rsidRDefault="00543B44" w:rsidP="00543B44">
            <w:pPr>
              <w:pStyle w:val="08-Tabelageral"/>
              <w:rPr>
                <w:rFonts w:cs="Arial"/>
                <w:b/>
              </w:rPr>
            </w:pPr>
            <w:r w:rsidRPr="00C72009">
              <w:rPr>
                <w:rFonts w:cs="Arial"/>
                <w:b/>
              </w:rPr>
              <w:t>1,173,988</w:t>
            </w:r>
          </w:p>
        </w:tc>
      </w:tr>
      <w:tr w:rsidR="00543B44" w:rsidRPr="00C72009" w14:paraId="3BD47AED" w14:textId="77777777" w:rsidTr="00543B44">
        <w:trPr>
          <w:trHeight w:val="238"/>
          <w:jc w:val="center"/>
        </w:trPr>
        <w:tc>
          <w:tcPr>
            <w:tcW w:w="4384" w:type="dxa"/>
            <w:shd w:val="clear" w:color="auto" w:fill="D9E2F3" w:themeFill="accent5" w:themeFillTint="33"/>
            <w:vAlign w:val="center"/>
          </w:tcPr>
          <w:p w14:paraId="72E57BFF" w14:textId="7A38DED5" w:rsidR="00543B44" w:rsidRPr="00C72009" w:rsidRDefault="00543B44" w:rsidP="00543B44">
            <w:pPr>
              <w:pStyle w:val="08-Tabelageral"/>
              <w:ind w:left="113"/>
              <w:jc w:val="left"/>
              <w:rPr>
                <w:rFonts w:cs="Arial"/>
                <w:b/>
                <w:lang w:val="en-US"/>
              </w:rPr>
            </w:pPr>
            <w:r w:rsidRPr="00C72009">
              <w:rPr>
                <w:rFonts w:cs="Arial"/>
                <w:lang w:val="en-US"/>
              </w:rPr>
              <w:t xml:space="preserve">BB </w:t>
            </w:r>
            <w:proofErr w:type="spellStart"/>
            <w:r w:rsidRPr="00C72009">
              <w:rPr>
                <w:rFonts w:cs="Arial"/>
                <w:lang w:val="en-US"/>
              </w:rPr>
              <w:t>Mapfre</w:t>
            </w:r>
            <w:proofErr w:type="spellEnd"/>
            <w:r w:rsidR="004A2D6D">
              <w:rPr>
                <w:rFonts w:cs="Arial"/>
                <w:lang w:val="en-US"/>
              </w:rPr>
              <w:t xml:space="preserve"> </w:t>
            </w:r>
            <w:r w:rsidRPr="00C72009">
              <w:rPr>
                <w:rFonts w:cs="Arial"/>
                <w:vertAlign w:val="superscript"/>
                <w:lang w:val="en-US"/>
              </w:rPr>
              <w:t>(1)</w:t>
            </w:r>
          </w:p>
        </w:tc>
        <w:tc>
          <w:tcPr>
            <w:tcW w:w="856" w:type="dxa"/>
            <w:shd w:val="clear" w:color="auto" w:fill="D9E2F3" w:themeFill="accent5" w:themeFillTint="33"/>
          </w:tcPr>
          <w:p w14:paraId="68D2DE45" w14:textId="77777777" w:rsidR="00543B44" w:rsidRPr="00C72009" w:rsidRDefault="00543B44" w:rsidP="00543B44">
            <w:pPr>
              <w:pStyle w:val="08-Tabelageral"/>
              <w:rPr>
                <w:rFonts w:cs="Arial"/>
              </w:rPr>
            </w:pPr>
          </w:p>
        </w:tc>
        <w:tc>
          <w:tcPr>
            <w:tcW w:w="401" w:type="dxa"/>
            <w:shd w:val="clear" w:color="auto" w:fill="D9E2F3" w:themeFill="accent5" w:themeFillTint="33"/>
          </w:tcPr>
          <w:p w14:paraId="7CA5F360" w14:textId="77777777" w:rsidR="00543B44" w:rsidRPr="00C72009" w:rsidRDefault="00543B44" w:rsidP="00543B44">
            <w:pPr>
              <w:pStyle w:val="08-Tabelageral"/>
              <w:rPr>
                <w:rFonts w:cs="Arial"/>
              </w:rPr>
            </w:pPr>
          </w:p>
        </w:tc>
        <w:tc>
          <w:tcPr>
            <w:tcW w:w="2008" w:type="dxa"/>
            <w:shd w:val="clear" w:color="auto" w:fill="D9E2F3" w:themeFill="accent5" w:themeFillTint="33"/>
            <w:vAlign w:val="center"/>
          </w:tcPr>
          <w:p w14:paraId="0576A2D0" w14:textId="77777777" w:rsidR="00543B44" w:rsidRPr="00C72009" w:rsidRDefault="00543B44" w:rsidP="00543B44">
            <w:pPr>
              <w:pStyle w:val="08-Tabelageral"/>
              <w:rPr>
                <w:rFonts w:cs="Arial"/>
              </w:rPr>
            </w:pPr>
            <w:r w:rsidRPr="00C72009">
              <w:rPr>
                <w:rFonts w:cs="Arial"/>
              </w:rPr>
              <w:t>793,285</w:t>
            </w:r>
          </w:p>
        </w:tc>
        <w:tc>
          <w:tcPr>
            <w:tcW w:w="2009" w:type="dxa"/>
            <w:shd w:val="clear" w:color="auto" w:fill="D9E2F3" w:themeFill="accent5" w:themeFillTint="33"/>
            <w:vAlign w:val="center"/>
          </w:tcPr>
          <w:p w14:paraId="3350BFA2" w14:textId="77777777" w:rsidR="00543B44" w:rsidRPr="00C72009" w:rsidRDefault="00543B44" w:rsidP="00543B44">
            <w:pPr>
              <w:pStyle w:val="08-Tabelageral"/>
              <w:rPr>
                <w:rFonts w:cs="Arial"/>
              </w:rPr>
            </w:pPr>
            <w:r w:rsidRPr="00C72009">
              <w:rPr>
                <w:rFonts w:cs="Arial"/>
              </w:rPr>
              <w:t>1,120,275</w:t>
            </w:r>
          </w:p>
        </w:tc>
      </w:tr>
      <w:tr w:rsidR="00543B44" w:rsidRPr="00C72009" w14:paraId="650CE275" w14:textId="77777777" w:rsidTr="00543B44">
        <w:trPr>
          <w:trHeight w:val="238"/>
          <w:jc w:val="center"/>
        </w:trPr>
        <w:tc>
          <w:tcPr>
            <w:tcW w:w="4384" w:type="dxa"/>
            <w:shd w:val="clear" w:color="auto" w:fill="FFFFFF" w:themeFill="background1"/>
            <w:vAlign w:val="center"/>
          </w:tcPr>
          <w:p w14:paraId="617C9E1A" w14:textId="77777777" w:rsidR="00543B44" w:rsidRPr="00C72009" w:rsidRDefault="00543B44" w:rsidP="00543B44">
            <w:pPr>
              <w:pStyle w:val="08-Tabelageral"/>
              <w:ind w:left="113"/>
              <w:jc w:val="left"/>
              <w:rPr>
                <w:rFonts w:cs="Arial"/>
                <w:b/>
                <w:lang w:val="en-US"/>
              </w:rPr>
            </w:pPr>
            <w:proofErr w:type="spellStart"/>
            <w:r w:rsidRPr="00C72009">
              <w:rPr>
                <w:rFonts w:cs="Arial"/>
                <w:lang w:val="en-US"/>
              </w:rPr>
              <w:t>Mapfre</w:t>
            </w:r>
            <w:proofErr w:type="spellEnd"/>
            <w:r w:rsidRPr="00C72009">
              <w:rPr>
                <w:rFonts w:cs="Arial"/>
                <w:lang w:val="en-US"/>
              </w:rPr>
              <w:t xml:space="preserve"> </w:t>
            </w:r>
            <w:proofErr w:type="spellStart"/>
            <w:r w:rsidRPr="00C72009">
              <w:rPr>
                <w:rFonts w:cs="Arial"/>
                <w:lang w:val="en-US"/>
              </w:rPr>
              <w:t>Seguros</w:t>
            </w:r>
            <w:proofErr w:type="spellEnd"/>
            <w:r w:rsidRPr="00C72009">
              <w:rPr>
                <w:rFonts w:cs="Arial"/>
                <w:lang w:val="en-US"/>
              </w:rPr>
              <w:t xml:space="preserve"> Gerais</w:t>
            </w:r>
          </w:p>
        </w:tc>
        <w:tc>
          <w:tcPr>
            <w:tcW w:w="856" w:type="dxa"/>
            <w:shd w:val="clear" w:color="auto" w:fill="FFFFFF" w:themeFill="background1"/>
          </w:tcPr>
          <w:p w14:paraId="04CA3AA5" w14:textId="77777777" w:rsidR="00543B44" w:rsidRPr="00C72009" w:rsidRDefault="00543B44" w:rsidP="00543B44">
            <w:pPr>
              <w:pStyle w:val="08-Tabelageral"/>
              <w:rPr>
                <w:rFonts w:cs="Arial"/>
              </w:rPr>
            </w:pPr>
          </w:p>
        </w:tc>
        <w:tc>
          <w:tcPr>
            <w:tcW w:w="401" w:type="dxa"/>
            <w:shd w:val="clear" w:color="auto" w:fill="FFFFFF" w:themeFill="background1"/>
          </w:tcPr>
          <w:p w14:paraId="5D386E55" w14:textId="77777777" w:rsidR="00543B44" w:rsidRPr="00C72009" w:rsidRDefault="00543B44" w:rsidP="00543B44">
            <w:pPr>
              <w:pStyle w:val="08-Tabelageral"/>
              <w:rPr>
                <w:rFonts w:cs="Arial"/>
              </w:rPr>
            </w:pPr>
          </w:p>
        </w:tc>
        <w:tc>
          <w:tcPr>
            <w:tcW w:w="2008" w:type="dxa"/>
            <w:shd w:val="clear" w:color="auto" w:fill="FFFFFF" w:themeFill="background1"/>
          </w:tcPr>
          <w:p w14:paraId="58ED9B07" w14:textId="77777777" w:rsidR="00543B44" w:rsidRPr="00C72009" w:rsidRDefault="00543B44" w:rsidP="00543B44">
            <w:pPr>
              <w:pStyle w:val="08-Tabelageral"/>
              <w:rPr>
                <w:rFonts w:cs="Arial"/>
              </w:rPr>
            </w:pPr>
            <w:r w:rsidRPr="00C72009">
              <w:rPr>
                <w:rFonts w:cs="Arial"/>
              </w:rPr>
              <w:t>44,181</w:t>
            </w:r>
          </w:p>
        </w:tc>
        <w:tc>
          <w:tcPr>
            <w:tcW w:w="2009" w:type="dxa"/>
            <w:shd w:val="clear" w:color="auto" w:fill="FFFFFF" w:themeFill="background1"/>
          </w:tcPr>
          <w:p w14:paraId="2E6147D1" w14:textId="77777777" w:rsidR="00543B44" w:rsidRPr="00C72009" w:rsidRDefault="00543B44" w:rsidP="00543B44">
            <w:pPr>
              <w:pStyle w:val="08-Tabelageral"/>
              <w:rPr>
                <w:rFonts w:cs="Arial"/>
              </w:rPr>
            </w:pPr>
            <w:r w:rsidRPr="00C72009">
              <w:rPr>
                <w:rFonts w:cs="Arial"/>
              </w:rPr>
              <w:t>43,169</w:t>
            </w:r>
          </w:p>
        </w:tc>
      </w:tr>
      <w:tr w:rsidR="00543B44" w:rsidRPr="00C72009" w14:paraId="19B9616C" w14:textId="77777777" w:rsidTr="00543B44">
        <w:trPr>
          <w:trHeight w:val="238"/>
          <w:jc w:val="center"/>
        </w:trPr>
        <w:tc>
          <w:tcPr>
            <w:tcW w:w="4384" w:type="dxa"/>
            <w:shd w:val="clear" w:color="auto" w:fill="D9E2F3" w:themeFill="accent5" w:themeFillTint="33"/>
            <w:vAlign w:val="center"/>
          </w:tcPr>
          <w:p w14:paraId="3A5891EC" w14:textId="77777777" w:rsidR="00543B44" w:rsidRPr="00C72009" w:rsidRDefault="00543B44" w:rsidP="00543B44">
            <w:pPr>
              <w:pStyle w:val="08-Tabelageral"/>
              <w:ind w:left="113"/>
              <w:jc w:val="left"/>
              <w:rPr>
                <w:rFonts w:cs="Arial"/>
                <w:b/>
                <w:lang w:val="en-US"/>
              </w:rPr>
            </w:pPr>
            <w:r w:rsidRPr="00C72009">
              <w:rPr>
                <w:rFonts w:cs="Arial"/>
                <w:lang w:val="en-US"/>
              </w:rPr>
              <w:t>Brasilprev</w:t>
            </w:r>
          </w:p>
        </w:tc>
        <w:tc>
          <w:tcPr>
            <w:tcW w:w="856" w:type="dxa"/>
            <w:shd w:val="clear" w:color="auto" w:fill="D9E2F3" w:themeFill="accent5" w:themeFillTint="33"/>
          </w:tcPr>
          <w:p w14:paraId="72E2E864" w14:textId="77777777" w:rsidR="00543B44" w:rsidRPr="00C72009" w:rsidRDefault="00543B44" w:rsidP="00543B44">
            <w:pPr>
              <w:pStyle w:val="08-Tabelageral"/>
              <w:rPr>
                <w:rFonts w:cs="Arial"/>
              </w:rPr>
            </w:pPr>
          </w:p>
        </w:tc>
        <w:tc>
          <w:tcPr>
            <w:tcW w:w="401" w:type="dxa"/>
            <w:shd w:val="clear" w:color="auto" w:fill="D9E2F3" w:themeFill="accent5" w:themeFillTint="33"/>
          </w:tcPr>
          <w:p w14:paraId="05FA467C" w14:textId="77777777" w:rsidR="00543B44" w:rsidRPr="00C72009" w:rsidRDefault="00543B44" w:rsidP="00543B44">
            <w:pPr>
              <w:pStyle w:val="08-Tabelageral"/>
              <w:rPr>
                <w:rFonts w:cs="Arial"/>
              </w:rPr>
            </w:pPr>
          </w:p>
        </w:tc>
        <w:tc>
          <w:tcPr>
            <w:tcW w:w="2008" w:type="dxa"/>
            <w:shd w:val="clear" w:color="auto" w:fill="D9E2F3" w:themeFill="accent5" w:themeFillTint="33"/>
          </w:tcPr>
          <w:p w14:paraId="6D6EA3CA" w14:textId="77777777" w:rsidR="00543B44" w:rsidRPr="00C72009" w:rsidRDefault="00543B44" w:rsidP="00543B44">
            <w:pPr>
              <w:pStyle w:val="08-Tabelageral"/>
              <w:rPr>
                <w:rFonts w:cs="Arial"/>
              </w:rPr>
            </w:pPr>
            <w:r w:rsidRPr="00C72009">
              <w:rPr>
                <w:rFonts w:cs="Arial"/>
              </w:rPr>
              <w:t>7,316</w:t>
            </w:r>
          </w:p>
        </w:tc>
        <w:tc>
          <w:tcPr>
            <w:tcW w:w="2009" w:type="dxa"/>
            <w:shd w:val="clear" w:color="auto" w:fill="D9E2F3" w:themeFill="accent5" w:themeFillTint="33"/>
          </w:tcPr>
          <w:p w14:paraId="488E64AF" w14:textId="77777777" w:rsidR="00543B44" w:rsidRPr="00C72009" w:rsidRDefault="00543B44" w:rsidP="00543B44">
            <w:pPr>
              <w:pStyle w:val="08-Tabelageral"/>
              <w:rPr>
                <w:rFonts w:cs="Arial"/>
              </w:rPr>
            </w:pPr>
            <w:r w:rsidRPr="00C72009">
              <w:rPr>
                <w:rFonts w:cs="Arial"/>
              </w:rPr>
              <w:t>9,388</w:t>
            </w:r>
          </w:p>
        </w:tc>
      </w:tr>
      <w:tr w:rsidR="00543B44" w:rsidRPr="00C72009" w14:paraId="11D68572" w14:textId="77777777" w:rsidTr="00543B44">
        <w:trPr>
          <w:trHeight w:val="238"/>
          <w:jc w:val="center"/>
        </w:trPr>
        <w:tc>
          <w:tcPr>
            <w:tcW w:w="4384" w:type="dxa"/>
            <w:shd w:val="clear" w:color="auto" w:fill="FFFFFF" w:themeFill="background1"/>
            <w:vAlign w:val="center"/>
          </w:tcPr>
          <w:p w14:paraId="77DB2986" w14:textId="77777777" w:rsidR="00543B44" w:rsidRPr="00C72009" w:rsidRDefault="00543B44" w:rsidP="00543B44">
            <w:pPr>
              <w:pStyle w:val="08-Tabelageral"/>
              <w:ind w:left="113"/>
              <w:jc w:val="left"/>
              <w:rPr>
                <w:rFonts w:cs="Arial"/>
                <w:b/>
                <w:lang w:val="en-US"/>
              </w:rPr>
            </w:pPr>
            <w:proofErr w:type="spellStart"/>
            <w:r w:rsidRPr="00C72009">
              <w:rPr>
                <w:rFonts w:cs="Arial"/>
                <w:lang w:val="en-US"/>
              </w:rPr>
              <w:t>Brasilcap</w:t>
            </w:r>
            <w:proofErr w:type="spellEnd"/>
          </w:p>
        </w:tc>
        <w:tc>
          <w:tcPr>
            <w:tcW w:w="856" w:type="dxa"/>
            <w:shd w:val="clear" w:color="auto" w:fill="FFFFFF" w:themeFill="background1"/>
          </w:tcPr>
          <w:p w14:paraId="2DD4E9D9" w14:textId="77777777" w:rsidR="00543B44" w:rsidRPr="00C72009" w:rsidRDefault="00543B44" w:rsidP="00543B44">
            <w:pPr>
              <w:pStyle w:val="08-Tabelageral"/>
              <w:rPr>
                <w:rFonts w:cs="Arial"/>
              </w:rPr>
            </w:pPr>
          </w:p>
        </w:tc>
        <w:tc>
          <w:tcPr>
            <w:tcW w:w="401" w:type="dxa"/>
            <w:shd w:val="clear" w:color="auto" w:fill="FFFFFF" w:themeFill="background1"/>
          </w:tcPr>
          <w:p w14:paraId="5C1C0086" w14:textId="77777777" w:rsidR="00543B44" w:rsidRPr="00C72009" w:rsidRDefault="00543B44" w:rsidP="00543B44">
            <w:pPr>
              <w:pStyle w:val="08-Tabelageral"/>
              <w:rPr>
                <w:rFonts w:cs="Arial"/>
              </w:rPr>
            </w:pPr>
          </w:p>
        </w:tc>
        <w:tc>
          <w:tcPr>
            <w:tcW w:w="2008" w:type="dxa"/>
            <w:shd w:val="clear" w:color="auto" w:fill="FFFFFF" w:themeFill="background1"/>
          </w:tcPr>
          <w:p w14:paraId="394CF497" w14:textId="77777777" w:rsidR="00543B44" w:rsidRPr="00C72009" w:rsidRDefault="00543B44" w:rsidP="00543B44">
            <w:pPr>
              <w:pStyle w:val="08-Tabelageral"/>
              <w:rPr>
                <w:rFonts w:cs="Arial"/>
              </w:rPr>
            </w:pPr>
            <w:r w:rsidRPr="00C72009">
              <w:rPr>
                <w:rFonts w:cs="Arial"/>
              </w:rPr>
              <w:t>1,506</w:t>
            </w:r>
          </w:p>
        </w:tc>
        <w:tc>
          <w:tcPr>
            <w:tcW w:w="2009" w:type="dxa"/>
            <w:shd w:val="clear" w:color="auto" w:fill="FFFFFF" w:themeFill="background1"/>
          </w:tcPr>
          <w:p w14:paraId="58500B83" w14:textId="77777777" w:rsidR="00543B44" w:rsidRPr="00C72009" w:rsidRDefault="00543B44" w:rsidP="00543B44">
            <w:pPr>
              <w:pStyle w:val="08-Tabelageral"/>
              <w:rPr>
                <w:rFonts w:cs="Arial"/>
              </w:rPr>
            </w:pPr>
            <w:r w:rsidRPr="00C72009">
              <w:rPr>
                <w:rFonts w:cs="Arial"/>
              </w:rPr>
              <w:t>1,094</w:t>
            </w:r>
          </w:p>
        </w:tc>
      </w:tr>
      <w:tr w:rsidR="00543B44" w:rsidRPr="00C72009" w14:paraId="1F769ADD" w14:textId="77777777" w:rsidTr="00543B44">
        <w:trPr>
          <w:trHeight w:val="238"/>
          <w:jc w:val="center"/>
        </w:trPr>
        <w:tc>
          <w:tcPr>
            <w:tcW w:w="4384" w:type="dxa"/>
            <w:shd w:val="clear" w:color="auto" w:fill="D9E2F3" w:themeFill="accent5" w:themeFillTint="33"/>
            <w:vAlign w:val="center"/>
          </w:tcPr>
          <w:p w14:paraId="6DCA2C9F" w14:textId="77777777" w:rsidR="00543B44" w:rsidRPr="00C72009" w:rsidRDefault="00543B44" w:rsidP="00543B44">
            <w:pPr>
              <w:pStyle w:val="08-Tabelageral"/>
              <w:ind w:left="113"/>
              <w:jc w:val="left"/>
              <w:rPr>
                <w:rFonts w:cs="Arial"/>
                <w:b/>
                <w:bCs/>
                <w:lang w:val="en-US"/>
              </w:rPr>
            </w:pPr>
            <w:r w:rsidRPr="00C72009">
              <w:rPr>
                <w:rFonts w:cs="Arial"/>
                <w:lang w:val="en-US"/>
              </w:rPr>
              <w:t>Others</w:t>
            </w:r>
          </w:p>
        </w:tc>
        <w:tc>
          <w:tcPr>
            <w:tcW w:w="856" w:type="dxa"/>
            <w:shd w:val="clear" w:color="auto" w:fill="D9E2F3" w:themeFill="accent5" w:themeFillTint="33"/>
          </w:tcPr>
          <w:p w14:paraId="001EB12C" w14:textId="77777777" w:rsidR="00543B44" w:rsidRPr="00C72009" w:rsidRDefault="00543B44" w:rsidP="00543B44">
            <w:pPr>
              <w:pStyle w:val="08-Tabelageral"/>
              <w:rPr>
                <w:rFonts w:cs="Arial"/>
              </w:rPr>
            </w:pPr>
          </w:p>
        </w:tc>
        <w:tc>
          <w:tcPr>
            <w:tcW w:w="401" w:type="dxa"/>
            <w:shd w:val="clear" w:color="auto" w:fill="D9E2F3" w:themeFill="accent5" w:themeFillTint="33"/>
          </w:tcPr>
          <w:p w14:paraId="347F9D8E" w14:textId="77777777" w:rsidR="00543B44" w:rsidRPr="00C72009" w:rsidRDefault="00543B44" w:rsidP="00543B44">
            <w:pPr>
              <w:pStyle w:val="08-Tabelageral"/>
              <w:rPr>
                <w:rFonts w:cs="Arial"/>
              </w:rPr>
            </w:pPr>
          </w:p>
        </w:tc>
        <w:tc>
          <w:tcPr>
            <w:tcW w:w="2008" w:type="dxa"/>
            <w:shd w:val="clear" w:color="auto" w:fill="D9E2F3" w:themeFill="accent5" w:themeFillTint="33"/>
          </w:tcPr>
          <w:p w14:paraId="1ECC2FC0" w14:textId="77777777" w:rsidR="00543B44" w:rsidRPr="00C72009" w:rsidRDefault="00543B44" w:rsidP="00543B44">
            <w:pPr>
              <w:pStyle w:val="08-Tabelageral"/>
              <w:rPr>
                <w:rFonts w:cs="Arial"/>
                <w:b/>
              </w:rPr>
            </w:pPr>
            <w:r w:rsidRPr="00C72009">
              <w:rPr>
                <w:rFonts w:cs="Arial"/>
              </w:rPr>
              <w:t>27</w:t>
            </w:r>
          </w:p>
        </w:tc>
        <w:tc>
          <w:tcPr>
            <w:tcW w:w="2009" w:type="dxa"/>
            <w:shd w:val="clear" w:color="auto" w:fill="D9E2F3" w:themeFill="accent5" w:themeFillTint="33"/>
          </w:tcPr>
          <w:p w14:paraId="1A508E7A" w14:textId="77777777" w:rsidR="00543B44" w:rsidRPr="00C72009" w:rsidRDefault="00543B44" w:rsidP="00543B44">
            <w:pPr>
              <w:pStyle w:val="08-Tabelageral"/>
              <w:rPr>
                <w:rFonts w:cs="Arial"/>
                <w:b/>
              </w:rPr>
            </w:pPr>
            <w:r w:rsidRPr="00C72009">
              <w:rPr>
                <w:rFonts w:cs="Arial"/>
              </w:rPr>
              <w:t>62</w:t>
            </w:r>
          </w:p>
        </w:tc>
      </w:tr>
      <w:tr w:rsidR="00543B44" w:rsidRPr="00C72009" w14:paraId="7EEE41BE" w14:textId="77777777" w:rsidTr="00543B44">
        <w:trPr>
          <w:trHeight w:val="238"/>
          <w:jc w:val="center"/>
        </w:trPr>
        <w:tc>
          <w:tcPr>
            <w:tcW w:w="4384" w:type="dxa"/>
            <w:shd w:val="clear" w:color="auto" w:fill="FFFFFF" w:themeFill="background1"/>
            <w:vAlign w:val="center"/>
          </w:tcPr>
          <w:p w14:paraId="241FE123" w14:textId="77777777" w:rsidR="00543B44" w:rsidRPr="00C72009" w:rsidRDefault="00543B44" w:rsidP="00543B44">
            <w:pPr>
              <w:pStyle w:val="08-Tabelageral"/>
              <w:jc w:val="left"/>
              <w:rPr>
                <w:rFonts w:cs="Arial"/>
                <w:b/>
                <w:vertAlign w:val="superscript"/>
                <w:lang w:val="en-US"/>
              </w:rPr>
            </w:pPr>
            <w:r w:rsidRPr="00C72009">
              <w:rPr>
                <w:rFonts w:cs="Arial"/>
                <w:b/>
                <w:lang w:val="en-US"/>
              </w:rPr>
              <w:t>Non-Current Assets</w:t>
            </w:r>
          </w:p>
        </w:tc>
        <w:tc>
          <w:tcPr>
            <w:tcW w:w="856" w:type="dxa"/>
            <w:shd w:val="clear" w:color="auto" w:fill="FFFFFF" w:themeFill="background1"/>
          </w:tcPr>
          <w:p w14:paraId="760CAED0" w14:textId="77777777" w:rsidR="00543B44" w:rsidRPr="00C72009" w:rsidRDefault="00543B44" w:rsidP="00543B44">
            <w:pPr>
              <w:pStyle w:val="08-Tabelageral"/>
              <w:rPr>
                <w:rFonts w:cs="Arial"/>
                <w:b/>
              </w:rPr>
            </w:pPr>
          </w:p>
        </w:tc>
        <w:tc>
          <w:tcPr>
            <w:tcW w:w="401" w:type="dxa"/>
            <w:shd w:val="clear" w:color="auto" w:fill="FFFFFF" w:themeFill="background1"/>
          </w:tcPr>
          <w:p w14:paraId="5F9B5D1E" w14:textId="77777777" w:rsidR="00543B44" w:rsidRPr="00C72009" w:rsidRDefault="00543B44" w:rsidP="00543B44">
            <w:pPr>
              <w:pStyle w:val="08-Tabelageral"/>
              <w:rPr>
                <w:rFonts w:cs="Arial"/>
                <w:b/>
              </w:rPr>
            </w:pPr>
          </w:p>
        </w:tc>
        <w:tc>
          <w:tcPr>
            <w:tcW w:w="2008" w:type="dxa"/>
            <w:shd w:val="clear" w:color="auto" w:fill="FFFFFF" w:themeFill="background1"/>
            <w:vAlign w:val="center"/>
          </w:tcPr>
          <w:p w14:paraId="665035F7" w14:textId="77777777" w:rsidR="00543B44" w:rsidRPr="00C72009" w:rsidRDefault="00543B44" w:rsidP="00543B44">
            <w:pPr>
              <w:pStyle w:val="08-Tabelageral"/>
              <w:rPr>
                <w:rFonts w:cs="Arial"/>
                <w:b/>
              </w:rPr>
            </w:pPr>
            <w:r w:rsidRPr="00C72009">
              <w:rPr>
                <w:rFonts w:cs="Arial"/>
                <w:b/>
              </w:rPr>
              <w:t>638,899</w:t>
            </w:r>
          </w:p>
        </w:tc>
        <w:tc>
          <w:tcPr>
            <w:tcW w:w="2009" w:type="dxa"/>
            <w:shd w:val="clear" w:color="auto" w:fill="FFFFFF" w:themeFill="background1"/>
            <w:vAlign w:val="center"/>
          </w:tcPr>
          <w:p w14:paraId="2E333E6A" w14:textId="77777777" w:rsidR="00543B44" w:rsidRPr="00C72009" w:rsidRDefault="00543B44" w:rsidP="00543B44">
            <w:pPr>
              <w:pStyle w:val="08-Tabelageral"/>
              <w:rPr>
                <w:rFonts w:cs="Arial"/>
                <w:b/>
              </w:rPr>
            </w:pPr>
            <w:r w:rsidRPr="00C72009">
              <w:rPr>
                <w:rFonts w:cs="Arial"/>
                <w:b/>
              </w:rPr>
              <w:t>643,090</w:t>
            </w:r>
          </w:p>
        </w:tc>
      </w:tr>
      <w:tr w:rsidR="00543B44" w:rsidRPr="00C72009" w14:paraId="3FD88071" w14:textId="77777777" w:rsidTr="00543B44">
        <w:trPr>
          <w:trHeight w:val="238"/>
          <w:jc w:val="center"/>
        </w:trPr>
        <w:tc>
          <w:tcPr>
            <w:tcW w:w="4384" w:type="dxa"/>
            <w:shd w:val="clear" w:color="auto" w:fill="D9E2F3" w:themeFill="accent5" w:themeFillTint="33"/>
            <w:vAlign w:val="center"/>
          </w:tcPr>
          <w:p w14:paraId="155D230B" w14:textId="77777777" w:rsidR="00543B44" w:rsidRPr="00C72009" w:rsidRDefault="00543B44" w:rsidP="00543B44">
            <w:pPr>
              <w:pStyle w:val="08-Tabelageral"/>
              <w:ind w:left="113"/>
              <w:jc w:val="left"/>
              <w:rPr>
                <w:rFonts w:cs="Arial"/>
                <w:b/>
                <w:lang w:val="en-US"/>
              </w:rPr>
            </w:pPr>
            <w:r w:rsidRPr="00C72009">
              <w:rPr>
                <w:rFonts w:cs="Arial"/>
                <w:lang w:val="en-US"/>
              </w:rPr>
              <w:t xml:space="preserve">BB </w:t>
            </w:r>
            <w:proofErr w:type="spellStart"/>
            <w:r w:rsidRPr="00C72009">
              <w:rPr>
                <w:rFonts w:cs="Arial"/>
                <w:lang w:val="en-US"/>
              </w:rPr>
              <w:t>Mapfre</w:t>
            </w:r>
            <w:proofErr w:type="spellEnd"/>
          </w:p>
        </w:tc>
        <w:tc>
          <w:tcPr>
            <w:tcW w:w="856" w:type="dxa"/>
            <w:shd w:val="clear" w:color="auto" w:fill="D9E2F3" w:themeFill="accent5" w:themeFillTint="33"/>
          </w:tcPr>
          <w:p w14:paraId="31160AC7" w14:textId="77777777" w:rsidR="00543B44" w:rsidRPr="00C72009" w:rsidRDefault="00543B44" w:rsidP="00543B44">
            <w:pPr>
              <w:pStyle w:val="08-Tabelageral"/>
              <w:rPr>
                <w:rFonts w:cs="Arial"/>
                <w:b/>
                <w:szCs w:val="14"/>
              </w:rPr>
            </w:pPr>
          </w:p>
        </w:tc>
        <w:tc>
          <w:tcPr>
            <w:tcW w:w="401" w:type="dxa"/>
            <w:shd w:val="clear" w:color="auto" w:fill="D9E2F3" w:themeFill="accent5" w:themeFillTint="33"/>
          </w:tcPr>
          <w:p w14:paraId="35A84D75" w14:textId="77777777" w:rsidR="00543B44" w:rsidRPr="00C72009" w:rsidRDefault="00543B44" w:rsidP="00543B44">
            <w:pPr>
              <w:pStyle w:val="08-Tabelageral"/>
              <w:rPr>
                <w:rFonts w:cs="Arial"/>
                <w:b/>
                <w:szCs w:val="14"/>
              </w:rPr>
            </w:pPr>
          </w:p>
        </w:tc>
        <w:tc>
          <w:tcPr>
            <w:tcW w:w="2008" w:type="dxa"/>
            <w:shd w:val="clear" w:color="auto" w:fill="D9E2F3" w:themeFill="accent5" w:themeFillTint="33"/>
            <w:vAlign w:val="center"/>
          </w:tcPr>
          <w:p w14:paraId="14B06131" w14:textId="77777777" w:rsidR="00543B44" w:rsidRPr="00C72009" w:rsidRDefault="00543B44" w:rsidP="00543B44">
            <w:pPr>
              <w:pStyle w:val="08-Tabelageral"/>
              <w:rPr>
                <w:rFonts w:cs="Arial"/>
                <w:b/>
              </w:rPr>
            </w:pPr>
            <w:r w:rsidRPr="00C72009">
              <w:rPr>
                <w:rFonts w:cs="Arial"/>
              </w:rPr>
              <w:t>638,899</w:t>
            </w:r>
          </w:p>
        </w:tc>
        <w:tc>
          <w:tcPr>
            <w:tcW w:w="2009" w:type="dxa"/>
            <w:shd w:val="clear" w:color="auto" w:fill="D9E2F3" w:themeFill="accent5" w:themeFillTint="33"/>
            <w:vAlign w:val="center"/>
          </w:tcPr>
          <w:p w14:paraId="4D8D468D" w14:textId="77777777" w:rsidR="00543B44" w:rsidRPr="00C72009" w:rsidRDefault="00543B44" w:rsidP="00543B44">
            <w:pPr>
              <w:pStyle w:val="08-Tabelageral"/>
              <w:rPr>
                <w:rFonts w:cs="Arial"/>
                <w:b/>
              </w:rPr>
            </w:pPr>
            <w:r w:rsidRPr="00C72009">
              <w:rPr>
                <w:rFonts w:cs="Arial"/>
              </w:rPr>
              <w:t>643,090</w:t>
            </w:r>
          </w:p>
        </w:tc>
      </w:tr>
      <w:tr w:rsidR="00543B44" w:rsidRPr="00C72009" w14:paraId="1738CB34" w14:textId="77777777" w:rsidTr="00543B44">
        <w:trPr>
          <w:trHeight w:val="238"/>
          <w:jc w:val="center"/>
        </w:trPr>
        <w:tc>
          <w:tcPr>
            <w:tcW w:w="4384" w:type="dxa"/>
            <w:shd w:val="clear" w:color="auto" w:fill="FFFFFF" w:themeFill="background1"/>
            <w:vAlign w:val="center"/>
          </w:tcPr>
          <w:p w14:paraId="6FC43422" w14:textId="77777777" w:rsidR="00543B44" w:rsidRPr="00C72009" w:rsidRDefault="00543B44" w:rsidP="00543B44">
            <w:pPr>
              <w:pStyle w:val="08-Tabelageral"/>
              <w:jc w:val="left"/>
              <w:rPr>
                <w:rFonts w:cs="Arial"/>
                <w:b/>
                <w:lang w:val="en-US"/>
              </w:rPr>
            </w:pPr>
            <w:r w:rsidRPr="00C72009">
              <w:rPr>
                <w:rFonts w:cs="Arial"/>
                <w:b/>
                <w:lang w:val="en-US"/>
              </w:rPr>
              <w:t>Total</w:t>
            </w:r>
          </w:p>
        </w:tc>
        <w:tc>
          <w:tcPr>
            <w:tcW w:w="856" w:type="dxa"/>
            <w:shd w:val="clear" w:color="auto" w:fill="FFFFFF" w:themeFill="background1"/>
          </w:tcPr>
          <w:p w14:paraId="5510E853" w14:textId="77777777" w:rsidR="00543B44" w:rsidRPr="00C72009" w:rsidRDefault="00543B44" w:rsidP="00543B44">
            <w:pPr>
              <w:pStyle w:val="08-Tabelageral"/>
              <w:rPr>
                <w:rFonts w:cs="Arial"/>
                <w:b/>
                <w:szCs w:val="14"/>
              </w:rPr>
            </w:pPr>
          </w:p>
        </w:tc>
        <w:tc>
          <w:tcPr>
            <w:tcW w:w="401" w:type="dxa"/>
            <w:shd w:val="clear" w:color="auto" w:fill="FFFFFF" w:themeFill="background1"/>
          </w:tcPr>
          <w:p w14:paraId="04AD8841" w14:textId="77777777" w:rsidR="00543B44" w:rsidRPr="00C72009" w:rsidRDefault="00543B44" w:rsidP="00543B44">
            <w:pPr>
              <w:pStyle w:val="08-Tabelageral"/>
              <w:rPr>
                <w:rFonts w:cs="Arial"/>
                <w:b/>
                <w:szCs w:val="14"/>
              </w:rPr>
            </w:pPr>
          </w:p>
        </w:tc>
        <w:tc>
          <w:tcPr>
            <w:tcW w:w="2008" w:type="dxa"/>
            <w:shd w:val="clear" w:color="auto" w:fill="FFFFFF" w:themeFill="background1"/>
            <w:vAlign w:val="center"/>
          </w:tcPr>
          <w:p w14:paraId="1050DFC3" w14:textId="77777777" w:rsidR="00543B44" w:rsidRPr="00C72009" w:rsidRDefault="00543B44" w:rsidP="00543B44">
            <w:pPr>
              <w:pStyle w:val="08-Tabelageral"/>
              <w:rPr>
                <w:rFonts w:cs="Arial"/>
                <w:b/>
              </w:rPr>
            </w:pPr>
            <w:r w:rsidRPr="00C72009">
              <w:rPr>
                <w:rFonts w:cs="Arial"/>
                <w:b/>
              </w:rPr>
              <w:t>1,485,214</w:t>
            </w:r>
          </w:p>
        </w:tc>
        <w:tc>
          <w:tcPr>
            <w:tcW w:w="2009" w:type="dxa"/>
            <w:shd w:val="clear" w:color="auto" w:fill="FFFFFF" w:themeFill="background1"/>
            <w:vAlign w:val="center"/>
          </w:tcPr>
          <w:p w14:paraId="09A4ED85" w14:textId="77777777" w:rsidR="00543B44" w:rsidRPr="00C72009" w:rsidRDefault="00543B44" w:rsidP="00543B44">
            <w:pPr>
              <w:pStyle w:val="08-Tabelageral"/>
              <w:rPr>
                <w:rFonts w:cs="Arial"/>
                <w:b/>
              </w:rPr>
            </w:pPr>
            <w:r w:rsidRPr="00C72009">
              <w:rPr>
                <w:rFonts w:cs="Arial"/>
                <w:b/>
              </w:rPr>
              <w:t>1,817,078</w:t>
            </w:r>
          </w:p>
        </w:tc>
      </w:tr>
    </w:tbl>
    <w:p w14:paraId="78D85318" w14:textId="67BFB6BF" w:rsidR="00543B44" w:rsidRPr="00C72009" w:rsidRDefault="00543B44" w:rsidP="00543B44">
      <w:pPr>
        <w:pStyle w:val="07-Legenda"/>
        <w:numPr>
          <w:ilvl w:val="0"/>
          <w:numId w:val="24"/>
        </w:numPr>
        <w:tabs>
          <w:tab w:val="clear" w:pos="284"/>
        </w:tabs>
        <w:ind w:left="284" w:hanging="284"/>
        <w:rPr>
          <w:rFonts w:cs="Arial"/>
          <w:lang w:val="en-US"/>
        </w:rPr>
      </w:pPr>
      <w:r w:rsidRPr="00C72009">
        <w:rPr>
          <w:rFonts w:cs="Arial"/>
          <w:color w:val="222222"/>
          <w:szCs w:val="14"/>
          <w:shd w:val="clear" w:color="auto" w:fill="F8F9FA"/>
          <w:lang w:val="en-US"/>
        </w:rPr>
        <w:t xml:space="preserve">On </w:t>
      </w:r>
      <w:r w:rsidR="00276881" w:rsidRPr="00C72009">
        <w:rPr>
          <w:rFonts w:cs="Arial"/>
          <w:color w:val="222222"/>
          <w:szCs w:val="14"/>
          <w:shd w:val="clear" w:color="auto" w:fill="F8F9FA"/>
          <w:lang w:val="en-US"/>
        </w:rPr>
        <w:t>June 30, 2021</w:t>
      </w:r>
      <w:r w:rsidRPr="00C72009">
        <w:rPr>
          <w:rFonts w:cs="Arial"/>
          <w:color w:val="222222"/>
          <w:szCs w:val="14"/>
          <w:shd w:val="clear" w:color="auto" w:fill="F8F9FA"/>
          <w:lang w:val="en-US"/>
        </w:rPr>
        <w:t xml:space="preserve">, R$ 136 million refers to the additional commission according to the restructuring agreement between BB </w:t>
      </w:r>
      <w:proofErr w:type="spellStart"/>
      <w:r w:rsidRPr="00C72009">
        <w:rPr>
          <w:rFonts w:cs="Arial"/>
          <w:color w:val="222222"/>
          <w:szCs w:val="14"/>
          <w:shd w:val="clear" w:color="auto" w:fill="F8F9FA"/>
          <w:lang w:val="en-US"/>
        </w:rPr>
        <w:t>Seguros</w:t>
      </w:r>
      <w:proofErr w:type="spellEnd"/>
      <w:r w:rsidRPr="00C72009">
        <w:rPr>
          <w:rFonts w:cs="Arial"/>
          <w:color w:val="222222"/>
          <w:szCs w:val="14"/>
          <w:shd w:val="clear" w:color="auto" w:fill="F8F9FA"/>
          <w:lang w:val="en-US"/>
        </w:rPr>
        <w:t xml:space="preserve"> and the </w:t>
      </w:r>
      <w:proofErr w:type="spellStart"/>
      <w:r w:rsidRPr="00C72009">
        <w:rPr>
          <w:rFonts w:cs="Arial"/>
          <w:color w:val="222222"/>
          <w:szCs w:val="14"/>
          <w:shd w:val="clear" w:color="auto" w:fill="F8F9FA"/>
          <w:lang w:val="en-US"/>
        </w:rPr>
        <w:t>Mapfre</w:t>
      </w:r>
      <w:proofErr w:type="spellEnd"/>
      <w:r w:rsidRPr="00C72009">
        <w:rPr>
          <w:rFonts w:cs="Arial"/>
          <w:color w:val="222222"/>
          <w:szCs w:val="14"/>
          <w:shd w:val="clear" w:color="auto" w:fill="F8F9FA"/>
          <w:lang w:val="en-US"/>
        </w:rPr>
        <w:t xml:space="preserve"> Group. The provision for the additional commission is made monthly and is expected to be received within 60 days after the end of the year. On </w:t>
      </w:r>
      <w:r w:rsidR="00CF5E83" w:rsidRPr="00C72009">
        <w:rPr>
          <w:rFonts w:cs="Arial"/>
          <w:color w:val="222222"/>
          <w:szCs w:val="14"/>
          <w:shd w:val="clear" w:color="auto" w:fill="F8F9FA"/>
          <w:lang w:val="en-US"/>
        </w:rPr>
        <w:t>Dec 31, 2020</w:t>
      </w:r>
      <w:r w:rsidRPr="00C72009">
        <w:rPr>
          <w:rFonts w:cs="Arial"/>
          <w:color w:val="222222"/>
          <w:szCs w:val="14"/>
          <w:shd w:val="clear" w:color="auto" w:fill="F8F9FA"/>
          <w:lang w:val="en-US"/>
        </w:rPr>
        <w:t>, R$ 464 million refers to the additional commission, received on 02.25.2021.</w:t>
      </w:r>
    </w:p>
    <w:p w14:paraId="67D115F8" w14:textId="77777777" w:rsidR="00543B44" w:rsidRPr="00C72009" w:rsidRDefault="00543B44" w:rsidP="00543B44">
      <w:pPr>
        <w:pStyle w:val="07-Legenda"/>
        <w:spacing w:before="120" w:after="120" w:line="276" w:lineRule="auto"/>
        <w:rPr>
          <w:rFonts w:cs="Arial"/>
          <w:sz w:val="18"/>
          <w:lang w:val="en-US"/>
        </w:rPr>
      </w:pPr>
      <w:r w:rsidRPr="00C72009">
        <w:rPr>
          <w:rFonts w:cs="Arial"/>
          <w:sz w:val="18"/>
          <w:lang w:val="en-US"/>
        </w:rPr>
        <w:t xml:space="preserve">There </w:t>
      </w:r>
      <w:proofErr w:type="gramStart"/>
      <w:r w:rsidRPr="00C72009">
        <w:rPr>
          <w:rFonts w:cs="Arial"/>
          <w:sz w:val="18"/>
          <w:lang w:val="en-US"/>
        </w:rPr>
        <w:t>are</w:t>
      </w:r>
      <w:proofErr w:type="gramEnd"/>
      <w:r w:rsidRPr="00C72009">
        <w:rPr>
          <w:rFonts w:cs="Arial"/>
          <w:sz w:val="18"/>
          <w:lang w:val="en-US"/>
        </w:rPr>
        <w:t xml:space="preserve"> no amount of </w:t>
      </w:r>
      <w:proofErr w:type="spellStart"/>
      <w:r w:rsidRPr="00C72009">
        <w:rPr>
          <w:rFonts w:cs="Arial"/>
          <w:sz w:val="18"/>
          <w:lang w:val="en-US"/>
        </w:rPr>
        <w:t>comissions</w:t>
      </w:r>
      <w:proofErr w:type="spellEnd"/>
      <w:r w:rsidRPr="00C72009">
        <w:rPr>
          <w:rFonts w:cs="Arial"/>
          <w:sz w:val="18"/>
          <w:lang w:val="en-US"/>
        </w:rPr>
        <w:t xml:space="preserve"> receivable in parent.</w:t>
      </w:r>
    </w:p>
    <w:p w14:paraId="5B44B93D" w14:textId="77777777" w:rsidR="00543B44" w:rsidRPr="00C72009" w:rsidRDefault="00543B44" w:rsidP="00543B44">
      <w:pPr>
        <w:pStyle w:val="07-Legenda"/>
        <w:spacing w:before="120" w:after="120" w:line="276" w:lineRule="auto"/>
        <w:ind w:left="0" w:firstLine="0"/>
        <w:rPr>
          <w:rFonts w:cs="Arial"/>
          <w:sz w:val="18"/>
          <w:lang w:val="en-US"/>
        </w:rPr>
      </w:pPr>
      <w:proofErr w:type="spellStart"/>
      <w:r w:rsidRPr="00C72009">
        <w:rPr>
          <w:rFonts w:cs="Arial"/>
          <w:sz w:val="18"/>
          <w:lang w:val="en-US"/>
        </w:rPr>
        <w:t>Comissions</w:t>
      </w:r>
      <w:proofErr w:type="spellEnd"/>
      <w:r w:rsidRPr="00C72009">
        <w:rPr>
          <w:rFonts w:cs="Arial"/>
          <w:sz w:val="18"/>
          <w:lang w:val="en-US"/>
        </w:rPr>
        <w:t xml:space="preserve"> Receivables are classified as financial assets valued at amortized cost, as described in Note 4.</w:t>
      </w:r>
    </w:p>
    <w:p w14:paraId="18F7763D" w14:textId="2345A936" w:rsidR="00543B44" w:rsidRPr="00C72009" w:rsidRDefault="00543B44" w:rsidP="00C409A3">
      <w:pPr>
        <w:pStyle w:val="02-TtulodeNota"/>
        <w:rPr>
          <w:rFonts w:cs="Arial"/>
          <w:color w:val="1F4E79" w:themeColor="accent1" w:themeShade="80"/>
        </w:rPr>
      </w:pPr>
      <w:bookmarkStart w:id="41" w:name="_Toc78542981"/>
      <w:r w:rsidRPr="00C72009">
        <w:rPr>
          <w:rFonts w:cs="Arial"/>
          <w:color w:val="1F4E79" w:themeColor="accent1" w:themeShade="80"/>
        </w:rPr>
        <w:t>19 – INTANGIBLE ASSET</w:t>
      </w:r>
      <w:bookmarkEnd w:id="41"/>
    </w:p>
    <w:p w14:paraId="687FB243" w14:textId="77777777" w:rsidR="00543B44" w:rsidRPr="00C72009" w:rsidRDefault="00543B44" w:rsidP="00543B44">
      <w:pPr>
        <w:pStyle w:val="01-TtulodeNota"/>
        <w:numPr>
          <w:ilvl w:val="0"/>
          <w:numId w:val="11"/>
        </w:numPr>
        <w:ind w:left="284" w:hanging="284"/>
        <w:rPr>
          <w:rFonts w:cs="Arial"/>
          <w:color w:val="1F4E79" w:themeColor="accent1" w:themeShade="80"/>
          <w:sz w:val="18"/>
          <w:szCs w:val="18"/>
        </w:rPr>
      </w:pPr>
      <w:r w:rsidRPr="00C72009">
        <w:rPr>
          <w:rFonts w:cs="Arial"/>
          <w:color w:val="1F4E79" w:themeColor="accent1" w:themeShade="80"/>
          <w:sz w:val="18"/>
          <w:szCs w:val="18"/>
        </w:rPr>
        <w:t xml:space="preserve">ERP - Enterprise </w:t>
      </w:r>
      <w:proofErr w:type="spellStart"/>
      <w:r w:rsidRPr="00C72009">
        <w:rPr>
          <w:rFonts w:cs="Arial"/>
          <w:color w:val="1F4E79" w:themeColor="accent1" w:themeShade="80"/>
          <w:sz w:val="18"/>
          <w:szCs w:val="18"/>
        </w:rPr>
        <w:t>Resource</w:t>
      </w:r>
      <w:proofErr w:type="spellEnd"/>
      <w:r w:rsidRPr="00C72009">
        <w:rPr>
          <w:rFonts w:cs="Arial"/>
          <w:color w:val="1F4E79" w:themeColor="accent1" w:themeShade="80"/>
          <w:sz w:val="18"/>
          <w:szCs w:val="18"/>
        </w:rPr>
        <w:t xml:space="preserve"> Planning</w:t>
      </w:r>
    </w:p>
    <w:p w14:paraId="05E6A5B6" w14:textId="77777777" w:rsidR="00543B44" w:rsidRPr="00C72009" w:rsidRDefault="00543B44" w:rsidP="00543B44">
      <w:pPr>
        <w:pStyle w:val="07-Legenda"/>
        <w:ind w:left="708" w:firstLine="0"/>
        <w:jc w:val="right"/>
        <w:rPr>
          <w:rFonts w:cs="Arial"/>
          <w:b/>
        </w:rPr>
      </w:pPr>
      <w:r w:rsidRPr="00C72009">
        <w:rPr>
          <w:rFonts w:cs="Arial"/>
          <w:sz w:val="12"/>
          <w:szCs w:val="12"/>
        </w:rPr>
        <w:tab/>
      </w:r>
      <w:r w:rsidRPr="00C72009">
        <w:rPr>
          <w:rFonts w:cs="Arial"/>
          <w:sz w:val="12"/>
          <w:szCs w:val="12"/>
        </w:rPr>
        <w:tab/>
      </w:r>
      <w:r w:rsidRPr="00C72009">
        <w:rPr>
          <w:rFonts w:cs="Arial"/>
          <w:sz w:val="12"/>
          <w:szCs w:val="12"/>
        </w:rPr>
        <w:tab/>
      </w:r>
      <w:r w:rsidRPr="00C72009">
        <w:rPr>
          <w:rFonts w:cs="Arial"/>
          <w:sz w:val="12"/>
          <w:szCs w:val="12"/>
        </w:rPr>
        <w:tab/>
      </w:r>
      <w:r w:rsidRPr="00C72009">
        <w:rPr>
          <w:rFonts w:cs="Arial"/>
          <w:sz w:val="12"/>
          <w:szCs w:val="12"/>
        </w:rPr>
        <w:tab/>
      </w:r>
      <w:r w:rsidRPr="00C72009">
        <w:rPr>
          <w:rFonts w:cs="Arial"/>
          <w:sz w:val="12"/>
          <w:szCs w:val="12"/>
        </w:rPr>
        <w:tab/>
      </w:r>
      <w:r w:rsidRPr="00C72009">
        <w:rPr>
          <w:rFonts w:cs="Arial"/>
          <w:sz w:val="12"/>
          <w:szCs w:val="12"/>
        </w:rPr>
        <w:tab/>
      </w:r>
      <w:r w:rsidRPr="00C72009">
        <w:rPr>
          <w:rFonts w:cs="Arial"/>
          <w:sz w:val="12"/>
          <w:szCs w:val="12"/>
        </w:rPr>
        <w:tab/>
      </w:r>
      <w:r w:rsidRPr="00C72009">
        <w:rPr>
          <w:rFonts w:cs="Arial"/>
          <w:sz w:val="12"/>
          <w:szCs w:val="12"/>
        </w:rPr>
        <w:tab/>
      </w:r>
      <w:r w:rsidRPr="00C72009">
        <w:rPr>
          <w:rFonts w:cs="Arial"/>
          <w:sz w:val="12"/>
          <w:szCs w:val="12"/>
        </w:rPr>
        <w:tab/>
        <w:t xml:space="preserve">                      </w:t>
      </w:r>
      <w:r w:rsidRPr="00C72009">
        <w:rPr>
          <w:rFonts w:cs="Arial"/>
          <w:sz w:val="12"/>
          <w:szCs w:val="12"/>
        </w:rPr>
        <w:tab/>
      </w:r>
      <w:r w:rsidRPr="00C72009">
        <w:rPr>
          <w:rFonts w:cs="Arial"/>
          <w:b/>
          <w:lang w:val="en-US"/>
        </w:rPr>
        <w:t>R$ thousand</w:t>
      </w:r>
    </w:p>
    <w:tbl>
      <w:tblPr>
        <w:tblStyle w:val="TabeladeLista6Colorida-nfase5"/>
        <w:tblW w:w="9781" w:type="dxa"/>
        <w:jc w:val="center"/>
        <w:tblLayout w:type="fixed"/>
        <w:tblLook w:val="04A0" w:firstRow="1" w:lastRow="0" w:firstColumn="1" w:lastColumn="0" w:noHBand="0" w:noVBand="1"/>
      </w:tblPr>
      <w:tblGrid>
        <w:gridCol w:w="2007"/>
        <w:gridCol w:w="241"/>
        <w:gridCol w:w="1296"/>
        <w:gridCol w:w="292"/>
        <w:gridCol w:w="90"/>
        <w:gridCol w:w="65"/>
        <w:gridCol w:w="970"/>
        <w:gridCol w:w="1276"/>
        <w:gridCol w:w="283"/>
        <w:gridCol w:w="1196"/>
        <w:gridCol w:w="168"/>
        <w:gridCol w:w="947"/>
        <w:gridCol w:w="109"/>
        <w:gridCol w:w="841"/>
      </w:tblGrid>
      <w:tr w:rsidR="00543B44" w:rsidRPr="00C72009" w14:paraId="7646523D" w14:textId="77777777" w:rsidTr="00543B44">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2007" w:type="dxa"/>
            <w:tcBorders>
              <w:top w:val="single" w:sz="2" w:space="0" w:color="8EAADB" w:themeColor="accent5" w:themeTint="99"/>
              <w:bottom w:val="nil"/>
            </w:tcBorders>
            <w:shd w:val="clear" w:color="auto" w:fill="D9E2F3" w:themeFill="accent5" w:themeFillTint="33"/>
            <w:vAlign w:val="center"/>
          </w:tcPr>
          <w:p w14:paraId="7C6FE3C5" w14:textId="77777777" w:rsidR="00543B44" w:rsidRPr="00C72009" w:rsidRDefault="00543B44" w:rsidP="00543B44">
            <w:pPr>
              <w:rPr>
                <w:rFonts w:cs="Arial"/>
                <w:sz w:val="14"/>
                <w:szCs w:val="14"/>
              </w:rPr>
            </w:pPr>
          </w:p>
        </w:tc>
        <w:tc>
          <w:tcPr>
            <w:tcW w:w="7774" w:type="dxa"/>
            <w:gridSpan w:val="13"/>
            <w:tcBorders>
              <w:top w:val="single" w:sz="2" w:space="0" w:color="8EAADB" w:themeColor="accent5" w:themeTint="99"/>
              <w:bottom w:val="nil"/>
            </w:tcBorders>
            <w:shd w:val="clear" w:color="auto" w:fill="D9E2F3" w:themeFill="accent5" w:themeFillTint="33"/>
            <w:vAlign w:val="center"/>
          </w:tcPr>
          <w:p w14:paraId="6B8206A8" w14:textId="77777777" w:rsidR="00543B44" w:rsidRPr="00C72009" w:rsidRDefault="00543B44" w:rsidP="00543B44">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C72009">
              <w:rPr>
                <w:rFonts w:cs="Arial"/>
                <w:snapToGrid w:val="0"/>
              </w:rPr>
              <w:t>Parent</w:t>
            </w:r>
            <w:proofErr w:type="spellEnd"/>
            <w:r w:rsidRPr="00C72009">
              <w:rPr>
                <w:rFonts w:cs="Arial"/>
                <w:snapToGrid w:val="0"/>
              </w:rPr>
              <w:t xml:space="preserve"> </w:t>
            </w:r>
            <w:proofErr w:type="spellStart"/>
            <w:r w:rsidRPr="00C72009">
              <w:rPr>
                <w:rFonts w:cs="Arial"/>
                <w:snapToGrid w:val="0"/>
              </w:rPr>
              <w:t>and</w:t>
            </w:r>
            <w:proofErr w:type="spellEnd"/>
            <w:r w:rsidRPr="00C72009">
              <w:rPr>
                <w:rFonts w:cs="Arial"/>
                <w:snapToGrid w:val="0"/>
              </w:rPr>
              <w:t xml:space="preserve"> </w:t>
            </w:r>
            <w:proofErr w:type="spellStart"/>
            <w:r w:rsidRPr="00C72009">
              <w:rPr>
                <w:rFonts w:cs="Arial"/>
              </w:rPr>
              <w:t>Consolidated</w:t>
            </w:r>
            <w:proofErr w:type="spellEnd"/>
          </w:p>
        </w:tc>
      </w:tr>
      <w:tr w:rsidR="00543B44" w:rsidRPr="00C72009" w14:paraId="350CBD37" w14:textId="77777777" w:rsidTr="00543B44">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2007" w:type="dxa"/>
            <w:tcBorders>
              <w:top w:val="nil"/>
              <w:bottom w:val="nil"/>
            </w:tcBorders>
            <w:vAlign w:val="center"/>
          </w:tcPr>
          <w:p w14:paraId="02CDEE11" w14:textId="77777777" w:rsidR="00543B44" w:rsidRPr="00C72009" w:rsidRDefault="00543B44" w:rsidP="00543B44">
            <w:pPr>
              <w:rPr>
                <w:rFonts w:cs="Arial"/>
                <w:sz w:val="14"/>
                <w:szCs w:val="14"/>
              </w:rPr>
            </w:pPr>
          </w:p>
        </w:tc>
        <w:tc>
          <w:tcPr>
            <w:tcW w:w="241" w:type="dxa"/>
            <w:tcBorders>
              <w:top w:val="nil"/>
              <w:bottom w:val="nil"/>
            </w:tcBorders>
            <w:vAlign w:val="center"/>
          </w:tcPr>
          <w:p w14:paraId="3132B80D" w14:textId="77777777" w:rsidR="00543B44" w:rsidRPr="00C72009" w:rsidRDefault="00543B44" w:rsidP="00543B4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96" w:type="dxa"/>
            <w:tcBorders>
              <w:top w:val="nil"/>
              <w:bottom w:val="single" w:sz="2" w:space="0" w:color="8EAADB" w:themeColor="accent5" w:themeTint="99"/>
            </w:tcBorders>
            <w:vAlign w:val="center"/>
          </w:tcPr>
          <w:p w14:paraId="01CB9535" w14:textId="77777777" w:rsidR="00543B44" w:rsidRPr="00C72009" w:rsidRDefault="00543B44" w:rsidP="00543B44">
            <w:pPr>
              <w:pStyle w:val="08-Tabelageral"/>
              <w:spacing w:before="0" w:after="0"/>
              <w:ind w:right="28"/>
              <w:jc w:val="center"/>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C72009">
              <w:rPr>
                <w:rFonts w:cs="Arial"/>
                <w:b/>
              </w:rPr>
              <w:t>Dec</w:t>
            </w:r>
            <w:proofErr w:type="spellEnd"/>
            <w:r w:rsidRPr="00C72009">
              <w:rPr>
                <w:rFonts w:cs="Arial"/>
                <w:b/>
              </w:rPr>
              <w:t xml:space="preserve"> 31, 2020</w:t>
            </w:r>
          </w:p>
        </w:tc>
        <w:tc>
          <w:tcPr>
            <w:tcW w:w="292" w:type="dxa"/>
            <w:tcBorders>
              <w:top w:val="nil"/>
              <w:bottom w:val="nil"/>
            </w:tcBorders>
            <w:vAlign w:val="center"/>
          </w:tcPr>
          <w:p w14:paraId="7A27CB7F"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401" w:type="dxa"/>
            <w:gridSpan w:val="4"/>
            <w:tcBorders>
              <w:top w:val="nil"/>
              <w:bottom w:val="single" w:sz="2" w:space="0" w:color="8EAADB" w:themeColor="accent5" w:themeTint="99"/>
            </w:tcBorders>
            <w:vAlign w:val="center"/>
          </w:tcPr>
          <w:p w14:paraId="63B6BEA6" w14:textId="6BE57C23" w:rsidR="00543B44" w:rsidRPr="00C72009" w:rsidRDefault="009B56CB"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w:t>
            </w:r>
            <w:r w:rsidRPr="00C72009">
              <w:rPr>
                <w:rFonts w:cs="Arial"/>
                <w:b/>
                <w:vertAlign w:val="superscript"/>
              </w:rPr>
              <w:t>st</w:t>
            </w:r>
            <w:r w:rsidRPr="00C72009">
              <w:rPr>
                <w:rFonts w:cs="Arial"/>
                <w:b/>
              </w:rPr>
              <w:t xml:space="preserve"> Half 2021</w:t>
            </w:r>
          </w:p>
        </w:tc>
        <w:tc>
          <w:tcPr>
            <w:tcW w:w="283" w:type="dxa"/>
            <w:tcBorders>
              <w:top w:val="nil"/>
              <w:bottom w:val="nil"/>
            </w:tcBorders>
            <w:vAlign w:val="center"/>
          </w:tcPr>
          <w:p w14:paraId="74BCCC47"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3261" w:type="dxa"/>
            <w:gridSpan w:val="5"/>
            <w:tcBorders>
              <w:top w:val="nil"/>
              <w:bottom w:val="single" w:sz="2" w:space="0" w:color="8EAADB" w:themeColor="accent5" w:themeTint="99"/>
            </w:tcBorders>
            <w:vAlign w:val="center"/>
          </w:tcPr>
          <w:p w14:paraId="09F5C82B" w14:textId="35E00DE3" w:rsidR="00543B44" w:rsidRPr="00C72009" w:rsidRDefault="009B56CB"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C72009">
              <w:rPr>
                <w:rFonts w:cs="Arial"/>
                <w:b/>
                <w:bCs/>
              </w:rPr>
              <w:t>June</w:t>
            </w:r>
            <w:proofErr w:type="spellEnd"/>
            <w:r w:rsidRPr="00C72009">
              <w:rPr>
                <w:rFonts w:cs="Arial"/>
                <w:b/>
                <w:bCs/>
              </w:rPr>
              <w:t xml:space="preserve"> 30, 2021</w:t>
            </w:r>
          </w:p>
        </w:tc>
      </w:tr>
      <w:tr w:rsidR="00543B44" w:rsidRPr="00C72009" w14:paraId="7AA16BB3" w14:textId="77777777" w:rsidTr="00543B44">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2007" w:type="dxa"/>
            <w:tcBorders>
              <w:top w:val="nil"/>
              <w:bottom w:val="single" w:sz="2" w:space="0" w:color="8EAADB" w:themeColor="accent5" w:themeTint="99"/>
            </w:tcBorders>
            <w:shd w:val="clear" w:color="auto" w:fill="D9E2F3" w:themeFill="accent5" w:themeFillTint="33"/>
            <w:vAlign w:val="center"/>
          </w:tcPr>
          <w:p w14:paraId="44C3A52C" w14:textId="77777777" w:rsidR="00543B44" w:rsidRPr="00C72009" w:rsidRDefault="00543B44" w:rsidP="00543B44">
            <w:pPr>
              <w:rPr>
                <w:rFonts w:cs="Arial"/>
                <w:sz w:val="14"/>
                <w:szCs w:val="14"/>
              </w:rPr>
            </w:pPr>
          </w:p>
        </w:tc>
        <w:tc>
          <w:tcPr>
            <w:tcW w:w="241" w:type="dxa"/>
            <w:tcBorders>
              <w:top w:val="nil"/>
              <w:bottom w:val="single" w:sz="2" w:space="0" w:color="8EAADB" w:themeColor="accent5" w:themeTint="99"/>
            </w:tcBorders>
            <w:shd w:val="clear" w:color="auto" w:fill="D9E2F3" w:themeFill="accent5" w:themeFillTint="33"/>
            <w:vAlign w:val="center"/>
          </w:tcPr>
          <w:p w14:paraId="20A459AF" w14:textId="77777777" w:rsidR="00543B44" w:rsidRPr="00C72009" w:rsidRDefault="00543B44" w:rsidP="00543B44">
            <w:pPr>
              <w:jc w:val="center"/>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12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115A1A" w14:textId="77777777" w:rsidR="00543B44" w:rsidRPr="00C72009" w:rsidRDefault="00543B44" w:rsidP="00543B44">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rPr>
              <w:t xml:space="preserve">Book </w:t>
            </w:r>
            <w:proofErr w:type="spellStart"/>
            <w:r w:rsidRPr="00C72009">
              <w:rPr>
                <w:rFonts w:cs="Arial"/>
                <w:b/>
              </w:rPr>
              <w:t>value</w:t>
            </w:r>
            <w:proofErr w:type="spellEnd"/>
          </w:p>
        </w:tc>
        <w:tc>
          <w:tcPr>
            <w:tcW w:w="382" w:type="dxa"/>
            <w:gridSpan w:val="2"/>
            <w:tcBorders>
              <w:top w:val="nil"/>
              <w:bottom w:val="single" w:sz="2" w:space="0" w:color="8EAADB" w:themeColor="accent5" w:themeTint="99"/>
            </w:tcBorders>
            <w:shd w:val="clear" w:color="auto" w:fill="D9E2F3" w:themeFill="accent5" w:themeFillTint="33"/>
            <w:vAlign w:val="center"/>
          </w:tcPr>
          <w:p w14:paraId="20BA74E2" w14:textId="77777777" w:rsidR="00543B44" w:rsidRPr="00C72009" w:rsidRDefault="00543B44" w:rsidP="00543B44">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22C8FC" w14:textId="77777777" w:rsidR="00543B44" w:rsidRPr="00C72009" w:rsidRDefault="00543B44" w:rsidP="00543B44">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roofErr w:type="spellStart"/>
            <w:r w:rsidRPr="00C72009">
              <w:rPr>
                <w:rFonts w:cs="Arial"/>
                <w:b/>
              </w:rPr>
              <w:t>Acquisitions</w:t>
            </w:r>
            <w:proofErr w:type="spellEnd"/>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853EF1" w14:textId="77777777" w:rsidR="00543B44" w:rsidRPr="00C72009" w:rsidRDefault="00543B44" w:rsidP="00543B44">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roofErr w:type="spellStart"/>
            <w:r w:rsidRPr="00C72009">
              <w:rPr>
                <w:rFonts w:cs="Arial"/>
                <w:b/>
              </w:rPr>
              <w:t>Amortization</w:t>
            </w:r>
            <w:proofErr w:type="spellEnd"/>
          </w:p>
        </w:tc>
        <w:tc>
          <w:tcPr>
            <w:tcW w:w="283" w:type="dxa"/>
            <w:tcBorders>
              <w:top w:val="nil"/>
              <w:bottom w:val="single" w:sz="2" w:space="0" w:color="8EAADB" w:themeColor="accent5" w:themeTint="99"/>
            </w:tcBorders>
            <w:shd w:val="clear" w:color="auto" w:fill="D9E2F3" w:themeFill="accent5" w:themeFillTint="33"/>
            <w:vAlign w:val="center"/>
          </w:tcPr>
          <w:p w14:paraId="0BCC83C3" w14:textId="77777777" w:rsidR="00543B44" w:rsidRPr="00C72009" w:rsidRDefault="00543B44" w:rsidP="00543B44">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E78C02" w14:textId="77777777" w:rsidR="00543B44" w:rsidRPr="00C72009" w:rsidRDefault="00543B44" w:rsidP="00543B44">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roofErr w:type="spellStart"/>
            <w:r w:rsidRPr="00C72009">
              <w:rPr>
                <w:rFonts w:cs="Arial"/>
                <w:b/>
                <w:bCs/>
              </w:rPr>
              <w:t>Cost</w:t>
            </w:r>
            <w:proofErr w:type="spellEnd"/>
            <w:r w:rsidRPr="00C72009">
              <w:rPr>
                <w:rFonts w:cs="Arial"/>
                <w:b/>
                <w:bCs/>
              </w:rPr>
              <w:t xml:space="preserve"> </w:t>
            </w:r>
            <w:proofErr w:type="spellStart"/>
            <w:r w:rsidRPr="00C72009">
              <w:rPr>
                <w:rFonts w:cs="Arial"/>
                <w:b/>
                <w:bCs/>
              </w:rPr>
              <w:t>value</w:t>
            </w:r>
            <w:proofErr w:type="spellEnd"/>
          </w:p>
        </w:tc>
        <w:tc>
          <w:tcPr>
            <w:tcW w:w="11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F2FD19" w14:textId="77777777" w:rsidR="00543B44" w:rsidRPr="00C72009" w:rsidRDefault="00543B44" w:rsidP="00543B44">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roofErr w:type="spellStart"/>
            <w:r w:rsidRPr="00C72009">
              <w:rPr>
                <w:rFonts w:cs="Arial"/>
                <w:b/>
                <w:bCs/>
              </w:rPr>
              <w:t>Accumulated</w:t>
            </w:r>
            <w:proofErr w:type="spellEnd"/>
            <w:r w:rsidRPr="00C72009">
              <w:rPr>
                <w:rFonts w:cs="Arial"/>
                <w:b/>
                <w:bCs/>
              </w:rPr>
              <w:t xml:space="preserve"> </w:t>
            </w:r>
            <w:proofErr w:type="spellStart"/>
            <w:r w:rsidRPr="00C72009">
              <w:rPr>
                <w:rFonts w:cs="Arial"/>
                <w:b/>
                <w:bCs/>
              </w:rPr>
              <w:t>amortization</w:t>
            </w:r>
            <w:proofErr w:type="spellEnd"/>
          </w:p>
        </w:tc>
        <w:tc>
          <w:tcPr>
            <w:tcW w:w="95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E46FC9" w14:textId="77777777" w:rsidR="00543B44" w:rsidRPr="00C72009" w:rsidRDefault="00543B44" w:rsidP="00543B44">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C72009">
              <w:rPr>
                <w:rFonts w:cs="Arial"/>
                <w:b/>
                <w:bCs/>
              </w:rPr>
              <w:t xml:space="preserve">Book </w:t>
            </w:r>
            <w:proofErr w:type="spellStart"/>
            <w:r w:rsidRPr="00C72009">
              <w:rPr>
                <w:rFonts w:cs="Arial"/>
                <w:b/>
                <w:bCs/>
              </w:rPr>
              <w:t>value</w:t>
            </w:r>
            <w:proofErr w:type="spellEnd"/>
          </w:p>
        </w:tc>
      </w:tr>
      <w:tr w:rsidR="00543B44" w:rsidRPr="00C72009" w14:paraId="59F941D4" w14:textId="77777777" w:rsidTr="00543B4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0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1DADB1A2" w14:textId="77777777" w:rsidR="00543B44" w:rsidRPr="00C72009" w:rsidRDefault="00543B44" w:rsidP="00543B44">
            <w:pPr>
              <w:pStyle w:val="08-Tabelageral"/>
              <w:jc w:val="left"/>
              <w:rPr>
                <w:rFonts w:cs="Arial"/>
                <w:b w:val="0"/>
                <w:szCs w:val="14"/>
                <w:vertAlign w:val="superscript"/>
              </w:rPr>
            </w:pPr>
            <w:r w:rsidRPr="00C72009">
              <w:rPr>
                <w:rFonts w:cs="Arial"/>
                <w:b w:val="0"/>
                <w:lang w:val="en-US"/>
              </w:rPr>
              <w:t xml:space="preserve">Software – ERP </w:t>
            </w:r>
            <w:r w:rsidRPr="00C72009">
              <w:rPr>
                <w:rFonts w:cs="Arial"/>
                <w:b w:val="0"/>
                <w:vertAlign w:val="superscript"/>
                <w:lang w:val="en-US"/>
              </w:rPr>
              <w:t>(1)</w:t>
            </w:r>
          </w:p>
        </w:tc>
        <w:tc>
          <w:tcPr>
            <w:tcW w:w="24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B845437"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96" w:type="dxa"/>
            <w:tcBorders>
              <w:top w:val="single" w:sz="2" w:space="0" w:color="8EAADB" w:themeColor="accent5" w:themeTint="99"/>
              <w:bottom w:val="single" w:sz="2" w:space="0" w:color="8EAADB" w:themeColor="accent5" w:themeTint="99"/>
            </w:tcBorders>
            <w:shd w:val="clear" w:color="auto" w:fill="FFFFFF" w:themeFill="background1"/>
          </w:tcPr>
          <w:p w14:paraId="0E9F9CF2"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5,481</w:t>
            </w:r>
          </w:p>
        </w:tc>
        <w:tc>
          <w:tcPr>
            <w:tcW w:w="447" w:type="dxa"/>
            <w:gridSpan w:val="3"/>
            <w:tcBorders>
              <w:top w:val="single" w:sz="2" w:space="0" w:color="8EAADB" w:themeColor="accent5" w:themeTint="99"/>
              <w:bottom w:val="single" w:sz="2" w:space="0" w:color="8EAADB" w:themeColor="accent5" w:themeTint="99"/>
            </w:tcBorders>
            <w:shd w:val="clear" w:color="auto" w:fill="FFFFFF" w:themeFill="background1"/>
          </w:tcPr>
          <w:p w14:paraId="1C54B706" w14:textId="77777777" w:rsidR="00543B44" w:rsidRPr="00C72009" w:rsidRDefault="00543B44" w:rsidP="00543B4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970" w:type="dxa"/>
            <w:tcBorders>
              <w:top w:val="single" w:sz="2" w:space="0" w:color="8EAADB" w:themeColor="accent5" w:themeTint="99"/>
              <w:bottom w:val="single" w:sz="2" w:space="0" w:color="8EAADB" w:themeColor="accent5" w:themeTint="99"/>
            </w:tcBorders>
            <w:shd w:val="clear" w:color="auto" w:fill="FFFFFF" w:themeFill="background1"/>
          </w:tcPr>
          <w:p w14:paraId="78FE231D" w14:textId="77777777" w:rsidR="00543B44" w:rsidRPr="00C72009" w:rsidRDefault="00543B44" w:rsidP="00543B4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180</w:t>
            </w:r>
          </w:p>
        </w:tc>
        <w:tc>
          <w:tcPr>
            <w:tcW w:w="1276" w:type="dxa"/>
            <w:tcBorders>
              <w:top w:val="single" w:sz="2" w:space="0" w:color="8EAADB" w:themeColor="accent5" w:themeTint="99"/>
              <w:bottom w:val="single" w:sz="2" w:space="0" w:color="8EAADB" w:themeColor="accent5" w:themeTint="99"/>
            </w:tcBorders>
            <w:shd w:val="clear" w:color="auto" w:fill="FFFFFF" w:themeFill="background1"/>
          </w:tcPr>
          <w:p w14:paraId="489609BE"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(397)</w:t>
            </w:r>
          </w:p>
        </w:tc>
        <w:tc>
          <w:tcPr>
            <w:tcW w:w="283" w:type="dxa"/>
            <w:tcBorders>
              <w:top w:val="single" w:sz="2" w:space="0" w:color="8EAADB" w:themeColor="accent5" w:themeTint="99"/>
              <w:bottom w:val="single" w:sz="2" w:space="0" w:color="8EAADB" w:themeColor="accent5" w:themeTint="99"/>
            </w:tcBorders>
            <w:shd w:val="clear" w:color="auto" w:fill="FFFFFF" w:themeFill="background1"/>
          </w:tcPr>
          <w:p w14:paraId="3F00A1C1" w14:textId="77777777" w:rsidR="00543B44" w:rsidRPr="00C72009" w:rsidRDefault="00543B44" w:rsidP="00543B4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64" w:type="dxa"/>
            <w:gridSpan w:val="2"/>
            <w:tcBorders>
              <w:top w:val="single" w:sz="2" w:space="0" w:color="8EAADB" w:themeColor="accent5" w:themeTint="99"/>
              <w:bottom w:val="single" w:sz="2" w:space="0" w:color="8EAADB" w:themeColor="accent5" w:themeTint="99"/>
            </w:tcBorders>
            <w:shd w:val="clear" w:color="auto" w:fill="FFFFFF" w:themeFill="background1"/>
          </w:tcPr>
          <w:p w14:paraId="164A39E4"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7,667</w:t>
            </w:r>
          </w:p>
        </w:tc>
        <w:tc>
          <w:tcPr>
            <w:tcW w:w="1056" w:type="dxa"/>
            <w:gridSpan w:val="2"/>
            <w:tcBorders>
              <w:top w:val="single" w:sz="2" w:space="0" w:color="8EAADB" w:themeColor="accent5" w:themeTint="99"/>
              <w:bottom w:val="single" w:sz="2" w:space="0" w:color="8EAADB" w:themeColor="accent5" w:themeTint="99"/>
            </w:tcBorders>
            <w:shd w:val="clear" w:color="auto" w:fill="FFFFFF" w:themeFill="background1"/>
          </w:tcPr>
          <w:p w14:paraId="389B8BF6"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(2,403)</w:t>
            </w:r>
          </w:p>
        </w:tc>
        <w:tc>
          <w:tcPr>
            <w:tcW w:w="841" w:type="dxa"/>
            <w:tcBorders>
              <w:top w:val="single" w:sz="2" w:space="0" w:color="8EAADB" w:themeColor="accent5" w:themeTint="99"/>
              <w:bottom w:val="single" w:sz="2" w:space="0" w:color="8EAADB" w:themeColor="accent5" w:themeTint="99"/>
            </w:tcBorders>
            <w:shd w:val="clear" w:color="auto" w:fill="FFFFFF" w:themeFill="background1"/>
          </w:tcPr>
          <w:p w14:paraId="425535AF"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5,264</w:t>
            </w:r>
          </w:p>
        </w:tc>
      </w:tr>
    </w:tbl>
    <w:p w14:paraId="4A5F5841" w14:textId="77777777" w:rsidR="00543B44" w:rsidRPr="00C72009" w:rsidRDefault="00543B44" w:rsidP="00543B44">
      <w:pPr>
        <w:pStyle w:val="07-Legenda"/>
        <w:numPr>
          <w:ilvl w:val="0"/>
          <w:numId w:val="25"/>
        </w:numPr>
        <w:tabs>
          <w:tab w:val="clear" w:pos="284"/>
          <w:tab w:val="left" w:pos="0"/>
        </w:tabs>
        <w:ind w:left="284" w:hanging="284"/>
        <w:rPr>
          <w:rFonts w:cs="Arial"/>
          <w:lang w:val="en-US"/>
        </w:rPr>
      </w:pPr>
      <w:r w:rsidRPr="00C72009">
        <w:rPr>
          <w:rFonts w:cs="Arial"/>
          <w:lang w:val="en-US"/>
        </w:rPr>
        <w:t>In January 2018, the amortization of Enterprise Resource Planning (ERP) began, according to CPC 04 (IAS 38) - Intangible Assets in which the amortization period of intangible assets with a defined useful life is 10 years and amortization is calculated at the annual rate of 10% and recognized to the income statement on a straight-line method.</w:t>
      </w:r>
    </w:p>
    <w:p w14:paraId="46C98137" w14:textId="77777777" w:rsidR="00543B44" w:rsidRPr="00C72009" w:rsidRDefault="00543B44" w:rsidP="00543B44">
      <w:pPr>
        <w:spacing w:after="120"/>
        <w:rPr>
          <w:rFonts w:cs="Arial"/>
          <w:b/>
          <w:color w:val="1F4E79" w:themeColor="accent1" w:themeShade="80"/>
          <w:szCs w:val="18"/>
          <w:lang w:val="en-US"/>
        </w:rPr>
      </w:pPr>
    </w:p>
    <w:p w14:paraId="3B6EFF63" w14:textId="77777777" w:rsidR="00543B44" w:rsidRPr="00C72009" w:rsidRDefault="00543B44" w:rsidP="00543B44">
      <w:pPr>
        <w:pStyle w:val="01-TtulodeNota"/>
        <w:rPr>
          <w:rFonts w:cs="Arial"/>
          <w:color w:val="1F4E79" w:themeColor="accent1" w:themeShade="80"/>
          <w:sz w:val="18"/>
          <w:szCs w:val="18"/>
          <w:lang w:val="en-US"/>
        </w:rPr>
      </w:pPr>
      <w:r w:rsidRPr="00C72009">
        <w:rPr>
          <w:rFonts w:cs="Arial"/>
          <w:color w:val="1F4E79" w:themeColor="accent1" w:themeShade="80"/>
          <w:sz w:val="18"/>
          <w:szCs w:val="18"/>
          <w:lang w:val="en-US"/>
        </w:rPr>
        <w:t>a.1) Estimate for amortization</w:t>
      </w:r>
    </w:p>
    <w:p w14:paraId="2C483BBA" w14:textId="77777777" w:rsidR="00543B44" w:rsidRPr="00C72009" w:rsidRDefault="00543B44" w:rsidP="00FD3E0D">
      <w:pPr>
        <w:pStyle w:val="07-Legenda"/>
        <w:ind w:left="708" w:firstLine="0"/>
        <w:jc w:val="right"/>
        <w:rPr>
          <w:rFonts w:cs="Arial"/>
          <w:b/>
          <w:sz w:val="12"/>
          <w:szCs w:val="12"/>
          <w:lang w:val="en-US"/>
        </w:rPr>
      </w:pPr>
      <w:r w:rsidRPr="00C72009">
        <w:rPr>
          <w:rFonts w:cs="Arial"/>
          <w:b/>
          <w:lang w:val="en-US"/>
        </w:rPr>
        <w:t>R$ thousand</w:t>
      </w:r>
    </w:p>
    <w:tbl>
      <w:tblPr>
        <w:tblStyle w:val="TabeladeLista6Colorida-nfase510"/>
        <w:tblW w:w="9743" w:type="dxa"/>
        <w:jc w:val="center"/>
        <w:tblInd w:w="0" w:type="dxa"/>
        <w:tblLook w:val="04A0" w:firstRow="1" w:lastRow="0" w:firstColumn="1" w:lastColumn="0" w:noHBand="0" w:noVBand="1"/>
      </w:tblPr>
      <w:tblGrid>
        <w:gridCol w:w="2552"/>
        <w:gridCol w:w="850"/>
        <w:gridCol w:w="860"/>
        <w:gridCol w:w="860"/>
        <w:gridCol w:w="860"/>
        <w:gridCol w:w="860"/>
        <w:gridCol w:w="860"/>
        <w:gridCol w:w="944"/>
        <w:gridCol w:w="1097"/>
      </w:tblGrid>
      <w:tr w:rsidR="00543B44" w:rsidRPr="00C72009" w14:paraId="7FFDB460" w14:textId="77777777" w:rsidTr="00FD3E0D">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single" w:sz="2" w:space="0" w:color="8EAADB" w:themeColor="accent5" w:themeTint="99"/>
            </w:tcBorders>
            <w:vAlign w:val="center"/>
          </w:tcPr>
          <w:p w14:paraId="6A282257" w14:textId="77777777" w:rsidR="00543B44" w:rsidRPr="00C72009" w:rsidRDefault="00543B44" w:rsidP="00543B44">
            <w:pPr>
              <w:pStyle w:val="08-Tabelageral"/>
              <w:rPr>
                <w:rFonts w:cs="Arial"/>
                <w:lang w:val="en-US"/>
              </w:rPr>
            </w:pPr>
          </w:p>
        </w:tc>
        <w:tc>
          <w:tcPr>
            <w:tcW w:w="850" w:type="dxa"/>
            <w:tcBorders>
              <w:top w:val="single" w:sz="2" w:space="0" w:color="8EAADB" w:themeColor="accent5" w:themeTint="99"/>
              <w:bottom w:val="single" w:sz="2" w:space="0" w:color="8EAADB" w:themeColor="accent5" w:themeTint="99"/>
            </w:tcBorders>
            <w:vAlign w:val="center"/>
          </w:tcPr>
          <w:p w14:paraId="20BA404B" w14:textId="77777777" w:rsidR="00543B44" w:rsidRPr="00C72009" w:rsidRDefault="00543B44" w:rsidP="00543B44">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rPr>
              <w:t>2021</w:t>
            </w:r>
          </w:p>
        </w:tc>
        <w:tc>
          <w:tcPr>
            <w:tcW w:w="860" w:type="dxa"/>
            <w:tcBorders>
              <w:top w:val="single" w:sz="2" w:space="0" w:color="8EAADB" w:themeColor="accent5" w:themeTint="99"/>
              <w:bottom w:val="single" w:sz="2" w:space="0" w:color="8EAADB" w:themeColor="accent5" w:themeTint="99"/>
            </w:tcBorders>
            <w:vAlign w:val="center"/>
          </w:tcPr>
          <w:p w14:paraId="24414B2C" w14:textId="77777777" w:rsidR="00543B44" w:rsidRPr="00C72009" w:rsidRDefault="00543B44" w:rsidP="00543B44">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rPr>
              <w:t>2022</w:t>
            </w:r>
          </w:p>
        </w:tc>
        <w:tc>
          <w:tcPr>
            <w:tcW w:w="860" w:type="dxa"/>
            <w:tcBorders>
              <w:top w:val="single" w:sz="2" w:space="0" w:color="8EAADB" w:themeColor="accent5" w:themeTint="99"/>
              <w:bottom w:val="single" w:sz="2" w:space="0" w:color="8EAADB" w:themeColor="accent5" w:themeTint="99"/>
            </w:tcBorders>
            <w:vAlign w:val="center"/>
          </w:tcPr>
          <w:p w14:paraId="77EDAD39" w14:textId="77777777" w:rsidR="00543B44" w:rsidRPr="00C72009" w:rsidRDefault="00543B44" w:rsidP="00543B44">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rPr>
              <w:t>2023</w:t>
            </w:r>
          </w:p>
        </w:tc>
        <w:tc>
          <w:tcPr>
            <w:tcW w:w="860" w:type="dxa"/>
            <w:tcBorders>
              <w:top w:val="single" w:sz="2" w:space="0" w:color="8EAADB" w:themeColor="accent5" w:themeTint="99"/>
              <w:bottom w:val="single" w:sz="2" w:space="0" w:color="8EAADB" w:themeColor="accent5" w:themeTint="99"/>
            </w:tcBorders>
            <w:vAlign w:val="center"/>
          </w:tcPr>
          <w:p w14:paraId="741B6687" w14:textId="77777777" w:rsidR="00543B44" w:rsidRPr="00C72009" w:rsidRDefault="00543B44" w:rsidP="00543B44">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rPr>
              <w:t>2024</w:t>
            </w:r>
          </w:p>
        </w:tc>
        <w:tc>
          <w:tcPr>
            <w:tcW w:w="860" w:type="dxa"/>
            <w:tcBorders>
              <w:top w:val="single" w:sz="2" w:space="0" w:color="8EAADB" w:themeColor="accent5" w:themeTint="99"/>
              <w:bottom w:val="single" w:sz="2" w:space="0" w:color="8EAADB" w:themeColor="accent5" w:themeTint="99"/>
            </w:tcBorders>
            <w:vAlign w:val="center"/>
          </w:tcPr>
          <w:p w14:paraId="5A394EF0" w14:textId="77777777" w:rsidR="00543B44" w:rsidRPr="00C72009" w:rsidRDefault="00543B44" w:rsidP="00543B44">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rPr>
              <w:t>2025</w:t>
            </w:r>
          </w:p>
        </w:tc>
        <w:tc>
          <w:tcPr>
            <w:tcW w:w="860" w:type="dxa"/>
            <w:tcBorders>
              <w:top w:val="single" w:sz="2" w:space="0" w:color="8EAADB" w:themeColor="accent5" w:themeTint="99"/>
              <w:bottom w:val="single" w:sz="2" w:space="0" w:color="8EAADB" w:themeColor="accent5" w:themeTint="99"/>
            </w:tcBorders>
            <w:vAlign w:val="center"/>
          </w:tcPr>
          <w:p w14:paraId="63963DCE" w14:textId="77777777" w:rsidR="00543B44" w:rsidRPr="00C72009" w:rsidRDefault="00543B44" w:rsidP="00543B44">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rPr>
              <w:t>2026</w:t>
            </w:r>
          </w:p>
        </w:tc>
        <w:tc>
          <w:tcPr>
            <w:tcW w:w="944" w:type="dxa"/>
            <w:tcBorders>
              <w:top w:val="single" w:sz="2" w:space="0" w:color="8EAADB" w:themeColor="accent5" w:themeTint="99"/>
              <w:bottom w:val="single" w:sz="2" w:space="0" w:color="8EAADB" w:themeColor="accent5" w:themeTint="99"/>
            </w:tcBorders>
            <w:vAlign w:val="center"/>
          </w:tcPr>
          <w:p w14:paraId="15CDE1E7" w14:textId="77777777" w:rsidR="00543B44" w:rsidRPr="00C72009" w:rsidRDefault="00543B44" w:rsidP="00543B44">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rPr>
              <w:t>2027</w:t>
            </w:r>
          </w:p>
        </w:tc>
        <w:tc>
          <w:tcPr>
            <w:tcW w:w="1097" w:type="dxa"/>
            <w:tcBorders>
              <w:top w:val="single" w:sz="2" w:space="0" w:color="8EAADB" w:themeColor="accent5" w:themeTint="99"/>
              <w:bottom w:val="single" w:sz="2" w:space="0" w:color="8EAADB" w:themeColor="accent5" w:themeTint="99"/>
            </w:tcBorders>
            <w:vAlign w:val="center"/>
          </w:tcPr>
          <w:p w14:paraId="16601B22" w14:textId="77777777" w:rsidR="00543B44" w:rsidRPr="00C72009" w:rsidRDefault="00543B44" w:rsidP="00543B44">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rPr>
              <w:t>Total</w:t>
            </w:r>
          </w:p>
        </w:tc>
      </w:tr>
      <w:tr w:rsidR="00543B44" w:rsidRPr="00C72009" w14:paraId="5F417CAE" w14:textId="77777777" w:rsidTr="00FD3E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single" w:sz="2" w:space="0" w:color="8EAADB" w:themeColor="accent5" w:themeTint="99"/>
            </w:tcBorders>
            <w:vAlign w:val="center"/>
          </w:tcPr>
          <w:p w14:paraId="42FDBC96" w14:textId="77777777" w:rsidR="00543B44" w:rsidRPr="00C72009" w:rsidRDefault="00543B44" w:rsidP="00543B44">
            <w:pPr>
              <w:pStyle w:val="08-Tabelageral"/>
              <w:jc w:val="left"/>
              <w:rPr>
                <w:rFonts w:cs="Arial"/>
                <w:b w:val="0"/>
                <w:szCs w:val="14"/>
              </w:rPr>
            </w:pPr>
            <w:proofErr w:type="spellStart"/>
            <w:r w:rsidRPr="00C72009">
              <w:rPr>
                <w:rFonts w:cs="Arial"/>
                <w:b w:val="0"/>
              </w:rPr>
              <w:t>Amounts</w:t>
            </w:r>
            <w:proofErr w:type="spellEnd"/>
            <w:r w:rsidRPr="00C72009">
              <w:rPr>
                <w:rFonts w:cs="Arial"/>
                <w:b w:val="0"/>
              </w:rPr>
              <w:t xml:space="preserve"> </w:t>
            </w:r>
            <w:proofErr w:type="spellStart"/>
            <w:r w:rsidRPr="00C72009">
              <w:rPr>
                <w:rFonts w:cs="Arial"/>
                <w:b w:val="0"/>
              </w:rPr>
              <w:t>to</w:t>
            </w:r>
            <w:proofErr w:type="spellEnd"/>
            <w:r w:rsidRPr="00C72009">
              <w:rPr>
                <w:rFonts w:cs="Arial"/>
                <w:b w:val="0"/>
              </w:rPr>
              <w:t xml:space="preserve"> </w:t>
            </w:r>
            <w:proofErr w:type="spellStart"/>
            <w:r w:rsidRPr="00C72009">
              <w:rPr>
                <w:rFonts w:cs="Arial"/>
                <w:b w:val="0"/>
              </w:rPr>
              <w:t>be</w:t>
            </w:r>
            <w:proofErr w:type="spellEnd"/>
            <w:r w:rsidRPr="00C72009">
              <w:rPr>
                <w:rFonts w:cs="Arial"/>
                <w:b w:val="0"/>
              </w:rPr>
              <w:t xml:space="preserve"> </w:t>
            </w:r>
            <w:proofErr w:type="spellStart"/>
            <w:r w:rsidRPr="00C72009">
              <w:rPr>
                <w:rFonts w:cs="Arial"/>
                <w:b w:val="0"/>
              </w:rPr>
              <w:t>amortized</w:t>
            </w:r>
            <w:proofErr w:type="spellEnd"/>
          </w:p>
        </w:tc>
        <w:tc>
          <w:tcPr>
            <w:tcW w:w="850" w:type="dxa"/>
            <w:tcBorders>
              <w:top w:val="single" w:sz="2" w:space="0" w:color="8EAADB" w:themeColor="accent5" w:themeTint="99"/>
              <w:bottom w:val="single" w:sz="2" w:space="0" w:color="8EAADB" w:themeColor="accent5" w:themeTint="99"/>
            </w:tcBorders>
          </w:tcPr>
          <w:p w14:paraId="1B38AE1F"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801</w:t>
            </w:r>
          </w:p>
        </w:tc>
        <w:tc>
          <w:tcPr>
            <w:tcW w:w="860" w:type="dxa"/>
            <w:tcBorders>
              <w:top w:val="single" w:sz="2" w:space="0" w:color="8EAADB" w:themeColor="accent5" w:themeTint="99"/>
              <w:bottom w:val="single" w:sz="2" w:space="0" w:color="8EAADB" w:themeColor="accent5" w:themeTint="99"/>
            </w:tcBorders>
          </w:tcPr>
          <w:p w14:paraId="687C96C1"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810</w:t>
            </w:r>
          </w:p>
        </w:tc>
        <w:tc>
          <w:tcPr>
            <w:tcW w:w="860" w:type="dxa"/>
            <w:tcBorders>
              <w:top w:val="single" w:sz="2" w:space="0" w:color="8EAADB" w:themeColor="accent5" w:themeTint="99"/>
              <w:bottom w:val="single" w:sz="2" w:space="0" w:color="8EAADB" w:themeColor="accent5" w:themeTint="99"/>
            </w:tcBorders>
          </w:tcPr>
          <w:p w14:paraId="0EB04C7F"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810</w:t>
            </w:r>
          </w:p>
        </w:tc>
        <w:tc>
          <w:tcPr>
            <w:tcW w:w="860" w:type="dxa"/>
            <w:tcBorders>
              <w:top w:val="single" w:sz="2" w:space="0" w:color="8EAADB" w:themeColor="accent5" w:themeTint="99"/>
              <w:bottom w:val="single" w:sz="2" w:space="0" w:color="8EAADB" w:themeColor="accent5" w:themeTint="99"/>
            </w:tcBorders>
          </w:tcPr>
          <w:p w14:paraId="1C736A92"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810</w:t>
            </w:r>
          </w:p>
        </w:tc>
        <w:tc>
          <w:tcPr>
            <w:tcW w:w="860" w:type="dxa"/>
            <w:tcBorders>
              <w:top w:val="single" w:sz="2" w:space="0" w:color="8EAADB" w:themeColor="accent5" w:themeTint="99"/>
              <w:bottom w:val="single" w:sz="2" w:space="0" w:color="8EAADB" w:themeColor="accent5" w:themeTint="99"/>
            </w:tcBorders>
          </w:tcPr>
          <w:p w14:paraId="12CC32FE"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810</w:t>
            </w:r>
          </w:p>
        </w:tc>
        <w:tc>
          <w:tcPr>
            <w:tcW w:w="860" w:type="dxa"/>
            <w:tcBorders>
              <w:top w:val="single" w:sz="2" w:space="0" w:color="8EAADB" w:themeColor="accent5" w:themeTint="99"/>
              <w:bottom w:val="single" w:sz="2" w:space="0" w:color="8EAADB" w:themeColor="accent5" w:themeTint="99"/>
            </w:tcBorders>
          </w:tcPr>
          <w:p w14:paraId="3ECCE67B"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810</w:t>
            </w:r>
          </w:p>
        </w:tc>
        <w:tc>
          <w:tcPr>
            <w:tcW w:w="944" w:type="dxa"/>
            <w:tcBorders>
              <w:top w:val="single" w:sz="2" w:space="0" w:color="8EAADB" w:themeColor="accent5" w:themeTint="99"/>
              <w:bottom w:val="single" w:sz="2" w:space="0" w:color="8EAADB" w:themeColor="accent5" w:themeTint="99"/>
            </w:tcBorders>
          </w:tcPr>
          <w:p w14:paraId="55B2DCF7"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810</w:t>
            </w:r>
          </w:p>
        </w:tc>
        <w:tc>
          <w:tcPr>
            <w:tcW w:w="1097" w:type="dxa"/>
            <w:tcBorders>
              <w:top w:val="nil"/>
              <w:bottom w:val="single" w:sz="2" w:space="0" w:color="8EAADB" w:themeColor="accent5" w:themeTint="99"/>
            </w:tcBorders>
          </w:tcPr>
          <w:p w14:paraId="49D3D93B" w14:textId="77777777" w:rsidR="00543B44" w:rsidRPr="00C72009" w:rsidRDefault="00543B44" w:rsidP="00543B4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b/>
                <w:szCs w:val="14"/>
              </w:rPr>
              <w:t>5,661</w:t>
            </w:r>
          </w:p>
        </w:tc>
      </w:tr>
    </w:tbl>
    <w:p w14:paraId="6E590DA7" w14:textId="77777777" w:rsidR="00543B44" w:rsidRPr="00C72009" w:rsidRDefault="00543B44" w:rsidP="00543B44">
      <w:pPr>
        <w:rPr>
          <w:rFonts w:cs="Arial"/>
          <w:b/>
          <w:color w:val="1F4E79" w:themeColor="accent1" w:themeShade="80"/>
          <w:szCs w:val="18"/>
        </w:rPr>
      </w:pPr>
    </w:p>
    <w:p w14:paraId="3D94D579" w14:textId="7C0C1D50" w:rsidR="00543B44" w:rsidRPr="00C72009" w:rsidRDefault="00543B44" w:rsidP="00C409A3">
      <w:pPr>
        <w:pStyle w:val="02-TtulodeNota"/>
        <w:rPr>
          <w:rFonts w:cs="Arial"/>
          <w:color w:val="1F4E79" w:themeColor="accent1" w:themeShade="80"/>
        </w:rPr>
      </w:pPr>
      <w:bookmarkStart w:id="42" w:name="_Toc78542982"/>
      <w:bookmarkStart w:id="43" w:name="OLE_LINK15"/>
      <w:r w:rsidRPr="00C72009">
        <w:rPr>
          <w:rFonts w:cs="Arial"/>
          <w:color w:val="1F4E79" w:themeColor="accent1" w:themeShade="80"/>
        </w:rPr>
        <w:t>20 – OTHER ASSETS</w:t>
      </w:r>
      <w:bookmarkEnd w:id="42"/>
    </w:p>
    <w:p w14:paraId="11CE60EC" w14:textId="77777777" w:rsidR="00543B44" w:rsidRPr="00C72009" w:rsidRDefault="00543B44" w:rsidP="00543B44">
      <w:pPr>
        <w:spacing w:after="0" w:line="240" w:lineRule="auto"/>
        <w:jc w:val="right"/>
        <w:rPr>
          <w:rFonts w:cs="Arial"/>
          <w:b/>
          <w:sz w:val="14"/>
          <w:lang w:eastAsia="pt-BR"/>
        </w:rPr>
      </w:pPr>
      <w:r w:rsidRPr="00C72009">
        <w:rPr>
          <w:rFonts w:cs="Arial"/>
          <w:b/>
          <w:sz w:val="14"/>
          <w:lang w:eastAsia="pt-BR"/>
        </w:rPr>
        <w:t xml:space="preserve">R$ </w:t>
      </w:r>
      <w:proofErr w:type="spellStart"/>
      <w:r w:rsidRPr="00C7200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543B44" w:rsidRPr="00C72009" w14:paraId="4BD120AA" w14:textId="77777777" w:rsidTr="00FD3E0D">
        <w:trPr>
          <w:trHeight w:val="238"/>
          <w:jc w:val="center"/>
        </w:trPr>
        <w:tc>
          <w:tcPr>
            <w:tcW w:w="3094" w:type="dxa"/>
            <w:tcBorders>
              <w:top w:val="single" w:sz="2" w:space="0" w:color="8EAADB" w:themeColor="accent5" w:themeTint="99"/>
            </w:tcBorders>
            <w:shd w:val="clear" w:color="auto" w:fill="D9E2F3" w:themeFill="accent5" w:themeFillTint="33"/>
          </w:tcPr>
          <w:p w14:paraId="3568E8AB" w14:textId="77777777" w:rsidR="00543B44" w:rsidRPr="00C72009" w:rsidRDefault="00543B44" w:rsidP="00543B44">
            <w:pPr>
              <w:spacing w:after="0"/>
              <w:jc w:val="center"/>
              <w:rPr>
                <w:rFonts w:cs="Arial"/>
                <w:b/>
                <w:szCs w:val="18"/>
              </w:rPr>
            </w:pPr>
          </w:p>
        </w:tc>
        <w:tc>
          <w:tcPr>
            <w:tcW w:w="604" w:type="dxa"/>
            <w:tcBorders>
              <w:top w:val="single" w:sz="2" w:space="0" w:color="8EAADB" w:themeColor="accent5" w:themeTint="99"/>
            </w:tcBorders>
            <w:shd w:val="clear" w:color="auto" w:fill="D9E2F3" w:themeFill="accent5" w:themeFillTint="33"/>
          </w:tcPr>
          <w:p w14:paraId="14B2C509" w14:textId="77777777" w:rsidR="00543B44" w:rsidRPr="00C72009" w:rsidRDefault="00543B44" w:rsidP="00543B44">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3DA6BD" w14:textId="77777777" w:rsidR="00543B44" w:rsidRPr="00C72009" w:rsidRDefault="00543B44" w:rsidP="00543B44">
            <w:pPr>
              <w:spacing w:after="0"/>
              <w:jc w:val="center"/>
              <w:rPr>
                <w:rFonts w:cs="Arial"/>
                <w:b/>
                <w:sz w:val="14"/>
                <w:szCs w:val="18"/>
              </w:rPr>
            </w:pPr>
            <w:proofErr w:type="spellStart"/>
            <w:r w:rsidRPr="00C72009">
              <w:rPr>
                <w:rFonts w:cs="Arial"/>
                <w:b/>
                <w:sz w:val="14"/>
                <w:szCs w:val="18"/>
              </w:rPr>
              <w:t>Parent</w:t>
            </w:r>
            <w:proofErr w:type="spellEnd"/>
          </w:p>
        </w:tc>
        <w:tc>
          <w:tcPr>
            <w:tcW w:w="283" w:type="dxa"/>
            <w:tcBorders>
              <w:top w:val="single" w:sz="2" w:space="0" w:color="8EAADB" w:themeColor="accent5" w:themeTint="99"/>
            </w:tcBorders>
            <w:shd w:val="clear" w:color="auto" w:fill="D9E2F3" w:themeFill="accent5" w:themeFillTint="33"/>
            <w:vAlign w:val="center"/>
          </w:tcPr>
          <w:p w14:paraId="3D326A8A" w14:textId="77777777" w:rsidR="00543B44" w:rsidRPr="00C72009" w:rsidRDefault="00543B44" w:rsidP="00543B44">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2E0DB8" w14:textId="77777777" w:rsidR="00543B44" w:rsidRPr="00C72009" w:rsidRDefault="00543B44" w:rsidP="00543B44">
            <w:pPr>
              <w:spacing w:after="0"/>
              <w:jc w:val="center"/>
              <w:rPr>
                <w:rFonts w:cs="Arial"/>
                <w:b/>
                <w:szCs w:val="18"/>
              </w:rPr>
            </w:pPr>
            <w:proofErr w:type="spellStart"/>
            <w:r w:rsidRPr="00C72009">
              <w:rPr>
                <w:rFonts w:cs="Arial"/>
                <w:b/>
                <w:sz w:val="14"/>
                <w:szCs w:val="18"/>
              </w:rPr>
              <w:t>Consolidated</w:t>
            </w:r>
            <w:proofErr w:type="spellEnd"/>
          </w:p>
        </w:tc>
      </w:tr>
      <w:tr w:rsidR="00543B44" w:rsidRPr="00C72009" w14:paraId="0586D267" w14:textId="77777777" w:rsidTr="00FD3E0D">
        <w:trPr>
          <w:trHeight w:val="238"/>
          <w:jc w:val="center"/>
        </w:trPr>
        <w:tc>
          <w:tcPr>
            <w:tcW w:w="3094" w:type="dxa"/>
            <w:tcBorders>
              <w:bottom w:val="single" w:sz="2" w:space="0" w:color="8EAADB" w:themeColor="accent5" w:themeTint="99"/>
            </w:tcBorders>
            <w:shd w:val="clear" w:color="auto" w:fill="D9E2F3" w:themeFill="accent5" w:themeFillTint="33"/>
          </w:tcPr>
          <w:p w14:paraId="30DEE4EA" w14:textId="77777777" w:rsidR="00543B44" w:rsidRPr="00C72009" w:rsidRDefault="00543B44" w:rsidP="00543B44">
            <w:pPr>
              <w:pStyle w:val="08-Tabelageral"/>
              <w:rPr>
                <w:rFonts w:cs="Arial"/>
                <w:b/>
              </w:rPr>
            </w:pPr>
          </w:p>
        </w:tc>
        <w:tc>
          <w:tcPr>
            <w:tcW w:w="604" w:type="dxa"/>
            <w:tcBorders>
              <w:bottom w:val="single" w:sz="2" w:space="0" w:color="8EAADB" w:themeColor="accent5" w:themeTint="99"/>
            </w:tcBorders>
            <w:shd w:val="clear" w:color="auto" w:fill="D9E2F3" w:themeFill="accent5" w:themeFillTint="33"/>
          </w:tcPr>
          <w:p w14:paraId="72009F99" w14:textId="77777777" w:rsidR="00543B44" w:rsidRPr="00C72009" w:rsidRDefault="00543B44" w:rsidP="00543B44">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F7B26F" w14:textId="58D8A58B" w:rsidR="00543B44" w:rsidRPr="00C72009" w:rsidRDefault="009B56CB" w:rsidP="00543B44">
            <w:pPr>
              <w:pStyle w:val="08-Tabelageral"/>
              <w:rPr>
                <w:rFonts w:cs="Arial"/>
                <w:b/>
              </w:rPr>
            </w:pPr>
            <w:proofErr w:type="spellStart"/>
            <w:r w:rsidRPr="00C72009">
              <w:rPr>
                <w:rFonts w:cs="Arial"/>
                <w:b/>
              </w:rPr>
              <w:t>June</w:t>
            </w:r>
            <w:proofErr w:type="spellEnd"/>
            <w:r w:rsidRPr="00C72009">
              <w:rPr>
                <w:rFonts w:cs="Arial"/>
                <w:b/>
              </w:rPr>
              <w:t xml:space="preserve"> 30, 2021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851DEB" w14:textId="77777777" w:rsidR="00543B44" w:rsidRPr="00C72009" w:rsidRDefault="00543B44" w:rsidP="00543B44">
            <w:pPr>
              <w:pStyle w:val="08-Tabelageral"/>
              <w:rPr>
                <w:rFonts w:cs="Arial"/>
                <w:b/>
              </w:rPr>
            </w:pPr>
            <w:proofErr w:type="spellStart"/>
            <w:r w:rsidRPr="00C72009">
              <w:rPr>
                <w:rFonts w:cs="Arial"/>
                <w:b/>
              </w:rPr>
              <w:t>Dec</w:t>
            </w:r>
            <w:proofErr w:type="spellEnd"/>
            <w:r w:rsidRPr="00C72009">
              <w:rPr>
                <w:rFonts w:cs="Arial"/>
                <w:b/>
              </w:rPr>
              <w:t xml:space="preserve"> 31, 2020</w:t>
            </w:r>
          </w:p>
        </w:tc>
        <w:tc>
          <w:tcPr>
            <w:tcW w:w="283" w:type="dxa"/>
            <w:tcBorders>
              <w:bottom w:val="single" w:sz="2" w:space="0" w:color="8EAADB" w:themeColor="accent5" w:themeTint="99"/>
            </w:tcBorders>
            <w:shd w:val="clear" w:color="auto" w:fill="D9E2F3" w:themeFill="accent5" w:themeFillTint="33"/>
            <w:vAlign w:val="center"/>
          </w:tcPr>
          <w:p w14:paraId="3ED9B928" w14:textId="77777777" w:rsidR="00543B44" w:rsidRPr="00C72009" w:rsidRDefault="00543B44" w:rsidP="00543B4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A105E1" w14:textId="458772BE" w:rsidR="00543B44" w:rsidRPr="00C72009" w:rsidRDefault="009B56CB" w:rsidP="00543B44">
            <w:pPr>
              <w:pStyle w:val="08-Tabelageral"/>
              <w:rPr>
                <w:rFonts w:cs="Arial"/>
                <w:b/>
              </w:rPr>
            </w:pPr>
            <w:proofErr w:type="spellStart"/>
            <w:r w:rsidRPr="00C72009">
              <w:rPr>
                <w:rFonts w:cs="Arial"/>
                <w:b/>
              </w:rPr>
              <w:t>June</w:t>
            </w:r>
            <w:proofErr w:type="spellEnd"/>
            <w:r w:rsidRPr="00C72009">
              <w:rPr>
                <w:rFonts w:cs="Arial"/>
                <w:b/>
              </w:rPr>
              <w:t xml:space="preserve"> 30, 2021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6B541D" w14:textId="77777777" w:rsidR="00543B44" w:rsidRPr="00C72009" w:rsidRDefault="00543B44" w:rsidP="00543B44">
            <w:pPr>
              <w:pStyle w:val="08-Tabelageral"/>
              <w:rPr>
                <w:rFonts w:cs="Arial"/>
                <w:b/>
              </w:rPr>
            </w:pPr>
            <w:proofErr w:type="spellStart"/>
            <w:r w:rsidRPr="00C72009">
              <w:rPr>
                <w:rFonts w:cs="Arial"/>
                <w:b/>
              </w:rPr>
              <w:t>Dec</w:t>
            </w:r>
            <w:proofErr w:type="spellEnd"/>
            <w:r w:rsidRPr="00C72009">
              <w:rPr>
                <w:rFonts w:cs="Arial"/>
                <w:b/>
              </w:rPr>
              <w:t xml:space="preserve"> 31, 2020</w:t>
            </w:r>
          </w:p>
        </w:tc>
      </w:tr>
      <w:tr w:rsidR="00543B44" w:rsidRPr="00C72009" w14:paraId="342E4B79" w14:textId="77777777" w:rsidTr="00FD3E0D">
        <w:trPr>
          <w:trHeight w:val="238"/>
          <w:jc w:val="center"/>
        </w:trPr>
        <w:tc>
          <w:tcPr>
            <w:tcW w:w="3094" w:type="dxa"/>
            <w:tcBorders>
              <w:top w:val="single" w:sz="2" w:space="0" w:color="8EAADB" w:themeColor="accent5" w:themeTint="99"/>
            </w:tcBorders>
            <w:shd w:val="clear" w:color="auto" w:fill="FFFFFF" w:themeFill="background1"/>
          </w:tcPr>
          <w:p w14:paraId="2042622E" w14:textId="77777777" w:rsidR="00543B44" w:rsidRPr="00C72009" w:rsidRDefault="00543B44" w:rsidP="00543B44">
            <w:pPr>
              <w:pStyle w:val="08-Tabelageral"/>
              <w:jc w:val="left"/>
              <w:rPr>
                <w:rFonts w:cs="Arial"/>
                <w:b/>
                <w:bCs/>
                <w:szCs w:val="14"/>
              </w:rPr>
            </w:pPr>
            <w:proofErr w:type="spellStart"/>
            <w:r w:rsidRPr="00C72009">
              <w:rPr>
                <w:rFonts w:cs="Arial"/>
                <w:b/>
                <w:szCs w:val="14"/>
              </w:rPr>
              <w:t>Current</w:t>
            </w:r>
            <w:proofErr w:type="spellEnd"/>
            <w:r w:rsidRPr="00C72009">
              <w:rPr>
                <w:rFonts w:cs="Arial"/>
                <w:b/>
                <w:szCs w:val="14"/>
              </w:rPr>
              <w:t xml:space="preserve"> </w:t>
            </w:r>
            <w:proofErr w:type="spellStart"/>
            <w:r w:rsidRPr="00C72009">
              <w:rPr>
                <w:rFonts w:cs="Arial"/>
                <w:b/>
                <w:szCs w:val="14"/>
              </w:rPr>
              <w:t>Assets</w:t>
            </w:r>
            <w:proofErr w:type="spellEnd"/>
          </w:p>
        </w:tc>
        <w:tc>
          <w:tcPr>
            <w:tcW w:w="604" w:type="dxa"/>
            <w:tcBorders>
              <w:top w:val="single" w:sz="2" w:space="0" w:color="8EAADB" w:themeColor="accent5" w:themeTint="99"/>
            </w:tcBorders>
            <w:shd w:val="clear" w:color="auto" w:fill="FFFFFF" w:themeFill="background1"/>
          </w:tcPr>
          <w:p w14:paraId="2DBD515C" w14:textId="77777777" w:rsidR="00543B44" w:rsidRPr="00C72009" w:rsidRDefault="00543B44" w:rsidP="00543B44">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52E6F74F" w14:textId="77777777" w:rsidR="00543B44" w:rsidRPr="00C72009" w:rsidRDefault="00543B44" w:rsidP="00543B44">
            <w:pPr>
              <w:pStyle w:val="08-Tabelageral"/>
              <w:rPr>
                <w:rFonts w:cs="Arial"/>
                <w:b/>
                <w:szCs w:val="14"/>
              </w:rPr>
            </w:pPr>
            <w:r w:rsidRPr="00C72009">
              <w:rPr>
                <w:rFonts w:cs="Arial"/>
                <w:b/>
                <w:szCs w:val="14"/>
              </w:rPr>
              <w:t>11,505</w:t>
            </w:r>
          </w:p>
        </w:tc>
        <w:tc>
          <w:tcPr>
            <w:tcW w:w="1412" w:type="dxa"/>
            <w:tcBorders>
              <w:top w:val="single" w:sz="2" w:space="0" w:color="8EAADB" w:themeColor="accent5" w:themeTint="99"/>
            </w:tcBorders>
            <w:shd w:val="clear" w:color="auto" w:fill="FFFFFF" w:themeFill="background1"/>
            <w:vAlign w:val="center"/>
          </w:tcPr>
          <w:p w14:paraId="01AA7715" w14:textId="77777777" w:rsidR="00543B44" w:rsidRPr="00C72009" w:rsidRDefault="00543B44" w:rsidP="00543B44">
            <w:pPr>
              <w:pStyle w:val="08-Tabelageral"/>
              <w:rPr>
                <w:rFonts w:cs="Arial"/>
                <w:b/>
                <w:szCs w:val="14"/>
              </w:rPr>
            </w:pPr>
            <w:r w:rsidRPr="00C72009">
              <w:rPr>
                <w:rFonts w:cs="Arial"/>
                <w:b/>
                <w:szCs w:val="14"/>
              </w:rPr>
              <w:t>10,170</w:t>
            </w:r>
          </w:p>
        </w:tc>
        <w:tc>
          <w:tcPr>
            <w:tcW w:w="283" w:type="dxa"/>
            <w:tcBorders>
              <w:top w:val="single" w:sz="2" w:space="0" w:color="8EAADB" w:themeColor="accent5" w:themeTint="99"/>
            </w:tcBorders>
            <w:shd w:val="clear" w:color="auto" w:fill="FFFFFF" w:themeFill="background1"/>
            <w:vAlign w:val="center"/>
          </w:tcPr>
          <w:p w14:paraId="03A70AE4" w14:textId="77777777" w:rsidR="00543B44" w:rsidRPr="00C72009" w:rsidRDefault="00543B44" w:rsidP="00543B44">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3A599164" w14:textId="77777777" w:rsidR="00543B44" w:rsidRPr="00C72009" w:rsidRDefault="00543B44" w:rsidP="00543B44">
            <w:pPr>
              <w:pStyle w:val="08-Tabelageral"/>
              <w:rPr>
                <w:rFonts w:cs="Arial"/>
                <w:b/>
                <w:szCs w:val="14"/>
              </w:rPr>
            </w:pPr>
            <w:r w:rsidRPr="00C72009">
              <w:rPr>
                <w:rFonts w:cs="Arial"/>
                <w:b/>
                <w:szCs w:val="14"/>
              </w:rPr>
              <w:t>8,300</w:t>
            </w:r>
          </w:p>
        </w:tc>
        <w:tc>
          <w:tcPr>
            <w:tcW w:w="1418" w:type="dxa"/>
            <w:tcBorders>
              <w:top w:val="single" w:sz="2" w:space="0" w:color="8EAADB" w:themeColor="accent5" w:themeTint="99"/>
            </w:tcBorders>
            <w:shd w:val="clear" w:color="auto" w:fill="FFFFFF" w:themeFill="background1"/>
            <w:vAlign w:val="center"/>
          </w:tcPr>
          <w:p w14:paraId="192B7B85" w14:textId="77777777" w:rsidR="00543B44" w:rsidRPr="00C72009" w:rsidRDefault="00543B44" w:rsidP="00543B44">
            <w:pPr>
              <w:pStyle w:val="08-Tabelageral"/>
              <w:rPr>
                <w:rFonts w:cs="Arial"/>
                <w:b/>
                <w:szCs w:val="14"/>
              </w:rPr>
            </w:pPr>
            <w:r w:rsidRPr="00C72009">
              <w:rPr>
                <w:rFonts w:cs="Arial"/>
                <w:b/>
                <w:szCs w:val="14"/>
              </w:rPr>
              <w:t>4,347</w:t>
            </w:r>
          </w:p>
        </w:tc>
      </w:tr>
      <w:tr w:rsidR="00543B44" w:rsidRPr="00C72009" w14:paraId="4DF2A642" w14:textId="77777777" w:rsidTr="00FD3E0D">
        <w:trPr>
          <w:trHeight w:val="238"/>
          <w:jc w:val="center"/>
        </w:trPr>
        <w:tc>
          <w:tcPr>
            <w:tcW w:w="3094" w:type="dxa"/>
            <w:shd w:val="clear" w:color="auto" w:fill="D9E2F3" w:themeFill="accent5" w:themeFillTint="33"/>
          </w:tcPr>
          <w:p w14:paraId="6F123699" w14:textId="77777777" w:rsidR="00543B44" w:rsidRPr="00C72009" w:rsidRDefault="00543B44" w:rsidP="00543B44">
            <w:pPr>
              <w:pStyle w:val="08-Tabelageral"/>
              <w:ind w:left="113"/>
              <w:jc w:val="left"/>
              <w:rPr>
                <w:rFonts w:cs="Arial"/>
                <w:szCs w:val="14"/>
              </w:rPr>
            </w:pPr>
            <w:proofErr w:type="spellStart"/>
            <w:r w:rsidRPr="00C72009">
              <w:rPr>
                <w:rFonts w:cs="Arial"/>
                <w:szCs w:val="14"/>
              </w:rPr>
              <w:t>Receivables</w:t>
            </w:r>
            <w:proofErr w:type="spellEnd"/>
            <w:r w:rsidRPr="00C72009">
              <w:rPr>
                <w:rFonts w:cs="Arial"/>
                <w:szCs w:val="14"/>
              </w:rPr>
              <w:t xml:space="preserve"> </w:t>
            </w:r>
            <w:proofErr w:type="spellStart"/>
            <w:r w:rsidRPr="00C72009">
              <w:rPr>
                <w:rFonts w:cs="Arial"/>
                <w:szCs w:val="14"/>
              </w:rPr>
              <w:t>from</w:t>
            </w:r>
            <w:proofErr w:type="spellEnd"/>
            <w:r w:rsidRPr="00C72009">
              <w:rPr>
                <w:rFonts w:cs="Arial"/>
                <w:szCs w:val="14"/>
              </w:rPr>
              <w:t xml:space="preserve"> </w:t>
            </w:r>
            <w:proofErr w:type="spellStart"/>
            <w:r w:rsidRPr="00C72009">
              <w:rPr>
                <w:rFonts w:cs="Arial"/>
                <w:szCs w:val="14"/>
              </w:rPr>
              <w:t>related</w:t>
            </w:r>
            <w:proofErr w:type="spellEnd"/>
            <w:r w:rsidRPr="00C72009">
              <w:rPr>
                <w:rFonts w:cs="Arial"/>
                <w:szCs w:val="14"/>
              </w:rPr>
              <w:t xml:space="preserve"> </w:t>
            </w:r>
            <w:proofErr w:type="spellStart"/>
            <w:r w:rsidRPr="00C72009">
              <w:rPr>
                <w:rFonts w:cs="Arial"/>
                <w:szCs w:val="14"/>
              </w:rPr>
              <w:t>comparies</w:t>
            </w:r>
            <w:proofErr w:type="spellEnd"/>
          </w:p>
        </w:tc>
        <w:tc>
          <w:tcPr>
            <w:tcW w:w="604" w:type="dxa"/>
            <w:shd w:val="clear" w:color="auto" w:fill="D9E2F3" w:themeFill="accent5" w:themeFillTint="33"/>
          </w:tcPr>
          <w:p w14:paraId="28C57D06" w14:textId="77777777" w:rsidR="00543B44" w:rsidRPr="00C72009" w:rsidRDefault="00543B44" w:rsidP="00543B44">
            <w:pPr>
              <w:pStyle w:val="08-Tabelageral"/>
              <w:ind w:left="113"/>
              <w:jc w:val="center"/>
              <w:rPr>
                <w:rFonts w:cs="Arial"/>
                <w:szCs w:val="14"/>
              </w:rPr>
            </w:pPr>
          </w:p>
        </w:tc>
        <w:tc>
          <w:tcPr>
            <w:tcW w:w="1411" w:type="dxa"/>
            <w:shd w:val="clear" w:color="auto" w:fill="D9E2F3" w:themeFill="accent5" w:themeFillTint="33"/>
            <w:vAlign w:val="center"/>
          </w:tcPr>
          <w:p w14:paraId="3B5A2952" w14:textId="77777777" w:rsidR="00543B44" w:rsidRPr="00C72009" w:rsidRDefault="00543B44" w:rsidP="00543B44">
            <w:pPr>
              <w:pStyle w:val="08-Tabelageral"/>
              <w:ind w:left="113"/>
              <w:rPr>
                <w:rFonts w:cs="Arial"/>
                <w:szCs w:val="14"/>
              </w:rPr>
            </w:pPr>
            <w:r w:rsidRPr="00C72009">
              <w:rPr>
                <w:rFonts w:cs="Arial"/>
                <w:szCs w:val="14"/>
              </w:rPr>
              <w:t>4,828</w:t>
            </w:r>
          </w:p>
        </w:tc>
        <w:tc>
          <w:tcPr>
            <w:tcW w:w="1412" w:type="dxa"/>
            <w:shd w:val="clear" w:color="auto" w:fill="D9E2F3" w:themeFill="accent5" w:themeFillTint="33"/>
            <w:vAlign w:val="center"/>
          </w:tcPr>
          <w:p w14:paraId="0CEFF5F9" w14:textId="77777777" w:rsidR="00543B44" w:rsidRPr="00C72009" w:rsidRDefault="00543B44" w:rsidP="00543B44">
            <w:pPr>
              <w:pStyle w:val="08-Tabelageral"/>
              <w:ind w:left="113"/>
              <w:rPr>
                <w:rFonts w:cs="Arial"/>
                <w:szCs w:val="14"/>
              </w:rPr>
            </w:pPr>
            <w:r w:rsidRPr="00C72009">
              <w:rPr>
                <w:rFonts w:cs="Arial"/>
                <w:szCs w:val="14"/>
              </w:rPr>
              <w:t>7,261</w:t>
            </w:r>
          </w:p>
        </w:tc>
        <w:tc>
          <w:tcPr>
            <w:tcW w:w="283" w:type="dxa"/>
            <w:shd w:val="clear" w:color="auto" w:fill="D9E2F3" w:themeFill="accent5" w:themeFillTint="33"/>
            <w:vAlign w:val="center"/>
          </w:tcPr>
          <w:p w14:paraId="6CBC1A5C" w14:textId="77777777" w:rsidR="00543B44" w:rsidRPr="00C72009" w:rsidRDefault="00543B44" w:rsidP="00543B44">
            <w:pPr>
              <w:pStyle w:val="08-Tabelageral"/>
              <w:ind w:left="113"/>
              <w:rPr>
                <w:rFonts w:cs="Arial"/>
                <w:szCs w:val="14"/>
              </w:rPr>
            </w:pPr>
          </w:p>
        </w:tc>
        <w:tc>
          <w:tcPr>
            <w:tcW w:w="1417" w:type="dxa"/>
            <w:shd w:val="clear" w:color="auto" w:fill="D9E2F3" w:themeFill="accent5" w:themeFillTint="33"/>
            <w:vAlign w:val="center"/>
          </w:tcPr>
          <w:p w14:paraId="074C3183" w14:textId="77777777" w:rsidR="00543B44" w:rsidRPr="00C72009" w:rsidRDefault="00543B44" w:rsidP="00543B44">
            <w:pPr>
              <w:pStyle w:val="08-Tabelageral"/>
              <w:ind w:left="113"/>
              <w:rPr>
                <w:rFonts w:cs="Arial"/>
                <w:szCs w:val="14"/>
              </w:rPr>
            </w:pPr>
            <w:r w:rsidRPr="00C72009">
              <w:rPr>
                <w:rFonts w:cs="Arial"/>
                <w:szCs w:val="14"/>
              </w:rPr>
              <w:t>--</w:t>
            </w:r>
          </w:p>
        </w:tc>
        <w:tc>
          <w:tcPr>
            <w:tcW w:w="1418" w:type="dxa"/>
            <w:shd w:val="clear" w:color="auto" w:fill="D9E2F3" w:themeFill="accent5" w:themeFillTint="33"/>
            <w:vAlign w:val="center"/>
          </w:tcPr>
          <w:p w14:paraId="11142C42" w14:textId="77777777" w:rsidR="00543B44" w:rsidRPr="00C72009" w:rsidRDefault="00543B44" w:rsidP="00543B44">
            <w:pPr>
              <w:pStyle w:val="08-Tabelageral"/>
              <w:ind w:left="113"/>
              <w:rPr>
                <w:rFonts w:cs="Arial"/>
                <w:szCs w:val="14"/>
              </w:rPr>
            </w:pPr>
            <w:r w:rsidRPr="00C72009">
              <w:rPr>
                <w:rFonts w:cs="Arial"/>
                <w:szCs w:val="14"/>
              </w:rPr>
              <w:t>--</w:t>
            </w:r>
          </w:p>
        </w:tc>
      </w:tr>
      <w:tr w:rsidR="00543B44" w:rsidRPr="00C72009" w14:paraId="526CAFA2" w14:textId="77777777" w:rsidTr="00FD3E0D">
        <w:trPr>
          <w:trHeight w:val="238"/>
          <w:jc w:val="center"/>
        </w:trPr>
        <w:tc>
          <w:tcPr>
            <w:tcW w:w="3094" w:type="dxa"/>
            <w:shd w:val="clear" w:color="auto" w:fill="FFFFFF" w:themeFill="background1"/>
          </w:tcPr>
          <w:p w14:paraId="70E11A59" w14:textId="77777777" w:rsidR="00543B44" w:rsidRPr="00C72009" w:rsidRDefault="00543B44" w:rsidP="00543B44">
            <w:pPr>
              <w:pStyle w:val="08-Tabelageral"/>
              <w:ind w:left="113"/>
              <w:jc w:val="left"/>
              <w:rPr>
                <w:rFonts w:cs="Arial"/>
                <w:szCs w:val="14"/>
              </w:rPr>
            </w:pPr>
            <w:proofErr w:type="spellStart"/>
            <w:r w:rsidRPr="00C72009">
              <w:rPr>
                <w:rFonts w:cs="Arial"/>
                <w:szCs w:val="14"/>
              </w:rPr>
              <w:t>Receivables</w:t>
            </w:r>
            <w:proofErr w:type="spellEnd"/>
            <w:r w:rsidRPr="00C72009">
              <w:rPr>
                <w:rFonts w:cs="Arial"/>
                <w:szCs w:val="14"/>
              </w:rPr>
              <w:t xml:space="preserve"> </w:t>
            </w:r>
            <w:proofErr w:type="spellStart"/>
            <w:r w:rsidRPr="00C72009">
              <w:rPr>
                <w:rFonts w:cs="Arial"/>
                <w:szCs w:val="14"/>
              </w:rPr>
              <w:t>from</w:t>
            </w:r>
            <w:proofErr w:type="spellEnd"/>
            <w:r w:rsidRPr="00C72009">
              <w:rPr>
                <w:rFonts w:cs="Arial"/>
                <w:szCs w:val="14"/>
              </w:rPr>
              <w:t xml:space="preserve"> ADR</w:t>
            </w:r>
          </w:p>
        </w:tc>
        <w:tc>
          <w:tcPr>
            <w:tcW w:w="604" w:type="dxa"/>
            <w:shd w:val="clear" w:color="auto" w:fill="FFFFFF" w:themeFill="background1"/>
          </w:tcPr>
          <w:p w14:paraId="06BCC983" w14:textId="77777777" w:rsidR="00543B44" w:rsidRPr="00C72009" w:rsidRDefault="00543B44" w:rsidP="00543B44">
            <w:pPr>
              <w:pStyle w:val="08-Tabelageral"/>
              <w:ind w:left="113"/>
              <w:jc w:val="center"/>
              <w:rPr>
                <w:rFonts w:cs="Arial"/>
                <w:szCs w:val="14"/>
              </w:rPr>
            </w:pPr>
          </w:p>
        </w:tc>
        <w:tc>
          <w:tcPr>
            <w:tcW w:w="1411" w:type="dxa"/>
            <w:shd w:val="clear" w:color="auto" w:fill="FFFFFF" w:themeFill="background1"/>
            <w:vAlign w:val="center"/>
          </w:tcPr>
          <w:p w14:paraId="138B5FC3" w14:textId="77777777" w:rsidR="00543B44" w:rsidRPr="00C72009" w:rsidRDefault="00543B44" w:rsidP="00543B44">
            <w:pPr>
              <w:pStyle w:val="08-Tabelageral"/>
              <w:ind w:left="113"/>
              <w:rPr>
                <w:rFonts w:cs="Arial"/>
                <w:szCs w:val="14"/>
              </w:rPr>
            </w:pPr>
            <w:r w:rsidRPr="00C72009">
              <w:rPr>
                <w:rFonts w:cs="Arial"/>
                <w:szCs w:val="14"/>
              </w:rPr>
              <w:t>6,663</w:t>
            </w:r>
          </w:p>
        </w:tc>
        <w:tc>
          <w:tcPr>
            <w:tcW w:w="1412" w:type="dxa"/>
            <w:shd w:val="clear" w:color="auto" w:fill="FFFFFF" w:themeFill="background1"/>
            <w:vAlign w:val="center"/>
          </w:tcPr>
          <w:p w14:paraId="64E58604" w14:textId="77777777" w:rsidR="00543B44" w:rsidRPr="00C72009" w:rsidRDefault="00543B44" w:rsidP="00543B44">
            <w:pPr>
              <w:pStyle w:val="08-Tabelageral"/>
              <w:ind w:left="113"/>
              <w:rPr>
                <w:rFonts w:cs="Arial"/>
                <w:szCs w:val="14"/>
              </w:rPr>
            </w:pPr>
            <w:r w:rsidRPr="00C72009">
              <w:rPr>
                <w:rFonts w:cs="Arial"/>
                <w:szCs w:val="14"/>
              </w:rPr>
              <w:t>2,899</w:t>
            </w:r>
          </w:p>
        </w:tc>
        <w:tc>
          <w:tcPr>
            <w:tcW w:w="283" w:type="dxa"/>
            <w:shd w:val="clear" w:color="auto" w:fill="FFFFFF" w:themeFill="background1"/>
            <w:vAlign w:val="center"/>
          </w:tcPr>
          <w:p w14:paraId="545340E9" w14:textId="77777777" w:rsidR="00543B44" w:rsidRPr="00C72009" w:rsidRDefault="00543B44" w:rsidP="00543B44">
            <w:pPr>
              <w:pStyle w:val="08-Tabelageral"/>
              <w:ind w:left="113"/>
              <w:rPr>
                <w:rFonts w:cs="Arial"/>
                <w:szCs w:val="14"/>
              </w:rPr>
            </w:pPr>
          </w:p>
        </w:tc>
        <w:tc>
          <w:tcPr>
            <w:tcW w:w="1417" w:type="dxa"/>
            <w:shd w:val="clear" w:color="auto" w:fill="FFFFFF" w:themeFill="background1"/>
            <w:vAlign w:val="center"/>
          </w:tcPr>
          <w:p w14:paraId="18EE1558" w14:textId="77777777" w:rsidR="00543B44" w:rsidRPr="00C72009" w:rsidRDefault="00543B44" w:rsidP="00543B44">
            <w:pPr>
              <w:pStyle w:val="08-Tabelageral"/>
              <w:ind w:left="113"/>
              <w:rPr>
                <w:rFonts w:cs="Arial"/>
                <w:szCs w:val="14"/>
              </w:rPr>
            </w:pPr>
            <w:r w:rsidRPr="00C72009">
              <w:rPr>
                <w:rFonts w:cs="Arial"/>
                <w:szCs w:val="14"/>
              </w:rPr>
              <w:t>6,663</w:t>
            </w:r>
          </w:p>
        </w:tc>
        <w:tc>
          <w:tcPr>
            <w:tcW w:w="1418" w:type="dxa"/>
            <w:shd w:val="clear" w:color="auto" w:fill="FFFFFF" w:themeFill="background1"/>
            <w:vAlign w:val="center"/>
          </w:tcPr>
          <w:p w14:paraId="00B59DA0" w14:textId="77777777" w:rsidR="00543B44" w:rsidRPr="00C72009" w:rsidRDefault="00543B44" w:rsidP="00543B44">
            <w:pPr>
              <w:pStyle w:val="08-Tabelageral"/>
              <w:ind w:left="113"/>
              <w:rPr>
                <w:rFonts w:cs="Arial"/>
                <w:szCs w:val="14"/>
              </w:rPr>
            </w:pPr>
            <w:r w:rsidRPr="00C72009">
              <w:rPr>
                <w:rFonts w:cs="Arial"/>
                <w:szCs w:val="14"/>
              </w:rPr>
              <w:t>2,899</w:t>
            </w:r>
          </w:p>
        </w:tc>
      </w:tr>
      <w:tr w:rsidR="00543B44" w:rsidRPr="00C72009" w14:paraId="55ACE7B5" w14:textId="77777777" w:rsidTr="00FD3E0D">
        <w:trPr>
          <w:trHeight w:val="238"/>
          <w:jc w:val="center"/>
        </w:trPr>
        <w:tc>
          <w:tcPr>
            <w:tcW w:w="3094" w:type="dxa"/>
            <w:shd w:val="clear" w:color="auto" w:fill="D9E2F3" w:themeFill="accent5" w:themeFillTint="33"/>
          </w:tcPr>
          <w:p w14:paraId="2E9AAFA6" w14:textId="77777777" w:rsidR="00543B44" w:rsidRPr="00C72009" w:rsidRDefault="00543B44" w:rsidP="00543B44">
            <w:pPr>
              <w:pStyle w:val="08-Tabelageral"/>
              <w:ind w:left="113"/>
              <w:jc w:val="left"/>
              <w:rPr>
                <w:rFonts w:cs="Arial"/>
                <w:szCs w:val="14"/>
              </w:rPr>
            </w:pPr>
            <w:r w:rsidRPr="00C72009">
              <w:rPr>
                <w:rFonts w:cs="Arial"/>
                <w:szCs w:val="14"/>
              </w:rPr>
              <w:t xml:space="preserve">Other </w:t>
            </w:r>
          </w:p>
        </w:tc>
        <w:tc>
          <w:tcPr>
            <w:tcW w:w="604" w:type="dxa"/>
            <w:shd w:val="clear" w:color="auto" w:fill="D9E2F3" w:themeFill="accent5" w:themeFillTint="33"/>
          </w:tcPr>
          <w:p w14:paraId="7F51316B" w14:textId="77777777" w:rsidR="00543B44" w:rsidRPr="00C72009" w:rsidRDefault="00543B44" w:rsidP="00543B44">
            <w:pPr>
              <w:pStyle w:val="08-Tabelageral"/>
              <w:ind w:left="113"/>
              <w:jc w:val="center"/>
              <w:rPr>
                <w:rFonts w:cs="Arial"/>
                <w:szCs w:val="14"/>
              </w:rPr>
            </w:pPr>
          </w:p>
        </w:tc>
        <w:tc>
          <w:tcPr>
            <w:tcW w:w="1411" w:type="dxa"/>
            <w:shd w:val="clear" w:color="auto" w:fill="D9E2F3" w:themeFill="accent5" w:themeFillTint="33"/>
            <w:vAlign w:val="center"/>
          </w:tcPr>
          <w:p w14:paraId="68E1C5F6" w14:textId="77777777" w:rsidR="00543B44" w:rsidRPr="00C72009" w:rsidRDefault="00543B44" w:rsidP="00543B44">
            <w:pPr>
              <w:pStyle w:val="08-Tabelageral"/>
              <w:ind w:left="113"/>
              <w:rPr>
                <w:rFonts w:cs="Arial"/>
                <w:szCs w:val="14"/>
              </w:rPr>
            </w:pPr>
            <w:r w:rsidRPr="00C72009">
              <w:rPr>
                <w:rFonts w:cs="Arial"/>
                <w:szCs w:val="14"/>
              </w:rPr>
              <w:t>14</w:t>
            </w:r>
          </w:p>
        </w:tc>
        <w:tc>
          <w:tcPr>
            <w:tcW w:w="1412" w:type="dxa"/>
            <w:shd w:val="clear" w:color="auto" w:fill="D9E2F3" w:themeFill="accent5" w:themeFillTint="33"/>
            <w:vAlign w:val="center"/>
          </w:tcPr>
          <w:p w14:paraId="38746461" w14:textId="77777777" w:rsidR="00543B44" w:rsidRPr="00C72009" w:rsidRDefault="00543B44" w:rsidP="00543B44">
            <w:pPr>
              <w:pStyle w:val="08-Tabelageral"/>
              <w:ind w:left="113"/>
              <w:rPr>
                <w:rFonts w:cs="Arial"/>
                <w:szCs w:val="14"/>
              </w:rPr>
            </w:pPr>
            <w:r w:rsidRPr="00C72009">
              <w:rPr>
                <w:rFonts w:cs="Arial"/>
                <w:szCs w:val="14"/>
              </w:rPr>
              <w:t>10</w:t>
            </w:r>
          </w:p>
        </w:tc>
        <w:tc>
          <w:tcPr>
            <w:tcW w:w="283" w:type="dxa"/>
            <w:shd w:val="clear" w:color="auto" w:fill="D9E2F3" w:themeFill="accent5" w:themeFillTint="33"/>
            <w:vAlign w:val="center"/>
          </w:tcPr>
          <w:p w14:paraId="643BBA4C" w14:textId="77777777" w:rsidR="00543B44" w:rsidRPr="00C72009" w:rsidRDefault="00543B44" w:rsidP="00543B44">
            <w:pPr>
              <w:pStyle w:val="08-Tabelageral"/>
              <w:ind w:left="113"/>
              <w:rPr>
                <w:rFonts w:cs="Arial"/>
                <w:szCs w:val="14"/>
              </w:rPr>
            </w:pPr>
          </w:p>
        </w:tc>
        <w:tc>
          <w:tcPr>
            <w:tcW w:w="1417" w:type="dxa"/>
            <w:shd w:val="clear" w:color="auto" w:fill="D9E2F3" w:themeFill="accent5" w:themeFillTint="33"/>
            <w:vAlign w:val="center"/>
          </w:tcPr>
          <w:p w14:paraId="6266E660" w14:textId="77777777" w:rsidR="00543B44" w:rsidRPr="00C72009" w:rsidRDefault="00543B44" w:rsidP="00543B44">
            <w:pPr>
              <w:pStyle w:val="08-Tabelageral"/>
              <w:ind w:left="113"/>
              <w:rPr>
                <w:rFonts w:cs="Arial"/>
                <w:szCs w:val="14"/>
              </w:rPr>
            </w:pPr>
            <w:r w:rsidRPr="00C72009">
              <w:rPr>
                <w:rFonts w:cs="Arial"/>
                <w:szCs w:val="14"/>
              </w:rPr>
              <w:t>1,637</w:t>
            </w:r>
          </w:p>
        </w:tc>
        <w:tc>
          <w:tcPr>
            <w:tcW w:w="1418" w:type="dxa"/>
            <w:shd w:val="clear" w:color="auto" w:fill="D9E2F3" w:themeFill="accent5" w:themeFillTint="33"/>
            <w:vAlign w:val="center"/>
          </w:tcPr>
          <w:p w14:paraId="20A0D8E1" w14:textId="77777777" w:rsidR="00543B44" w:rsidRPr="00C72009" w:rsidRDefault="00543B44" w:rsidP="00543B44">
            <w:pPr>
              <w:pStyle w:val="08-Tabelageral"/>
              <w:ind w:left="113"/>
              <w:rPr>
                <w:rFonts w:cs="Arial"/>
                <w:szCs w:val="14"/>
              </w:rPr>
            </w:pPr>
            <w:r w:rsidRPr="00C72009">
              <w:rPr>
                <w:rFonts w:cs="Arial"/>
                <w:szCs w:val="14"/>
              </w:rPr>
              <w:t>1,448</w:t>
            </w:r>
          </w:p>
        </w:tc>
      </w:tr>
      <w:tr w:rsidR="00543B44" w:rsidRPr="00C72009" w14:paraId="0C60EDE3" w14:textId="77777777" w:rsidTr="00FD3E0D">
        <w:trPr>
          <w:trHeight w:val="238"/>
          <w:jc w:val="center"/>
        </w:trPr>
        <w:tc>
          <w:tcPr>
            <w:tcW w:w="3094" w:type="dxa"/>
            <w:shd w:val="clear" w:color="auto" w:fill="FFFFFF" w:themeFill="background1"/>
          </w:tcPr>
          <w:p w14:paraId="6541FEE4" w14:textId="77777777" w:rsidR="00543B44" w:rsidRPr="00C72009" w:rsidRDefault="00543B44" w:rsidP="00543B44">
            <w:pPr>
              <w:pStyle w:val="08-Tabelageral"/>
              <w:jc w:val="left"/>
              <w:rPr>
                <w:rFonts w:cs="Arial"/>
                <w:b/>
                <w:szCs w:val="14"/>
              </w:rPr>
            </w:pPr>
            <w:r w:rsidRPr="00C72009">
              <w:rPr>
                <w:rFonts w:cs="Arial"/>
                <w:b/>
                <w:szCs w:val="14"/>
              </w:rPr>
              <w:t>Non-</w:t>
            </w:r>
            <w:proofErr w:type="spellStart"/>
            <w:r w:rsidRPr="00C72009">
              <w:rPr>
                <w:rFonts w:cs="Arial"/>
                <w:b/>
                <w:szCs w:val="14"/>
              </w:rPr>
              <w:t>Current</w:t>
            </w:r>
            <w:proofErr w:type="spellEnd"/>
            <w:r w:rsidRPr="00C72009">
              <w:rPr>
                <w:rFonts w:cs="Arial"/>
                <w:b/>
                <w:szCs w:val="14"/>
              </w:rPr>
              <w:t xml:space="preserve"> </w:t>
            </w:r>
            <w:proofErr w:type="spellStart"/>
            <w:r w:rsidRPr="00C72009">
              <w:rPr>
                <w:rFonts w:cs="Arial"/>
                <w:b/>
                <w:szCs w:val="14"/>
              </w:rPr>
              <w:t>Assets</w:t>
            </w:r>
            <w:proofErr w:type="spellEnd"/>
          </w:p>
        </w:tc>
        <w:tc>
          <w:tcPr>
            <w:tcW w:w="604" w:type="dxa"/>
            <w:shd w:val="clear" w:color="auto" w:fill="FFFFFF" w:themeFill="background1"/>
          </w:tcPr>
          <w:p w14:paraId="2FDC5F80" w14:textId="77777777" w:rsidR="00543B44" w:rsidRPr="00C72009" w:rsidRDefault="00543B44" w:rsidP="00543B44">
            <w:pPr>
              <w:pStyle w:val="08-Tabelageral"/>
              <w:jc w:val="center"/>
              <w:rPr>
                <w:rFonts w:cs="Arial"/>
                <w:b/>
                <w:szCs w:val="14"/>
              </w:rPr>
            </w:pPr>
          </w:p>
        </w:tc>
        <w:tc>
          <w:tcPr>
            <w:tcW w:w="1411" w:type="dxa"/>
            <w:shd w:val="clear" w:color="auto" w:fill="FFFFFF" w:themeFill="background1"/>
            <w:vAlign w:val="center"/>
          </w:tcPr>
          <w:p w14:paraId="34486FD7" w14:textId="77777777" w:rsidR="00543B44" w:rsidRPr="00C72009" w:rsidRDefault="00543B44" w:rsidP="00543B44">
            <w:pPr>
              <w:pStyle w:val="08-Tabelageral"/>
              <w:rPr>
                <w:rFonts w:cs="Arial"/>
                <w:b/>
                <w:szCs w:val="14"/>
              </w:rPr>
            </w:pPr>
            <w:r w:rsidRPr="00C72009">
              <w:rPr>
                <w:rFonts w:cs="Arial"/>
                <w:b/>
                <w:szCs w:val="14"/>
              </w:rPr>
              <w:t>46</w:t>
            </w:r>
          </w:p>
        </w:tc>
        <w:tc>
          <w:tcPr>
            <w:tcW w:w="1412" w:type="dxa"/>
            <w:shd w:val="clear" w:color="auto" w:fill="FFFFFF" w:themeFill="background1"/>
            <w:vAlign w:val="center"/>
          </w:tcPr>
          <w:p w14:paraId="59F769BD" w14:textId="77777777" w:rsidR="00543B44" w:rsidRPr="00C72009" w:rsidRDefault="00543B44" w:rsidP="00543B44">
            <w:pPr>
              <w:pStyle w:val="08-Tabelageral"/>
              <w:rPr>
                <w:rFonts w:cs="Arial"/>
                <w:b/>
                <w:szCs w:val="14"/>
              </w:rPr>
            </w:pPr>
            <w:r w:rsidRPr="00C72009">
              <w:rPr>
                <w:rFonts w:cs="Arial"/>
                <w:b/>
                <w:szCs w:val="14"/>
              </w:rPr>
              <w:t>53</w:t>
            </w:r>
          </w:p>
        </w:tc>
        <w:tc>
          <w:tcPr>
            <w:tcW w:w="283" w:type="dxa"/>
            <w:shd w:val="clear" w:color="auto" w:fill="FFFFFF" w:themeFill="background1"/>
            <w:vAlign w:val="center"/>
          </w:tcPr>
          <w:p w14:paraId="03A06150" w14:textId="77777777" w:rsidR="00543B44" w:rsidRPr="00C72009" w:rsidRDefault="00543B44" w:rsidP="00543B44">
            <w:pPr>
              <w:pStyle w:val="08-Tabelageral"/>
              <w:rPr>
                <w:rFonts w:cs="Arial"/>
                <w:b/>
                <w:szCs w:val="14"/>
              </w:rPr>
            </w:pPr>
          </w:p>
        </w:tc>
        <w:tc>
          <w:tcPr>
            <w:tcW w:w="1417" w:type="dxa"/>
            <w:shd w:val="clear" w:color="auto" w:fill="FFFFFF" w:themeFill="background1"/>
            <w:vAlign w:val="center"/>
          </w:tcPr>
          <w:p w14:paraId="3AC1F1E2" w14:textId="77777777" w:rsidR="00543B44" w:rsidRPr="00C72009" w:rsidRDefault="00543B44" w:rsidP="00543B44">
            <w:pPr>
              <w:pStyle w:val="08-Tabelageral"/>
              <w:rPr>
                <w:rFonts w:cs="Arial"/>
                <w:b/>
                <w:szCs w:val="14"/>
              </w:rPr>
            </w:pPr>
            <w:r w:rsidRPr="00C72009">
              <w:rPr>
                <w:rFonts w:cs="Arial"/>
                <w:b/>
                <w:szCs w:val="14"/>
              </w:rPr>
              <w:t>208,496</w:t>
            </w:r>
          </w:p>
        </w:tc>
        <w:tc>
          <w:tcPr>
            <w:tcW w:w="1418" w:type="dxa"/>
            <w:shd w:val="clear" w:color="auto" w:fill="FFFFFF" w:themeFill="background1"/>
            <w:vAlign w:val="center"/>
          </w:tcPr>
          <w:p w14:paraId="3D69514E" w14:textId="77777777" w:rsidR="00543B44" w:rsidRPr="00C72009" w:rsidRDefault="00543B44" w:rsidP="00543B44">
            <w:pPr>
              <w:pStyle w:val="08-Tabelageral"/>
              <w:rPr>
                <w:rFonts w:cs="Arial"/>
                <w:b/>
                <w:szCs w:val="14"/>
              </w:rPr>
            </w:pPr>
            <w:r w:rsidRPr="00C72009">
              <w:rPr>
                <w:rFonts w:cs="Arial"/>
                <w:b/>
                <w:szCs w:val="14"/>
              </w:rPr>
              <w:t>206,654</w:t>
            </w:r>
          </w:p>
        </w:tc>
      </w:tr>
      <w:tr w:rsidR="00543B44" w:rsidRPr="00C72009" w14:paraId="64A023B3" w14:textId="77777777" w:rsidTr="00FD3E0D">
        <w:trPr>
          <w:trHeight w:val="238"/>
          <w:jc w:val="center"/>
        </w:trPr>
        <w:tc>
          <w:tcPr>
            <w:tcW w:w="3094" w:type="dxa"/>
            <w:shd w:val="clear" w:color="auto" w:fill="D9E2F3" w:themeFill="accent5" w:themeFillTint="33"/>
          </w:tcPr>
          <w:p w14:paraId="7D92DB0D" w14:textId="45BBD1E5" w:rsidR="00543B44" w:rsidRPr="00C72009" w:rsidRDefault="00543B44" w:rsidP="00543B44">
            <w:pPr>
              <w:pStyle w:val="08-Tabelageral"/>
              <w:ind w:left="113"/>
              <w:jc w:val="left"/>
              <w:rPr>
                <w:rFonts w:cs="Arial"/>
                <w:szCs w:val="14"/>
              </w:rPr>
            </w:pPr>
            <w:r w:rsidRPr="00C72009">
              <w:rPr>
                <w:rFonts w:cs="Arial"/>
                <w:szCs w:val="14"/>
              </w:rPr>
              <w:t xml:space="preserve">Judicial </w:t>
            </w:r>
            <w:proofErr w:type="spellStart"/>
            <w:r w:rsidRPr="00C72009">
              <w:rPr>
                <w:rFonts w:cs="Arial"/>
                <w:szCs w:val="14"/>
              </w:rPr>
              <w:t>deposits</w:t>
            </w:r>
            <w:proofErr w:type="spellEnd"/>
            <w:r w:rsidR="0034114A">
              <w:rPr>
                <w:rFonts w:cs="Arial"/>
                <w:szCs w:val="14"/>
              </w:rPr>
              <w:t xml:space="preserve"> </w:t>
            </w:r>
            <w:r w:rsidRPr="00C72009">
              <w:rPr>
                <w:rFonts w:cs="Arial"/>
                <w:szCs w:val="14"/>
                <w:vertAlign w:val="superscript"/>
              </w:rPr>
              <w:t>(1)</w:t>
            </w:r>
          </w:p>
        </w:tc>
        <w:tc>
          <w:tcPr>
            <w:tcW w:w="604" w:type="dxa"/>
            <w:shd w:val="clear" w:color="auto" w:fill="D9E2F3" w:themeFill="accent5" w:themeFillTint="33"/>
          </w:tcPr>
          <w:p w14:paraId="05EA8DC4" w14:textId="77777777" w:rsidR="00543B44" w:rsidRPr="00C72009" w:rsidRDefault="00543B44" w:rsidP="00543B44">
            <w:pPr>
              <w:pStyle w:val="08-Tabelageral"/>
              <w:ind w:left="113"/>
              <w:jc w:val="center"/>
              <w:rPr>
                <w:rFonts w:cs="Arial"/>
                <w:szCs w:val="14"/>
              </w:rPr>
            </w:pPr>
          </w:p>
        </w:tc>
        <w:tc>
          <w:tcPr>
            <w:tcW w:w="1411" w:type="dxa"/>
            <w:shd w:val="clear" w:color="auto" w:fill="D9E2F3" w:themeFill="accent5" w:themeFillTint="33"/>
            <w:vAlign w:val="center"/>
          </w:tcPr>
          <w:p w14:paraId="124D5E6A" w14:textId="77777777" w:rsidR="00543B44" w:rsidRPr="00C72009" w:rsidRDefault="00543B44" w:rsidP="00543B44">
            <w:pPr>
              <w:pStyle w:val="08-Tabelageral"/>
              <w:ind w:left="113"/>
              <w:rPr>
                <w:rFonts w:cs="Arial"/>
                <w:szCs w:val="14"/>
              </w:rPr>
            </w:pPr>
            <w:r w:rsidRPr="00C72009">
              <w:rPr>
                <w:rFonts w:cs="Arial"/>
                <w:szCs w:val="14"/>
              </w:rPr>
              <w:t>--</w:t>
            </w:r>
          </w:p>
        </w:tc>
        <w:tc>
          <w:tcPr>
            <w:tcW w:w="1412" w:type="dxa"/>
            <w:shd w:val="clear" w:color="auto" w:fill="D9E2F3" w:themeFill="accent5" w:themeFillTint="33"/>
            <w:vAlign w:val="center"/>
          </w:tcPr>
          <w:p w14:paraId="3D2BC38D" w14:textId="77777777" w:rsidR="00543B44" w:rsidRPr="00C72009" w:rsidRDefault="00543B44" w:rsidP="00543B44">
            <w:pPr>
              <w:pStyle w:val="08-Tabelageral"/>
              <w:ind w:left="113"/>
              <w:rPr>
                <w:rFonts w:cs="Arial"/>
                <w:szCs w:val="14"/>
              </w:rPr>
            </w:pPr>
            <w:r w:rsidRPr="00C72009">
              <w:rPr>
                <w:rFonts w:cs="Arial"/>
                <w:szCs w:val="14"/>
              </w:rPr>
              <w:t>--</w:t>
            </w:r>
          </w:p>
        </w:tc>
        <w:tc>
          <w:tcPr>
            <w:tcW w:w="283" w:type="dxa"/>
            <w:shd w:val="clear" w:color="auto" w:fill="D9E2F3" w:themeFill="accent5" w:themeFillTint="33"/>
            <w:vAlign w:val="center"/>
          </w:tcPr>
          <w:p w14:paraId="52F9D728" w14:textId="77777777" w:rsidR="00543B44" w:rsidRPr="00C72009" w:rsidRDefault="00543B44" w:rsidP="00543B44">
            <w:pPr>
              <w:pStyle w:val="08-Tabelageral"/>
              <w:ind w:left="113"/>
              <w:rPr>
                <w:rFonts w:cs="Arial"/>
                <w:szCs w:val="14"/>
              </w:rPr>
            </w:pPr>
          </w:p>
        </w:tc>
        <w:tc>
          <w:tcPr>
            <w:tcW w:w="1417" w:type="dxa"/>
            <w:shd w:val="clear" w:color="auto" w:fill="D9E2F3" w:themeFill="accent5" w:themeFillTint="33"/>
            <w:vAlign w:val="center"/>
          </w:tcPr>
          <w:p w14:paraId="55BFF8B0" w14:textId="77777777" w:rsidR="00543B44" w:rsidRPr="00C72009" w:rsidRDefault="00543B44" w:rsidP="00543B44">
            <w:pPr>
              <w:pStyle w:val="08-Tabelageral"/>
              <w:ind w:left="113"/>
              <w:rPr>
                <w:rFonts w:cs="Arial"/>
                <w:szCs w:val="14"/>
              </w:rPr>
            </w:pPr>
            <w:r w:rsidRPr="00C72009">
              <w:rPr>
                <w:rFonts w:cs="Arial"/>
                <w:szCs w:val="14"/>
              </w:rPr>
              <w:t>208,450</w:t>
            </w:r>
          </w:p>
        </w:tc>
        <w:tc>
          <w:tcPr>
            <w:tcW w:w="1418" w:type="dxa"/>
            <w:shd w:val="clear" w:color="auto" w:fill="D9E2F3" w:themeFill="accent5" w:themeFillTint="33"/>
            <w:vAlign w:val="center"/>
          </w:tcPr>
          <w:p w14:paraId="40B46C00" w14:textId="77777777" w:rsidR="00543B44" w:rsidRPr="00C72009" w:rsidRDefault="00543B44" w:rsidP="00543B44">
            <w:pPr>
              <w:pStyle w:val="08-Tabelageral"/>
              <w:ind w:left="113"/>
              <w:rPr>
                <w:rFonts w:cs="Arial"/>
                <w:szCs w:val="14"/>
              </w:rPr>
            </w:pPr>
            <w:r w:rsidRPr="00C72009">
              <w:rPr>
                <w:rFonts w:cs="Arial"/>
                <w:szCs w:val="14"/>
              </w:rPr>
              <w:t>206,601</w:t>
            </w:r>
          </w:p>
        </w:tc>
      </w:tr>
      <w:tr w:rsidR="00543B44" w:rsidRPr="00C72009" w14:paraId="15D37F0E" w14:textId="77777777" w:rsidTr="00FD3E0D">
        <w:trPr>
          <w:trHeight w:val="238"/>
          <w:jc w:val="center"/>
        </w:trPr>
        <w:tc>
          <w:tcPr>
            <w:tcW w:w="3094" w:type="dxa"/>
            <w:shd w:val="clear" w:color="auto" w:fill="FFFFFF" w:themeFill="background1"/>
          </w:tcPr>
          <w:p w14:paraId="6E8672D9" w14:textId="77777777" w:rsidR="00543B44" w:rsidRPr="00C72009" w:rsidRDefault="00543B44" w:rsidP="00543B44">
            <w:pPr>
              <w:pStyle w:val="08-Tabelageral"/>
              <w:ind w:left="113"/>
              <w:jc w:val="left"/>
              <w:rPr>
                <w:rFonts w:cs="Arial"/>
                <w:szCs w:val="14"/>
                <w:vertAlign w:val="superscript"/>
              </w:rPr>
            </w:pPr>
            <w:proofErr w:type="spellStart"/>
            <w:r w:rsidRPr="00C72009">
              <w:rPr>
                <w:rFonts w:cs="Arial"/>
                <w:szCs w:val="14"/>
              </w:rPr>
              <w:t>Fixed</w:t>
            </w:r>
            <w:proofErr w:type="spellEnd"/>
            <w:r w:rsidRPr="00C72009">
              <w:rPr>
                <w:rFonts w:cs="Arial"/>
                <w:szCs w:val="14"/>
              </w:rPr>
              <w:t xml:space="preserve"> </w:t>
            </w:r>
            <w:proofErr w:type="spellStart"/>
            <w:r w:rsidRPr="00C72009">
              <w:rPr>
                <w:rFonts w:cs="Arial"/>
                <w:szCs w:val="14"/>
              </w:rPr>
              <w:t>asset</w:t>
            </w:r>
            <w:proofErr w:type="spellEnd"/>
            <w:r w:rsidRPr="00C72009">
              <w:rPr>
                <w:rFonts w:cs="Arial"/>
                <w:szCs w:val="14"/>
              </w:rPr>
              <w:t xml:space="preserve"> </w:t>
            </w:r>
            <w:r w:rsidRPr="00C72009">
              <w:rPr>
                <w:rFonts w:cs="Arial"/>
                <w:szCs w:val="14"/>
                <w:vertAlign w:val="superscript"/>
              </w:rPr>
              <w:t>(2)</w:t>
            </w:r>
          </w:p>
        </w:tc>
        <w:tc>
          <w:tcPr>
            <w:tcW w:w="604" w:type="dxa"/>
            <w:shd w:val="clear" w:color="auto" w:fill="FFFFFF" w:themeFill="background1"/>
          </w:tcPr>
          <w:p w14:paraId="36F0F375" w14:textId="77777777" w:rsidR="00543B44" w:rsidRPr="00C72009" w:rsidRDefault="00543B44" w:rsidP="00543B44">
            <w:pPr>
              <w:pStyle w:val="08-Tabelageral"/>
              <w:ind w:left="113"/>
              <w:jc w:val="center"/>
              <w:rPr>
                <w:rFonts w:cs="Arial"/>
                <w:szCs w:val="14"/>
              </w:rPr>
            </w:pPr>
          </w:p>
        </w:tc>
        <w:tc>
          <w:tcPr>
            <w:tcW w:w="1411" w:type="dxa"/>
            <w:shd w:val="clear" w:color="auto" w:fill="FFFFFF" w:themeFill="background1"/>
            <w:vAlign w:val="center"/>
          </w:tcPr>
          <w:p w14:paraId="54B89676" w14:textId="77777777" w:rsidR="00543B44" w:rsidRPr="00C72009" w:rsidRDefault="00543B44" w:rsidP="00543B44">
            <w:pPr>
              <w:pStyle w:val="08-Tabelageral"/>
              <w:ind w:left="113"/>
              <w:rPr>
                <w:rFonts w:cs="Arial"/>
                <w:szCs w:val="14"/>
              </w:rPr>
            </w:pPr>
            <w:r w:rsidRPr="00C72009">
              <w:rPr>
                <w:rFonts w:cs="Arial"/>
                <w:szCs w:val="14"/>
              </w:rPr>
              <w:t>46</w:t>
            </w:r>
          </w:p>
        </w:tc>
        <w:tc>
          <w:tcPr>
            <w:tcW w:w="1412" w:type="dxa"/>
            <w:shd w:val="clear" w:color="auto" w:fill="FFFFFF" w:themeFill="background1"/>
            <w:vAlign w:val="center"/>
          </w:tcPr>
          <w:p w14:paraId="4871073B" w14:textId="77777777" w:rsidR="00543B44" w:rsidRPr="00C72009" w:rsidRDefault="00543B44" w:rsidP="00543B44">
            <w:pPr>
              <w:pStyle w:val="08-Tabelageral"/>
              <w:ind w:left="113"/>
              <w:rPr>
                <w:rFonts w:cs="Arial"/>
                <w:szCs w:val="14"/>
              </w:rPr>
            </w:pPr>
            <w:r w:rsidRPr="00C72009">
              <w:rPr>
                <w:rFonts w:cs="Arial"/>
                <w:szCs w:val="14"/>
              </w:rPr>
              <w:t>53</w:t>
            </w:r>
          </w:p>
        </w:tc>
        <w:tc>
          <w:tcPr>
            <w:tcW w:w="283" w:type="dxa"/>
            <w:shd w:val="clear" w:color="auto" w:fill="FFFFFF" w:themeFill="background1"/>
            <w:vAlign w:val="center"/>
          </w:tcPr>
          <w:p w14:paraId="332F3E86" w14:textId="77777777" w:rsidR="00543B44" w:rsidRPr="00C72009" w:rsidRDefault="00543B44" w:rsidP="00543B44">
            <w:pPr>
              <w:pStyle w:val="08-Tabelageral"/>
              <w:ind w:left="113"/>
              <w:rPr>
                <w:rFonts w:cs="Arial"/>
                <w:szCs w:val="14"/>
              </w:rPr>
            </w:pPr>
          </w:p>
        </w:tc>
        <w:tc>
          <w:tcPr>
            <w:tcW w:w="1417" w:type="dxa"/>
            <w:shd w:val="clear" w:color="auto" w:fill="FFFFFF" w:themeFill="background1"/>
            <w:vAlign w:val="center"/>
          </w:tcPr>
          <w:p w14:paraId="367E5739" w14:textId="77777777" w:rsidR="00543B44" w:rsidRPr="00C72009" w:rsidRDefault="00543B44" w:rsidP="00543B44">
            <w:pPr>
              <w:pStyle w:val="08-Tabelageral"/>
              <w:ind w:left="113"/>
              <w:rPr>
                <w:rFonts w:cs="Arial"/>
                <w:szCs w:val="14"/>
              </w:rPr>
            </w:pPr>
            <w:r w:rsidRPr="00C72009">
              <w:rPr>
                <w:rFonts w:cs="Arial"/>
                <w:szCs w:val="14"/>
              </w:rPr>
              <w:t>46</w:t>
            </w:r>
          </w:p>
        </w:tc>
        <w:tc>
          <w:tcPr>
            <w:tcW w:w="1418" w:type="dxa"/>
            <w:shd w:val="clear" w:color="auto" w:fill="FFFFFF" w:themeFill="background1"/>
            <w:vAlign w:val="center"/>
          </w:tcPr>
          <w:p w14:paraId="27E4F68E" w14:textId="77777777" w:rsidR="00543B44" w:rsidRPr="00C72009" w:rsidRDefault="00543B44" w:rsidP="00543B44">
            <w:pPr>
              <w:pStyle w:val="08-Tabelageral"/>
              <w:ind w:left="113"/>
              <w:rPr>
                <w:rFonts w:cs="Arial"/>
                <w:szCs w:val="14"/>
              </w:rPr>
            </w:pPr>
            <w:r w:rsidRPr="00C72009">
              <w:rPr>
                <w:rFonts w:cs="Arial"/>
                <w:szCs w:val="14"/>
              </w:rPr>
              <w:t>53</w:t>
            </w:r>
          </w:p>
        </w:tc>
      </w:tr>
      <w:tr w:rsidR="00543B44" w:rsidRPr="00C72009" w14:paraId="21A662FD" w14:textId="77777777" w:rsidTr="00FD3E0D">
        <w:trPr>
          <w:trHeight w:val="238"/>
          <w:jc w:val="center"/>
        </w:trPr>
        <w:tc>
          <w:tcPr>
            <w:tcW w:w="3094" w:type="dxa"/>
            <w:shd w:val="clear" w:color="auto" w:fill="D9E2F3" w:themeFill="accent5" w:themeFillTint="33"/>
          </w:tcPr>
          <w:p w14:paraId="6DBDEAEA" w14:textId="77777777" w:rsidR="00543B44" w:rsidRPr="00C72009" w:rsidRDefault="00543B44" w:rsidP="00543B44">
            <w:pPr>
              <w:pStyle w:val="08-Tabelageral"/>
              <w:jc w:val="left"/>
              <w:rPr>
                <w:rFonts w:cs="Arial"/>
                <w:b/>
              </w:rPr>
            </w:pPr>
            <w:r w:rsidRPr="00C72009">
              <w:rPr>
                <w:rFonts w:cs="Arial"/>
                <w:b/>
              </w:rPr>
              <w:t xml:space="preserve">Total </w:t>
            </w:r>
          </w:p>
        </w:tc>
        <w:tc>
          <w:tcPr>
            <w:tcW w:w="604" w:type="dxa"/>
            <w:shd w:val="clear" w:color="auto" w:fill="D9E2F3" w:themeFill="accent5" w:themeFillTint="33"/>
          </w:tcPr>
          <w:p w14:paraId="29EA0101" w14:textId="77777777" w:rsidR="00543B44" w:rsidRPr="00C72009" w:rsidRDefault="00543B44" w:rsidP="00543B44">
            <w:pPr>
              <w:pStyle w:val="08-Tabelageral"/>
              <w:jc w:val="center"/>
              <w:rPr>
                <w:rFonts w:cs="Arial"/>
                <w:b/>
                <w:szCs w:val="14"/>
              </w:rPr>
            </w:pPr>
          </w:p>
        </w:tc>
        <w:tc>
          <w:tcPr>
            <w:tcW w:w="1411" w:type="dxa"/>
            <w:shd w:val="clear" w:color="auto" w:fill="D9E2F3" w:themeFill="accent5" w:themeFillTint="33"/>
            <w:vAlign w:val="center"/>
          </w:tcPr>
          <w:p w14:paraId="11354FB8" w14:textId="77777777" w:rsidR="00543B44" w:rsidRPr="00C72009" w:rsidRDefault="00543B44" w:rsidP="00543B44">
            <w:pPr>
              <w:pStyle w:val="08-Tabelageral"/>
              <w:rPr>
                <w:rFonts w:cs="Arial"/>
                <w:b/>
                <w:szCs w:val="14"/>
              </w:rPr>
            </w:pPr>
            <w:r w:rsidRPr="00C72009">
              <w:rPr>
                <w:rFonts w:cs="Arial"/>
                <w:b/>
                <w:szCs w:val="14"/>
              </w:rPr>
              <w:t>11,551</w:t>
            </w:r>
          </w:p>
        </w:tc>
        <w:tc>
          <w:tcPr>
            <w:tcW w:w="1412" w:type="dxa"/>
            <w:shd w:val="clear" w:color="auto" w:fill="D9E2F3" w:themeFill="accent5" w:themeFillTint="33"/>
            <w:vAlign w:val="center"/>
          </w:tcPr>
          <w:p w14:paraId="453FFCD7" w14:textId="77777777" w:rsidR="00543B44" w:rsidRPr="00C72009" w:rsidRDefault="00543B44" w:rsidP="00543B44">
            <w:pPr>
              <w:pStyle w:val="08-Tabelageral"/>
              <w:rPr>
                <w:rFonts w:cs="Arial"/>
                <w:b/>
                <w:szCs w:val="14"/>
              </w:rPr>
            </w:pPr>
            <w:r w:rsidRPr="00C72009">
              <w:rPr>
                <w:rFonts w:cs="Arial"/>
                <w:b/>
                <w:szCs w:val="14"/>
              </w:rPr>
              <w:t>10,223</w:t>
            </w:r>
          </w:p>
        </w:tc>
        <w:tc>
          <w:tcPr>
            <w:tcW w:w="283" w:type="dxa"/>
            <w:shd w:val="clear" w:color="auto" w:fill="D9E2F3" w:themeFill="accent5" w:themeFillTint="33"/>
            <w:vAlign w:val="center"/>
          </w:tcPr>
          <w:p w14:paraId="42D3AA62" w14:textId="77777777" w:rsidR="00543B44" w:rsidRPr="00C72009" w:rsidRDefault="00543B44" w:rsidP="00543B44">
            <w:pPr>
              <w:pStyle w:val="08-Tabelageral"/>
              <w:rPr>
                <w:rFonts w:cs="Arial"/>
                <w:b/>
                <w:szCs w:val="14"/>
              </w:rPr>
            </w:pPr>
          </w:p>
        </w:tc>
        <w:tc>
          <w:tcPr>
            <w:tcW w:w="1417" w:type="dxa"/>
            <w:shd w:val="clear" w:color="auto" w:fill="D9E2F3" w:themeFill="accent5" w:themeFillTint="33"/>
            <w:vAlign w:val="center"/>
          </w:tcPr>
          <w:p w14:paraId="4D3C491E" w14:textId="77777777" w:rsidR="00543B44" w:rsidRPr="00C72009" w:rsidRDefault="00543B44" w:rsidP="00543B44">
            <w:pPr>
              <w:pStyle w:val="08-Tabelageral"/>
              <w:rPr>
                <w:rFonts w:cs="Arial"/>
                <w:b/>
                <w:szCs w:val="14"/>
              </w:rPr>
            </w:pPr>
            <w:r w:rsidRPr="00C72009">
              <w:rPr>
                <w:rFonts w:cs="Arial"/>
                <w:b/>
                <w:szCs w:val="14"/>
              </w:rPr>
              <w:t>216,796</w:t>
            </w:r>
          </w:p>
        </w:tc>
        <w:tc>
          <w:tcPr>
            <w:tcW w:w="1418" w:type="dxa"/>
            <w:shd w:val="clear" w:color="auto" w:fill="D9E2F3" w:themeFill="accent5" w:themeFillTint="33"/>
            <w:vAlign w:val="center"/>
          </w:tcPr>
          <w:p w14:paraId="1CCDE3BC" w14:textId="77777777" w:rsidR="00543B44" w:rsidRPr="00C72009" w:rsidRDefault="00543B44" w:rsidP="00543B44">
            <w:pPr>
              <w:pStyle w:val="08-Tabelageral"/>
              <w:rPr>
                <w:rFonts w:cs="Arial"/>
                <w:b/>
                <w:szCs w:val="14"/>
              </w:rPr>
            </w:pPr>
            <w:r w:rsidRPr="00C72009">
              <w:rPr>
                <w:rFonts w:cs="Arial"/>
                <w:b/>
                <w:szCs w:val="14"/>
              </w:rPr>
              <w:t>211,001</w:t>
            </w:r>
          </w:p>
        </w:tc>
      </w:tr>
    </w:tbl>
    <w:p w14:paraId="07304686" w14:textId="77777777" w:rsidR="00543B44" w:rsidRPr="00C72009" w:rsidRDefault="00543B44" w:rsidP="00543B44">
      <w:pPr>
        <w:pStyle w:val="07-Legenda"/>
        <w:numPr>
          <w:ilvl w:val="0"/>
          <w:numId w:val="13"/>
        </w:numPr>
        <w:ind w:left="284" w:hanging="284"/>
        <w:rPr>
          <w:rFonts w:cs="Arial"/>
          <w:szCs w:val="14"/>
          <w:lang w:val="en-US"/>
        </w:rPr>
      </w:pPr>
      <w:r w:rsidRPr="00C72009">
        <w:rPr>
          <w:rFonts w:cs="Arial"/>
          <w:szCs w:val="14"/>
          <w:lang w:val="en-US"/>
        </w:rPr>
        <w:t>It refers, mainly, to a lawsuit of a fiscal nature, with the purpose of annulling an administrative decision that did not ratify declarations of compensation of negative balances of IRPJ with several taxes of its own. The updated value of the referred judicial deposit is R$ 152,893 thousand (R$ 151,968 thousand on December 31, 2020), being its update by the SELIC rate.</w:t>
      </w:r>
    </w:p>
    <w:bookmarkEnd w:id="43"/>
    <w:p w14:paraId="620E4883" w14:textId="3E191064" w:rsidR="00543B44" w:rsidRPr="00C72009" w:rsidRDefault="00543B44" w:rsidP="00543B44">
      <w:pPr>
        <w:pStyle w:val="07-Legenda"/>
        <w:numPr>
          <w:ilvl w:val="0"/>
          <w:numId w:val="13"/>
        </w:numPr>
        <w:ind w:left="284" w:hanging="284"/>
        <w:rPr>
          <w:rFonts w:cs="Arial"/>
          <w:szCs w:val="14"/>
          <w:lang w:val="en-US"/>
        </w:rPr>
      </w:pPr>
      <w:r w:rsidRPr="00C72009">
        <w:rPr>
          <w:rFonts w:cs="Arial"/>
          <w:szCs w:val="14"/>
          <w:lang w:val="en-US"/>
        </w:rPr>
        <w:t xml:space="preserve">Acquisition of computers and furniture in the amount of R$ 74 thousand (depreciation R$ 28 thousand) in </w:t>
      </w:r>
      <w:r w:rsidR="009B56CB" w:rsidRPr="00C72009">
        <w:rPr>
          <w:rFonts w:cs="Arial"/>
          <w:szCs w:val="14"/>
          <w:lang w:val="en-US"/>
        </w:rPr>
        <w:t>June 30, 2021</w:t>
      </w:r>
      <w:r w:rsidRPr="00C72009">
        <w:rPr>
          <w:rFonts w:cs="Arial"/>
          <w:szCs w:val="14"/>
          <w:lang w:val="en-US"/>
        </w:rPr>
        <w:t>.</w:t>
      </w:r>
    </w:p>
    <w:p w14:paraId="5900AE84" w14:textId="77777777" w:rsidR="00543B44" w:rsidRPr="00C72009" w:rsidRDefault="00543B44">
      <w:pPr>
        <w:rPr>
          <w:rFonts w:cs="Arial"/>
          <w:b/>
          <w:color w:val="1F4E79" w:themeColor="accent1" w:themeShade="80"/>
          <w:szCs w:val="18"/>
          <w:lang w:val="en-US"/>
        </w:rPr>
      </w:pPr>
    </w:p>
    <w:p w14:paraId="1AF20B30" w14:textId="65F309DC" w:rsidR="000D6B6D" w:rsidRPr="00C72009" w:rsidRDefault="000D6B6D" w:rsidP="00FD3E0D">
      <w:pPr>
        <w:keepNext/>
        <w:keepLines/>
        <w:pageBreakBefore/>
        <w:spacing w:before="120" w:after="120"/>
        <w:jc w:val="both"/>
        <w:rPr>
          <w:rFonts w:cs="Arial"/>
          <w:b/>
          <w:color w:val="1F4E79"/>
          <w:spacing w:val="-2"/>
          <w:lang w:val="en-US"/>
        </w:rPr>
      </w:pPr>
    </w:p>
    <w:p w14:paraId="52A3E868" w14:textId="77777777" w:rsidR="000D6B6D" w:rsidRPr="00C72009" w:rsidRDefault="000D6B6D" w:rsidP="00C409A3">
      <w:pPr>
        <w:pStyle w:val="02-TtulodeNota"/>
        <w:rPr>
          <w:rFonts w:cs="Arial"/>
          <w:lang w:val="en-US"/>
        </w:rPr>
      </w:pPr>
      <w:bookmarkStart w:id="44" w:name="_Toc78542983"/>
      <w:r w:rsidRPr="00C72009">
        <w:rPr>
          <w:rFonts w:cs="Arial"/>
          <w:color w:val="1F4E79" w:themeColor="accent1" w:themeShade="80"/>
          <w:lang w:val="en-US"/>
        </w:rPr>
        <w:t>21 – CORPORATE AND STATUTORY OBLIGATIONS</w:t>
      </w:r>
      <w:bookmarkEnd w:id="44"/>
    </w:p>
    <w:p w14:paraId="7517D1EB" w14:textId="77777777" w:rsidR="000D6B6D" w:rsidRPr="00C72009" w:rsidRDefault="000D6B6D" w:rsidP="00741205">
      <w:pPr>
        <w:pStyle w:val="01-TtulodeNota"/>
        <w:spacing w:before="0" w:after="0"/>
        <w:jc w:val="right"/>
        <w:rPr>
          <w:rFonts w:cs="Arial"/>
          <w:sz w:val="14"/>
          <w:szCs w:val="14"/>
          <w:lang w:val="en-US"/>
        </w:rPr>
      </w:pPr>
      <w:r w:rsidRPr="00C72009">
        <w:rPr>
          <w:rFonts w:cs="Arial"/>
          <w:sz w:val="14"/>
          <w:szCs w:val="14"/>
          <w:lang w:val="en-US"/>
        </w:rPr>
        <w:t>R$ thousand</w:t>
      </w:r>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0D6B6D" w:rsidRPr="00C72009" w14:paraId="4207544D" w14:textId="77777777" w:rsidTr="0034114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2DDD130B" w14:textId="77777777" w:rsidR="000D6B6D" w:rsidRPr="00C72009" w:rsidRDefault="000D6B6D" w:rsidP="00741205">
            <w:pPr>
              <w:keepNext/>
              <w:keepLines/>
              <w:spacing w:before="40" w:after="40"/>
              <w:jc w:val="center"/>
              <w:rPr>
                <w:rFonts w:cs="Arial"/>
                <w:b w:val="0"/>
                <w:bCs w:val="0"/>
                <w:spacing w:val="-2"/>
                <w:sz w:val="14"/>
                <w:szCs w:val="14"/>
                <w:lang w:val="en-US"/>
              </w:rPr>
            </w:pPr>
          </w:p>
        </w:tc>
        <w:tc>
          <w:tcPr>
            <w:tcW w:w="2848" w:type="dxa"/>
            <w:gridSpan w:val="2"/>
            <w:tcBorders>
              <w:top w:val="single" w:sz="2" w:space="0" w:color="8EAADB"/>
              <w:bottom w:val="nil"/>
            </w:tcBorders>
            <w:shd w:val="clear" w:color="auto" w:fill="D9E2F3"/>
          </w:tcPr>
          <w:p w14:paraId="15304B6A" w14:textId="77777777" w:rsidR="000D6B6D" w:rsidRPr="00C72009" w:rsidRDefault="000D6B6D" w:rsidP="0074120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val="en-US"/>
              </w:rPr>
            </w:pPr>
          </w:p>
        </w:tc>
        <w:tc>
          <w:tcPr>
            <w:tcW w:w="2823" w:type="dxa"/>
            <w:gridSpan w:val="2"/>
            <w:tcBorders>
              <w:top w:val="single" w:sz="2" w:space="0" w:color="8EAADB"/>
              <w:bottom w:val="single" w:sz="2" w:space="0" w:color="8EAADB"/>
            </w:tcBorders>
            <w:shd w:val="clear" w:color="auto" w:fill="D9E2F3"/>
          </w:tcPr>
          <w:p w14:paraId="78C9E0BF" w14:textId="77777777" w:rsidR="000D6B6D" w:rsidRPr="00C72009" w:rsidRDefault="000D6B6D" w:rsidP="0074120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sidRPr="00C72009">
              <w:rPr>
                <w:rFonts w:cs="Arial"/>
                <w:spacing w:val="-2"/>
                <w:sz w:val="14"/>
                <w:szCs w:val="14"/>
              </w:rPr>
              <w:t>Parent</w:t>
            </w:r>
            <w:proofErr w:type="spellEnd"/>
          </w:p>
        </w:tc>
        <w:tc>
          <w:tcPr>
            <w:tcW w:w="283" w:type="dxa"/>
            <w:tcBorders>
              <w:top w:val="single" w:sz="2" w:space="0" w:color="8EAADB"/>
              <w:bottom w:val="nil"/>
            </w:tcBorders>
            <w:shd w:val="clear" w:color="auto" w:fill="D9E2F3"/>
          </w:tcPr>
          <w:p w14:paraId="73BFE4E9" w14:textId="77777777" w:rsidR="000D6B6D" w:rsidRPr="00C72009" w:rsidRDefault="000D6B6D" w:rsidP="0074120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2" w:space="0" w:color="8EAADB"/>
              <w:bottom w:val="nil"/>
            </w:tcBorders>
            <w:shd w:val="clear" w:color="auto" w:fill="D9E2F3"/>
          </w:tcPr>
          <w:p w14:paraId="23BDC3A5" w14:textId="77777777" w:rsidR="000D6B6D" w:rsidRPr="00C72009" w:rsidRDefault="000D6B6D" w:rsidP="0074120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sidRPr="00C72009">
              <w:rPr>
                <w:rFonts w:cs="Arial"/>
                <w:spacing w:val="-2"/>
                <w:sz w:val="14"/>
                <w:szCs w:val="14"/>
              </w:rPr>
              <w:t>Consolidated</w:t>
            </w:r>
            <w:proofErr w:type="spellEnd"/>
          </w:p>
        </w:tc>
      </w:tr>
      <w:tr w:rsidR="000D6B6D" w:rsidRPr="00C72009" w14:paraId="7E0697BB" w14:textId="77777777" w:rsidTr="0034114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2E39F321" w14:textId="77777777" w:rsidR="000D6B6D" w:rsidRPr="00C72009" w:rsidRDefault="000D6B6D" w:rsidP="00741205">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0030F4B6" w14:textId="77777777" w:rsidR="000D6B6D" w:rsidRPr="00C72009" w:rsidRDefault="000D6B6D" w:rsidP="00741205">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712894AC" w14:textId="483813E1" w:rsidR="000D6B6D" w:rsidRPr="00C72009" w:rsidRDefault="009B56CB" w:rsidP="0074120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sidRPr="00C72009">
              <w:rPr>
                <w:rFonts w:cs="Arial"/>
                <w:b/>
                <w:spacing w:val="-2"/>
                <w:sz w:val="14"/>
                <w:szCs w:val="14"/>
              </w:rPr>
              <w:t>June</w:t>
            </w:r>
            <w:proofErr w:type="spellEnd"/>
            <w:r w:rsidRPr="00C72009">
              <w:rPr>
                <w:rFonts w:cs="Arial"/>
                <w:b/>
                <w:spacing w:val="-2"/>
                <w:sz w:val="14"/>
                <w:szCs w:val="14"/>
              </w:rPr>
              <w:t xml:space="preserve"> 30, 2021</w:t>
            </w:r>
          </w:p>
        </w:tc>
        <w:tc>
          <w:tcPr>
            <w:tcW w:w="1412" w:type="dxa"/>
            <w:tcBorders>
              <w:top w:val="single" w:sz="2" w:space="0" w:color="8EAADB"/>
              <w:bottom w:val="single" w:sz="2" w:space="0" w:color="8EAADB"/>
            </w:tcBorders>
            <w:shd w:val="clear" w:color="auto" w:fill="D9E2F3"/>
            <w:vAlign w:val="center"/>
          </w:tcPr>
          <w:p w14:paraId="3CDC9148" w14:textId="77777777" w:rsidR="000D6B6D" w:rsidRPr="00C72009" w:rsidRDefault="000D6B6D" w:rsidP="0074120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proofErr w:type="spellStart"/>
            <w:r w:rsidRPr="00C72009">
              <w:rPr>
                <w:rFonts w:cs="Arial"/>
                <w:b/>
                <w:spacing w:val="-2"/>
                <w:sz w:val="14"/>
                <w:szCs w:val="14"/>
              </w:rPr>
              <w:t>Dec</w:t>
            </w:r>
            <w:proofErr w:type="spellEnd"/>
            <w:r w:rsidRPr="00C72009">
              <w:rPr>
                <w:rFonts w:cs="Arial"/>
                <w:b/>
                <w:spacing w:val="-2"/>
                <w:sz w:val="14"/>
                <w:szCs w:val="14"/>
              </w:rPr>
              <w:t xml:space="preserve"> 31, 2020</w:t>
            </w:r>
          </w:p>
        </w:tc>
        <w:tc>
          <w:tcPr>
            <w:tcW w:w="283" w:type="dxa"/>
            <w:tcBorders>
              <w:top w:val="nil"/>
              <w:bottom w:val="single" w:sz="2" w:space="0" w:color="8EAADB"/>
            </w:tcBorders>
            <w:shd w:val="clear" w:color="auto" w:fill="D9E2F3"/>
            <w:vAlign w:val="center"/>
          </w:tcPr>
          <w:p w14:paraId="74BE56B0" w14:textId="77777777" w:rsidR="000D6B6D" w:rsidRPr="00C72009" w:rsidRDefault="000D6B6D" w:rsidP="0074120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shd w:val="clear" w:color="auto" w:fill="D9E2F3"/>
            <w:vAlign w:val="center"/>
          </w:tcPr>
          <w:p w14:paraId="45108E7B" w14:textId="2C6ACE63" w:rsidR="000D6B6D" w:rsidRPr="00C72009" w:rsidRDefault="009B56CB" w:rsidP="0074120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sidRPr="00C72009">
              <w:rPr>
                <w:rFonts w:cs="Arial"/>
                <w:b/>
                <w:spacing w:val="-2"/>
                <w:sz w:val="14"/>
                <w:szCs w:val="14"/>
              </w:rPr>
              <w:t>June</w:t>
            </w:r>
            <w:proofErr w:type="spellEnd"/>
            <w:r w:rsidRPr="00C72009">
              <w:rPr>
                <w:rFonts w:cs="Arial"/>
                <w:b/>
                <w:spacing w:val="-2"/>
                <w:sz w:val="14"/>
                <w:szCs w:val="14"/>
              </w:rPr>
              <w:t xml:space="preserve"> 30, 2021</w:t>
            </w:r>
          </w:p>
        </w:tc>
        <w:tc>
          <w:tcPr>
            <w:tcW w:w="1418" w:type="dxa"/>
            <w:tcBorders>
              <w:top w:val="single" w:sz="2" w:space="0" w:color="8EAADB"/>
              <w:bottom w:val="single" w:sz="2" w:space="0" w:color="8EAADB"/>
            </w:tcBorders>
            <w:shd w:val="clear" w:color="auto" w:fill="D9E2F3"/>
            <w:vAlign w:val="center"/>
          </w:tcPr>
          <w:p w14:paraId="2736D7EE" w14:textId="77777777" w:rsidR="000D6B6D" w:rsidRPr="00C72009" w:rsidRDefault="000D6B6D" w:rsidP="0074120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sidRPr="00C72009">
              <w:rPr>
                <w:rFonts w:cs="Arial"/>
                <w:b/>
                <w:spacing w:val="-2"/>
                <w:sz w:val="14"/>
                <w:szCs w:val="14"/>
              </w:rPr>
              <w:t>Dec</w:t>
            </w:r>
            <w:proofErr w:type="spellEnd"/>
            <w:r w:rsidRPr="00C72009">
              <w:rPr>
                <w:rFonts w:cs="Arial"/>
                <w:b/>
                <w:spacing w:val="-2"/>
                <w:sz w:val="14"/>
                <w:szCs w:val="14"/>
              </w:rPr>
              <w:t xml:space="preserve"> 31, 2020</w:t>
            </w:r>
          </w:p>
        </w:tc>
      </w:tr>
      <w:tr w:rsidR="000D6B6D" w:rsidRPr="00C72009" w14:paraId="59D1026C" w14:textId="77777777" w:rsidTr="0034114A">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FFFFFF" w:themeFill="background1"/>
          </w:tcPr>
          <w:p w14:paraId="5DF7CBB4" w14:textId="77777777" w:rsidR="000D6B6D" w:rsidRPr="00C72009" w:rsidRDefault="000D6B6D" w:rsidP="00741205">
            <w:pPr>
              <w:pStyle w:val="08-Tabelageral"/>
              <w:jc w:val="left"/>
              <w:rPr>
                <w:rFonts w:cs="Arial"/>
                <w:b w:val="0"/>
                <w:szCs w:val="14"/>
                <w:vertAlign w:val="superscript"/>
              </w:rPr>
            </w:pPr>
            <w:proofErr w:type="spellStart"/>
            <w:r w:rsidRPr="00C72009">
              <w:rPr>
                <w:rFonts w:cs="Arial"/>
                <w:b w:val="0"/>
                <w:szCs w:val="14"/>
              </w:rPr>
              <w:t>Dividends</w:t>
            </w:r>
            <w:proofErr w:type="spellEnd"/>
            <w:r w:rsidRPr="00C72009">
              <w:rPr>
                <w:rFonts w:cs="Arial"/>
                <w:b w:val="0"/>
                <w:szCs w:val="14"/>
              </w:rPr>
              <w:t xml:space="preserve"> </w:t>
            </w:r>
            <w:proofErr w:type="spellStart"/>
            <w:r w:rsidRPr="00C72009">
              <w:rPr>
                <w:rFonts w:cs="Arial"/>
                <w:b w:val="0"/>
                <w:szCs w:val="14"/>
              </w:rPr>
              <w:t>payable</w:t>
            </w:r>
            <w:proofErr w:type="spellEnd"/>
            <w:r w:rsidRPr="00C72009">
              <w:rPr>
                <w:rFonts w:cs="Arial"/>
                <w:b w:val="0"/>
                <w:szCs w:val="14"/>
              </w:rPr>
              <w:t xml:space="preserve"> </w:t>
            </w:r>
            <w:r w:rsidRPr="00C72009">
              <w:rPr>
                <w:rFonts w:cs="Arial"/>
                <w:b w:val="0"/>
                <w:szCs w:val="14"/>
                <w:vertAlign w:val="superscript"/>
              </w:rPr>
              <w:t>(1)</w:t>
            </w:r>
          </w:p>
        </w:tc>
        <w:tc>
          <w:tcPr>
            <w:tcW w:w="604" w:type="dxa"/>
            <w:tcBorders>
              <w:top w:val="single" w:sz="2" w:space="0" w:color="8EAADB"/>
              <w:bottom w:val="nil"/>
            </w:tcBorders>
            <w:shd w:val="clear" w:color="auto" w:fill="FFFFFF" w:themeFill="background1"/>
            <w:vAlign w:val="center"/>
          </w:tcPr>
          <w:p w14:paraId="064EB274" w14:textId="77777777" w:rsidR="000D6B6D" w:rsidRPr="00C72009" w:rsidRDefault="000D6B6D" w:rsidP="0074120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nil"/>
            </w:tcBorders>
            <w:shd w:val="clear" w:color="auto" w:fill="FFFFFF" w:themeFill="background1"/>
          </w:tcPr>
          <w:p w14:paraId="1420BB80" w14:textId="77777777" w:rsidR="000D6B6D" w:rsidRPr="00C72009" w:rsidRDefault="000D6B6D" w:rsidP="0074120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lang w:eastAsia="en-US"/>
              </w:rPr>
              <w:t>1,040,396</w:t>
            </w:r>
          </w:p>
        </w:tc>
        <w:tc>
          <w:tcPr>
            <w:tcW w:w="1412" w:type="dxa"/>
            <w:tcBorders>
              <w:top w:val="single" w:sz="2" w:space="0" w:color="8EAADB"/>
              <w:bottom w:val="nil"/>
            </w:tcBorders>
            <w:shd w:val="clear" w:color="auto" w:fill="FFFFFF" w:themeFill="background1"/>
          </w:tcPr>
          <w:p w14:paraId="46C5C92F" w14:textId="77777777" w:rsidR="000D6B6D" w:rsidRPr="00C72009" w:rsidRDefault="000D6B6D" w:rsidP="0074120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rPr>
              <w:t>948,398</w:t>
            </w:r>
          </w:p>
        </w:tc>
        <w:tc>
          <w:tcPr>
            <w:tcW w:w="283" w:type="dxa"/>
            <w:tcBorders>
              <w:top w:val="single" w:sz="2" w:space="0" w:color="8EAADB"/>
              <w:bottom w:val="nil"/>
            </w:tcBorders>
            <w:shd w:val="clear" w:color="auto" w:fill="FFFFFF" w:themeFill="background1"/>
          </w:tcPr>
          <w:p w14:paraId="2CC3E5F2" w14:textId="77777777" w:rsidR="000D6B6D" w:rsidRPr="00C72009" w:rsidRDefault="000D6B6D" w:rsidP="0074120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single" w:sz="2" w:space="0" w:color="8EAADB"/>
              <w:bottom w:val="nil"/>
            </w:tcBorders>
            <w:shd w:val="clear" w:color="auto" w:fill="FFFFFF" w:themeFill="background1"/>
          </w:tcPr>
          <w:p w14:paraId="72592E88" w14:textId="77777777" w:rsidR="000D6B6D" w:rsidRPr="00C72009" w:rsidRDefault="000D6B6D" w:rsidP="0074120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lang w:eastAsia="en-US"/>
              </w:rPr>
              <w:t>1,040,396</w:t>
            </w:r>
          </w:p>
        </w:tc>
        <w:tc>
          <w:tcPr>
            <w:tcW w:w="1418" w:type="dxa"/>
            <w:tcBorders>
              <w:top w:val="single" w:sz="2" w:space="0" w:color="8EAADB"/>
              <w:bottom w:val="nil"/>
            </w:tcBorders>
            <w:shd w:val="clear" w:color="auto" w:fill="FFFFFF" w:themeFill="background1"/>
          </w:tcPr>
          <w:p w14:paraId="625B0B65" w14:textId="77777777" w:rsidR="000D6B6D" w:rsidRPr="00C72009" w:rsidRDefault="000D6B6D" w:rsidP="0074120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rPr>
              <w:t>948,398</w:t>
            </w:r>
          </w:p>
        </w:tc>
      </w:tr>
      <w:tr w:rsidR="000D6B6D" w:rsidRPr="00C72009" w14:paraId="6A612A39" w14:textId="77777777" w:rsidTr="0034114A">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cPr>
          <w:p w14:paraId="4256D62E" w14:textId="77777777" w:rsidR="000D6B6D" w:rsidRPr="00C72009" w:rsidRDefault="000D6B6D" w:rsidP="00741205">
            <w:pPr>
              <w:pStyle w:val="08-Tabelageral"/>
              <w:jc w:val="left"/>
              <w:rPr>
                <w:rFonts w:cs="Arial"/>
                <w:b w:val="0"/>
                <w:szCs w:val="14"/>
                <w:vertAlign w:val="superscript"/>
              </w:rPr>
            </w:pPr>
            <w:r w:rsidRPr="00C72009">
              <w:rPr>
                <w:rFonts w:cs="Arial"/>
                <w:b w:val="0"/>
                <w:szCs w:val="14"/>
              </w:rPr>
              <w:t xml:space="preserve">Capital </w:t>
            </w:r>
            <w:proofErr w:type="spellStart"/>
            <w:r w:rsidRPr="00C72009">
              <w:rPr>
                <w:rFonts w:cs="Arial"/>
                <w:b w:val="0"/>
                <w:szCs w:val="14"/>
              </w:rPr>
              <w:t>reduction</w:t>
            </w:r>
            <w:proofErr w:type="spellEnd"/>
            <w:r w:rsidRPr="00C72009">
              <w:rPr>
                <w:rFonts w:cs="Arial"/>
                <w:b w:val="0"/>
                <w:szCs w:val="14"/>
              </w:rPr>
              <w:t xml:space="preserve"> </w:t>
            </w:r>
            <w:proofErr w:type="spellStart"/>
            <w:r w:rsidRPr="00C72009">
              <w:rPr>
                <w:rFonts w:cs="Arial"/>
                <w:b w:val="0"/>
                <w:szCs w:val="14"/>
              </w:rPr>
              <w:t>payable</w:t>
            </w:r>
            <w:proofErr w:type="spellEnd"/>
            <w:r w:rsidRPr="00C72009">
              <w:rPr>
                <w:rFonts w:cs="Arial"/>
                <w:b w:val="0"/>
                <w:szCs w:val="14"/>
              </w:rPr>
              <w:t xml:space="preserve"> </w:t>
            </w:r>
            <w:r w:rsidRPr="00C72009">
              <w:rPr>
                <w:rFonts w:cs="Arial"/>
                <w:b w:val="0"/>
                <w:szCs w:val="14"/>
                <w:vertAlign w:val="superscript"/>
              </w:rPr>
              <w:t>(2)</w:t>
            </w:r>
          </w:p>
        </w:tc>
        <w:tc>
          <w:tcPr>
            <w:tcW w:w="604" w:type="dxa"/>
            <w:tcBorders>
              <w:top w:val="nil"/>
              <w:bottom w:val="nil"/>
            </w:tcBorders>
            <w:shd w:val="clear" w:color="auto" w:fill="D9E2F3"/>
            <w:vAlign w:val="center"/>
          </w:tcPr>
          <w:p w14:paraId="18638099" w14:textId="77777777" w:rsidR="000D6B6D" w:rsidRPr="00C72009" w:rsidRDefault="000D6B6D" w:rsidP="0074120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tcPr>
          <w:p w14:paraId="3C4937E9" w14:textId="77777777" w:rsidR="000D6B6D" w:rsidRPr="00C72009" w:rsidRDefault="000D6B6D" w:rsidP="0074120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lang w:eastAsia="en-US"/>
              </w:rPr>
              <w:t>95</w:t>
            </w:r>
          </w:p>
        </w:tc>
        <w:tc>
          <w:tcPr>
            <w:tcW w:w="1412" w:type="dxa"/>
            <w:tcBorders>
              <w:top w:val="nil"/>
              <w:bottom w:val="nil"/>
            </w:tcBorders>
            <w:shd w:val="clear" w:color="auto" w:fill="D9E2F3"/>
          </w:tcPr>
          <w:p w14:paraId="5FF2C6AD" w14:textId="77777777" w:rsidR="000D6B6D" w:rsidRPr="00C72009" w:rsidRDefault="000D6B6D" w:rsidP="0074120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95</w:t>
            </w:r>
          </w:p>
        </w:tc>
        <w:tc>
          <w:tcPr>
            <w:tcW w:w="283" w:type="dxa"/>
            <w:tcBorders>
              <w:top w:val="nil"/>
              <w:bottom w:val="nil"/>
            </w:tcBorders>
            <w:shd w:val="clear" w:color="auto" w:fill="D9E2F3"/>
          </w:tcPr>
          <w:p w14:paraId="7FBCBD4D" w14:textId="77777777" w:rsidR="000D6B6D" w:rsidRPr="00C72009" w:rsidRDefault="000D6B6D" w:rsidP="0074120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06B726BE" w14:textId="77777777" w:rsidR="000D6B6D" w:rsidRPr="00C72009" w:rsidRDefault="000D6B6D" w:rsidP="0074120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lang w:eastAsia="en-US"/>
              </w:rPr>
              <w:t>95</w:t>
            </w:r>
          </w:p>
        </w:tc>
        <w:tc>
          <w:tcPr>
            <w:tcW w:w="1418" w:type="dxa"/>
            <w:tcBorders>
              <w:top w:val="nil"/>
              <w:bottom w:val="nil"/>
            </w:tcBorders>
            <w:shd w:val="clear" w:color="auto" w:fill="D9E2F3"/>
          </w:tcPr>
          <w:p w14:paraId="3B55EC90" w14:textId="77777777" w:rsidR="000D6B6D" w:rsidRPr="00C72009" w:rsidRDefault="000D6B6D" w:rsidP="0074120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95</w:t>
            </w:r>
          </w:p>
        </w:tc>
      </w:tr>
      <w:tr w:rsidR="000D6B6D" w:rsidRPr="00C72009" w14:paraId="49A314D3" w14:textId="77777777" w:rsidTr="0034114A">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6" w:space="0" w:color="9CC2E5" w:themeColor="accent1" w:themeTint="99"/>
            </w:tcBorders>
            <w:shd w:val="clear" w:color="auto" w:fill="FFFFFF" w:themeFill="background1"/>
          </w:tcPr>
          <w:p w14:paraId="2C9DCBB6" w14:textId="77777777" w:rsidR="000D6B6D" w:rsidRPr="00C72009" w:rsidRDefault="000D6B6D" w:rsidP="00741205">
            <w:pPr>
              <w:pStyle w:val="08-Tabelageral"/>
              <w:jc w:val="left"/>
              <w:rPr>
                <w:rFonts w:cs="Arial"/>
                <w:szCs w:val="14"/>
              </w:rPr>
            </w:pPr>
            <w:r w:rsidRPr="00C72009">
              <w:rPr>
                <w:rFonts w:cs="Arial"/>
                <w:szCs w:val="14"/>
              </w:rPr>
              <w:t>Total</w:t>
            </w:r>
          </w:p>
        </w:tc>
        <w:tc>
          <w:tcPr>
            <w:tcW w:w="604" w:type="dxa"/>
            <w:tcBorders>
              <w:top w:val="nil"/>
              <w:bottom w:val="single" w:sz="6" w:space="0" w:color="9CC2E5" w:themeColor="accent1" w:themeTint="99"/>
            </w:tcBorders>
            <w:shd w:val="clear" w:color="auto" w:fill="FFFFFF" w:themeFill="background1"/>
            <w:vAlign w:val="center"/>
          </w:tcPr>
          <w:p w14:paraId="3C9CDA63" w14:textId="77777777" w:rsidR="000D6B6D" w:rsidRPr="00C72009" w:rsidRDefault="000D6B6D" w:rsidP="0074120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6" w:space="0" w:color="9CC2E5" w:themeColor="accent1" w:themeTint="99"/>
            </w:tcBorders>
            <w:shd w:val="clear" w:color="auto" w:fill="FFFFFF" w:themeFill="background1"/>
          </w:tcPr>
          <w:p w14:paraId="6872D690" w14:textId="77777777" w:rsidR="000D6B6D" w:rsidRPr="00C72009" w:rsidRDefault="000D6B6D" w:rsidP="0074120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72009">
              <w:rPr>
                <w:rFonts w:cs="Arial"/>
                <w:b/>
                <w:szCs w:val="14"/>
                <w:lang w:eastAsia="en-US"/>
              </w:rPr>
              <w:t>1,040,491</w:t>
            </w:r>
          </w:p>
        </w:tc>
        <w:tc>
          <w:tcPr>
            <w:tcW w:w="1412" w:type="dxa"/>
            <w:tcBorders>
              <w:top w:val="nil"/>
              <w:bottom w:val="single" w:sz="6" w:space="0" w:color="9CC2E5" w:themeColor="accent1" w:themeTint="99"/>
            </w:tcBorders>
            <w:shd w:val="clear" w:color="auto" w:fill="FFFFFF" w:themeFill="background1"/>
          </w:tcPr>
          <w:p w14:paraId="189E40E9" w14:textId="77777777" w:rsidR="000D6B6D" w:rsidRPr="00C72009" w:rsidRDefault="000D6B6D" w:rsidP="0074120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72009">
              <w:rPr>
                <w:rFonts w:cs="Arial"/>
                <w:b/>
                <w:szCs w:val="14"/>
              </w:rPr>
              <w:t>948,493</w:t>
            </w:r>
          </w:p>
        </w:tc>
        <w:tc>
          <w:tcPr>
            <w:tcW w:w="283" w:type="dxa"/>
            <w:tcBorders>
              <w:top w:val="nil"/>
              <w:bottom w:val="single" w:sz="6" w:space="0" w:color="9CC2E5" w:themeColor="accent1" w:themeTint="99"/>
            </w:tcBorders>
            <w:shd w:val="clear" w:color="auto" w:fill="FFFFFF" w:themeFill="background1"/>
          </w:tcPr>
          <w:p w14:paraId="0A2CE205" w14:textId="77777777" w:rsidR="000D6B6D" w:rsidRPr="00C72009" w:rsidRDefault="000D6B6D" w:rsidP="0074120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6" w:space="0" w:color="9CC2E5" w:themeColor="accent1" w:themeTint="99"/>
            </w:tcBorders>
            <w:shd w:val="clear" w:color="auto" w:fill="FFFFFF" w:themeFill="background1"/>
          </w:tcPr>
          <w:p w14:paraId="76E79635" w14:textId="77777777" w:rsidR="000D6B6D" w:rsidRPr="00C72009" w:rsidRDefault="000D6B6D" w:rsidP="0074120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72009">
              <w:rPr>
                <w:rFonts w:cs="Arial"/>
                <w:b/>
                <w:szCs w:val="14"/>
                <w:lang w:eastAsia="en-US"/>
              </w:rPr>
              <w:t>1,040,491</w:t>
            </w:r>
          </w:p>
        </w:tc>
        <w:tc>
          <w:tcPr>
            <w:tcW w:w="1418" w:type="dxa"/>
            <w:tcBorders>
              <w:top w:val="nil"/>
              <w:bottom w:val="single" w:sz="6" w:space="0" w:color="9CC2E5" w:themeColor="accent1" w:themeTint="99"/>
            </w:tcBorders>
            <w:shd w:val="clear" w:color="auto" w:fill="FFFFFF" w:themeFill="background1"/>
          </w:tcPr>
          <w:p w14:paraId="2D7A5888" w14:textId="77777777" w:rsidR="000D6B6D" w:rsidRPr="00C72009" w:rsidRDefault="000D6B6D" w:rsidP="0074120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72009">
              <w:rPr>
                <w:rFonts w:cs="Arial"/>
                <w:b/>
                <w:szCs w:val="14"/>
              </w:rPr>
              <w:t>948,493</w:t>
            </w:r>
          </w:p>
        </w:tc>
      </w:tr>
    </w:tbl>
    <w:p w14:paraId="1062BE11" w14:textId="77777777" w:rsidR="000D6B6D" w:rsidRPr="00C72009" w:rsidRDefault="000D6B6D" w:rsidP="003D3038">
      <w:pPr>
        <w:pStyle w:val="07-Legenda"/>
        <w:keepNext/>
        <w:numPr>
          <w:ilvl w:val="0"/>
          <w:numId w:val="43"/>
        </w:numPr>
        <w:rPr>
          <w:rFonts w:cs="Arial"/>
          <w:lang w:val="en-US"/>
        </w:rPr>
      </w:pPr>
      <w:r w:rsidRPr="00C72009">
        <w:rPr>
          <w:rFonts w:cs="Arial"/>
          <w:lang w:val="en-US"/>
        </w:rPr>
        <w:t>The dividends distributed on Dec 31.2020 were paid to the shareholders on Feb 25.2021.</w:t>
      </w:r>
    </w:p>
    <w:p w14:paraId="37225CBB" w14:textId="77777777" w:rsidR="000D6B6D" w:rsidRPr="00C72009" w:rsidRDefault="000D6B6D" w:rsidP="003D3038">
      <w:pPr>
        <w:pStyle w:val="07-Legenda"/>
        <w:keepNext/>
        <w:numPr>
          <w:ilvl w:val="0"/>
          <w:numId w:val="43"/>
        </w:numPr>
        <w:ind w:left="284" w:hanging="284"/>
        <w:rPr>
          <w:rFonts w:cs="Arial"/>
          <w:lang w:val="en-US"/>
        </w:rPr>
      </w:pPr>
      <w:r w:rsidRPr="00C72009">
        <w:rPr>
          <w:rFonts w:cs="Arial"/>
          <w:lang w:val="en-US"/>
        </w:rPr>
        <w:t>Capital reduction approved by the Board of Directors, effective payment of which occurred on April 30, 2020, as detailed in Explanatory Note 25.</w:t>
      </w:r>
    </w:p>
    <w:p w14:paraId="3C4C4182" w14:textId="77777777" w:rsidR="000D6B6D" w:rsidRPr="00C72009" w:rsidRDefault="000D6B6D" w:rsidP="00741205">
      <w:pPr>
        <w:pStyle w:val="07-Legenda"/>
        <w:keepNext/>
        <w:rPr>
          <w:rFonts w:cs="Arial"/>
          <w:lang w:val="en-US"/>
        </w:rPr>
      </w:pPr>
    </w:p>
    <w:p w14:paraId="50FBA177" w14:textId="656299F5" w:rsidR="000D6B6D" w:rsidRPr="00C72009" w:rsidRDefault="000D6B6D" w:rsidP="00C409A3">
      <w:pPr>
        <w:pStyle w:val="02-TtulodeNota"/>
        <w:rPr>
          <w:rFonts w:cs="Arial"/>
          <w:lang w:val="en-US"/>
        </w:rPr>
      </w:pPr>
      <w:bookmarkStart w:id="45" w:name="_Toc78542984"/>
      <w:bookmarkStart w:id="46" w:name="OLE_LINK17"/>
      <w:r w:rsidRPr="00C72009">
        <w:rPr>
          <w:rFonts w:cs="Arial"/>
          <w:color w:val="1F4E79" w:themeColor="accent1" w:themeShade="80"/>
          <w:lang w:val="en-US"/>
        </w:rPr>
        <w:t>22 – PROVISIONS AND CONTINGENT LIABILITIES</w:t>
      </w:r>
      <w:bookmarkEnd w:id="45"/>
      <w:r w:rsidRPr="00C72009">
        <w:rPr>
          <w:rFonts w:cs="Arial"/>
          <w:lang w:val="en-US"/>
        </w:rPr>
        <w:t xml:space="preserve"> </w:t>
      </w:r>
    </w:p>
    <w:p w14:paraId="606E22ED" w14:textId="77777777" w:rsidR="000D6B6D" w:rsidRPr="00C72009" w:rsidRDefault="000D6B6D" w:rsidP="00741205">
      <w:pPr>
        <w:pStyle w:val="04-TtuloNegrito"/>
        <w:keepNext/>
        <w:keepLines/>
        <w:rPr>
          <w:rFonts w:cs="Arial"/>
          <w:color w:val="1F4E79" w:themeColor="accent1" w:themeShade="80"/>
          <w:sz w:val="18"/>
          <w:szCs w:val="18"/>
          <w:lang w:val="en-US"/>
        </w:rPr>
      </w:pPr>
      <w:r w:rsidRPr="00C72009">
        <w:rPr>
          <w:rFonts w:cs="Arial"/>
          <w:color w:val="1F4E79" w:themeColor="accent1" w:themeShade="80"/>
          <w:sz w:val="18"/>
          <w:szCs w:val="18"/>
          <w:lang w:val="en-US"/>
        </w:rPr>
        <w:t>CONTINGENT ASSETS</w:t>
      </w:r>
    </w:p>
    <w:p w14:paraId="7C3ECFFC" w14:textId="77777777" w:rsidR="000D6B6D" w:rsidRPr="00C72009" w:rsidRDefault="000D6B6D" w:rsidP="00741205">
      <w:pPr>
        <w:pStyle w:val="04-TtuloNegrito"/>
        <w:keepNext/>
        <w:keepLines/>
        <w:rPr>
          <w:rFonts w:cs="Arial"/>
          <w:b w:val="0"/>
          <w:sz w:val="18"/>
          <w:szCs w:val="18"/>
          <w:lang w:val="en-US"/>
        </w:rPr>
      </w:pPr>
      <w:r w:rsidRPr="00C72009">
        <w:rPr>
          <w:rFonts w:cs="Arial"/>
          <w:b w:val="0"/>
          <w:sz w:val="18"/>
          <w:szCs w:val="18"/>
          <w:lang w:val="en-US"/>
        </w:rPr>
        <w:t>In accordance with CPC 25 - Provisions, Contingent Liabilities and Contingent Assets, no contingent assets were recognized in the individual and consolidated financial statements.</w:t>
      </w:r>
    </w:p>
    <w:p w14:paraId="10BDFA59" w14:textId="77777777" w:rsidR="000D6B6D" w:rsidRPr="00C72009" w:rsidRDefault="000D6B6D" w:rsidP="00741205">
      <w:pPr>
        <w:pStyle w:val="04-TtuloNegrito"/>
        <w:keepNext/>
        <w:keepLines/>
        <w:rPr>
          <w:rFonts w:cs="Arial"/>
          <w:color w:val="1F4E79" w:themeColor="accent1" w:themeShade="80"/>
          <w:sz w:val="18"/>
          <w:szCs w:val="18"/>
          <w:lang w:val="en-US"/>
        </w:rPr>
      </w:pPr>
      <w:r w:rsidRPr="00C72009">
        <w:rPr>
          <w:rFonts w:cs="Arial"/>
          <w:color w:val="1F4E79" w:themeColor="accent1" w:themeShade="80"/>
          <w:sz w:val="18"/>
          <w:szCs w:val="18"/>
          <w:lang w:val="en-US"/>
        </w:rPr>
        <w:t>CONTINGENT LIABILITIES – PROBABLE</w:t>
      </w:r>
    </w:p>
    <w:p w14:paraId="6339EF4A" w14:textId="77777777" w:rsidR="000D6B6D" w:rsidRPr="00C72009" w:rsidRDefault="000D6B6D" w:rsidP="00741205">
      <w:pPr>
        <w:pStyle w:val="04-TtuloNegrito"/>
        <w:keepNext/>
        <w:keepLines/>
        <w:rPr>
          <w:rFonts w:cs="Arial"/>
          <w:color w:val="1F4E79" w:themeColor="accent1" w:themeShade="80"/>
          <w:sz w:val="18"/>
          <w:szCs w:val="18"/>
          <w:lang w:val="en-US"/>
        </w:rPr>
      </w:pPr>
      <w:r w:rsidRPr="00C72009">
        <w:rPr>
          <w:rFonts w:cs="Arial"/>
          <w:color w:val="1F4E79" w:themeColor="accent1" w:themeShade="80"/>
          <w:sz w:val="18"/>
          <w:szCs w:val="18"/>
          <w:lang w:val="en-US"/>
        </w:rPr>
        <w:t>a) Tax Lawsuits</w:t>
      </w:r>
    </w:p>
    <w:p w14:paraId="409DC43F" w14:textId="77777777" w:rsidR="000D6B6D" w:rsidRPr="00C72009" w:rsidRDefault="000D6B6D" w:rsidP="00741205">
      <w:pPr>
        <w:pStyle w:val="04-TtuloNegrito"/>
        <w:keepNext/>
        <w:keepLines/>
        <w:rPr>
          <w:rFonts w:cs="Arial"/>
          <w:b w:val="0"/>
          <w:sz w:val="18"/>
          <w:szCs w:val="18"/>
          <w:lang w:val="en-US"/>
        </w:rPr>
      </w:pPr>
      <w:r w:rsidRPr="00C72009">
        <w:rPr>
          <w:rFonts w:cs="Arial"/>
          <w:b w:val="0"/>
          <w:sz w:val="18"/>
          <w:szCs w:val="18"/>
          <w:lang w:val="en-US"/>
        </w:rPr>
        <w:t xml:space="preserve">The Company's tax lawsuits related to BB </w:t>
      </w:r>
      <w:proofErr w:type="spellStart"/>
      <w:r w:rsidRPr="00C72009">
        <w:rPr>
          <w:rFonts w:cs="Arial"/>
          <w:b w:val="0"/>
          <w:sz w:val="18"/>
          <w:szCs w:val="18"/>
          <w:lang w:val="en-US"/>
        </w:rPr>
        <w:t>Corretora</w:t>
      </w:r>
      <w:proofErr w:type="spellEnd"/>
      <w:r w:rsidRPr="00C72009">
        <w:rPr>
          <w:rFonts w:cs="Arial"/>
          <w:b w:val="0"/>
          <w:sz w:val="18"/>
          <w:szCs w:val="18"/>
          <w:lang w:val="en-US"/>
        </w:rPr>
        <w:t xml:space="preserve"> arise, mainly, from municipal/district tax assessments (discussing the "collection" of the Tax on Services of Any Nature - ISSQN); and lawsuits of the Federal Government filed in the administrative or judicial spheres discussing federal taxes, notably the non-validation of offsets of own taxes with other taxes. </w:t>
      </w:r>
    </w:p>
    <w:p w14:paraId="7F7E80F8" w14:textId="77777777" w:rsidR="000D6B6D" w:rsidRPr="00C72009" w:rsidRDefault="000D6B6D" w:rsidP="00741205">
      <w:pPr>
        <w:pStyle w:val="04-TtuloNegrito"/>
        <w:keepNext/>
        <w:keepLines/>
        <w:rPr>
          <w:rFonts w:cs="Arial"/>
          <w:b w:val="0"/>
          <w:sz w:val="18"/>
          <w:szCs w:val="18"/>
          <w:lang w:val="en-US"/>
        </w:rPr>
      </w:pPr>
      <w:r w:rsidRPr="00C72009">
        <w:rPr>
          <w:rFonts w:cs="Arial"/>
          <w:b w:val="0"/>
          <w:sz w:val="18"/>
          <w:szCs w:val="18"/>
          <w:lang w:val="en-US"/>
        </w:rPr>
        <w:t xml:space="preserve">On June 30, 2021, BB </w:t>
      </w:r>
      <w:proofErr w:type="spellStart"/>
      <w:r w:rsidRPr="00C72009">
        <w:rPr>
          <w:rFonts w:cs="Arial"/>
          <w:b w:val="0"/>
          <w:sz w:val="18"/>
          <w:szCs w:val="18"/>
          <w:lang w:val="en-US"/>
        </w:rPr>
        <w:t>Corretora</w:t>
      </w:r>
      <w:proofErr w:type="spellEnd"/>
      <w:r w:rsidRPr="00C72009">
        <w:rPr>
          <w:rFonts w:cs="Arial"/>
          <w:b w:val="0"/>
          <w:sz w:val="18"/>
          <w:szCs w:val="18"/>
          <w:lang w:val="en-US"/>
        </w:rPr>
        <w:t xml:space="preserve"> had a total of 36 (thirty-six) active tax lawsuits discussing tax matters, classified as remote, possible and probable, depending on the stage of the lawsuit and/or specific situation affecting each case. And, the mentioned actions are distributed as follows: (</w:t>
      </w:r>
      <w:proofErr w:type="spellStart"/>
      <w:r w:rsidRPr="00C72009">
        <w:rPr>
          <w:rFonts w:cs="Arial"/>
          <w:b w:val="0"/>
          <w:sz w:val="18"/>
          <w:szCs w:val="18"/>
          <w:lang w:val="en-US"/>
        </w:rPr>
        <w:t>i</w:t>
      </w:r>
      <w:proofErr w:type="spellEnd"/>
      <w:r w:rsidRPr="00C72009">
        <w:rPr>
          <w:rFonts w:cs="Arial"/>
          <w:b w:val="0"/>
          <w:sz w:val="18"/>
          <w:szCs w:val="18"/>
          <w:lang w:val="en-US"/>
        </w:rPr>
        <w:t xml:space="preserve">) 22 (twenty-two) of them in the administrative sphere, exclusively, with the Federal Revenue of Brazil (RFB); and (ii) 14 (fourteen) of them filed in the Brazilian courts, 10 (ten) of them in the State courts and 04 (four) in the Federal courts. </w:t>
      </w:r>
    </w:p>
    <w:p w14:paraId="3326B35D" w14:textId="77777777" w:rsidR="000D6B6D" w:rsidRPr="00C72009" w:rsidRDefault="000D6B6D" w:rsidP="00741205">
      <w:pPr>
        <w:pStyle w:val="04-TtuloNegrito"/>
        <w:keepNext/>
        <w:keepLines/>
        <w:rPr>
          <w:rFonts w:cs="Arial"/>
          <w:b w:val="0"/>
          <w:sz w:val="18"/>
          <w:szCs w:val="18"/>
          <w:lang w:val="en-US"/>
        </w:rPr>
      </w:pPr>
      <w:r w:rsidRPr="00C72009">
        <w:rPr>
          <w:rFonts w:cs="Arial"/>
          <w:b w:val="0"/>
          <w:sz w:val="18"/>
          <w:szCs w:val="18"/>
          <w:lang w:val="en-US"/>
        </w:rPr>
        <w:t>Among the totality of tax lawsuits, 4 (four) of them are classified as probable loss. The following is a brief summary of the main lawsuit classified as "Probable", in other words, whose value involved is significant:</w:t>
      </w:r>
    </w:p>
    <w:p w14:paraId="6EBBC7A1" w14:textId="0EE19932" w:rsidR="000D6B6D" w:rsidRPr="00C72009" w:rsidRDefault="000D6B6D" w:rsidP="00741205">
      <w:pPr>
        <w:pStyle w:val="04-TtuloNegrito"/>
        <w:keepNext/>
        <w:keepLines/>
        <w:ind w:left="708"/>
        <w:rPr>
          <w:rFonts w:cs="Arial"/>
          <w:b w:val="0"/>
          <w:sz w:val="18"/>
          <w:szCs w:val="18"/>
          <w:lang w:val="en-US"/>
        </w:rPr>
      </w:pPr>
      <w:r w:rsidRPr="00C72009">
        <w:rPr>
          <w:rFonts w:cs="Arial"/>
          <w:b w:val="0"/>
          <w:sz w:val="18"/>
          <w:szCs w:val="18"/>
          <w:lang w:val="en-US"/>
        </w:rPr>
        <w:t xml:space="preserve">- BB </w:t>
      </w:r>
      <w:proofErr w:type="spellStart"/>
      <w:r w:rsidRPr="00C72009">
        <w:rPr>
          <w:rFonts w:cs="Arial"/>
          <w:b w:val="0"/>
          <w:sz w:val="18"/>
          <w:szCs w:val="18"/>
          <w:lang w:val="en-US"/>
        </w:rPr>
        <w:t>Corretora</w:t>
      </w:r>
      <w:proofErr w:type="spellEnd"/>
      <w:r w:rsidRPr="00C72009">
        <w:rPr>
          <w:rFonts w:cs="Arial"/>
          <w:b w:val="0"/>
          <w:sz w:val="18"/>
          <w:szCs w:val="18"/>
          <w:lang w:val="en-US"/>
        </w:rPr>
        <w:t xml:space="preserve"> is a party to a lawsuit whose central cause of action concerns the collection of ISSQN, in progress with the TJ-MG, to which the initial cause value of R$ 8.3 million was attributed and, filed on 06/29/1998. This action was judged by the competent court, which recognized the right of the Municipality to receive the required ISSQN, but reduced the amount to R$ 19 thousand. During the course of the process, in the discussion of motions to stay execution, a judicial deposit was made (for court guarantee) with BB, whose updated value on </w:t>
      </w:r>
      <w:r w:rsidR="00BE1984" w:rsidRPr="00C72009">
        <w:rPr>
          <w:rFonts w:cs="Arial"/>
          <w:b w:val="0"/>
          <w:sz w:val="18"/>
          <w:szCs w:val="18"/>
          <w:lang w:val="en-US"/>
        </w:rPr>
        <w:t>June 30, 2021</w:t>
      </w:r>
      <w:r w:rsidRPr="00C72009">
        <w:rPr>
          <w:rFonts w:cs="Arial"/>
          <w:b w:val="0"/>
          <w:sz w:val="18"/>
          <w:szCs w:val="18"/>
          <w:lang w:val="en-US"/>
        </w:rPr>
        <w:t xml:space="preserve"> is approximately R$ 601 thousand. Due to the situation of the process on </w:t>
      </w:r>
      <w:r w:rsidR="00BE1984" w:rsidRPr="00C72009">
        <w:rPr>
          <w:rFonts w:cs="Arial"/>
          <w:b w:val="0"/>
          <w:sz w:val="18"/>
          <w:szCs w:val="18"/>
          <w:lang w:val="en-US"/>
        </w:rPr>
        <w:t>June 30, 2021</w:t>
      </w:r>
      <w:r w:rsidRPr="00C72009">
        <w:rPr>
          <w:rFonts w:cs="Arial"/>
          <w:b w:val="0"/>
          <w:sz w:val="18"/>
          <w:szCs w:val="18"/>
          <w:lang w:val="en-US"/>
        </w:rPr>
        <w:t xml:space="preserve">, BB </w:t>
      </w:r>
      <w:proofErr w:type="spellStart"/>
      <w:r w:rsidRPr="00C72009">
        <w:rPr>
          <w:rFonts w:cs="Arial"/>
          <w:b w:val="0"/>
          <w:sz w:val="18"/>
          <w:szCs w:val="18"/>
          <w:lang w:val="en-US"/>
        </w:rPr>
        <w:t>Corretora</w:t>
      </w:r>
      <w:proofErr w:type="spellEnd"/>
      <w:r w:rsidRPr="00C72009">
        <w:rPr>
          <w:rFonts w:cs="Arial"/>
          <w:b w:val="0"/>
          <w:sz w:val="18"/>
          <w:szCs w:val="18"/>
          <w:lang w:val="en-US"/>
        </w:rPr>
        <w:t xml:space="preserve"> maintains a provision in the amount of approximately R$ 152,000, since the process has a probability of loss as "probable" due to the judgment of the merit. Finally, it should be mentioned that the </w:t>
      </w:r>
      <w:proofErr w:type="gramStart"/>
      <w:r w:rsidRPr="00C72009">
        <w:rPr>
          <w:rFonts w:cs="Arial"/>
          <w:b w:val="0"/>
          <w:sz w:val="18"/>
          <w:szCs w:val="18"/>
          <w:lang w:val="en-US"/>
        </w:rPr>
        <w:t>City</w:t>
      </w:r>
      <w:proofErr w:type="gramEnd"/>
      <w:r w:rsidRPr="00C72009">
        <w:rPr>
          <w:rFonts w:cs="Arial"/>
          <w:b w:val="0"/>
          <w:sz w:val="18"/>
          <w:szCs w:val="18"/>
          <w:lang w:val="en-US"/>
        </w:rPr>
        <w:t xml:space="preserve"> filed a tax execution for the amount of the conviction (R$ 19 thousand), which is in the liquidation phase to determine the amount due.</w:t>
      </w:r>
    </w:p>
    <w:p w14:paraId="34E66B51" w14:textId="77777777" w:rsidR="000D6B6D" w:rsidRPr="00C72009" w:rsidRDefault="000D6B6D" w:rsidP="00741205">
      <w:pPr>
        <w:pStyle w:val="04-TtuloNegrito"/>
        <w:keepNext/>
        <w:keepLines/>
        <w:rPr>
          <w:rFonts w:cs="Arial"/>
          <w:b w:val="0"/>
          <w:sz w:val="18"/>
          <w:szCs w:val="18"/>
          <w:lang w:val="en-US"/>
        </w:rPr>
      </w:pPr>
      <w:r w:rsidRPr="00C72009">
        <w:rPr>
          <w:rFonts w:cs="Arial"/>
          <w:b w:val="0"/>
          <w:sz w:val="18"/>
          <w:szCs w:val="18"/>
          <w:lang w:val="en-US"/>
        </w:rPr>
        <w:t xml:space="preserve">As for BB </w:t>
      </w:r>
      <w:proofErr w:type="spellStart"/>
      <w:r w:rsidRPr="00C72009">
        <w:rPr>
          <w:rFonts w:cs="Arial"/>
          <w:b w:val="0"/>
          <w:sz w:val="18"/>
          <w:szCs w:val="18"/>
          <w:lang w:val="en-US"/>
        </w:rPr>
        <w:t>Seguridade</w:t>
      </w:r>
      <w:proofErr w:type="spellEnd"/>
      <w:r w:rsidRPr="00C72009">
        <w:rPr>
          <w:rFonts w:cs="Arial"/>
          <w:b w:val="0"/>
          <w:sz w:val="18"/>
          <w:szCs w:val="18"/>
          <w:lang w:val="en-US"/>
        </w:rPr>
        <w:t xml:space="preserve"> and BB </w:t>
      </w:r>
      <w:proofErr w:type="spellStart"/>
      <w:r w:rsidRPr="00C72009">
        <w:rPr>
          <w:rFonts w:cs="Arial"/>
          <w:b w:val="0"/>
          <w:sz w:val="18"/>
          <w:szCs w:val="18"/>
          <w:lang w:val="en-US"/>
        </w:rPr>
        <w:t>Seguros</w:t>
      </w:r>
      <w:proofErr w:type="spellEnd"/>
      <w:r w:rsidRPr="00C72009">
        <w:rPr>
          <w:rFonts w:cs="Arial"/>
          <w:b w:val="0"/>
          <w:sz w:val="18"/>
          <w:szCs w:val="18"/>
          <w:lang w:val="en-US"/>
        </w:rPr>
        <w:t>, they do not have tax lawsuits with significant amounts.</w:t>
      </w:r>
    </w:p>
    <w:p w14:paraId="06AFD7C6" w14:textId="77777777" w:rsidR="000D6B6D" w:rsidRPr="00C72009" w:rsidRDefault="000D6B6D" w:rsidP="00741205">
      <w:pPr>
        <w:pStyle w:val="04-TtuloNegrito"/>
        <w:keepNext/>
        <w:keepLines/>
        <w:rPr>
          <w:rFonts w:cs="Arial"/>
          <w:color w:val="1F4E79" w:themeColor="accent1" w:themeShade="80"/>
          <w:sz w:val="18"/>
          <w:szCs w:val="18"/>
          <w:lang w:val="en-US"/>
        </w:rPr>
      </w:pPr>
      <w:r w:rsidRPr="00C72009">
        <w:rPr>
          <w:rFonts w:cs="Arial"/>
          <w:color w:val="1F4E79" w:themeColor="accent1" w:themeShade="80"/>
          <w:sz w:val="18"/>
          <w:szCs w:val="18"/>
          <w:lang w:val="en-US"/>
        </w:rPr>
        <w:t>b) Civil Lawsuits</w:t>
      </w:r>
    </w:p>
    <w:p w14:paraId="22F57623" w14:textId="77777777" w:rsidR="000D6B6D" w:rsidRPr="00C72009" w:rsidRDefault="000D6B6D" w:rsidP="00741205">
      <w:pPr>
        <w:pStyle w:val="04-TtuloNegrito"/>
        <w:keepNext/>
        <w:keepLines/>
        <w:rPr>
          <w:rFonts w:cs="Arial"/>
          <w:b w:val="0"/>
          <w:sz w:val="18"/>
          <w:szCs w:val="18"/>
          <w:lang w:val="en-US"/>
        </w:rPr>
      </w:pPr>
      <w:r w:rsidRPr="00C72009">
        <w:rPr>
          <w:rFonts w:cs="Arial"/>
          <w:b w:val="0"/>
          <w:sz w:val="18"/>
          <w:szCs w:val="18"/>
          <w:lang w:val="en-US"/>
        </w:rPr>
        <w:t xml:space="preserve">In civil lawsuits involving BB </w:t>
      </w:r>
      <w:proofErr w:type="spellStart"/>
      <w:r w:rsidRPr="00C72009">
        <w:rPr>
          <w:rFonts w:cs="Arial"/>
          <w:b w:val="0"/>
          <w:sz w:val="18"/>
          <w:szCs w:val="18"/>
          <w:lang w:val="en-US"/>
        </w:rPr>
        <w:t>Seguridade</w:t>
      </w:r>
      <w:proofErr w:type="spellEnd"/>
      <w:r w:rsidRPr="00C72009">
        <w:rPr>
          <w:rFonts w:cs="Arial"/>
          <w:b w:val="0"/>
          <w:sz w:val="18"/>
          <w:szCs w:val="18"/>
          <w:lang w:val="en-US"/>
        </w:rPr>
        <w:t xml:space="preserve">, BB </w:t>
      </w:r>
      <w:proofErr w:type="spellStart"/>
      <w:r w:rsidRPr="00C72009">
        <w:rPr>
          <w:rFonts w:cs="Arial"/>
          <w:b w:val="0"/>
          <w:sz w:val="18"/>
          <w:szCs w:val="18"/>
          <w:lang w:val="en-US"/>
        </w:rPr>
        <w:t>Seguros</w:t>
      </w:r>
      <w:proofErr w:type="spellEnd"/>
      <w:r w:rsidRPr="00C72009">
        <w:rPr>
          <w:rFonts w:cs="Arial"/>
          <w:b w:val="0"/>
          <w:sz w:val="18"/>
          <w:szCs w:val="18"/>
          <w:lang w:val="en-US"/>
        </w:rPr>
        <w:t xml:space="preserve"> and BB </w:t>
      </w:r>
      <w:proofErr w:type="spellStart"/>
      <w:r w:rsidRPr="00C72009">
        <w:rPr>
          <w:rFonts w:cs="Arial"/>
          <w:b w:val="0"/>
          <w:sz w:val="18"/>
          <w:szCs w:val="18"/>
          <w:lang w:val="en-US"/>
        </w:rPr>
        <w:t>Corretora</w:t>
      </w:r>
      <w:proofErr w:type="spellEnd"/>
      <w:r w:rsidRPr="00C72009">
        <w:rPr>
          <w:rFonts w:cs="Arial"/>
          <w:b w:val="0"/>
          <w:sz w:val="18"/>
          <w:szCs w:val="18"/>
          <w:lang w:val="en-US"/>
        </w:rPr>
        <w:t xml:space="preserve">, we </w:t>
      </w:r>
      <w:proofErr w:type="spellStart"/>
      <w:r w:rsidRPr="00C72009">
        <w:rPr>
          <w:rFonts w:cs="Arial"/>
          <w:b w:val="0"/>
          <w:sz w:val="18"/>
          <w:szCs w:val="18"/>
          <w:lang w:val="en-US"/>
        </w:rPr>
        <w:t>highlignt</w:t>
      </w:r>
      <w:proofErr w:type="spellEnd"/>
      <w:r w:rsidRPr="00C72009">
        <w:rPr>
          <w:rFonts w:cs="Arial"/>
          <w:b w:val="0"/>
          <w:sz w:val="18"/>
          <w:szCs w:val="18"/>
          <w:lang w:val="en-US"/>
        </w:rPr>
        <w:t xml:space="preserve"> the claims for various indemnities (material damages, moral damages, etc.), notably resulting from consumer relations involving security products and the like (personal insurance) and equity, open private pension, capitalization and dental plans).</w:t>
      </w:r>
    </w:p>
    <w:p w14:paraId="3DC1E0D3" w14:textId="77777777" w:rsidR="000D6B6D" w:rsidRPr="00C72009" w:rsidRDefault="000D6B6D" w:rsidP="00741205">
      <w:pPr>
        <w:pStyle w:val="04-TtuloNegrito"/>
        <w:keepNext/>
        <w:keepLines/>
        <w:rPr>
          <w:rFonts w:cs="Arial"/>
          <w:color w:val="1F4E79" w:themeColor="accent1" w:themeShade="80"/>
          <w:sz w:val="18"/>
          <w:szCs w:val="18"/>
          <w:lang w:val="en-US"/>
        </w:rPr>
      </w:pPr>
      <w:r w:rsidRPr="00C72009">
        <w:rPr>
          <w:rFonts w:cs="Arial"/>
          <w:color w:val="1F4E79" w:themeColor="accent1" w:themeShade="80"/>
          <w:sz w:val="18"/>
          <w:szCs w:val="18"/>
          <w:lang w:val="en-US"/>
        </w:rPr>
        <w:t>c) Labor Lawsuits</w:t>
      </w:r>
    </w:p>
    <w:p w14:paraId="51DADCC3" w14:textId="77777777" w:rsidR="000D6B6D" w:rsidRPr="00C72009" w:rsidRDefault="000D6B6D" w:rsidP="00741205">
      <w:pPr>
        <w:pStyle w:val="05-Textonormal"/>
        <w:rPr>
          <w:rFonts w:cs="Arial"/>
          <w:lang w:val="en-US"/>
        </w:rPr>
      </w:pPr>
      <w:r w:rsidRPr="00C72009">
        <w:rPr>
          <w:rStyle w:val="tlid-translation"/>
          <w:rFonts w:cs="Arial"/>
          <w:lang w:val="en"/>
        </w:rPr>
        <w:t xml:space="preserve">Labor claims involving BB </w:t>
      </w:r>
      <w:proofErr w:type="spellStart"/>
      <w:r w:rsidRPr="00C72009">
        <w:rPr>
          <w:rStyle w:val="tlid-translation"/>
          <w:rFonts w:cs="Arial"/>
          <w:lang w:val="en"/>
        </w:rPr>
        <w:t>Seguros</w:t>
      </w:r>
      <w:proofErr w:type="spellEnd"/>
      <w:r w:rsidRPr="00C72009">
        <w:rPr>
          <w:rStyle w:val="tlid-translation"/>
          <w:rFonts w:cs="Arial"/>
          <w:lang w:val="en"/>
        </w:rPr>
        <w:t xml:space="preserve"> and BB </w:t>
      </w:r>
      <w:proofErr w:type="spellStart"/>
      <w:r w:rsidRPr="00C72009">
        <w:rPr>
          <w:rStyle w:val="tlid-translation"/>
          <w:rFonts w:cs="Arial"/>
          <w:lang w:val="en"/>
        </w:rPr>
        <w:t>Corretora</w:t>
      </w:r>
      <w:proofErr w:type="spellEnd"/>
      <w:r w:rsidRPr="00C72009">
        <w:rPr>
          <w:rStyle w:val="tlid-translation"/>
          <w:rFonts w:cs="Arial"/>
          <w:lang w:val="en"/>
        </w:rPr>
        <w:t xml:space="preserve"> mainly arise from labor claims, with a civil nature (arising from corporate group life insurance, whose original employers did not bear the severance pay); and, third party claims against the investees evaluated by the equity method and BB </w:t>
      </w:r>
      <w:proofErr w:type="spellStart"/>
      <w:r w:rsidRPr="00C72009">
        <w:rPr>
          <w:rStyle w:val="tlid-translation"/>
          <w:rFonts w:cs="Arial"/>
          <w:lang w:val="en"/>
        </w:rPr>
        <w:t>Seguros</w:t>
      </w:r>
      <w:proofErr w:type="spellEnd"/>
      <w:r w:rsidRPr="00C72009">
        <w:rPr>
          <w:rStyle w:val="tlid-translation"/>
          <w:rFonts w:cs="Arial"/>
          <w:lang w:val="en"/>
        </w:rPr>
        <w:t xml:space="preserve"> (as a shareholder) notably, requiring eventual subsidiary condemnation. On the other hand, BB </w:t>
      </w:r>
      <w:proofErr w:type="spellStart"/>
      <w:r w:rsidRPr="00C72009">
        <w:rPr>
          <w:rStyle w:val="tlid-translation"/>
          <w:rFonts w:cs="Arial"/>
          <w:lang w:val="en"/>
        </w:rPr>
        <w:t>Seguridade's</w:t>
      </w:r>
      <w:proofErr w:type="spellEnd"/>
      <w:r w:rsidRPr="00C72009">
        <w:rPr>
          <w:rStyle w:val="tlid-translation"/>
          <w:rFonts w:cs="Arial"/>
          <w:lang w:val="en"/>
        </w:rPr>
        <w:t xml:space="preserve"> labor claims involve former employees, discussing rights arising from the 7th and 8th bank overtime hours and the respective effects on other amounts of a salary / severance nature.</w:t>
      </w:r>
    </w:p>
    <w:p w14:paraId="54540413" w14:textId="77777777" w:rsidR="000D6B6D" w:rsidRPr="00C72009" w:rsidRDefault="000D6B6D" w:rsidP="00741205">
      <w:pPr>
        <w:pStyle w:val="04-TtuloNegrito"/>
        <w:keepNext/>
        <w:keepLines/>
        <w:rPr>
          <w:rFonts w:cs="Arial"/>
          <w:color w:val="1F4E79" w:themeColor="accent1" w:themeShade="80"/>
          <w:sz w:val="18"/>
          <w:szCs w:val="18"/>
          <w:lang w:val="en-US"/>
        </w:rPr>
        <w:sectPr w:rsidR="000D6B6D" w:rsidRPr="00C72009" w:rsidSect="00741205">
          <w:headerReference w:type="even" r:id="rId25"/>
          <w:headerReference w:type="default" r:id="rId26"/>
          <w:footerReference w:type="even" r:id="rId27"/>
          <w:footerReference w:type="default" r:id="rId28"/>
          <w:headerReference w:type="first" r:id="rId29"/>
          <w:footerReference w:type="first" r:id="rId30"/>
          <w:pgSz w:w="11906" w:h="16838" w:code="9"/>
          <w:pgMar w:top="1134" w:right="1134" w:bottom="851" w:left="1134" w:header="851" w:footer="284" w:gutter="0"/>
          <w:cols w:space="708"/>
          <w:docGrid w:linePitch="360"/>
        </w:sectPr>
      </w:pPr>
    </w:p>
    <w:p w14:paraId="362D2192" w14:textId="77777777" w:rsidR="000D6B6D" w:rsidRPr="00C72009" w:rsidRDefault="000D6B6D" w:rsidP="00741205">
      <w:pPr>
        <w:pStyle w:val="04-TtuloNegrito"/>
        <w:keepNext/>
        <w:keepLines/>
        <w:rPr>
          <w:rFonts w:cs="Arial"/>
          <w:color w:val="1F4E79" w:themeColor="accent1" w:themeShade="80"/>
          <w:sz w:val="18"/>
          <w:szCs w:val="18"/>
          <w:lang w:val="en-US"/>
        </w:rPr>
      </w:pPr>
      <w:r w:rsidRPr="00C72009">
        <w:rPr>
          <w:rFonts w:cs="Arial"/>
          <w:color w:val="1F4E79" w:themeColor="accent1" w:themeShade="80"/>
          <w:sz w:val="18"/>
          <w:szCs w:val="18"/>
          <w:lang w:val="en-US"/>
        </w:rPr>
        <w:lastRenderedPageBreak/>
        <w:t>Provisions for civil, tax and labor lawsuits classified as probable</w:t>
      </w:r>
    </w:p>
    <w:p w14:paraId="7C6DC19E" w14:textId="77777777" w:rsidR="000D6B6D" w:rsidRPr="00C72009" w:rsidRDefault="000D6B6D" w:rsidP="00741205">
      <w:pPr>
        <w:pStyle w:val="05-Textonormal"/>
        <w:rPr>
          <w:rFonts w:cs="Arial"/>
          <w:lang w:val="en-US"/>
        </w:rPr>
      </w:pPr>
      <w:bookmarkStart w:id="47" w:name="_Hlk54605124"/>
      <w:r w:rsidRPr="00C72009">
        <w:rPr>
          <w:rStyle w:val="tlid-translation"/>
          <w:rFonts w:cs="Arial"/>
          <w:lang w:val="en"/>
        </w:rPr>
        <w:t xml:space="preserve">In accordance with CPC 25 (IAS 37), BB </w:t>
      </w:r>
      <w:proofErr w:type="spellStart"/>
      <w:r w:rsidRPr="00C72009">
        <w:rPr>
          <w:rStyle w:val="tlid-translation"/>
          <w:rFonts w:cs="Arial"/>
          <w:lang w:val="en"/>
        </w:rPr>
        <w:t>Seguridade</w:t>
      </w:r>
      <w:proofErr w:type="spellEnd"/>
      <w:r w:rsidRPr="00C72009">
        <w:rPr>
          <w:rStyle w:val="tlid-translation"/>
          <w:rFonts w:cs="Arial"/>
          <w:lang w:val="en"/>
        </w:rPr>
        <w:t xml:space="preserve"> constitutes a provision for tax, civil and labor claims with a “probable” risk of loss</w:t>
      </w:r>
      <w:bookmarkEnd w:id="47"/>
      <w:r w:rsidRPr="00C72009">
        <w:rPr>
          <w:rFonts w:cs="Arial"/>
          <w:lang w:val="en-US"/>
        </w:rPr>
        <w:t>.</w:t>
      </w:r>
    </w:p>
    <w:p w14:paraId="19A9B39A" w14:textId="77777777" w:rsidR="000D6B6D" w:rsidRPr="00C72009" w:rsidRDefault="000D6B6D" w:rsidP="00741205">
      <w:pPr>
        <w:pStyle w:val="01-TtulodeNota"/>
        <w:spacing w:before="0" w:after="0"/>
        <w:jc w:val="right"/>
        <w:rPr>
          <w:rFonts w:cs="Arial"/>
          <w:sz w:val="14"/>
          <w:szCs w:val="14"/>
        </w:rPr>
      </w:pPr>
      <w:r w:rsidRPr="00C72009">
        <w:rPr>
          <w:rFonts w:cs="Arial"/>
          <w:sz w:val="14"/>
          <w:szCs w:val="14"/>
        </w:rPr>
        <w:t xml:space="preserve">R$ </w:t>
      </w:r>
      <w:proofErr w:type="spellStart"/>
      <w:r w:rsidRPr="00C72009">
        <w:rPr>
          <w:rFonts w:cs="Arial"/>
          <w:sz w:val="14"/>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270"/>
        <w:gridCol w:w="283"/>
        <w:gridCol w:w="1417"/>
        <w:gridCol w:w="1560"/>
      </w:tblGrid>
      <w:tr w:rsidR="000D6B6D" w:rsidRPr="00C72009" w14:paraId="01D46626" w14:textId="77777777" w:rsidTr="00741205">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1E5BCF53" w14:textId="77777777" w:rsidR="000D6B6D" w:rsidRPr="00C72009" w:rsidRDefault="000D6B6D" w:rsidP="00741205">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432D555B" w14:textId="77777777" w:rsidR="000D6B6D" w:rsidRPr="00C72009" w:rsidRDefault="000D6B6D" w:rsidP="00741205">
            <w:pPr>
              <w:spacing w:after="0"/>
              <w:jc w:val="center"/>
              <w:rPr>
                <w:rFonts w:cs="Arial"/>
                <w:b/>
                <w:szCs w:val="18"/>
              </w:rPr>
            </w:pPr>
          </w:p>
        </w:tc>
        <w:tc>
          <w:tcPr>
            <w:tcW w:w="5941" w:type="dxa"/>
            <w:gridSpan w:val="5"/>
            <w:tcBorders>
              <w:top w:val="single" w:sz="2" w:space="0" w:color="8EAADB" w:themeColor="accent5" w:themeTint="99"/>
              <w:bottom w:val="nil"/>
            </w:tcBorders>
            <w:shd w:val="clear" w:color="auto" w:fill="D9E2F3" w:themeFill="accent5" w:themeFillTint="33"/>
            <w:vAlign w:val="center"/>
          </w:tcPr>
          <w:p w14:paraId="3D30525C" w14:textId="77777777" w:rsidR="000D6B6D" w:rsidRPr="00C72009" w:rsidRDefault="000D6B6D" w:rsidP="00741205">
            <w:pPr>
              <w:spacing w:after="0"/>
              <w:jc w:val="center"/>
              <w:rPr>
                <w:rFonts w:cs="Arial"/>
                <w:b/>
                <w:sz w:val="14"/>
                <w:szCs w:val="14"/>
                <w:vertAlign w:val="superscript"/>
              </w:rPr>
            </w:pPr>
            <w:proofErr w:type="spellStart"/>
            <w:r w:rsidRPr="00C72009">
              <w:rPr>
                <w:rFonts w:cs="Arial"/>
                <w:b/>
                <w:sz w:val="14"/>
                <w:szCs w:val="14"/>
              </w:rPr>
              <w:t>Consolidated</w:t>
            </w:r>
            <w:proofErr w:type="spellEnd"/>
          </w:p>
        </w:tc>
      </w:tr>
      <w:tr w:rsidR="000D6B6D" w:rsidRPr="00C72009" w14:paraId="26CC274C" w14:textId="77777777" w:rsidTr="00741205">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4C5F614C" w14:textId="77777777" w:rsidR="000D6B6D" w:rsidRPr="00C72009" w:rsidRDefault="000D6B6D" w:rsidP="00741205">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022481DF" w14:textId="77777777" w:rsidR="000D6B6D" w:rsidRPr="00C72009" w:rsidRDefault="000D6B6D" w:rsidP="00741205">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9709A6" w14:textId="77777777" w:rsidR="000D6B6D" w:rsidRPr="00C72009" w:rsidRDefault="000D6B6D" w:rsidP="00741205">
            <w:pPr>
              <w:pStyle w:val="08-Tabelageral"/>
              <w:jc w:val="center"/>
              <w:rPr>
                <w:rFonts w:cs="Arial"/>
                <w:b/>
              </w:rPr>
            </w:pPr>
          </w:p>
        </w:tc>
        <w:tc>
          <w:tcPr>
            <w:tcW w:w="127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5A03A5" w14:textId="248DC9AA" w:rsidR="000D6B6D" w:rsidRPr="00C72009" w:rsidRDefault="000D6B6D" w:rsidP="0087366D">
            <w:pPr>
              <w:pStyle w:val="08-Tabelageral"/>
              <w:ind w:left="-55"/>
              <w:rPr>
                <w:rFonts w:cs="Arial"/>
                <w:b/>
              </w:rPr>
            </w:pPr>
            <w:r w:rsidRPr="00C72009">
              <w:rPr>
                <w:rFonts w:cs="Arial"/>
                <w:b/>
              </w:rPr>
              <w:t>1</w:t>
            </w:r>
            <w:r w:rsidRPr="00C72009">
              <w:rPr>
                <w:rFonts w:cs="Arial"/>
                <w:b/>
                <w:vertAlign w:val="superscript"/>
              </w:rPr>
              <w:t>st</w:t>
            </w:r>
            <w:r w:rsidRPr="00C72009">
              <w:rPr>
                <w:rFonts w:cs="Arial"/>
                <w:b/>
              </w:rPr>
              <w:t xml:space="preserve"> Half</w:t>
            </w:r>
            <w:r w:rsidR="0087366D" w:rsidRPr="00C72009">
              <w:rPr>
                <w:rFonts w:cs="Arial"/>
                <w:b/>
              </w:rPr>
              <w:t xml:space="preserve"> </w:t>
            </w:r>
            <w:r w:rsidRPr="00C72009">
              <w:rPr>
                <w:rFonts w:cs="Arial"/>
                <w:b/>
              </w:rPr>
              <w:t>2021</w:t>
            </w:r>
          </w:p>
        </w:tc>
        <w:tc>
          <w:tcPr>
            <w:tcW w:w="283" w:type="dxa"/>
            <w:tcBorders>
              <w:top w:val="nil"/>
              <w:bottom w:val="single" w:sz="2" w:space="0" w:color="8EAADB" w:themeColor="accent5" w:themeTint="99"/>
            </w:tcBorders>
            <w:shd w:val="clear" w:color="auto" w:fill="D9E2F3" w:themeFill="accent5" w:themeFillTint="33"/>
            <w:vAlign w:val="center"/>
          </w:tcPr>
          <w:p w14:paraId="364A8F5C" w14:textId="77777777" w:rsidR="000D6B6D" w:rsidRPr="00C72009" w:rsidRDefault="000D6B6D" w:rsidP="00741205">
            <w:pPr>
              <w:pStyle w:val="08-Tabelageral"/>
              <w:jc w:val="center"/>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6A7BA9" w14:textId="77777777" w:rsidR="000D6B6D" w:rsidRPr="00C72009" w:rsidRDefault="000D6B6D" w:rsidP="00741205">
            <w:pPr>
              <w:pStyle w:val="08-Tabelageral"/>
              <w:jc w:val="center"/>
              <w:rPr>
                <w:rFonts w:cs="Arial"/>
                <w:b/>
              </w:rPr>
            </w:pPr>
          </w:p>
        </w:tc>
        <w:tc>
          <w:tcPr>
            <w:tcW w:w="156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16E7EC" w14:textId="3675F777" w:rsidR="000D6B6D" w:rsidRPr="00C72009" w:rsidRDefault="0087366D" w:rsidP="0087366D">
            <w:pPr>
              <w:pStyle w:val="08-Tabelageral"/>
              <w:rPr>
                <w:rFonts w:cs="Arial"/>
                <w:b/>
              </w:rPr>
            </w:pPr>
            <w:r w:rsidRPr="00C72009">
              <w:rPr>
                <w:rFonts w:cs="Arial"/>
                <w:b/>
              </w:rPr>
              <w:t xml:space="preserve">       1</w:t>
            </w:r>
            <w:r w:rsidRPr="00C72009">
              <w:rPr>
                <w:rFonts w:cs="Arial"/>
                <w:b/>
                <w:vertAlign w:val="superscript"/>
              </w:rPr>
              <w:t>st</w:t>
            </w:r>
            <w:r w:rsidRPr="00C72009">
              <w:rPr>
                <w:rFonts w:cs="Arial"/>
                <w:b/>
              </w:rPr>
              <w:t xml:space="preserve"> Half </w:t>
            </w:r>
            <w:r w:rsidR="000D6B6D" w:rsidRPr="00C72009">
              <w:rPr>
                <w:rFonts w:cs="Arial"/>
                <w:b/>
              </w:rPr>
              <w:t>2020</w:t>
            </w:r>
          </w:p>
        </w:tc>
      </w:tr>
      <w:tr w:rsidR="000D6B6D" w:rsidRPr="00C72009" w14:paraId="353DA360" w14:textId="77777777" w:rsidTr="00741205">
        <w:trPr>
          <w:trHeight w:val="238"/>
          <w:jc w:val="center"/>
        </w:trPr>
        <w:tc>
          <w:tcPr>
            <w:tcW w:w="3094" w:type="dxa"/>
            <w:tcBorders>
              <w:top w:val="single" w:sz="2" w:space="0" w:color="8EAADB" w:themeColor="accent5" w:themeTint="99"/>
            </w:tcBorders>
            <w:shd w:val="clear" w:color="auto" w:fill="FFFFFF" w:themeFill="background1"/>
            <w:vAlign w:val="center"/>
          </w:tcPr>
          <w:p w14:paraId="010C4AEE" w14:textId="77777777" w:rsidR="000D6B6D" w:rsidRPr="00C72009" w:rsidRDefault="000D6B6D" w:rsidP="00741205">
            <w:pPr>
              <w:pStyle w:val="08-Tabelageral"/>
              <w:spacing w:afterLines="40" w:after="96"/>
              <w:jc w:val="left"/>
              <w:rPr>
                <w:rFonts w:cs="Arial"/>
                <w:b/>
                <w:bCs/>
                <w:szCs w:val="14"/>
              </w:rPr>
            </w:pPr>
            <w:r w:rsidRPr="00C72009">
              <w:rPr>
                <w:rFonts w:cs="Arial"/>
                <w:b/>
                <w:bCs/>
                <w:szCs w:val="14"/>
              </w:rPr>
              <w:t>TAX LAWSUITS</w:t>
            </w:r>
          </w:p>
        </w:tc>
        <w:tc>
          <w:tcPr>
            <w:tcW w:w="604" w:type="dxa"/>
            <w:tcBorders>
              <w:top w:val="single" w:sz="2" w:space="0" w:color="8EAADB" w:themeColor="accent5" w:themeTint="99"/>
            </w:tcBorders>
            <w:shd w:val="clear" w:color="auto" w:fill="FFFFFF" w:themeFill="background1"/>
            <w:vAlign w:val="center"/>
          </w:tcPr>
          <w:p w14:paraId="4FA34867" w14:textId="77777777" w:rsidR="000D6B6D" w:rsidRPr="00C72009" w:rsidRDefault="000D6B6D" w:rsidP="00741205">
            <w:pPr>
              <w:pStyle w:val="08-Tabelageral"/>
              <w:rPr>
                <w:rFonts w:cs="Arial"/>
                <w:b/>
                <w:bCs/>
                <w:szCs w:val="14"/>
              </w:rPr>
            </w:pPr>
          </w:p>
        </w:tc>
        <w:tc>
          <w:tcPr>
            <w:tcW w:w="1411" w:type="dxa"/>
            <w:tcBorders>
              <w:top w:val="single" w:sz="2" w:space="0" w:color="8EAADB" w:themeColor="accent5" w:themeTint="99"/>
            </w:tcBorders>
            <w:shd w:val="clear" w:color="auto" w:fill="FFFFFF" w:themeFill="background1"/>
            <w:vAlign w:val="center"/>
          </w:tcPr>
          <w:p w14:paraId="461D7D3F" w14:textId="77777777" w:rsidR="000D6B6D" w:rsidRPr="00C72009" w:rsidRDefault="000D6B6D" w:rsidP="00741205">
            <w:pPr>
              <w:pStyle w:val="08-Tabelageral"/>
              <w:rPr>
                <w:rFonts w:cs="Arial"/>
                <w:b/>
                <w:bCs/>
                <w:szCs w:val="14"/>
              </w:rPr>
            </w:pPr>
          </w:p>
        </w:tc>
        <w:tc>
          <w:tcPr>
            <w:tcW w:w="1270" w:type="dxa"/>
            <w:tcBorders>
              <w:top w:val="single" w:sz="2" w:space="0" w:color="8EAADB" w:themeColor="accent5" w:themeTint="99"/>
            </w:tcBorders>
            <w:shd w:val="clear" w:color="auto" w:fill="FFFFFF" w:themeFill="background1"/>
            <w:vAlign w:val="center"/>
          </w:tcPr>
          <w:p w14:paraId="745AB96B" w14:textId="77777777" w:rsidR="000D6B6D" w:rsidRPr="00C72009" w:rsidRDefault="000D6B6D" w:rsidP="00741205">
            <w:pPr>
              <w:pStyle w:val="08-Tabelageral"/>
              <w:rPr>
                <w:rFonts w:cs="Arial"/>
                <w:b/>
                <w:bCs/>
                <w:szCs w:val="14"/>
              </w:rPr>
            </w:pPr>
          </w:p>
        </w:tc>
        <w:tc>
          <w:tcPr>
            <w:tcW w:w="283" w:type="dxa"/>
            <w:tcBorders>
              <w:top w:val="single" w:sz="2" w:space="0" w:color="8EAADB" w:themeColor="accent5" w:themeTint="99"/>
            </w:tcBorders>
            <w:shd w:val="clear" w:color="auto" w:fill="FFFFFF" w:themeFill="background1"/>
            <w:vAlign w:val="center"/>
          </w:tcPr>
          <w:p w14:paraId="57882E6A" w14:textId="77777777" w:rsidR="000D6B6D" w:rsidRPr="00C72009" w:rsidRDefault="000D6B6D" w:rsidP="00741205">
            <w:pPr>
              <w:pStyle w:val="08-Tabelageral"/>
              <w:rPr>
                <w:rFonts w:cs="Arial"/>
                <w:b/>
                <w:bCs/>
                <w:szCs w:val="14"/>
              </w:rPr>
            </w:pPr>
          </w:p>
        </w:tc>
        <w:tc>
          <w:tcPr>
            <w:tcW w:w="1417" w:type="dxa"/>
            <w:tcBorders>
              <w:top w:val="single" w:sz="2" w:space="0" w:color="8EAADB" w:themeColor="accent5" w:themeTint="99"/>
            </w:tcBorders>
            <w:shd w:val="clear" w:color="auto" w:fill="FFFFFF" w:themeFill="background1"/>
            <w:vAlign w:val="center"/>
          </w:tcPr>
          <w:p w14:paraId="1E696BC1" w14:textId="77777777" w:rsidR="000D6B6D" w:rsidRPr="00C72009" w:rsidRDefault="000D6B6D" w:rsidP="00741205">
            <w:pPr>
              <w:pStyle w:val="08-Tabelageral"/>
              <w:rPr>
                <w:rFonts w:cs="Arial"/>
                <w:b/>
                <w:bCs/>
                <w:szCs w:val="14"/>
              </w:rPr>
            </w:pPr>
          </w:p>
        </w:tc>
        <w:tc>
          <w:tcPr>
            <w:tcW w:w="1560" w:type="dxa"/>
            <w:tcBorders>
              <w:top w:val="single" w:sz="2" w:space="0" w:color="8EAADB" w:themeColor="accent5" w:themeTint="99"/>
            </w:tcBorders>
            <w:shd w:val="clear" w:color="auto" w:fill="FFFFFF" w:themeFill="background1"/>
            <w:vAlign w:val="center"/>
          </w:tcPr>
          <w:p w14:paraId="4D579D62" w14:textId="77777777" w:rsidR="000D6B6D" w:rsidRPr="00C72009" w:rsidRDefault="000D6B6D" w:rsidP="00741205">
            <w:pPr>
              <w:pStyle w:val="08-Tabelageral"/>
              <w:rPr>
                <w:rFonts w:cs="Arial"/>
                <w:b/>
                <w:bCs/>
                <w:szCs w:val="14"/>
              </w:rPr>
            </w:pPr>
          </w:p>
        </w:tc>
      </w:tr>
      <w:tr w:rsidR="000D6B6D" w:rsidRPr="00C72009" w14:paraId="779F2ACD" w14:textId="77777777" w:rsidTr="00741205">
        <w:trPr>
          <w:trHeight w:val="238"/>
          <w:jc w:val="center"/>
        </w:trPr>
        <w:tc>
          <w:tcPr>
            <w:tcW w:w="3094" w:type="dxa"/>
            <w:shd w:val="clear" w:color="auto" w:fill="D9E2F3" w:themeFill="accent5" w:themeFillTint="33"/>
            <w:vAlign w:val="center"/>
          </w:tcPr>
          <w:p w14:paraId="18B16D7F" w14:textId="77777777" w:rsidR="000D6B6D" w:rsidRPr="00C72009" w:rsidRDefault="000D6B6D" w:rsidP="00741205">
            <w:pPr>
              <w:pStyle w:val="08-Tabelageral"/>
              <w:spacing w:afterLines="40" w:after="96"/>
              <w:jc w:val="left"/>
              <w:rPr>
                <w:rFonts w:cs="Arial"/>
                <w:b/>
                <w:szCs w:val="14"/>
              </w:rPr>
            </w:pPr>
            <w:proofErr w:type="spellStart"/>
            <w:r w:rsidRPr="00C72009">
              <w:rPr>
                <w:rFonts w:cs="Arial"/>
                <w:b/>
                <w:szCs w:val="14"/>
              </w:rPr>
              <w:t>Initial</w:t>
            </w:r>
            <w:proofErr w:type="spellEnd"/>
            <w:r w:rsidRPr="00C72009">
              <w:rPr>
                <w:rFonts w:cs="Arial"/>
                <w:b/>
                <w:szCs w:val="14"/>
              </w:rPr>
              <w:t xml:space="preserve"> balance</w:t>
            </w:r>
          </w:p>
        </w:tc>
        <w:tc>
          <w:tcPr>
            <w:tcW w:w="604" w:type="dxa"/>
            <w:shd w:val="clear" w:color="auto" w:fill="D9E2F3" w:themeFill="accent5" w:themeFillTint="33"/>
            <w:vAlign w:val="center"/>
          </w:tcPr>
          <w:p w14:paraId="69C26FE2" w14:textId="77777777" w:rsidR="000D6B6D" w:rsidRPr="00C72009" w:rsidRDefault="000D6B6D" w:rsidP="00741205">
            <w:pPr>
              <w:pStyle w:val="08-Tabelageral"/>
              <w:spacing w:before="0" w:after="0"/>
              <w:rPr>
                <w:rFonts w:cs="Arial"/>
                <w:b/>
                <w:bCs/>
                <w:szCs w:val="14"/>
              </w:rPr>
            </w:pPr>
          </w:p>
        </w:tc>
        <w:tc>
          <w:tcPr>
            <w:tcW w:w="1411" w:type="dxa"/>
            <w:shd w:val="clear" w:color="auto" w:fill="D9E2F3" w:themeFill="accent5" w:themeFillTint="33"/>
            <w:vAlign w:val="center"/>
          </w:tcPr>
          <w:p w14:paraId="634B2DA1" w14:textId="77777777" w:rsidR="000D6B6D" w:rsidRPr="00C72009" w:rsidRDefault="000D6B6D" w:rsidP="00741205">
            <w:pPr>
              <w:pStyle w:val="08-Tabelageral"/>
              <w:spacing w:before="0" w:after="0"/>
              <w:rPr>
                <w:rFonts w:cs="Arial"/>
                <w:b/>
                <w:bCs/>
                <w:szCs w:val="14"/>
              </w:rPr>
            </w:pPr>
          </w:p>
        </w:tc>
        <w:tc>
          <w:tcPr>
            <w:tcW w:w="1270" w:type="dxa"/>
            <w:shd w:val="clear" w:color="auto" w:fill="D9E2F3" w:themeFill="accent5" w:themeFillTint="33"/>
            <w:vAlign w:val="center"/>
          </w:tcPr>
          <w:p w14:paraId="56227558" w14:textId="77777777" w:rsidR="000D6B6D" w:rsidRPr="00C72009" w:rsidRDefault="000D6B6D" w:rsidP="00741205">
            <w:pPr>
              <w:pStyle w:val="08-Tabelageral"/>
              <w:spacing w:before="0" w:after="0"/>
              <w:rPr>
                <w:rFonts w:cs="Arial"/>
                <w:b/>
                <w:bCs/>
              </w:rPr>
            </w:pPr>
            <w:r w:rsidRPr="00C72009">
              <w:rPr>
                <w:rFonts w:cs="Arial"/>
                <w:b/>
                <w:bCs/>
                <w:color w:val="000000"/>
                <w:szCs w:val="14"/>
                <w:lang w:eastAsia="en-US"/>
              </w:rPr>
              <w:t>1,440</w:t>
            </w:r>
          </w:p>
        </w:tc>
        <w:tc>
          <w:tcPr>
            <w:tcW w:w="283" w:type="dxa"/>
            <w:shd w:val="clear" w:color="auto" w:fill="D9E2F3" w:themeFill="accent5" w:themeFillTint="33"/>
            <w:vAlign w:val="center"/>
          </w:tcPr>
          <w:p w14:paraId="02FC947A" w14:textId="77777777" w:rsidR="000D6B6D" w:rsidRPr="00C72009" w:rsidRDefault="000D6B6D" w:rsidP="00741205">
            <w:pPr>
              <w:pStyle w:val="08-Tabelageral"/>
              <w:spacing w:before="0" w:after="0"/>
              <w:rPr>
                <w:rFonts w:cs="Arial"/>
                <w:b/>
                <w:bCs/>
                <w:szCs w:val="14"/>
              </w:rPr>
            </w:pPr>
          </w:p>
        </w:tc>
        <w:tc>
          <w:tcPr>
            <w:tcW w:w="1417" w:type="dxa"/>
            <w:shd w:val="clear" w:color="auto" w:fill="D9E2F3" w:themeFill="accent5" w:themeFillTint="33"/>
            <w:vAlign w:val="center"/>
          </w:tcPr>
          <w:p w14:paraId="2ED8C830" w14:textId="77777777" w:rsidR="000D6B6D" w:rsidRPr="00C72009" w:rsidRDefault="000D6B6D" w:rsidP="00741205">
            <w:pPr>
              <w:pStyle w:val="08-Tabelageral"/>
              <w:spacing w:before="0" w:after="0"/>
              <w:rPr>
                <w:rFonts w:cs="Arial"/>
                <w:b/>
                <w:bCs/>
                <w:szCs w:val="14"/>
              </w:rPr>
            </w:pPr>
          </w:p>
        </w:tc>
        <w:tc>
          <w:tcPr>
            <w:tcW w:w="1560" w:type="dxa"/>
            <w:shd w:val="clear" w:color="auto" w:fill="D9E2F3" w:themeFill="accent5" w:themeFillTint="33"/>
            <w:vAlign w:val="center"/>
          </w:tcPr>
          <w:p w14:paraId="4D84B84C" w14:textId="77777777" w:rsidR="000D6B6D" w:rsidRPr="00C72009" w:rsidRDefault="000D6B6D" w:rsidP="00741205">
            <w:pPr>
              <w:pStyle w:val="08-Tabelageral"/>
              <w:spacing w:before="0" w:after="0"/>
              <w:rPr>
                <w:rFonts w:cs="Arial"/>
                <w:b/>
                <w:bCs/>
                <w:szCs w:val="14"/>
              </w:rPr>
            </w:pPr>
            <w:r w:rsidRPr="00C72009">
              <w:rPr>
                <w:rFonts w:cs="Arial"/>
                <w:b/>
                <w:lang w:eastAsia="en-US"/>
              </w:rPr>
              <w:t>999</w:t>
            </w:r>
          </w:p>
        </w:tc>
      </w:tr>
      <w:tr w:rsidR="000D6B6D" w:rsidRPr="00C72009" w14:paraId="5FABDE6F" w14:textId="77777777" w:rsidTr="00741205">
        <w:trPr>
          <w:trHeight w:val="238"/>
          <w:jc w:val="center"/>
        </w:trPr>
        <w:tc>
          <w:tcPr>
            <w:tcW w:w="3094" w:type="dxa"/>
            <w:shd w:val="clear" w:color="auto" w:fill="FFFFFF" w:themeFill="background1"/>
            <w:vAlign w:val="center"/>
          </w:tcPr>
          <w:p w14:paraId="3039E998" w14:textId="77777777" w:rsidR="000D6B6D" w:rsidRPr="00C72009" w:rsidRDefault="000D6B6D" w:rsidP="00741205">
            <w:pPr>
              <w:pStyle w:val="08-Tabelageral"/>
              <w:spacing w:afterLines="40" w:after="96"/>
              <w:ind w:left="113"/>
              <w:jc w:val="left"/>
              <w:rPr>
                <w:rFonts w:cs="Arial"/>
                <w:szCs w:val="14"/>
              </w:rPr>
            </w:pPr>
            <w:proofErr w:type="spellStart"/>
            <w:r w:rsidRPr="00C72009">
              <w:rPr>
                <w:rFonts w:cs="Arial"/>
                <w:szCs w:val="14"/>
              </w:rPr>
              <w:t>Addition</w:t>
            </w:r>
            <w:proofErr w:type="spellEnd"/>
            <w:r w:rsidRPr="00C72009">
              <w:rPr>
                <w:rFonts w:cs="Arial"/>
                <w:szCs w:val="14"/>
              </w:rPr>
              <w:t xml:space="preserve">/Update </w:t>
            </w:r>
            <w:r w:rsidRPr="00C72009">
              <w:rPr>
                <w:rFonts w:cs="Arial"/>
                <w:szCs w:val="14"/>
                <w:vertAlign w:val="superscript"/>
              </w:rPr>
              <w:t>(1)</w:t>
            </w:r>
          </w:p>
        </w:tc>
        <w:tc>
          <w:tcPr>
            <w:tcW w:w="604" w:type="dxa"/>
            <w:shd w:val="clear" w:color="auto" w:fill="FFFFFF" w:themeFill="background1"/>
            <w:vAlign w:val="center"/>
          </w:tcPr>
          <w:p w14:paraId="38C32E15" w14:textId="77777777" w:rsidR="000D6B6D" w:rsidRPr="00C72009" w:rsidRDefault="000D6B6D" w:rsidP="00741205">
            <w:pPr>
              <w:pStyle w:val="08-Tabelageral"/>
              <w:spacing w:afterLines="40" w:after="96"/>
              <w:ind w:left="113"/>
              <w:rPr>
                <w:rFonts w:cs="Arial"/>
                <w:bCs/>
                <w:szCs w:val="14"/>
              </w:rPr>
            </w:pPr>
          </w:p>
        </w:tc>
        <w:tc>
          <w:tcPr>
            <w:tcW w:w="1411" w:type="dxa"/>
            <w:shd w:val="clear" w:color="auto" w:fill="FFFFFF" w:themeFill="background1"/>
            <w:vAlign w:val="center"/>
          </w:tcPr>
          <w:p w14:paraId="32CBA882" w14:textId="77777777" w:rsidR="000D6B6D" w:rsidRPr="00C72009" w:rsidRDefault="000D6B6D" w:rsidP="00741205">
            <w:pPr>
              <w:pStyle w:val="08-Tabelageral"/>
              <w:spacing w:afterLines="40" w:after="96"/>
              <w:ind w:left="113"/>
              <w:rPr>
                <w:rFonts w:cs="Arial"/>
                <w:bCs/>
                <w:szCs w:val="14"/>
              </w:rPr>
            </w:pPr>
          </w:p>
        </w:tc>
        <w:tc>
          <w:tcPr>
            <w:tcW w:w="1270" w:type="dxa"/>
            <w:shd w:val="clear" w:color="auto" w:fill="FFFFFF" w:themeFill="background1"/>
            <w:vAlign w:val="center"/>
          </w:tcPr>
          <w:p w14:paraId="4A0C44A4" w14:textId="77777777" w:rsidR="000D6B6D" w:rsidRPr="00C72009" w:rsidRDefault="000D6B6D" w:rsidP="00741205">
            <w:pPr>
              <w:pStyle w:val="08-Tabelageral"/>
              <w:spacing w:afterLines="40" w:after="96"/>
              <w:ind w:left="113"/>
              <w:rPr>
                <w:rFonts w:cs="Arial"/>
                <w:bCs/>
              </w:rPr>
            </w:pPr>
            <w:r w:rsidRPr="00C72009">
              <w:rPr>
                <w:rFonts w:cs="Arial"/>
                <w:color w:val="000000"/>
                <w:szCs w:val="14"/>
                <w:lang w:eastAsia="en-US"/>
              </w:rPr>
              <w:t>14</w:t>
            </w:r>
          </w:p>
        </w:tc>
        <w:tc>
          <w:tcPr>
            <w:tcW w:w="283" w:type="dxa"/>
            <w:shd w:val="clear" w:color="auto" w:fill="FFFFFF" w:themeFill="background1"/>
            <w:vAlign w:val="center"/>
          </w:tcPr>
          <w:p w14:paraId="53B21102" w14:textId="77777777" w:rsidR="000D6B6D" w:rsidRPr="00C72009" w:rsidRDefault="000D6B6D" w:rsidP="00741205">
            <w:pPr>
              <w:pStyle w:val="08-Tabelageral"/>
              <w:spacing w:afterLines="40" w:after="96"/>
              <w:ind w:left="113"/>
              <w:rPr>
                <w:rFonts w:cs="Arial"/>
                <w:bCs/>
                <w:szCs w:val="14"/>
              </w:rPr>
            </w:pPr>
          </w:p>
        </w:tc>
        <w:tc>
          <w:tcPr>
            <w:tcW w:w="1417" w:type="dxa"/>
            <w:shd w:val="clear" w:color="auto" w:fill="FFFFFF" w:themeFill="background1"/>
            <w:vAlign w:val="center"/>
          </w:tcPr>
          <w:p w14:paraId="714353DD" w14:textId="77777777" w:rsidR="000D6B6D" w:rsidRPr="00C72009" w:rsidRDefault="000D6B6D" w:rsidP="00741205">
            <w:pPr>
              <w:pStyle w:val="08-Tabelageral"/>
              <w:spacing w:afterLines="40" w:after="96"/>
              <w:ind w:left="113"/>
              <w:rPr>
                <w:rFonts w:cs="Arial"/>
                <w:bCs/>
                <w:szCs w:val="14"/>
              </w:rPr>
            </w:pPr>
          </w:p>
        </w:tc>
        <w:tc>
          <w:tcPr>
            <w:tcW w:w="1560" w:type="dxa"/>
            <w:shd w:val="clear" w:color="auto" w:fill="FFFFFF" w:themeFill="background1"/>
            <w:vAlign w:val="center"/>
          </w:tcPr>
          <w:p w14:paraId="3EF532D5" w14:textId="77777777" w:rsidR="000D6B6D" w:rsidRPr="00C72009" w:rsidRDefault="000D6B6D" w:rsidP="00741205">
            <w:pPr>
              <w:pStyle w:val="08-Tabelageral"/>
              <w:spacing w:afterLines="40" w:after="96"/>
              <w:ind w:left="113"/>
              <w:rPr>
                <w:rFonts w:cs="Arial"/>
                <w:bCs/>
                <w:szCs w:val="14"/>
              </w:rPr>
            </w:pPr>
            <w:r w:rsidRPr="00C72009">
              <w:rPr>
                <w:rFonts w:cs="Arial"/>
                <w:lang w:eastAsia="en-US"/>
              </w:rPr>
              <w:t>17</w:t>
            </w:r>
          </w:p>
        </w:tc>
      </w:tr>
      <w:tr w:rsidR="000D6B6D" w:rsidRPr="00C72009" w14:paraId="4F7EB435" w14:textId="77777777" w:rsidTr="00741205">
        <w:trPr>
          <w:trHeight w:val="238"/>
          <w:jc w:val="center"/>
        </w:trPr>
        <w:tc>
          <w:tcPr>
            <w:tcW w:w="3094" w:type="dxa"/>
            <w:shd w:val="clear" w:color="auto" w:fill="D9E2F3" w:themeFill="accent5" w:themeFillTint="33"/>
            <w:vAlign w:val="center"/>
          </w:tcPr>
          <w:p w14:paraId="5F8125FC" w14:textId="77777777" w:rsidR="000D6B6D" w:rsidRPr="00C72009" w:rsidRDefault="000D6B6D" w:rsidP="00741205">
            <w:pPr>
              <w:pStyle w:val="08-Tabelageral"/>
              <w:spacing w:afterLines="40" w:after="96"/>
              <w:ind w:left="113"/>
              <w:jc w:val="left"/>
              <w:rPr>
                <w:rFonts w:cs="Arial"/>
                <w:szCs w:val="14"/>
              </w:rPr>
            </w:pPr>
            <w:proofErr w:type="spellStart"/>
            <w:r w:rsidRPr="00C72009">
              <w:rPr>
                <w:rFonts w:cs="Arial"/>
                <w:szCs w:val="14"/>
              </w:rPr>
              <w:t>Reversal</w:t>
            </w:r>
            <w:proofErr w:type="spellEnd"/>
            <w:r w:rsidRPr="00C72009">
              <w:rPr>
                <w:rFonts w:cs="Arial"/>
                <w:szCs w:val="14"/>
              </w:rPr>
              <w:t xml:space="preserve"> </w:t>
            </w:r>
            <w:proofErr w:type="spellStart"/>
            <w:r w:rsidRPr="00C72009">
              <w:rPr>
                <w:rFonts w:cs="Arial"/>
                <w:szCs w:val="14"/>
              </w:rPr>
              <w:t>of</w:t>
            </w:r>
            <w:proofErr w:type="spellEnd"/>
            <w:r w:rsidRPr="00C72009">
              <w:rPr>
                <w:rFonts w:cs="Arial"/>
                <w:szCs w:val="14"/>
              </w:rPr>
              <w:t xml:space="preserve"> </w:t>
            </w:r>
            <w:proofErr w:type="spellStart"/>
            <w:r w:rsidRPr="00C72009">
              <w:rPr>
                <w:rFonts w:cs="Arial"/>
                <w:szCs w:val="14"/>
              </w:rPr>
              <w:t>the</w:t>
            </w:r>
            <w:proofErr w:type="spellEnd"/>
            <w:r w:rsidRPr="00C72009">
              <w:rPr>
                <w:rFonts w:cs="Arial"/>
                <w:szCs w:val="14"/>
              </w:rPr>
              <w:t xml:space="preserve"> </w:t>
            </w:r>
            <w:proofErr w:type="spellStart"/>
            <w:r w:rsidRPr="00C72009">
              <w:rPr>
                <w:rFonts w:cs="Arial"/>
                <w:szCs w:val="14"/>
              </w:rPr>
              <w:t>provision</w:t>
            </w:r>
            <w:proofErr w:type="spellEnd"/>
          </w:p>
        </w:tc>
        <w:tc>
          <w:tcPr>
            <w:tcW w:w="604" w:type="dxa"/>
            <w:shd w:val="clear" w:color="auto" w:fill="D9E2F3" w:themeFill="accent5" w:themeFillTint="33"/>
            <w:vAlign w:val="center"/>
          </w:tcPr>
          <w:p w14:paraId="789B1055" w14:textId="77777777" w:rsidR="000D6B6D" w:rsidRPr="00C72009" w:rsidRDefault="000D6B6D" w:rsidP="00741205">
            <w:pPr>
              <w:pStyle w:val="08-Tabelageral"/>
              <w:spacing w:afterLines="40" w:after="96"/>
              <w:ind w:left="113"/>
              <w:rPr>
                <w:rFonts w:cs="Arial"/>
                <w:bCs/>
                <w:szCs w:val="14"/>
              </w:rPr>
            </w:pPr>
          </w:p>
        </w:tc>
        <w:tc>
          <w:tcPr>
            <w:tcW w:w="1411" w:type="dxa"/>
            <w:shd w:val="clear" w:color="auto" w:fill="D9E2F3" w:themeFill="accent5" w:themeFillTint="33"/>
            <w:vAlign w:val="center"/>
          </w:tcPr>
          <w:p w14:paraId="6FCE7A46" w14:textId="77777777" w:rsidR="000D6B6D" w:rsidRPr="00C72009" w:rsidRDefault="000D6B6D" w:rsidP="00741205">
            <w:pPr>
              <w:pStyle w:val="08-Tabelageral"/>
              <w:spacing w:afterLines="40" w:after="96"/>
              <w:ind w:left="113"/>
              <w:rPr>
                <w:rFonts w:cs="Arial"/>
                <w:bCs/>
                <w:szCs w:val="14"/>
              </w:rPr>
            </w:pPr>
          </w:p>
        </w:tc>
        <w:tc>
          <w:tcPr>
            <w:tcW w:w="1270" w:type="dxa"/>
            <w:shd w:val="clear" w:color="auto" w:fill="D9E2F3" w:themeFill="accent5" w:themeFillTint="33"/>
            <w:vAlign w:val="center"/>
          </w:tcPr>
          <w:p w14:paraId="5F35B0C3" w14:textId="77777777" w:rsidR="000D6B6D" w:rsidRPr="00C72009" w:rsidRDefault="000D6B6D" w:rsidP="00741205">
            <w:pPr>
              <w:pStyle w:val="08-Tabelageral"/>
              <w:spacing w:afterLines="40" w:after="96"/>
              <w:ind w:left="113"/>
              <w:rPr>
                <w:rFonts w:cs="Arial"/>
                <w:bCs/>
              </w:rPr>
            </w:pPr>
            <w:r w:rsidRPr="00C72009">
              <w:rPr>
                <w:rFonts w:cs="Arial"/>
                <w:color w:val="000000"/>
                <w:szCs w:val="14"/>
                <w:lang w:eastAsia="en-US"/>
              </w:rPr>
              <w:t>(358)</w:t>
            </w:r>
          </w:p>
        </w:tc>
        <w:tc>
          <w:tcPr>
            <w:tcW w:w="283" w:type="dxa"/>
            <w:shd w:val="clear" w:color="auto" w:fill="D9E2F3" w:themeFill="accent5" w:themeFillTint="33"/>
            <w:vAlign w:val="center"/>
          </w:tcPr>
          <w:p w14:paraId="29CB00E2" w14:textId="77777777" w:rsidR="000D6B6D" w:rsidRPr="00C72009" w:rsidRDefault="000D6B6D" w:rsidP="00741205">
            <w:pPr>
              <w:pStyle w:val="08-Tabelageral"/>
              <w:spacing w:afterLines="40" w:after="96"/>
              <w:ind w:left="113"/>
              <w:rPr>
                <w:rFonts w:cs="Arial"/>
                <w:bCs/>
                <w:szCs w:val="14"/>
              </w:rPr>
            </w:pPr>
          </w:p>
        </w:tc>
        <w:tc>
          <w:tcPr>
            <w:tcW w:w="1417" w:type="dxa"/>
            <w:shd w:val="clear" w:color="auto" w:fill="D9E2F3" w:themeFill="accent5" w:themeFillTint="33"/>
            <w:vAlign w:val="center"/>
          </w:tcPr>
          <w:p w14:paraId="6BEDA1FC" w14:textId="77777777" w:rsidR="000D6B6D" w:rsidRPr="00C72009" w:rsidRDefault="000D6B6D" w:rsidP="00741205">
            <w:pPr>
              <w:pStyle w:val="08-Tabelageral"/>
              <w:spacing w:afterLines="40" w:after="96"/>
              <w:ind w:left="113"/>
              <w:rPr>
                <w:rFonts w:cs="Arial"/>
                <w:bCs/>
                <w:szCs w:val="14"/>
              </w:rPr>
            </w:pPr>
          </w:p>
        </w:tc>
        <w:tc>
          <w:tcPr>
            <w:tcW w:w="1560" w:type="dxa"/>
            <w:shd w:val="clear" w:color="auto" w:fill="D9E2F3" w:themeFill="accent5" w:themeFillTint="33"/>
            <w:vAlign w:val="center"/>
          </w:tcPr>
          <w:p w14:paraId="166C301E" w14:textId="77777777" w:rsidR="000D6B6D" w:rsidRPr="00C72009" w:rsidRDefault="000D6B6D" w:rsidP="00741205">
            <w:pPr>
              <w:pStyle w:val="08-Tabelageral"/>
              <w:spacing w:afterLines="40" w:after="96"/>
              <w:ind w:left="113"/>
              <w:rPr>
                <w:rFonts w:cs="Arial"/>
                <w:bCs/>
                <w:szCs w:val="14"/>
              </w:rPr>
            </w:pPr>
            <w:r w:rsidRPr="00C72009">
              <w:rPr>
                <w:rFonts w:cs="Arial"/>
                <w:lang w:eastAsia="en-US"/>
              </w:rPr>
              <w:t>--</w:t>
            </w:r>
          </w:p>
        </w:tc>
      </w:tr>
      <w:tr w:rsidR="000D6B6D" w:rsidRPr="00C72009" w14:paraId="7F6D922E" w14:textId="77777777" w:rsidTr="00741205">
        <w:trPr>
          <w:trHeight w:val="238"/>
          <w:jc w:val="center"/>
        </w:trPr>
        <w:tc>
          <w:tcPr>
            <w:tcW w:w="3094" w:type="dxa"/>
            <w:shd w:val="clear" w:color="auto" w:fill="FFFFFF" w:themeFill="background1"/>
            <w:vAlign w:val="center"/>
          </w:tcPr>
          <w:p w14:paraId="4AD42FC4" w14:textId="77777777" w:rsidR="000D6B6D" w:rsidRPr="00C72009" w:rsidRDefault="000D6B6D" w:rsidP="00741205">
            <w:pPr>
              <w:pStyle w:val="08-Tabelageral"/>
              <w:spacing w:afterLines="40" w:after="96"/>
              <w:ind w:left="113"/>
              <w:jc w:val="left"/>
              <w:rPr>
                <w:rFonts w:cs="Arial"/>
                <w:szCs w:val="14"/>
              </w:rPr>
            </w:pPr>
            <w:proofErr w:type="spellStart"/>
            <w:r w:rsidRPr="00C72009">
              <w:rPr>
                <w:rFonts w:cs="Arial"/>
                <w:szCs w:val="14"/>
              </w:rPr>
              <w:t>Derecognition</w:t>
            </w:r>
            <w:proofErr w:type="spellEnd"/>
            <w:r w:rsidRPr="00C72009">
              <w:rPr>
                <w:rFonts w:cs="Arial"/>
                <w:szCs w:val="14"/>
              </w:rPr>
              <w:t xml:space="preserve"> </w:t>
            </w:r>
            <w:proofErr w:type="spellStart"/>
            <w:r w:rsidRPr="00C72009">
              <w:rPr>
                <w:rFonts w:cs="Arial"/>
                <w:szCs w:val="14"/>
              </w:rPr>
              <w:t>of</w:t>
            </w:r>
            <w:proofErr w:type="spellEnd"/>
            <w:r w:rsidRPr="00C72009">
              <w:rPr>
                <w:rFonts w:cs="Arial"/>
                <w:szCs w:val="14"/>
              </w:rPr>
              <w:t xml:space="preserve"> </w:t>
            </w:r>
            <w:proofErr w:type="spellStart"/>
            <w:r w:rsidRPr="00C72009">
              <w:rPr>
                <w:rFonts w:cs="Arial"/>
                <w:szCs w:val="14"/>
              </w:rPr>
              <w:t>provisions</w:t>
            </w:r>
            <w:proofErr w:type="spellEnd"/>
          </w:p>
        </w:tc>
        <w:tc>
          <w:tcPr>
            <w:tcW w:w="604" w:type="dxa"/>
            <w:shd w:val="clear" w:color="auto" w:fill="FFFFFF" w:themeFill="background1"/>
            <w:vAlign w:val="center"/>
          </w:tcPr>
          <w:p w14:paraId="49395C3A" w14:textId="77777777" w:rsidR="000D6B6D" w:rsidRPr="00C72009" w:rsidRDefault="000D6B6D" w:rsidP="00741205">
            <w:pPr>
              <w:pStyle w:val="08-Tabelageral"/>
              <w:spacing w:afterLines="40" w:after="96"/>
              <w:ind w:left="113"/>
              <w:rPr>
                <w:rFonts w:cs="Arial"/>
                <w:bCs/>
                <w:szCs w:val="14"/>
              </w:rPr>
            </w:pPr>
          </w:p>
        </w:tc>
        <w:tc>
          <w:tcPr>
            <w:tcW w:w="1411" w:type="dxa"/>
            <w:shd w:val="clear" w:color="auto" w:fill="FFFFFF" w:themeFill="background1"/>
            <w:vAlign w:val="center"/>
          </w:tcPr>
          <w:p w14:paraId="3893F7BC" w14:textId="77777777" w:rsidR="000D6B6D" w:rsidRPr="00C72009" w:rsidRDefault="000D6B6D" w:rsidP="00741205">
            <w:pPr>
              <w:pStyle w:val="08-Tabelageral"/>
              <w:spacing w:afterLines="40" w:after="96"/>
              <w:ind w:left="113"/>
              <w:rPr>
                <w:rFonts w:cs="Arial"/>
                <w:bCs/>
                <w:szCs w:val="14"/>
              </w:rPr>
            </w:pPr>
          </w:p>
        </w:tc>
        <w:tc>
          <w:tcPr>
            <w:tcW w:w="1270" w:type="dxa"/>
            <w:shd w:val="clear" w:color="auto" w:fill="FFFFFF" w:themeFill="background1"/>
            <w:vAlign w:val="center"/>
          </w:tcPr>
          <w:p w14:paraId="1F93B8E5" w14:textId="77777777" w:rsidR="000D6B6D" w:rsidRPr="00C72009" w:rsidRDefault="000D6B6D" w:rsidP="00741205">
            <w:pPr>
              <w:pStyle w:val="08-Tabelageral"/>
              <w:spacing w:afterLines="40" w:after="96"/>
              <w:ind w:left="113"/>
              <w:rPr>
                <w:rFonts w:cs="Arial"/>
                <w:bCs/>
              </w:rPr>
            </w:pPr>
            <w:r w:rsidRPr="00C72009">
              <w:rPr>
                <w:rFonts w:cs="Arial"/>
                <w:color w:val="000000"/>
                <w:szCs w:val="14"/>
                <w:lang w:eastAsia="en-US"/>
              </w:rPr>
              <w:t>--</w:t>
            </w:r>
          </w:p>
        </w:tc>
        <w:tc>
          <w:tcPr>
            <w:tcW w:w="283" w:type="dxa"/>
            <w:shd w:val="clear" w:color="auto" w:fill="FFFFFF" w:themeFill="background1"/>
            <w:vAlign w:val="center"/>
          </w:tcPr>
          <w:p w14:paraId="0128FB9E" w14:textId="77777777" w:rsidR="000D6B6D" w:rsidRPr="00C72009" w:rsidRDefault="000D6B6D" w:rsidP="00741205">
            <w:pPr>
              <w:pStyle w:val="08-Tabelageral"/>
              <w:spacing w:afterLines="40" w:after="96"/>
              <w:ind w:left="113"/>
              <w:rPr>
                <w:rFonts w:cs="Arial"/>
                <w:bCs/>
                <w:szCs w:val="14"/>
              </w:rPr>
            </w:pPr>
          </w:p>
        </w:tc>
        <w:tc>
          <w:tcPr>
            <w:tcW w:w="1417" w:type="dxa"/>
            <w:shd w:val="clear" w:color="auto" w:fill="FFFFFF" w:themeFill="background1"/>
            <w:vAlign w:val="center"/>
          </w:tcPr>
          <w:p w14:paraId="1C498862" w14:textId="77777777" w:rsidR="000D6B6D" w:rsidRPr="00C72009" w:rsidRDefault="000D6B6D" w:rsidP="00741205">
            <w:pPr>
              <w:pStyle w:val="08-Tabelageral"/>
              <w:spacing w:afterLines="40" w:after="96"/>
              <w:ind w:left="113"/>
              <w:rPr>
                <w:rFonts w:cs="Arial"/>
                <w:bCs/>
                <w:szCs w:val="14"/>
              </w:rPr>
            </w:pPr>
          </w:p>
        </w:tc>
        <w:tc>
          <w:tcPr>
            <w:tcW w:w="1560" w:type="dxa"/>
            <w:shd w:val="clear" w:color="auto" w:fill="FFFFFF" w:themeFill="background1"/>
            <w:vAlign w:val="center"/>
          </w:tcPr>
          <w:p w14:paraId="4C01E2FB" w14:textId="77777777" w:rsidR="000D6B6D" w:rsidRPr="00C72009" w:rsidRDefault="000D6B6D" w:rsidP="00741205">
            <w:pPr>
              <w:pStyle w:val="08-Tabelageral"/>
              <w:spacing w:afterLines="40" w:after="96"/>
              <w:ind w:left="113"/>
              <w:rPr>
                <w:rFonts w:cs="Arial"/>
                <w:bCs/>
                <w:szCs w:val="14"/>
              </w:rPr>
            </w:pPr>
            <w:r w:rsidRPr="00C72009">
              <w:rPr>
                <w:rFonts w:cs="Arial"/>
                <w:lang w:eastAsia="en-US"/>
              </w:rPr>
              <w:t>--</w:t>
            </w:r>
          </w:p>
        </w:tc>
      </w:tr>
      <w:tr w:rsidR="000D6B6D" w:rsidRPr="00C72009" w14:paraId="088DC988" w14:textId="77777777" w:rsidTr="00741205">
        <w:trPr>
          <w:trHeight w:val="238"/>
          <w:jc w:val="center"/>
        </w:trPr>
        <w:tc>
          <w:tcPr>
            <w:tcW w:w="3094" w:type="dxa"/>
            <w:shd w:val="clear" w:color="auto" w:fill="D9E2F3" w:themeFill="accent5" w:themeFillTint="33"/>
            <w:vAlign w:val="center"/>
          </w:tcPr>
          <w:p w14:paraId="298DF2E3" w14:textId="77777777" w:rsidR="000D6B6D" w:rsidRPr="00C72009" w:rsidRDefault="000D6B6D" w:rsidP="00741205">
            <w:pPr>
              <w:pStyle w:val="08-Tabelageral"/>
              <w:spacing w:afterLines="40" w:after="96"/>
              <w:jc w:val="left"/>
              <w:rPr>
                <w:rFonts w:cs="Arial"/>
                <w:b/>
              </w:rPr>
            </w:pPr>
            <w:proofErr w:type="spellStart"/>
            <w:r w:rsidRPr="00C72009">
              <w:rPr>
                <w:rFonts w:cs="Arial"/>
                <w:b/>
                <w:szCs w:val="14"/>
              </w:rPr>
              <w:t>Closing</w:t>
            </w:r>
            <w:proofErr w:type="spellEnd"/>
            <w:r w:rsidRPr="00C72009">
              <w:rPr>
                <w:rFonts w:cs="Arial"/>
                <w:b/>
                <w:szCs w:val="14"/>
              </w:rPr>
              <w:t xml:space="preserve"> balance</w:t>
            </w:r>
          </w:p>
        </w:tc>
        <w:tc>
          <w:tcPr>
            <w:tcW w:w="604" w:type="dxa"/>
            <w:shd w:val="clear" w:color="auto" w:fill="D9E2F3" w:themeFill="accent5" w:themeFillTint="33"/>
            <w:vAlign w:val="center"/>
          </w:tcPr>
          <w:p w14:paraId="45ABB1D3" w14:textId="77777777" w:rsidR="000D6B6D" w:rsidRPr="00C72009" w:rsidRDefault="000D6B6D" w:rsidP="00741205">
            <w:pPr>
              <w:pStyle w:val="08-Tabelageral"/>
              <w:spacing w:before="0" w:after="0"/>
              <w:rPr>
                <w:rFonts w:cs="Arial"/>
                <w:b/>
                <w:bCs/>
                <w:szCs w:val="14"/>
              </w:rPr>
            </w:pPr>
          </w:p>
        </w:tc>
        <w:tc>
          <w:tcPr>
            <w:tcW w:w="1411" w:type="dxa"/>
            <w:shd w:val="clear" w:color="auto" w:fill="D9E2F3" w:themeFill="accent5" w:themeFillTint="33"/>
            <w:vAlign w:val="center"/>
          </w:tcPr>
          <w:p w14:paraId="66D1D0CE" w14:textId="77777777" w:rsidR="000D6B6D" w:rsidRPr="00C72009" w:rsidRDefault="000D6B6D" w:rsidP="00741205">
            <w:pPr>
              <w:pStyle w:val="08-Tabelageral"/>
              <w:spacing w:before="0" w:after="0"/>
              <w:rPr>
                <w:rFonts w:cs="Arial"/>
                <w:b/>
                <w:bCs/>
                <w:szCs w:val="14"/>
              </w:rPr>
            </w:pPr>
          </w:p>
        </w:tc>
        <w:tc>
          <w:tcPr>
            <w:tcW w:w="1270" w:type="dxa"/>
            <w:shd w:val="clear" w:color="auto" w:fill="D9E2F3" w:themeFill="accent5" w:themeFillTint="33"/>
            <w:vAlign w:val="center"/>
          </w:tcPr>
          <w:p w14:paraId="1A4450EB" w14:textId="77777777" w:rsidR="000D6B6D" w:rsidRPr="00C72009" w:rsidRDefault="000D6B6D" w:rsidP="00741205">
            <w:pPr>
              <w:pStyle w:val="08-Tabelageral"/>
              <w:spacing w:before="0" w:after="0"/>
              <w:rPr>
                <w:rFonts w:cs="Arial"/>
                <w:b/>
                <w:bCs/>
              </w:rPr>
            </w:pPr>
            <w:r w:rsidRPr="00C72009">
              <w:rPr>
                <w:rFonts w:cs="Arial"/>
                <w:b/>
                <w:bCs/>
                <w:color w:val="000000"/>
                <w:szCs w:val="14"/>
                <w:lang w:eastAsia="en-US"/>
              </w:rPr>
              <w:t>1,096</w:t>
            </w:r>
          </w:p>
        </w:tc>
        <w:tc>
          <w:tcPr>
            <w:tcW w:w="283" w:type="dxa"/>
            <w:shd w:val="clear" w:color="auto" w:fill="D9E2F3" w:themeFill="accent5" w:themeFillTint="33"/>
            <w:vAlign w:val="center"/>
          </w:tcPr>
          <w:p w14:paraId="49E1184B" w14:textId="77777777" w:rsidR="000D6B6D" w:rsidRPr="00C72009" w:rsidRDefault="000D6B6D" w:rsidP="00741205">
            <w:pPr>
              <w:pStyle w:val="08-Tabelageral"/>
              <w:spacing w:before="0" w:after="0"/>
              <w:rPr>
                <w:rFonts w:cs="Arial"/>
                <w:b/>
                <w:bCs/>
                <w:szCs w:val="14"/>
              </w:rPr>
            </w:pPr>
          </w:p>
        </w:tc>
        <w:tc>
          <w:tcPr>
            <w:tcW w:w="1417" w:type="dxa"/>
            <w:shd w:val="clear" w:color="auto" w:fill="D9E2F3" w:themeFill="accent5" w:themeFillTint="33"/>
            <w:vAlign w:val="center"/>
          </w:tcPr>
          <w:p w14:paraId="5B6DD5AD" w14:textId="77777777" w:rsidR="000D6B6D" w:rsidRPr="00C72009" w:rsidRDefault="000D6B6D" w:rsidP="00741205">
            <w:pPr>
              <w:pStyle w:val="08-Tabelageral"/>
              <w:spacing w:before="0" w:after="0"/>
              <w:rPr>
                <w:rFonts w:cs="Arial"/>
                <w:b/>
                <w:bCs/>
                <w:szCs w:val="14"/>
              </w:rPr>
            </w:pPr>
          </w:p>
        </w:tc>
        <w:tc>
          <w:tcPr>
            <w:tcW w:w="1560" w:type="dxa"/>
            <w:shd w:val="clear" w:color="auto" w:fill="D9E2F3" w:themeFill="accent5" w:themeFillTint="33"/>
            <w:vAlign w:val="center"/>
          </w:tcPr>
          <w:p w14:paraId="1FAB4549" w14:textId="77777777" w:rsidR="000D6B6D" w:rsidRPr="00C72009" w:rsidRDefault="000D6B6D" w:rsidP="00741205">
            <w:pPr>
              <w:pStyle w:val="08-Tabelageral"/>
              <w:spacing w:before="0" w:after="0"/>
              <w:rPr>
                <w:rFonts w:cs="Arial"/>
                <w:b/>
                <w:bCs/>
                <w:szCs w:val="14"/>
              </w:rPr>
            </w:pPr>
            <w:r w:rsidRPr="00C72009">
              <w:rPr>
                <w:rFonts w:cs="Arial"/>
                <w:b/>
                <w:lang w:eastAsia="en-US"/>
              </w:rPr>
              <w:t>1,016</w:t>
            </w:r>
          </w:p>
        </w:tc>
      </w:tr>
      <w:tr w:rsidR="000D6B6D" w:rsidRPr="00C72009" w14:paraId="40F5B567" w14:textId="77777777" w:rsidTr="00741205">
        <w:trPr>
          <w:trHeight w:val="238"/>
          <w:jc w:val="center"/>
        </w:trPr>
        <w:tc>
          <w:tcPr>
            <w:tcW w:w="3094" w:type="dxa"/>
            <w:shd w:val="clear" w:color="auto" w:fill="FFFFFF" w:themeFill="background1"/>
            <w:vAlign w:val="center"/>
          </w:tcPr>
          <w:p w14:paraId="427908E0" w14:textId="77777777" w:rsidR="000D6B6D" w:rsidRPr="00C72009" w:rsidRDefault="000D6B6D" w:rsidP="00741205">
            <w:pPr>
              <w:pStyle w:val="08-Tabelageral"/>
              <w:spacing w:afterLines="40" w:after="96"/>
              <w:jc w:val="left"/>
              <w:rPr>
                <w:rFonts w:cs="Arial"/>
                <w:b/>
                <w:szCs w:val="14"/>
              </w:rPr>
            </w:pPr>
            <w:r w:rsidRPr="00C72009">
              <w:rPr>
                <w:rFonts w:cs="Arial"/>
                <w:b/>
                <w:szCs w:val="14"/>
              </w:rPr>
              <w:t>CIVIL LAWSUITS</w:t>
            </w:r>
          </w:p>
        </w:tc>
        <w:tc>
          <w:tcPr>
            <w:tcW w:w="604" w:type="dxa"/>
            <w:shd w:val="clear" w:color="auto" w:fill="FFFFFF" w:themeFill="background1"/>
            <w:vAlign w:val="center"/>
          </w:tcPr>
          <w:p w14:paraId="38564222" w14:textId="77777777" w:rsidR="000D6B6D" w:rsidRPr="00C72009" w:rsidRDefault="000D6B6D" w:rsidP="00741205">
            <w:pPr>
              <w:pStyle w:val="08-Tabelageral"/>
              <w:spacing w:before="0" w:after="0"/>
              <w:rPr>
                <w:rFonts w:cs="Arial"/>
                <w:b/>
                <w:bCs/>
                <w:szCs w:val="14"/>
              </w:rPr>
            </w:pPr>
          </w:p>
        </w:tc>
        <w:tc>
          <w:tcPr>
            <w:tcW w:w="1411" w:type="dxa"/>
            <w:shd w:val="clear" w:color="auto" w:fill="FFFFFF" w:themeFill="background1"/>
            <w:vAlign w:val="center"/>
          </w:tcPr>
          <w:p w14:paraId="6033D423" w14:textId="77777777" w:rsidR="000D6B6D" w:rsidRPr="00C72009" w:rsidRDefault="000D6B6D" w:rsidP="00741205">
            <w:pPr>
              <w:pStyle w:val="08-Tabelageral"/>
              <w:spacing w:before="0" w:after="0"/>
              <w:rPr>
                <w:rFonts w:cs="Arial"/>
                <w:b/>
                <w:bCs/>
                <w:szCs w:val="14"/>
              </w:rPr>
            </w:pPr>
          </w:p>
        </w:tc>
        <w:tc>
          <w:tcPr>
            <w:tcW w:w="1270" w:type="dxa"/>
            <w:shd w:val="clear" w:color="auto" w:fill="FFFFFF" w:themeFill="background1"/>
            <w:vAlign w:val="center"/>
          </w:tcPr>
          <w:p w14:paraId="3F5E2EFD" w14:textId="77777777" w:rsidR="000D6B6D" w:rsidRPr="00C72009" w:rsidRDefault="000D6B6D" w:rsidP="00741205">
            <w:pPr>
              <w:pStyle w:val="08-Tabelageral"/>
              <w:spacing w:before="0" w:after="0"/>
              <w:rPr>
                <w:rFonts w:cs="Arial"/>
                <w:b/>
                <w:bCs/>
              </w:rPr>
            </w:pPr>
          </w:p>
        </w:tc>
        <w:tc>
          <w:tcPr>
            <w:tcW w:w="283" w:type="dxa"/>
            <w:shd w:val="clear" w:color="auto" w:fill="FFFFFF" w:themeFill="background1"/>
            <w:vAlign w:val="center"/>
          </w:tcPr>
          <w:p w14:paraId="1B3D6572" w14:textId="77777777" w:rsidR="000D6B6D" w:rsidRPr="00C72009" w:rsidRDefault="000D6B6D" w:rsidP="00741205">
            <w:pPr>
              <w:pStyle w:val="08-Tabelageral"/>
              <w:spacing w:before="0" w:after="0"/>
              <w:rPr>
                <w:rFonts w:cs="Arial"/>
                <w:b/>
                <w:bCs/>
                <w:szCs w:val="14"/>
              </w:rPr>
            </w:pPr>
          </w:p>
        </w:tc>
        <w:tc>
          <w:tcPr>
            <w:tcW w:w="1417" w:type="dxa"/>
            <w:shd w:val="clear" w:color="auto" w:fill="FFFFFF" w:themeFill="background1"/>
            <w:vAlign w:val="center"/>
          </w:tcPr>
          <w:p w14:paraId="1D698F79" w14:textId="77777777" w:rsidR="000D6B6D" w:rsidRPr="00C72009" w:rsidRDefault="000D6B6D" w:rsidP="00741205">
            <w:pPr>
              <w:pStyle w:val="08-Tabelageral"/>
              <w:spacing w:before="0" w:after="0"/>
              <w:rPr>
                <w:rFonts w:cs="Arial"/>
                <w:b/>
                <w:bCs/>
                <w:szCs w:val="14"/>
              </w:rPr>
            </w:pPr>
          </w:p>
        </w:tc>
        <w:tc>
          <w:tcPr>
            <w:tcW w:w="1560" w:type="dxa"/>
            <w:shd w:val="clear" w:color="auto" w:fill="FFFFFF" w:themeFill="background1"/>
            <w:vAlign w:val="center"/>
          </w:tcPr>
          <w:p w14:paraId="75B1CC40" w14:textId="77777777" w:rsidR="000D6B6D" w:rsidRPr="00C72009" w:rsidRDefault="000D6B6D" w:rsidP="00741205">
            <w:pPr>
              <w:pStyle w:val="08-Tabelageral"/>
              <w:spacing w:before="0" w:after="0"/>
              <w:rPr>
                <w:rFonts w:cs="Arial"/>
                <w:b/>
                <w:bCs/>
                <w:szCs w:val="14"/>
              </w:rPr>
            </w:pPr>
          </w:p>
        </w:tc>
      </w:tr>
      <w:tr w:rsidR="000D6B6D" w:rsidRPr="00C72009" w14:paraId="4BCD840B" w14:textId="77777777" w:rsidTr="00741205">
        <w:trPr>
          <w:trHeight w:val="238"/>
          <w:jc w:val="center"/>
        </w:trPr>
        <w:tc>
          <w:tcPr>
            <w:tcW w:w="3094" w:type="dxa"/>
            <w:shd w:val="clear" w:color="auto" w:fill="D9E2F3" w:themeFill="accent5" w:themeFillTint="33"/>
            <w:vAlign w:val="center"/>
          </w:tcPr>
          <w:p w14:paraId="2D3CF787" w14:textId="77777777" w:rsidR="000D6B6D" w:rsidRPr="00C72009" w:rsidRDefault="000D6B6D" w:rsidP="00741205">
            <w:pPr>
              <w:pStyle w:val="08-Tabelageral"/>
              <w:spacing w:afterLines="40" w:after="96"/>
              <w:jc w:val="left"/>
              <w:rPr>
                <w:rFonts w:cs="Arial"/>
                <w:b/>
                <w:szCs w:val="14"/>
              </w:rPr>
            </w:pPr>
            <w:proofErr w:type="spellStart"/>
            <w:r w:rsidRPr="00C72009">
              <w:rPr>
                <w:rFonts w:cs="Arial"/>
                <w:b/>
                <w:szCs w:val="14"/>
              </w:rPr>
              <w:t>Initial</w:t>
            </w:r>
            <w:proofErr w:type="spellEnd"/>
            <w:r w:rsidRPr="00C72009">
              <w:rPr>
                <w:rFonts w:cs="Arial"/>
                <w:b/>
                <w:szCs w:val="14"/>
              </w:rPr>
              <w:t xml:space="preserve"> balance</w:t>
            </w:r>
          </w:p>
        </w:tc>
        <w:tc>
          <w:tcPr>
            <w:tcW w:w="604" w:type="dxa"/>
            <w:shd w:val="clear" w:color="auto" w:fill="D9E2F3" w:themeFill="accent5" w:themeFillTint="33"/>
            <w:vAlign w:val="center"/>
          </w:tcPr>
          <w:p w14:paraId="16F0B7FC" w14:textId="77777777" w:rsidR="000D6B6D" w:rsidRPr="00C72009" w:rsidRDefault="000D6B6D" w:rsidP="00741205">
            <w:pPr>
              <w:pStyle w:val="08-Tabelageral"/>
              <w:spacing w:before="0" w:after="0"/>
              <w:rPr>
                <w:rFonts w:cs="Arial"/>
                <w:b/>
                <w:bCs/>
                <w:szCs w:val="14"/>
              </w:rPr>
            </w:pPr>
          </w:p>
        </w:tc>
        <w:tc>
          <w:tcPr>
            <w:tcW w:w="1411" w:type="dxa"/>
            <w:shd w:val="clear" w:color="auto" w:fill="D9E2F3" w:themeFill="accent5" w:themeFillTint="33"/>
            <w:vAlign w:val="center"/>
          </w:tcPr>
          <w:p w14:paraId="2BCEEC08" w14:textId="77777777" w:rsidR="000D6B6D" w:rsidRPr="00C72009" w:rsidRDefault="000D6B6D" w:rsidP="00741205">
            <w:pPr>
              <w:pStyle w:val="08-Tabelageral"/>
              <w:spacing w:before="0" w:after="0"/>
              <w:rPr>
                <w:rFonts w:cs="Arial"/>
                <w:b/>
                <w:bCs/>
                <w:szCs w:val="14"/>
              </w:rPr>
            </w:pPr>
          </w:p>
        </w:tc>
        <w:tc>
          <w:tcPr>
            <w:tcW w:w="1270" w:type="dxa"/>
            <w:shd w:val="clear" w:color="auto" w:fill="D9E2F3" w:themeFill="accent5" w:themeFillTint="33"/>
            <w:vAlign w:val="center"/>
          </w:tcPr>
          <w:p w14:paraId="3C41AC33" w14:textId="77777777" w:rsidR="000D6B6D" w:rsidRPr="00C72009" w:rsidRDefault="000D6B6D" w:rsidP="00741205">
            <w:pPr>
              <w:pStyle w:val="08-Tabelageral"/>
              <w:spacing w:before="0" w:after="0"/>
              <w:rPr>
                <w:rFonts w:cs="Arial"/>
                <w:b/>
                <w:bCs/>
              </w:rPr>
            </w:pPr>
            <w:r w:rsidRPr="00C72009">
              <w:rPr>
                <w:rFonts w:cs="Arial"/>
                <w:b/>
                <w:bCs/>
                <w:color w:val="000000"/>
                <w:szCs w:val="14"/>
                <w:lang w:eastAsia="en-US"/>
              </w:rPr>
              <w:t>16,314</w:t>
            </w:r>
          </w:p>
        </w:tc>
        <w:tc>
          <w:tcPr>
            <w:tcW w:w="283" w:type="dxa"/>
            <w:shd w:val="clear" w:color="auto" w:fill="D9E2F3" w:themeFill="accent5" w:themeFillTint="33"/>
            <w:vAlign w:val="center"/>
          </w:tcPr>
          <w:p w14:paraId="3E77EA55" w14:textId="77777777" w:rsidR="000D6B6D" w:rsidRPr="00C72009" w:rsidRDefault="000D6B6D" w:rsidP="00741205">
            <w:pPr>
              <w:pStyle w:val="08-Tabelageral"/>
              <w:spacing w:before="0" w:after="0"/>
              <w:rPr>
                <w:rFonts w:cs="Arial"/>
                <w:b/>
                <w:bCs/>
                <w:szCs w:val="14"/>
              </w:rPr>
            </w:pPr>
          </w:p>
        </w:tc>
        <w:tc>
          <w:tcPr>
            <w:tcW w:w="1417" w:type="dxa"/>
            <w:shd w:val="clear" w:color="auto" w:fill="D9E2F3" w:themeFill="accent5" w:themeFillTint="33"/>
            <w:vAlign w:val="center"/>
          </w:tcPr>
          <w:p w14:paraId="19659580" w14:textId="77777777" w:rsidR="000D6B6D" w:rsidRPr="00C72009" w:rsidRDefault="000D6B6D" w:rsidP="00741205">
            <w:pPr>
              <w:pStyle w:val="08-Tabelageral"/>
              <w:spacing w:before="0" w:after="0"/>
              <w:rPr>
                <w:rFonts w:cs="Arial"/>
                <w:b/>
                <w:bCs/>
                <w:szCs w:val="14"/>
              </w:rPr>
            </w:pPr>
          </w:p>
        </w:tc>
        <w:tc>
          <w:tcPr>
            <w:tcW w:w="1560" w:type="dxa"/>
            <w:shd w:val="clear" w:color="auto" w:fill="D9E2F3" w:themeFill="accent5" w:themeFillTint="33"/>
            <w:vAlign w:val="center"/>
          </w:tcPr>
          <w:p w14:paraId="69250213" w14:textId="77777777" w:rsidR="000D6B6D" w:rsidRPr="00C72009" w:rsidRDefault="000D6B6D" w:rsidP="00741205">
            <w:pPr>
              <w:pStyle w:val="08-Tabelageral"/>
              <w:spacing w:before="0" w:after="0"/>
              <w:rPr>
                <w:rFonts w:cs="Arial"/>
                <w:b/>
                <w:bCs/>
                <w:szCs w:val="14"/>
              </w:rPr>
            </w:pPr>
            <w:r w:rsidRPr="00C72009">
              <w:rPr>
                <w:rFonts w:cs="Arial"/>
                <w:b/>
                <w:lang w:eastAsia="en-US"/>
              </w:rPr>
              <w:t>16,692</w:t>
            </w:r>
          </w:p>
        </w:tc>
      </w:tr>
      <w:tr w:rsidR="000D6B6D" w:rsidRPr="00C72009" w14:paraId="452C23EF" w14:textId="77777777" w:rsidTr="00741205">
        <w:trPr>
          <w:trHeight w:val="238"/>
          <w:jc w:val="center"/>
        </w:trPr>
        <w:tc>
          <w:tcPr>
            <w:tcW w:w="3094" w:type="dxa"/>
            <w:shd w:val="clear" w:color="auto" w:fill="FFFFFF" w:themeFill="background1"/>
            <w:vAlign w:val="center"/>
          </w:tcPr>
          <w:p w14:paraId="264F7E7A" w14:textId="77777777" w:rsidR="000D6B6D" w:rsidRPr="00C72009" w:rsidRDefault="000D6B6D" w:rsidP="00741205">
            <w:pPr>
              <w:pStyle w:val="08-Tabelageral"/>
              <w:spacing w:afterLines="40" w:after="96"/>
              <w:ind w:left="113"/>
              <w:jc w:val="left"/>
              <w:rPr>
                <w:rFonts w:cs="Arial"/>
                <w:bCs/>
                <w:szCs w:val="14"/>
              </w:rPr>
            </w:pPr>
            <w:proofErr w:type="spellStart"/>
            <w:r w:rsidRPr="00C72009">
              <w:rPr>
                <w:rFonts w:cs="Arial"/>
                <w:szCs w:val="14"/>
              </w:rPr>
              <w:t>Addition</w:t>
            </w:r>
            <w:proofErr w:type="spellEnd"/>
            <w:r w:rsidRPr="00C72009">
              <w:rPr>
                <w:rFonts w:cs="Arial"/>
                <w:szCs w:val="14"/>
              </w:rPr>
              <w:t xml:space="preserve">/Update </w:t>
            </w:r>
            <w:r w:rsidRPr="00C72009">
              <w:rPr>
                <w:rFonts w:cs="Arial"/>
                <w:szCs w:val="14"/>
                <w:vertAlign w:val="superscript"/>
              </w:rPr>
              <w:t>(2)</w:t>
            </w:r>
          </w:p>
        </w:tc>
        <w:tc>
          <w:tcPr>
            <w:tcW w:w="604" w:type="dxa"/>
            <w:shd w:val="clear" w:color="auto" w:fill="FFFFFF" w:themeFill="background1"/>
            <w:vAlign w:val="center"/>
          </w:tcPr>
          <w:p w14:paraId="52B3D80D" w14:textId="77777777" w:rsidR="000D6B6D" w:rsidRPr="00C72009" w:rsidRDefault="000D6B6D" w:rsidP="00741205">
            <w:pPr>
              <w:pStyle w:val="08-Tabelageral"/>
              <w:spacing w:afterLines="40" w:after="96"/>
              <w:ind w:left="113"/>
              <w:rPr>
                <w:rFonts w:cs="Arial"/>
                <w:szCs w:val="14"/>
              </w:rPr>
            </w:pPr>
          </w:p>
        </w:tc>
        <w:tc>
          <w:tcPr>
            <w:tcW w:w="1411" w:type="dxa"/>
            <w:shd w:val="clear" w:color="auto" w:fill="FFFFFF" w:themeFill="background1"/>
            <w:vAlign w:val="center"/>
          </w:tcPr>
          <w:p w14:paraId="58743A5F" w14:textId="77777777" w:rsidR="000D6B6D" w:rsidRPr="00C72009" w:rsidRDefault="000D6B6D" w:rsidP="00741205">
            <w:pPr>
              <w:pStyle w:val="08-Tabelageral"/>
              <w:spacing w:afterLines="40" w:after="96"/>
              <w:ind w:left="113"/>
              <w:rPr>
                <w:rFonts w:cs="Arial"/>
                <w:szCs w:val="14"/>
              </w:rPr>
            </w:pPr>
          </w:p>
        </w:tc>
        <w:tc>
          <w:tcPr>
            <w:tcW w:w="1270" w:type="dxa"/>
            <w:shd w:val="clear" w:color="auto" w:fill="FFFFFF" w:themeFill="background1"/>
            <w:vAlign w:val="center"/>
          </w:tcPr>
          <w:p w14:paraId="7DF02B92" w14:textId="77777777" w:rsidR="000D6B6D" w:rsidRPr="00C72009" w:rsidRDefault="000D6B6D" w:rsidP="00741205">
            <w:pPr>
              <w:pStyle w:val="08-Tabelageral"/>
              <w:spacing w:afterLines="40" w:after="96"/>
              <w:ind w:left="113"/>
              <w:rPr>
                <w:rFonts w:cs="Arial"/>
              </w:rPr>
            </w:pPr>
            <w:r w:rsidRPr="00C72009">
              <w:rPr>
                <w:rFonts w:cs="Arial"/>
                <w:color w:val="000000"/>
                <w:szCs w:val="14"/>
                <w:lang w:eastAsia="en-US"/>
              </w:rPr>
              <w:t>2,889</w:t>
            </w:r>
          </w:p>
        </w:tc>
        <w:tc>
          <w:tcPr>
            <w:tcW w:w="283" w:type="dxa"/>
            <w:shd w:val="clear" w:color="auto" w:fill="FFFFFF" w:themeFill="background1"/>
            <w:vAlign w:val="center"/>
          </w:tcPr>
          <w:p w14:paraId="01C470CF" w14:textId="77777777" w:rsidR="000D6B6D" w:rsidRPr="00C72009" w:rsidRDefault="000D6B6D" w:rsidP="00741205">
            <w:pPr>
              <w:pStyle w:val="08-Tabelageral"/>
              <w:spacing w:afterLines="40" w:after="96"/>
              <w:ind w:left="113"/>
              <w:rPr>
                <w:rFonts w:cs="Arial"/>
                <w:szCs w:val="14"/>
              </w:rPr>
            </w:pPr>
          </w:p>
        </w:tc>
        <w:tc>
          <w:tcPr>
            <w:tcW w:w="1417" w:type="dxa"/>
            <w:shd w:val="clear" w:color="auto" w:fill="FFFFFF" w:themeFill="background1"/>
            <w:vAlign w:val="center"/>
          </w:tcPr>
          <w:p w14:paraId="682876E9" w14:textId="77777777" w:rsidR="000D6B6D" w:rsidRPr="00C72009" w:rsidRDefault="000D6B6D" w:rsidP="00741205">
            <w:pPr>
              <w:pStyle w:val="08-Tabelageral"/>
              <w:spacing w:afterLines="40" w:after="96"/>
              <w:ind w:left="113"/>
              <w:rPr>
                <w:rFonts w:cs="Arial"/>
                <w:szCs w:val="14"/>
              </w:rPr>
            </w:pPr>
          </w:p>
        </w:tc>
        <w:tc>
          <w:tcPr>
            <w:tcW w:w="1560" w:type="dxa"/>
            <w:shd w:val="clear" w:color="auto" w:fill="FFFFFF" w:themeFill="background1"/>
            <w:vAlign w:val="center"/>
          </w:tcPr>
          <w:p w14:paraId="7366ADF2" w14:textId="77777777" w:rsidR="000D6B6D" w:rsidRPr="00C72009" w:rsidRDefault="000D6B6D" w:rsidP="00741205">
            <w:pPr>
              <w:pStyle w:val="08-Tabelageral"/>
              <w:spacing w:afterLines="40" w:after="96"/>
              <w:ind w:left="113"/>
              <w:rPr>
                <w:rFonts w:cs="Arial"/>
                <w:szCs w:val="14"/>
              </w:rPr>
            </w:pPr>
            <w:r w:rsidRPr="00C72009">
              <w:rPr>
                <w:rFonts w:cs="Arial"/>
                <w:lang w:eastAsia="en-US"/>
              </w:rPr>
              <w:t>2,408</w:t>
            </w:r>
          </w:p>
        </w:tc>
      </w:tr>
      <w:tr w:rsidR="000D6B6D" w:rsidRPr="00C72009" w14:paraId="27F32D7C" w14:textId="77777777" w:rsidTr="00741205">
        <w:trPr>
          <w:trHeight w:val="238"/>
          <w:jc w:val="center"/>
        </w:trPr>
        <w:tc>
          <w:tcPr>
            <w:tcW w:w="3094" w:type="dxa"/>
            <w:shd w:val="clear" w:color="auto" w:fill="D9E2F3" w:themeFill="accent5" w:themeFillTint="33"/>
            <w:vAlign w:val="center"/>
          </w:tcPr>
          <w:p w14:paraId="496B6DF4" w14:textId="77777777" w:rsidR="000D6B6D" w:rsidRPr="00C72009" w:rsidRDefault="000D6B6D" w:rsidP="00741205">
            <w:pPr>
              <w:pStyle w:val="08-Tabelageral"/>
              <w:spacing w:afterLines="40" w:after="96"/>
              <w:ind w:left="113"/>
              <w:jc w:val="left"/>
              <w:rPr>
                <w:rFonts w:cs="Arial"/>
                <w:bCs/>
                <w:szCs w:val="14"/>
              </w:rPr>
            </w:pPr>
            <w:proofErr w:type="spellStart"/>
            <w:r w:rsidRPr="00C72009">
              <w:rPr>
                <w:rFonts w:cs="Arial"/>
                <w:szCs w:val="14"/>
              </w:rPr>
              <w:t>Reversal</w:t>
            </w:r>
            <w:proofErr w:type="spellEnd"/>
            <w:r w:rsidRPr="00C72009">
              <w:rPr>
                <w:rFonts w:cs="Arial"/>
                <w:szCs w:val="14"/>
              </w:rPr>
              <w:t xml:space="preserve"> </w:t>
            </w:r>
            <w:proofErr w:type="spellStart"/>
            <w:r w:rsidRPr="00C72009">
              <w:rPr>
                <w:rFonts w:cs="Arial"/>
                <w:szCs w:val="14"/>
              </w:rPr>
              <w:t>of</w:t>
            </w:r>
            <w:proofErr w:type="spellEnd"/>
            <w:r w:rsidRPr="00C72009">
              <w:rPr>
                <w:rFonts w:cs="Arial"/>
                <w:szCs w:val="14"/>
              </w:rPr>
              <w:t xml:space="preserve"> </w:t>
            </w:r>
            <w:proofErr w:type="spellStart"/>
            <w:r w:rsidRPr="00C72009">
              <w:rPr>
                <w:rFonts w:cs="Arial"/>
                <w:szCs w:val="14"/>
              </w:rPr>
              <w:t>the</w:t>
            </w:r>
            <w:proofErr w:type="spellEnd"/>
            <w:r w:rsidRPr="00C72009">
              <w:rPr>
                <w:rFonts w:cs="Arial"/>
                <w:szCs w:val="14"/>
              </w:rPr>
              <w:t xml:space="preserve"> </w:t>
            </w:r>
            <w:proofErr w:type="spellStart"/>
            <w:r w:rsidRPr="00C72009">
              <w:rPr>
                <w:rFonts w:cs="Arial"/>
                <w:szCs w:val="14"/>
              </w:rPr>
              <w:t>provision</w:t>
            </w:r>
            <w:proofErr w:type="spellEnd"/>
          </w:p>
        </w:tc>
        <w:tc>
          <w:tcPr>
            <w:tcW w:w="604" w:type="dxa"/>
            <w:shd w:val="clear" w:color="auto" w:fill="D9E2F3" w:themeFill="accent5" w:themeFillTint="33"/>
            <w:vAlign w:val="center"/>
          </w:tcPr>
          <w:p w14:paraId="3965F339" w14:textId="77777777" w:rsidR="000D6B6D" w:rsidRPr="00C72009" w:rsidRDefault="000D6B6D" w:rsidP="00741205">
            <w:pPr>
              <w:pStyle w:val="08-Tabelageral"/>
              <w:spacing w:afterLines="40" w:after="96"/>
              <w:ind w:left="113"/>
              <w:rPr>
                <w:rFonts w:cs="Arial"/>
                <w:szCs w:val="14"/>
              </w:rPr>
            </w:pPr>
          </w:p>
        </w:tc>
        <w:tc>
          <w:tcPr>
            <w:tcW w:w="1411" w:type="dxa"/>
            <w:shd w:val="clear" w:color="auto" w:fill="D9E2F3" w:themeFill="accent5" w:themeFillTint="33"/>
            <w:vAlign w:val="center"/>
          </w:tcPr>
          <w:p w14:paraId="1730936C" w14:textId="77777777" w:rsidR="000D6B6D" w:rsidRPr="00C72009" w:rsidRDefault="000D6B6D" w:rsidP="00741205">
            <w:pPr>
              <w:pStyle w:val="08-Tabelageral"/>
              <w:spacing w:afterLines="40" w:after="96"/>
              <w:ind w:left="113"/>
              <w:rPr>
                <w:rFonts w:cs="Arial"/>
                <w:szCs w:val="14"/>
              </w:rPr>
            </w:pPr>
          </w:p>
        </w:tc>
        <w:tc>
          <w:tcPr>
            <w:tcW w:w="1270" w:type="dxa"/>
            <w:shd w:val="clear" w:color="auto" w:fill="D9E2F3" w:themeFill="accent5" w:themeFillTint="33"/>
            <w:vAlign w:val="center"/>
          </w:tcPr>
          <w:p w14:paraId="3D94552D" w14:textId="77777777" w:rsidR="000D6B6D" w:rsidRPr="00C72009" w:rsidRDefault="000D6B6D" w:rsidP="00741205">
            <w:pPr>
              <w:pStyle w:val="08-Tabelageral"/>
              <w:spacing w:afterLines="40" w:after="96"/>
              <w:ind w:left="113"/>
              <w:rPr>
                <w:rFonts w:cs="Arial"/>
              </w:rPr>
            </w:pPr>
            <w:r w:rsidRPr="00C72009">
              <w:rPr>
                <w:rFonts w:cs="Arial"/>
                <w:color w:val="000000"/>
                <w:szCs w:val="14"/>
                <w:lang w:eastAsia="en-US"/>
              </w:rPr>
              <w:t>(4,289)</w:t>
            </w:r>
          </w:p>
        </w:tc>
        <w:tc>
          <w:tcPr>
            <w:tcW w:w="283" w:type="dxa"/>
            <w:shd w:val="clear" w:color="auto" w:fill="D9E2F3" w:themeFill="accent5" w:themeFillTint="33"/>
            <w:vAlign w:val="center"/>
          </w:tcPr>
          <w:p w14:paraId="7E946900" w14:textId="77777777" w:rsidR="000D6B6D" w:rsidRPr="00C72009" w:rsidRDefault="000D6B6D" w:rsidP="00741205">
            <w:pPr>
              <w:pStyle w:val="08-Tabelageral"/>
              <w:spacing w:afterLines="40" w:after="96"/>
              <w:ind w:left="113"/>
              <w:rPr>
                <w:rFonts w:cs="Arial"/>
                <w:szCs w:val="14"/>
              </w:rPr>
            </w:pPr>
          </w:p>
        </w:tc>
        <w:tc>
          <w:tcPr>
            <w:tcW w:w="1417" w:type="dxa"/>
            <w:shd w:val="clear" w:color="auto" w:fill="D9E2F3" w:themeFill="accent5" w:themeFillTint="33"/>
            <w:vAlign w:val="center"/>
          </w:tcPr>
          <w:p w14:paraId="1E8D140C" w14:textId="77777777" w:rsidR="000D6B6D" w:rsidRPr="00C72009" w:rsidRDefault="000D6B6D" w:rsidP="00741205">
            <w:pPr>
              <w:pStyle w:val="08-Tabelageral"/>
              <w:spacing w:afterLines="40" w:after="96"/>
              <w:ind w:left="113"/>
              <w:rPr>
                <w:rFonts w:cs="Arial"/>
                <w:szCs w:val="14"/>
              </w:rPr>
            </w:pPr>
          </w:p>
        </w:tc>
        <w:tc>
          <w:tcPr>
            <w:tcW w:w="1560" w:type="dxa"/>
            <w:shd w:val="clear" w:color="auto" w:fill="D9E2F3" w:themeFill="accent5" w:themeFillTint="33"/>
            <w:vAlign w:val="center"/>
          </w:tcPr>
          <w:p w14:paraId="2546CB54" w14:textId="77777777" w:rsidR="000D6B6D" w:rsidRPr="00C72009" w:rsidRDefault="000D6B6D" w:rsidP="00741205">
            <w:pPr>
              <w:pStyle w:val="08-Tabelageral"/>
              <w:spacing w:afterLines="40" w:after="96"/>
              <w:ind w:left="113"/>
              <w:rPr>
                <w:rFonts w:cs="Arial"/>
                <w:szCs w:val="14"/>
              </w:rPr>
            </w:pPr>
            <w:r w:rsidRPr="00C72009">
              <w:rPr>
                <w:rFonts w:cs="Arial"/>
                <w:lang w:eastAsia="en-US"/>
              </w:rPr>
              <w:t>(2,262)</w:t>
            </w:r>
          </w:p>
        </w:tc>
      </w:tr>
      <w:tr w:rsidR="000D6B6D" w:rsidRPr="00C72009" w14:paraId="5880E3B5" w14:textId="77777777" w:rsidTr="00741205">
        <w:trPr>
          <w:trHeight w:val="238"/>
          <w:jc w:val="center"/>
        </w:trPr>
        <w:tc>
          <w:tcPr>
            <w:tcW w:w="3094" w:type="dxa"/>
            <w:shd w:val="clear" w:color="auto" w:fill="FFFFFF" w:themeFill="background1"/>
            <w:vAlign w:val="center"/>
          </w:tcPr>
          <w:p w14:paraId="3724AAF7" w14:textId="77777777" w:rsidR="000D6B6D" w:rsidRPr="00C72009" w:rsidRDefault="000D6B6D" w:rsidP="00741205">
            <w:pPr>
              <w:pStyle w:val="08-Tabelageral"/>
              <w:spacing w:afterLines="40" w:after="96"/>
              <w:ind w:left="113"/>
              <w:jc w:val="left"/>
              <w:rPr>
                <w:rFonts w:cs="Arial"/>
                <w:bCs/>
                <w:szCs w:val="14"/>
              </w:rPr>
            </w:pPr>
            <w:proofErr w:type="spellStart"/>
            <w:r w:rsidRPr="00C72009">
              <w:rPr>
                <w:rFonts w:cs="Arial"/>
                <w:szCs w:val="14"/>
              </w:rPr>
              <w:t>Derecognition</w:t>
            </w:r>
            <w:proofErr w:type="spellEnd"/>
            <w:r w:rsidRPr="00C72009">
              <w:rPr>
                <w:rFonts w:cs="Arial"/>
                <w:szCs w:val="14"/>
              </w:rPr>
              <w:t xml:space="preserve"> </w:t>
            </w:r>
            <w:proofErr w:type="spellStart"/>
            <w:r w:rsidRPr="00C72009">
              <w:rPr>
                <w:rFonts w:cs="Arial"/>
                <w:szCs w:val="14"/>
              </w:rPr>
              <w:t>of</w:t>
            </w:r>
            <w:proofErr w:type="spellEnd"/>
            <w:r w:rsidRPr="00C72009">
              <w:rPr>
                <w:rFonts w:cs="Arial"/>
                <w:szCs w:val="14"/>
              </w:rPr>
              <w:t xml:space="preserve"> </w:t>
            </w:r>
            <w:proofErr w:type="spellStart"/>
            <w:r w:rsidRPr="00C72009">
              <w:rPr>
                <w:rFonts w:cs="Arial"/>
                <w:szCs w:val="14"/>
              </w:rPr>
              <w:t>provisions</w:t>
            </w:r>
            <w:proofErr w:type="spellEnd"/>
          </w:p>
        </w:tc>
        <w:tc>
          <w:tcPr>
            <w:tcW w:w="604" w:type="dxa"/>
            <w:shd w:val="clear" w:color="auto" w:fill="FFFFFF" w:themeFill="background1"/>
            <w:vAlign w:val="center"/>
          </w:tcPr>
          <w:p w14:paraId="14BF930F" w14:textId="77777777" w:rsidR="000D6B6D" w:rsidRPr="00C72009" w:rsidRDefault="000D6B6D" w:rsidP="00741205">
            <w:pPr>
              <w:pStyle w:val="08-Tabelageral"/>
              <w:spacing w:afterLines="40" w:after="96"/>
              <w:ind w:left="113"/>
              <w:rPr>
                <w:rFonts w:cs="Arial"/>
                <w:szCs w:val="14"/>
              </w:rPr>
            </w:pPr>
          </w:p>
        </w:tc>
        <w:tc>
          <w:tcPr>
            <w:tcW w:w="1411" w:type="dxa"/>
            <w:shd w:val="clear" w:color="auto" w:fill="FFFFFF" w:themeFill="background1"/>
            <w:vAlign w:val="center"/>
          </w:tcPr>
          <w:p w14:paraId="14796B50" w14:textId="77777777" w:rsidR="000D6B6D" w:rsidRPr="00C72009" w:rsidRDefault="000D6B6D" w:rsidP="00741205">
            <w:pPr>
              <w:pStyle w:val="08-Tabelageral"/>
              <w:spacing w:afterLines="40" w:after="96"/>
              <w:ind w:left="113"/>
              <w:rPr>
                <w:rFonts w:cs="Arial"/>
                <w:szCs w:val="14"/>
              </w:rPr>
            </w:pPr>
          </w:p>
        </w:tc>
        <w:tc>
          <w:tcPr>
            <w:tcW w:w="1270" w:type="dxa"/>
            <w:shd w:val="clear" w:color="auto" w:fill="FFFFFF" w:themeFill="background1"/>
            <w:vAlign w:val="center"/>
          </w:tcPr>
          <w:p w14:paraId="11168CC5" w14:textId="77777777" w:rsidR="000D6B6D" w:rsidRPr="00C72009" w:rsidRDefault="000D6B6D" w:rsidP="00741205">
            <w:pPr>
              <w:pStyle w:val="08-Tabelageral"/>
              <w:spacing w:afterLines="40" w:after="96"/>
              <w:ind w:left="113"/>
              <w:rPr>
                <w:rFonts w:cs="Arial"/>
              </w:rPr>
            </w:pPr>
            <w:r w:rsidRPr="00C72009">
              <w:rPr>
                <w:rFonts w:cs="Arial"/>
                <w:color w:val="000000"/>
                <w:szCs w:val="14"/>
                <w:lang w:eastAsia="en-US"/>
              </w:rPr>
              <w:t>(252)</w:t>
            </w:r>
          </w:p>
        </w:tc>
        <w:tc>
          <w:tcPr>
            <w:tcW w:w="283" w:type="dxa"/>
            <w:shd w:val="clear" w:color="auto" w:fill="FFFFFF" w:themeFill="background1"/>
            <w:vAlign w:val="center"/>
          </w:tcPr>
          <w:p w14:paraId="29231797" w14:textId="77777777" w:rsidR="000D6B6D" w:rsidRPr="00C72009" w:rsidRDefault="000D6B6D" w:rsidP="00741205">
            <w:pPr>
              <w:pStyle w:val="08-Tabelageral"/>
              <w:spacing w:afterLines="40" w:after="96"/>
              <w:ind w:left="113"/>
              <w:rPr>
                <w:rFonts w:cs="Arial"/>
                <w:szCs w:val="14"/>
              </w:rPr>
            </w:pPr>
          </w:p>
        </w:tc>
        <w:tc>
          <w:tcPr>
            <w:tcW w:w="1417" w:type="dxa"/>
            <w:shd w:val="clear" w:color="auto" w:fill="FFFFFF" w:themeFill="background1"/>
            <w:vAlign w:val="center"/>
          </w:tcPr>
          <w:p w14:paraId="424CD445" w14:textId="77777777" w:rsidR="000D6B6D" w:rsidRPr="00C72009" w:rsidRDefault="000D6B6D" w:rsidP="00741205">
            <w:pPr>
              <w:pStyle w:val="08-Tabelageral"/>
              <w:spacing w:afterLines="40" w:after="96"/>
              <w:ind w:left="113"/>
              <w:rPr>
                <w:rFonts w:cs="Arial"/>
                <w:szCs w:val="14"/>
              </w:rPr>
            </w:pPr>
          </w:p>
        </w:tc>
        <w:tc>
          <w:tcPr>
            <w:tcW w:w="1560" w:type="dxa"/>
            <w:shd w:val="clear" w:color="auto" w:fill="FFFFFF" w:themeFill="background1"/>
            <w:vAlign w:val="center"/>
          </w:tcPr>
          <w:p w14:paraId="187841CC" w14:textId="77777777" w:rsidR="000D6B6D" w:rsidRPr="00C72009" w:rsidRDefault="000D6B6D" w:rsidP="00741205">
            <w:pPr>
              <w:pStyle w:val="08-Tabelageral"/>
              <w:spacing w:afterLines="40" w:after="96"/>
              <w:ind w:left="113"/>
              <w:rPr>
                <w:rFonts w:cs="Arial"/>
                <w:szCs w:val="14"/>
              </w:rPr>
            </w:pPr>
            <w:r w:rsidRPr="00C72009">
              <w:rPr>
                <w:rFonts w:cs="Arial"/>
                <w:lang w:eastAsia="en-US"/>
              </w:rPr>
              <w:t>(878)</w:t>
            </w:r>
          </w:p>
        </w:tc>
      </w:tr>
      <w:tr w:rsidR="000D6B6D" w:rsidRPr="00C72009" w14:paraId="3A802319" w14:textId="77777777" w:rsidTr="00741205">
        <w:trPr>
          <w:trHeight w:val="238"/>
          <w:jc w:val="center"/>
        </w:trPr>
        <w:tc>
          <w:tcPr>
            <w:tcW w:w="3094" w:type="dxa"/>
            <w:shd w:val="clear" w:color="auto" w:fill="D9E2F3" w:themeFill="accent5" w:themeFillTint="33"/>
            <w:vAlign w:val="center"/>
          </w:tcPr>
          <w:p w14:paraId="63AC8439" w14:textId="77777777" w:rsidR="000D6B6D" w:rsidRPr="00C72009" w:rsidRDefault="000D6B6D" w:rsidP="00741205">
            <w:pPr>
              <w:pStyle w:val="08-Tabelageral"/>
              <w:spacing w:afterLines="40" w:after="96"/>
              <w:jc w:val="left"/>
              <w:rPr>
                <w:rFonts w:cs="Arial"/>
                <w:b/>
                <w:szCs w:val="14"/>
              </w:rPr>
            </w:pPr>
            <w:proofErr w:type="spellStart"/>
            <w:r w:rsidRPr="00C72009">
              <w:rPr>
                <w:rFonts w:cs="Arial"/>
                <w:b/>
                <w:szCs w:val="14"/>
              </w:rPr>
              <w:t>Closing</w:t>
            </w:r>
            <w:proofErr w:type="spellEnd"/>
            <w:r w:rsidRPr="00C72009">
              <w:rPr>
                <w:rFonts w:cs="Arial"/>
                <w:b/>
                <w:szCs w:val="14"/>
              </w:rPr>
              <w:t xml:space="preserve"> balance</w:t>
            </w:r>
          </w:p>
        </w:tc>
        <w:tc>
          <w:tcPr>
            <w:tcW w:w="604" w:type="dxa"/>
            <w:shd w:val="clear" w:color="auto" w:fill="D9E2F3" w:themeFill="accent5" w:themeFillTint="33"/>
            <w:vAlign w:val="center"/>
          </w:tcPr>
          <w:p w14:paraId="6C596701" w14:textId="77777777" w:rsidR="000D6B6D" w:rsidRPr="00C72009" w:rsidRDefault="000D6B6D" w:rsidP="00741205">
            <w:pPr>
              <w:pStyle w:val="08-Tabelageral"/>
              <w:spacing w:before="0" w:after="0"/>
              <w:rPr>
                <w:rFonts w:cs="Arial"/>
                <w:b/>
                <w:bCs/>
                <w:szCs w:val="14"/>
              </w:rPr>
            </w:pPr>
          </w:p>
        </w:tc>
        <w:tc>
          <w:tcPr>
            <w:tcW w:w="1411" w:type="dxa"/>
            <w:shd w:val="clear" w:color="auto" w:fill="D9E2F3" w:themeFill="accent5" w:themeFillTint="33"/>
            <w:vAlign w:val="center"/>
          </w:tcPr>
          <w:p w14:paraId="3CD18B92" w14:textId="77777777" w:rsidR="000D6B6D" w:rsidRPr="00C72009" w:rsidRDefault="000D6B6D" w:rsidP="00741205">
            <w:pPr>
              <w:pStyle w:val="08-Tabelageral"/>
              <w:spacing w:before="0" w:after="0"/>
              <w:rPr>
                <w:rFonts w:cs="Arial"/>
                <w:b/>
                <w:bCs/>
                <w:szCs w:val="14"/>
              </w:rPr>
            </w:pPr>
          </w:p>
        </w:tc>
        <w:tc>
          <w:tcPr>
            <w:tcW w:w="1270" w:type="dxa"/>
            <w:shd w:val="clear" w:color="auto" w:fill="D9E2F3" w:themeFill="accent5" w:themeFillTint="33"/>
            <w:vAlign w:val="center"/>
          </w:tcPr>
          <w:p w14:paraId="4DE443C5" w14:textId="77777777" w:rsidR="000D6B6D" w:rsidRPr="00C72009" w:rsidRDefault="000D6B6D" w:rsidP="00741205">
            <w:pPr>
              <w:pStyle w:val="08-Tabelageral"/>
              <w:spacing w:before="0" w:after="0"/>
              <w:rPr>
                <w:rFonts w:cs="Arial"/>
                <w:b/>
                <w:bCs/>
              </w:rPr>
            </w:pPr>
            <w:r w:rsidRPr="00C72009">
              <w:rPr>
                <w:rFonts w:cs="Arial"/>
                <w:b/>
                <w:bCs/>
                <w:color w:val="000000"/>
                <w:szCs w:val="14"/>
                <w:lang w:eastAsia="en-US"/>
              </w:rPr>
              <w:t>14,662</w:t>
            </w:r>
          </w:p>
        </w:tc>
        <w:tc>
          <w:tcPr>
            <w:tcW w:w="283" w:type="dxa"/>
            <w:shd w:val="clear" w:color="auto" w:fill="D9E2F3" w:themeFill="accent5" w:themeFillTint="33"/>
            <w:vAlign w:val="center"/>
          </w:tcPr>
          <w:p w14:paraId="4908AD57" w14:textId="77777777" w:rsidR="000D6B6D" w:rsidRPr="00C72009" w:rsidRDefault="000D6B6D" w:rsidP="00741205">
            <w:pPr>
              <w:pStyle w:val="08-Tabelageral"/>
              <w:spacing w:before="0" w:after="0"/>
              <w:rPr>
                <w:rFonts w:cs="Arial"/>
                <w:b/>
                <w:bCs/>
                <w:szCs w:val="14"/>
              </w:rPr>
            </w:pPr>
          </w:p>
        </w:tc>
        <w:tc>
          <w:tcPr>
            <w:tcW w:w="1417" w:type="dxa"/>
            <w:shd w:val="clear" w:color="auto" w:fill="D9E2F3" w:themeFill="accent5" w:themeFillTint="33"/>
            <w:vAlign w:val="center"/>
          </w:tcPr>
          <w:p w14:paraId="6CEEB519" w14:textId="77777777" w:rsidR="000D6B6D" w:rsidRPr="00C72009" w:rsidRDefault="000D6B6D" w:rsidP="00741205">
            <w:pPr>
              <w:pStyle w:val="08-Tabelageral"/>
              <w:spacing w:before="0" w:after="0"/>
              <w:rPr>
                <w:rFonts w:cs="Arial"/>
                <w:b/>
                <w:bCs/>
                <w:szCs w:val="14"/>
              </w:rPr>
            </w:pPr>
          </w:p>
        </w:tc>
        <w:tc>
          <w:tcPr>
            <w:tcW w:w="1560" w:type="dxa"/>
            <w:shd w:val="clear" w:color="auto" w:fill="D9E2F3" w:themeFill="accent5" w:themeFillTint="33"/>
            <w:vAlign w:val="center"/>
          </w:tcPr>
          <w:p w14:paraId="1CA67FC3" w14:textId="77777777" w:rsidR="000D6B6D" w:rsidRPr="00C72009" w:rsidRDefault="000D6B6D" w:rsidP="00741205">
            <w:pPr>
              <w:pStyle w:val="08-Tabelageral"/>
              <w:spacing w:before="0" w:after="0"/>
              <w:rPr>
                <w:rFonts w:cs="Arial"/>
                <w:b/>
                <w:bCs/>
                <w:szCs w:val="14"/>
              </w:rPr>
            </w:pPr>
            <w:r w:rsidRPr="00C72009">
              <w:rPr>
                <w:rFonts w:cs="Arial"/>
                <w:b/>
                <w:lang w:eastAsia="en-US"/>
              </w:rPr>
              <w:t>15,960</w:t>
            </w:r>
          </w:p>
        </w:tc>
      </w:tr>
      <w:tr w:rsidR="000D6B6D" w:rsidRPr="00C72009" w14:paraId="0776B8FF" w14:textId="77777777" w:rsidTr="00741205">
        <w:trPr>
          <w:trHeight w:val="238"/>
          <w:jc w:val="center"/>
        </w:trPr>
        <w:tc>
          <w:tcPr>
            <w:tcW w:w="3094" w:type="dxa"/>
            <w:shd w:val="clear" w:color="auto" w:fill="FFFFFF" w:themeFill="background1"/>
            <w:vAlign w:val="center"/>
          </w:tcPr>
          <w:p w14:paraId="60CF45F4" w14:textId="77777777" w:rsidR="000D6B6D" w:rsidRPr="00C72009" w:rsidRDefault="000D6B6D" w:rsidP="00741205">
            <w:pPr>
              <w:pStyle w:val="08-Tabelageral"/>
              <w:spacing w:afterLines="40" w:after="96"/>
              <w:jc w:val="left"/>
              <w:rPr>
                <w:rFonts w:cs="Arial"/>
                <w:b/>
                <w:szCs w:val="14"/>
              </w:rPr>
            </w:pPr>
            <w:r w:rsidRPr="00C72009">
              <w:rPr>
                <w:rFonts w:cs="Arial"/>
                <w:b/>
                <w:szCs w:val="14"/>
              </w:rPr>
              <w:t>LABOR LAWSUITS</w:t>
            </w:r>
          </w:p>
        </w:tc>
        <w:tc>
          <w:tcPr>
            <w:tcW w:w="604" w:type="dxa"/>
            <w:shd w:val="clear" w:color="auto" w:fill="FFFFFF" w:themeFill="background1"/>
            <w:vAlign w:val="center"/>
          </w:tcPr>
          <w:p w14:paraId="0ABB939C" w14:textId="77777777" w:rsidR="000D6B6D" w:rsidRPr="00C72009" w:rsidRDefault="000D6B6D" w:rsidP="00741205">
            <w:pPr>
              <w:pStyle w:val="08-Tabelageral"/>
              <w:spacing w:before="0" w:after="0"/>
              <w:rPr>
                <w:rFonts w:cs="Arial"/>
                <w:b/>
                <w:bCs/>
                <w:szCs w:val="14"/>
              </w:rPr>
            </w:pPr>
          </w:p>
        </w:tc>
        <w:tc>
          <w:tcPr>
            <w:tcW w:w="1411" w:type="dxa"/>
            <w:shd w:val="clear" w:color="auto" w:fill="FFFFFF" w:themeFill="background1"/>
            <w:vAlign w:val="center"/>
          </w:tcPr>
          <w:p w14:paraId="591A85B6" w14:textId="77777777" w:rsidR="000D6B6D" w:rsidRPr="00C72009" w:rsidRDefault="000D6B6D" w:rsidP="00741205">
            <w:pPr>
              <w:pStyle w:val="08-Tabelageral"/>
              <w:spacing w:before="0" w:after="0"/>
              <w:rPr>
                <w:rFonts w:cs="Arial"/>
                <w:b/>
                <w:bCs/>
                <w:szCs w:val="14"/>
              </w:rPr>
            </w:pPr>
          </w:p>
        </w:tc>
        <w:tc>
          <w:tcPr>
            <w:tcW w:w="1270" w:type="dxa"/>
            <w:shd w:val="clear" w:color="auto" w:fill="FFFFFF" w:themeFill="background1"/>
            <w:vAlign w:val="center"/>
          </w:tcPr>
          <w:p w14:paraId="6988803D" w14:textId="77777777" w:rsidR="000D6B6D" w:rsidRPr="00C72009" w:rsidRDefault="000D6B6D" w:rsidP="00741205">
            <w:pPr>
              <w:pStyle w:val="08-Tabelageral"/>
              <w:spacing w:before="0" w:after="0"/>
              <w:rPr>
                <w:rFonts w:cs="Arial"/>
                <w:b/>
                <w:bCs/>
              </w:rPr>
            </w:pPr>
          </w:p>
        </w:tc>
        <w:tc>
          <w:tcPr>
            <w:tcW w:w="283" w:type="dxa"/>
            <w:shd w:val="clear" w:color="auto" w:fill="FFFFFF" w:themeFill="background1"/>
            <w:vAlign w:val="center"/>
          </w:tcPr>
          <w:p w14:paraId="34AC9E4B" w14:textId="77777777" w:rsidR="000D6B6D" w:rsidRPr="00C72009" w:rsidRDefault="000D6B6D" w:rsidP="00741205">
            <w:pPr>
              <w:pStyle w:val="08-Tabelageral"/>
              <w:spacing w:before="0" w:after="0"/>
              <w:rPr>
                <w:rFonts w:cs="Arial"/>
                <w:b/>
                <w:bCs/>
                <w:szCs w:val="14"/>
              </w:rPr>
            </w:pPr>
          </w:p>
        </w:tc>
        <w:tc>
          <w:tcPr>
            <w:tcW w:w="1417" w:type="dxa"/>
            <w:shd w:val="clear" w:color="auto" w:fill="FFFFFF" w:themeFill="background1"/>
            <w:vAlign w:val="center"/>
          </w:tcPr>
          <w:p w14:paraId="5D417FEE" w14:textId="77777777" w:rsidR="000D6B6D" w:rsidRPr="00C72009" w:rsidRDefault="000D6B6D" w:rsidP="00741205">
            <w:pPr>
              <w:pStyle w:val="08-Tabelageral"/>
              <w:spacing w:before="0" w:after="0"/>
              <w:rPr>
                <w:rFonts w:cs="Arial"/>
                <w:b/>
                <w:bCs/>
                <w:szCs w:val="14"/>
              </w:rPr>
            </w:pPr>
          </w:p>
        </w:tc>
        <w:tc>
          <w:tcPr>
            <w:tcW w:w="1560" w:type="dxa"/>
            <w:shd w:val="clear" w:color="auto" w:fill="FFFFFF" w:themeFill="background1"/>
            <w:vAlign w:val="center"/>
          </w:tcPr>
          <w:p w14:paraId="34D5C1C0" w14:textId="77777777" w:rsidR="000D6B6D" w:rsidRPr="00C72009" w:rsidRDefault="000D6B6D" w:rsidP="00741205">
            <w:pPr>
              <w:pStyle w:val="08-Tabelageral"/>
              <w:spacing w:before="0" w:after="0"/>
              <w:rPr>
                <w:rFonts w:cs="Arial"/>
                <w:b/>
                <w:bCs/>
                <w:szCs w:val="14"/>
              </w:rPr>
            </w:pPr>
          </w:p>
        </w:tc>
      </w:tr>
      <w:tr w:rsidR="000D6B6D" w:rsidRPr="00C72009" w14:paraId="5F50F400" w14:textId="77777777" w:rsidTr="00741205">
        <w:trPr>
          <w:trHeight w:val="238"/>
          <w:jc w:val="center"/>
        </w:trPr>
        <w:tc>
          <w:tcPr>
            <w:tcW w:w="3094" w:type="dxa"/>
            <w:shd w:val="clear" w:color="auto" w:fill="D9E2F3" w:themeFill="accent5" w:themeFillTint="33"/>
            <w:vAlign w:val="center"/>
          </w:tcPr>
          <w:p w14:paraId="70A3C4BB" w14:textId="77777777" w:rsidR="000D6B6D" w:rsidRPr="00C72009" w:rsidRDefault="000D6B6D" w:rsidP="00741205">
            <w:pPr>
              <w:pStyle w:val="08-Tabelageral"/>
              <w:spacing w:afterLines="40" w:after="96"/>
              <w:jc w:val="left"/>
              <w:rPr>
                <w:rFonts w:cs="Arial"/>
                <w:b/>
                <w:szCs w:val="14"/>
              </w:rPr>
            </w:pPr>
            <w:proofErr w:type="spellStart"/>
            <w:r w:rsidRPr="00C72009">
              <w:rPr>
                <w:rFonts w:cs="Arial"/>
                <w:b/>
                <w:szCs w:val="14"/>
              </w:rPr>
              <w:t>Initial</w:t>
            </w:r>
            <w:proofErr w:type="spellEnd"/>
            <w:r w:rsidRPr="00C72009">
              <w:rPr>
                <w:rFonts w:cs="Arial"/>
                <w:b/>
                <w:szCs w:val="14"/>
              </w:rPr>
              <w:t xml:space="preserve"> balance</w:t>
            </w:r>
          </w:p>
        </w:tc>
        <w:tc>
          <w:tcPr>
            <w:tcW w:w="604" w:type="dxa"/>
            <w:shd w:val="clear" w:color="auto" w:fill="D9E2F3" w:themeFill="accent5" w:themeFillTint="33"/>
            <w:vAlign w:val="center"/>
          </w:tcPr>
          <w:p w14:paraId="55BF3FAE" w14:textId="77777777" w:rsidR="000D6B6D" w:rsidRPr="00C72009" w:rsidRDefault="000D6B6D" w:rsidP="00741205">
            <w:pPr>
              <w:pStyle w:val="08-Tabelageral"/>
              <w:spacing w:before="0" w:after="0"/>
              <w:rPr>
                <w:rFonts w:cs="Arial"/>
                <w:b/>
                <w:bCs/>
                <w:szCs w:val="14"/>
              </w:rPr>
            </w:pPr>
          </w:p>
        </w:tc>
        <w:tc>
          <w:tcPr>
            <w:tcW w:w="1411" w:type="dxa"/>
            <w:shd w:val="clear" w:color="auto" w:fill="D9E2F3" w:themeFill="accent5" w:themeFillTint="33"/>
            <w:vAlign w:val="center"/>
          </w:tcPr>
          <w:p w14:paraId="24FAD8E5" w14:textId="77777777" w:rsidR="000D6B6D" w:rsidRPr="00C72009" w:rsidRDefault="000D6B6D" w:rsidP="00741205">
            <w:pPr>
              <w:pStyle w:val="08-Tabelageral"/>
              <w:spacing w:before="0" w:after="0"/>
              <w:rPr>
                <w:rFonts w:cs="Arial"/>
                <w:b/>
                <w:bCs/>
                <w:szCs w:val="14"/>
              </w:rPr>
            </w:pPr>
          </w:p>
        </w:tc>
        <w:tc>
          <w:tcPr>
            <w:tcW w:w="1270" w:type="dxa"/>
            <w:shd w:val="clear" w:color="auto" w:fill="D9E2F3" w:themeFill="accent5" w:themeFillTint="33"/>
            <w:vAlign w:val="center"/>
          </w:tcPr>
          <w:p w14:paraId="465F8522" w14:textId="77777777" w:rsidR="000D6B6D" w:rsidRPr="00C72009" w:rsidRDefault="000D6B6D" w:rsidP="00741205">
            <w:pPr>
              <w:pStyle w:val="08-Tabelageral"/>
              <w:spacing w:before="0" w:after="0"/>
              <w:rPr>
                <w:rFonts w:cs="Arial"/>
                <w:b/>
                <w:bCs/>
              </w:rPr>
            </w:pPr>
            <w:r w:rsidRPr="00C72009">
              <w:rPr>
                <w:rFonts w:cs="Arial"/>
                <w:b/>
                <w:bCs/>
                <w:color w:val="000000"/>
                <w:szCs w:val="14"/>
                <w:lang w:eastAsia="en-US"/>
              </w:rPr>
              <w:t>230</w:t>
            </w:r>
          </w:p>
        </w:tc>
        <w:tc>
          <w:tcPr>
            <w:tcW w:w="283" w:type="dxa"/>
            <w:shd w:val="clear" w:color="auto" w:fill="D9E2F3" w:themeFill="accent5" w:themeFillTint="33"/>
            <w:vAlign w:val="center"/>
          </w:tcPr>
          <w:p w14:paraId="59834F2E" w14:textId="77777777" w:rsidR="000D6B6D" w:rsidRPr="00C72009" w:rsidRDefault="000D6B6D" w:rsidP="00741205">
            <w:pPr>
              <w:pStyle w:val="08-Tabelageral"/>
              <w:spacing w:before="0" w:after="0"/>
              <w:rPr>
                <w:rFonts w:cs="Arial"/>
                <w:b/>
                <w:bCs/>
                <w:szCs w:val="14"/>
              </w:rPr>
            </w:pPr>
          </w:p>
        </w:tc>
        <w:tc>
          <w:tcPr>
            <w:tcW w:w="1417" w:type="dxa"/>
            <w:shd w:val="clear" w:color="auto" w:fill="D9E2F3" w:themeFill="accent5" w:themeFillTint="33"/>
            <w:vAlign w:val="center"/>
          </w:tcPr>
          <w:p w14:paraId="1D816BC8" w14:textId="77777777" w:rsidR="000D6B6D" w:rsidRPr="00C72009" w:rsidRDefault="000D6B6D" w:rsidP="00741205">
            <w:pPr>
              <w:pStyle w:val="08-Tabelageral"/>
              <w:spacing w:before="0" w:after="0"/>
              <w:rPr>
                <w:rFonts w:cs="Arial"/>
                <w:b/>
                <w:bCs/>
                <w:szCs w:val="14"/>
              </w:rPr>
            </w:pPr>
          </w:p>
        </w:tc>
        <w:tc>
          <w:tcPr>
            <w:tcW w:w="1560" w:type="dxa"/>
            <w:shd w:val="clear" w:color="auto" w:fill="D9E2F3" w:themeFill="accent5" w:themeFillTint="33"/>
            <w:vAlign w:val="center"/>
          </w:tcPr>
          <w:p w14:paraId="0910A9DB" w14:textId="77777777" w:rsidR="000D6B6D" w:rsidRPr="00C72009" w:rsidRDefault="000D6B6D" w:rsidP="00741205">
            <w:pPr>
              <w:pStyle w:val="08-Tabelageral"/>
              <w:spacing w:before="0" w:after="0"/>
              <w:rPr>
                <w:rFonts w:cs="Arial"/>
                <w:b/>
                <w:bCs/>
                <w:szCs w:val="14"/>
              </w:rPr>
            </w:pPr>
            <w:r w:rsidRPr="00C72009">
              <w:rPr>
                <w:rFonts w:cs="Arial"/>
                <w:b/>
                <w:lang w:eastAsia="en-US"/>
              </w:rPr>
              <w:t>103</w:t>
            </w:r>
          </w:p>
        </w:tc>
      </w:tr>
      <w:tr w:rsidR="000D6B6D" w:rsidRPr="00C72009" w14:paraId="4BB716C4" w14:textId="77777777" w:rsidTr="00741205">
        <w:trPr>
          <w:trHeight w:val="238"/>
          <w:jc w:val="center"/>
        </w:trPr>
        <w:tc>
          <w:tcPr>
            <w:tcW w:w="3094" w:type="dxa"/>
            <w:shd w:val="clear" w:color="auto" w:fill="FFFFFF" w:themeFill="background1"/>
            <w:vAlign w:val="center"/>
          </w:tcPr>
          <w:p w14:paraId="3FAD7BBE" w14:textId="77777777" w:rsidR="000D6B6D" w:rsidRPr="00C72009" w:rsidRDefault="000D6B6D" w:rsidP="00741205">
            <w:pPr>
              <w:pStyle w:val="08-Tabelageral"/>
              <w:spacing w:afterLines="40" w:after="96"/>
              <w:ind w:left="113"/>
              <w:jc w:val="left"/>
              <w:rPr>
                <w:rFonts w:cs="Arial"/>
                <w:bCs/>
                <w:szCs w:val="14"/>
              </w:rPr>
            </w:pPr>
            <w:proofErr w:type="spellStart"/>
            <w:r w:rsidRPr="00C72009">
              <w:rPr>
                <w:rFonts w:cs="Arial"/>
                <w:szCs w:val="14"/>
              </w:rPr>
              <w:t>Addition</w:t>
            </w:r>
            <w:proofErr w:type="spellEnd"/>
            <w:r w:rsidRPr="00C72009">
              <w:rPr>
                <w:rFonts w:cs="Arial"/>
                <w:szCs w:val="14"/>
              </w:rPr>
              <w:t>/Update</w:t>
            </w:r>
          </w:p>
        </w:tc>
        <w:tc>
          <w:tcPr>
            <w:tcW w:w="604" w:type="dxa"/>
            <w:shd w:val="clear" w:color="auto" w:fill="FFFFFF" w:themeFill="background1"/>
            <w:vAlign w:val="center"/>
          </w:tcPr>
          <w:p w14:paraId="7D70F665" w14:textId="77777777" w:rsidR="000D6B6D" w:rsidRPr="00C72009" w:rsidRDefault="000D6B6D" w:rsidP="00741205">
            <w:pPr>
              <w:pStyle w:val="08-Tabelageral"/>
              <w:spacing w:afterLines="40" w:after="96"/>
              <w:ind w:left="113"/>
              <w:rPr>
                <w:rFonts w:cs="Arial"/>
                <w:szCs w:val="14"/>
              </w:rPr>
            </w:pPr>
          </w:p>
        </w:tc>
        <w:tc>
          <w:tcPr>
            <w:tcW w:w="1411" w:type="dxa"/>
            <w:shd w:val="clear" w:color="auto" w:fill="FFFFFF" w:themeFill="background1"/>
            <w:vAlign w:val="center"/>
          </w:tcPr>
          <w:p w14:paraId="71A980BE" w14:textId="77777777" w:rsidR="000D6B6D" w:rsidRPr="00C72009" w:rsidRDefault="000D6B6D" w:rsidP="00741205">
            <w:pPr>
              <w:pStyle w:val="08-Tabelageral"/>
              <w:spacing w:afterLines="40" w:after="96"/>
              <w:ind w:left="113"/>
              <w:rPr>
                <w:rFonts w:cs="Arial"/>
                <w:szCs w:val="14"/>
              </w:rPr>
            </w:pPr>
          </w:p>
        </w:tc>
        <w:tc>
          <w:tcPr>
            <w:tcW w:w="1270" w:type="dxa"/>
            <w:shd w:val="clear" w:color="auto" w:fill="FFFFFF" w:themeFill="background1"/>
            <w:vAlign w:val="center"/>
          </w:tcPr>
          <w:p w14:paraId="0EBCE333" w14:textId="77777777" w:rsidR="000D6B6D" w:rsidRPr="00C72009" w:rsidRDefault="000D6B6D" w:rsidP="00741205">
            <w:pPr>
              <w:pStyle w:val="08-Tabelageral"/>
              <w:spacing w:afterLines="40" w:after="96"/>
              <w:ind w:left="113"/>
              <w:rPr>
                <w:rFonts w:cs="Arial"/>
              </w:rPr>
            </w:pPr>
            <w:r w:rsidRPr="00C72009">
              <w:rPr>
                <w:rFonts w:cs="Arial"/>
                <w:color w:val="000000"/>
                <w:szCs w:val="14"/>
                <w:lang w:eastAsia="en-US"/>
              </w:rPr>
              <w:t>--</w:t>
            </w:r>
          </w:p>
        </w:tc>
        <w:tc>
          <w:tcPr>
            <w:tcW w:w="283" w:type="dxa"/>
            <w:shd w:val="clear" w:color="auto" w:fill="FFFFFF" w:themeFill="background1"/>
            <w:vAlign w:val="center"/>
          </w:tcPr>
          <w:p w14:paraId="7F64DDD6" w14:textId="77777777" w:rsidR="000D6B6D" w:rsidRPr="00C72009" w:rsidRDefault="000D6B6D" w:rsidP="00741205">
            <w:pPr>
              <w:pStyle w:val="08-Tabelageral"/>
              <w:spacing w:afterLines="40" w:after="96"/>
              <w:ind w:left="113"/>
              <w:rPr>
                <w:rFonts w:cs="Arial"/>
                <w:szCs w:val="14"/>
              </w:rPr>
            </w:pPr>
          </w:p>
        </w:tc>
        <w:tc>
          <w:tcPr>
            <w:tcW w:w="1417" w:type="dxa"/>
            <w:shd w:val="clear" w:color="auto" w:fill="FFFFFF" w:themeFill="background1"/>
            <w:vAlign w:val="center"/>
          </w:tcPr>
          <w:p w14:paraId="5B9F516D" w14:textId="77777777" w:rsidR="000D6B6D" w:rsidRPr="00C72009" w:rsidRDefault="000D6B6D" w:rsidP="00741205">
            <w:pPr>
              <w:pStyle w:val="08-Tabelageral"/>
              <w:spacing w:afterLines="40" w:after="96"/>
              <w:ind w:left="113"/>
              <w:rPr>
                <w:rFonts w:cs="Arial"/>
                <w:szCs w:val="14"/>
              </w:rPr>
            </w:pPr>
          </w:p>
        </w:tc>
        <w:tc>
          <w:tcPr>
            <w:tcW w:w="1560" w:type="dxa"/>
            <w:shd w:val="clear" w:color="auto" w:fill="FFFFFF" w:themeFill="background1"/>
            <w:vAlign w:val="center"/>
          </w:tcPr>
          <w:p w14:paraId="0A03B804" w14:textId="77777777" w:rsidR="000D6B6D" w:rsidRPr="00C72009" w:rsidRDefault="000D6B6D" w:rsidP="00741205">
            <w:pPr>
              <w:pStyle w:val="08-Tabelageral"/>
              <w:spacing w:afterLines="40" w:after="96"/>
              <w:ind w:left="113"/>
              <w:rPr>
                <w:rFonts w:cs="Arial"/>
                <w:szCs w:val="14"/>
              </w:rPr>
            </w:pPr>
            <w:r w:rsidRPr="00C72009">
              <w:rPr>
                <w:rFonts w:cs="Arial"/>
                <w:lang w:eastAsia="en-US"/>
              </w:rPr>
              <w:t>127</w:t>
            </w:r>
          </w:p>
        </w:tc>
      </w:tr>
      <w:tr w:rsidR="000D6B6D" w:rsidRPr="00C72009" w14:paraId="3F8A2651" w14:textId="77777777" w:rsidTr="00741205">
        <w:trPr>
          <w:trHeight w:val="238"/>
          <w:jc w:val="center"/>
        </w:trPr>
        <w:tc>
          <w:tcPr>
            <w:tcW w:w="3094" w:type="dxa"/>
            <w:shd w:val="clear" w:color="auto" w:fill="D9E2F3" w:themeFill="accent5" w:themeFillTint="33"/>
            <w:vAlign w:val="center"/>
          </w:tcPr>
          <w:p w14:paraId="49F14893" w14:textId="77777777" w:rsidR="000D6B6D" w:rsidRPr="00C72009" w:rsidRDefault="000D6B6D" w:rsidP="00741205">
            <w:pPr>
              <w:pStyle w:val="08-Tabelageral"/>
              <w:spacing w:afterLines="40" w:after="96"/>
              <w:ind w:left="113"/>
              <w:jc w:val="left"/>
              <w:rPr>
                <w:rFonts w:cs="Arial"/>
                <w:bCs/>
                <w:szCs w:val="14"/>
              </w:rPr>
            </w:pPr>
            <w:proofErr w:type="spellStart"/>
            <w:r w:rsidRPr="00C72009">
              <w:rPr>
                <w:rFonts w:cs="Arial"/>
                <w:szCs w:val="14"/>
              </w:rPr>
              <w:t>Reversal</w:t>
            </w:r>
            <w:proofErr w:type="spellEnd"/>
            <w:r w:rsidRPr="00C72009">
              <w:rPr>
                <w:rFonts w:cs="Arial"/>
                <w:szCs w:val="14"/>
              </w:rPr>
              <w:t xml:space="preserve"> </w:t>
            </w:r>
            <w:proofErr w:type="spellStart"/>
            <w:r w:rsidRPr="00C72009">
              <w:rPr>
                <w:rFonts w:cs="Arial"/>
                <w:szCs w:val="14"/>
              </w:rPr>
              <w:t>of</w:t>
            </w:r>
            <w:proofErr w:type="spellEnd"/>
            <w:r w:rsidRPr="00C72009">
              <w:rPr>
                <w:rFonts w:cs="Arial"/>
                <w:szCs w:val="14"/>
              </w:rPr>
              <w:t xml:space="preserve"> </w:t>
            </w:r>
            <w:proofErr w:type="spellStart"/>
            <w:r w:rsidRPr="00C72009">
              <w:rPr>
                <w:rFonts w:cs="Arial"/>
                <w:szCs w:val="14"/>
              </w:rPr>
              <w:t>the</w:t>
            </w:r>
            <w:proofErr w:type="spellEnd"/>
            <w:r w:rsidRPr="00C72009">
              <w:rPr>
                <w:rFonts w:cs="Arial"/>
                <w:szCs w:val="14"/>
              </w:rPr>
              <w:t xml:space="preserve"> </w:t>
            </w:r>
            <w:proofErr w:type="spellStart"/>
            <w:r w:rsidRPr="00C72009">
              <w:rPr>
                <w:rFonts w:cs="Arial"/>
                <w:szCs w:val="14"/>
              </w:rPr>
              <w:t>provision</w:t>
            </w:r>
            <w:proofErr w:type="spellEnd"/>
          </w:p>
        </w:tc>
        <w:tc>
          <w:tcPr>
            <w:tcW w:w="604" w:type="dxa"/>
            <w:shd w:val="clear" w:color="auto" w:fill="D9E2F3" w:themeFill="accent5" w:themeFillTint="33"/>
            <w:vAlign w:val="center"/>
          </w:tcPr>
          <w:p w14:paraId="487A1468" w14:textId="77777777" w:rsidR="000D6B6D" w:rsidRPr="00C72009" w:rsidRDefault="000D6B6D" w:rsidP="00741205">
            <w:pPr>
              <w:pStyle w:val="08-Tabelageral"/>
              <w:spacing w:afterLines="40" w:after="96"/>
              <w:ind w:left="113"/>
              <w:rPr>
                <w:rFonts w:cs="Arial"/>
                <w:szCs w:val="14"/>
              </w:rPr>
            </w:pPr>
          </w:p>
        </w:tc>
        <w:tc>
          <w:tcPr>
            <w:tcW w:w="1411" w:type="dxa"/>
            <w:shd w:val="clear" w:color="auto" w:fill="D9E2F3" w:themeFill="accent5" w:themeFillTint="33"/>
            <w:vAlign w:val="center"/>
          </w:tcPr>
          <w:p w14:paraId="0E6DADEE" w14:textId="77777777" w:rsidR="000D6B6D" w:rsidRPr="00C72009" w:rsidRDefault="000D6B6D" w:rsidP="00741205">
            <w:pPr>
              <w:pStyle w:val="08-Tabelageral"/>
              <w:spacing w:afterLines="40" w:after="96"/>
              <w:ind w:left="113"/>
              <w:rPr>
                <w:rFonts w:cs="Arial"/>
                <w:szCs w:val="14"/>
              </w:rPr>
            </w:pPr>
          </w:p>
        </w:tc>
        <w:tc>
          <w:tcPr>
            <w:tcW w:w="1270" w:type="dxa"/>
            <w:shd w:val="clear" w:color="auto" w:fill="D9E2F3" w:themeFill="accent5" w:themeFillTint="33"/>
            <w:vAlign w:val="center"/>
          </w:tcPr>
          <w:p w14:paraId="20B63644" w14:textId="77777777" w:rsidR="000D6B6D" w:rsidRPr="00C72009" w:rsidRDefault="000D6B6D" w:rsidP="00741205">
            <w:pPr>
              <w:pStyle w:val="08-Tabelageral"/>
              <w:spacing w:afterLines="40" w:after="96"/>
              <w:ind w:left="113"/>
              <w:rPr>
                <w:rFonts w:cs="Arial"/>
              </w:rPr>
            </w:pPr>
            <w:r w:rsidRPr="00C72009">
              <w:rPr>
                <w:rFonts w:cs="Arial"/>
                <w:color w:val="000000"/>
                <w:szCs w:val="14"/>
                <w:lang w:eastAsia="en-US"/>
              </w:rPr>
              <w:t>--</w:t>
            </w:r>
          </w:p>
        </w:tc>
        <w:tc>
          <w:tcPr>
            <w:tcW w:w="283" w:type="dxa"/>
            <w:shd w:val="clear" w:color="auto" w:fill="D9E2F3" w:themeFill="accent5" w:themeFillTint="33"/>
            <w:vAlign w:val="center"/>
          </w:tcPr>
          <w:p w14:paraId="094C8807" w14:textId="77777777" w:rsidR="000D6B6D" w:rsidRPr="00C72009" w:rsidRDefault="000D6B6D" w:rsidP="00741205">
            <w:pPr>
              <w:pStyle w:val="08-Tabelageral"/>
              <w:spacing w:afterLines="40" w:after="96"/>
              <w:ind w:left="113"/>
              <w:rPr>
                <w:rFonts w:cs="Arial"/>
                <w:szCs w:val="14"/>
              </w:rPr>
            </w:pPr>
          </w:p>
        </w:tc>
        <w:tc>
          <w:tcPr>
            <w:tcW w:w="1417" w:type="dxa"/>
            <w:shd w:val="clear" w:color="auto" w:fill="D9E2F3" w:themeFill="accent5" w:themeFillTint="33"/>
            <w:vAlign w:val="center"/>
          </w:tcPr>
          <w:p w14:paraId="580B264B" w14:textId="77777777" w:rsidR="000D6B6D" w:rsidRPr="00C72009" w:rsidRDefault="000D6B6D" w:rsidP="00741205">
            <w:pPr>
              <w:pStyle w:val="08-Tabelageral"/>
              <w:spacing w:afterLines="40" w:after="96"/>
              <w:ind w:left="113"/>
              <w:rPr>
                <w:rFonts w:cs="Arial"/>
                <w:szCs w:val="14"/>
              </w:rPr>
            </w:pPr>
          </w:p>
        </w:tc>
        <w:tc>
          <w:tcPr>
            <w:tcW w:w="1560" w:type="dxa"/>
            <w:shd w:val="clear" w:color="auto" w:fill="D9E2F3" w:themeFill="accent5" w:themeFillTint="33"/>
            <w:vAlign w:val="center"/>
          </w:tcPr>
          <w:p w14:paraId="3EC8FC77" w14:textId="77777777" w:rsidR="000D6B6D" w:rsidRPr="00C72009" w:rsidRDefault="000D6B6D" w:rsidP="00741205">
            <w:pPr>
              <w:pStyle w:val="08-Tabelageral"/>
              <w:spacing w:afterLines="40" w:after="96"/>
              <w:ind w:left="113"/>
              <w:rPr>
                <w:rFonts w:cs="Arial"/>
                <w:szCs w:val="14"/>
              </w:rPr>
            </w:pPr>
            <w:r w:rsidRPr="00C72009">
              <w:rPr>
                <w:rFonts w:cs="Arial"/>
                <w:lang w:eastAsia="en-US"/>
              </w:rPr>
              <w:t>--</w:t>
            </w:r>
          </w:p>
        </w:tc>
      </w:tr>
      <w:tr w:rsidR="000D6B6D" w:rsidRPr="00C72009" w14:paraId="608E74BF" w14:textId="77777777" w:rsidTr="00741205">
        <w:trPr>
          <w:trHeight w:val="238"/>
          <w:jc w:val="center"/>
        </w:trPr>
        <w:tc>
          <w:tcPr>
            <w:tcW w:w="3094" w:type="dxa"/>
            <w:shd w:val="clear" w:color="auto" w:fill="FFFFFF" w:themeFill="background1"/>
            <w:vAlign w:val="center"/>
          </w:tcPr>
          <w:p w14:paraId="31ECB709" w14:textId="77777777" w:rsidR="000D6B6D" w:rsidRPr="00C72009" w:rsidRDefault="000D6B6D" w:rsidP="00741205">
            <w:pPr>
              <w:pStyle w:val="08-Tabelageral"/>
              <w:spacing w:afterLines="40" w:after="96"/>
              <w:ind w:left="113"/>
              <w:jc w:val="left"/>
              <w:rPr>
                <w:rFonts w:cs="Arial"/>
                <w:bCs/>
                <w:szCs w:val="14"/>
              </w:rPr>
            </w:pPr>
            <w:proofErr w:type="spellStart"/>
            <w:r w:rsidRPr="00C72009">
              <w:rPr>
                <w:rFonts w:cs="Arial"/>
                <w:szCs w:val="14"/>
              </w:rPr>
              <w:t>Derecognition</w:t>
            </w:r>
            <w:proofErr w:type="spellEnd"/>
            <w:r w:rsidRPr="00C72009">
              <w:rPr>
                <w:rFonts w:cs="Arial"/>
                <w:szCs w:val="14"/>
              </w:rPr>
              <w:t xml:space="preserve"> </w:t>
            </w:r>
            <w:proofErr w:type="spellStart"/>
            <w:r w:rsidRPr="00C72009">
              <w:rPr>
                <w:rFonts w:cs="Arial"/>
                <w:szCs w:val="14"/>
              </w:rPr>
              <w:t>of</w:t>
            </w:r>
            <w:proofErr w:type="spellEnd"/>
            <w:r w:rsidRPr="00C72009">
              <w:rPr>
                <w:rFonts w:cs="Arial"/>
                <w:szCs w:val="14"/>
              </w:rPr>
              <w:t xml:space="preserve"> </w:t>
            </w:r>
            <w:proofErr w:type="spellStart"/>
            <w:r w:rsidRPr="00C72009">
              <w:rPr>
                <w:rFonts w:cs="Arial"/>
                <w:szCs w:val="14"/>
              </w:rPr>
              <w:t>provisions</w:t>
            </w:r>
            <w:proofErr w:type="spellEnd"/>
          </w:p>
        </w:tc>
        <w:tc>
          <w:tcPr>
            <w:tcW w:w="604" w:type="dxa"/>
            <w:shd w:val="clear" w:color="auto" w:fill="FFFFFF" w:themeFill="background1"/>
            <w:vAlign w:val="center"/>
          </w:tcPr>
          <w:p w14:paraId="6136A44B" w14:textId="77777777" w:rsidR="000D6B6D" w:rsidRPr="00C72009" w:rsidRDefault="000D6B6D" w:rsidP="00741205">
            <w:pPr>
              <w:pStyle w:val="08-Tabelageral"/>
              <w:spacing w:afterLines="40" w:after="96"/>
              <w:ind w:left="113"/>
              <w:rPr>
                <w:rFonts w:cs="Arial"/>
                <w:szCs w:val="14"/>
              </w:rPr>
            </w:pPr>
          </w:p>
        </w:tc>
        <w:tc>
          <w:tcPr>
            <w:tcW w:w="1411" w:type="dxa"/>
            <w:shd w:val="clear" w:color="auto" w:fill="FFFFFF" w:themeFill="background1"/>
            <w:vAlign w:val="center"/>
          </w:tcPr>
          <w:p w14:paraId="0849AACA" w14:textId="77777777" w:rsidR="000D6B6D" w:rsidRPr="00C72009" w:rsidRDefault="000D6B6D" w:rsidP="00741205">
            <w:pPr>
              <w:pStyle w:val="08-Tabelageral"/>
              <w:spacing w:afterLines="40" w:after="96"/>
              <w:ind w:left="113"/>
              <w:rPr>
                <w:rFonts w:cs="Arial"/>
                <w:szCs w:val="14"/>
              </w:rPr>
            </w:pPr>
          </w:p>
        </w:tc>
        <w:tc>
          <w:tcPr>
            <w:tcW w:w="1270" w:type="dxa"/>
            <w:shd w:val="clear" w:color="auto" w:fill="FFFFFF" w:themeFill="background1"/>
            <w:vAlign w:val="center"/>
          </w:tcPr>
          <w:p w14:paraId="0D29BD2F" w14:textId="77777777" w:rsidR="000D6B6D" w:rsidRPr="00C72009" w:rsidRDefault="000D6B6D" w:rsidP="00741205">
            <w:pPr>
              <w:pStyle w:val="08-Tabelageral"/>
              <w:spacing w:afterLines="40" w:after="96"/>
              <w:ind w:left="113"/>
              <w:rPr>
                <w:rFonts w:cs="Arial"/>
              </w:rPr>
            </w:pPr>
            <w:r w:rsidRPr="00C72009">
              <w:rPr>
                <w:rFonts w:cs="Arial"/>
                <w:color w:val="000000"/>
                <w:szCs w:val="14"/>
                <w:lang w:eastAsia="en-US"/>
              </w:rPr>
              <w:t>(202)</w:t>
            </w:r>
          </w:p>
        </w:tc>
        <w:tc>
          <w:tcPr>
            <w:tcW w:w="283" w:type="dxa"/>
            <w:shd w:val="clear" w:color="auto" w:fill="FFFFFF" w:themeFill="background1"/>
            <w:vAlign w:val="center"/>
          </w:tcPr>
          <w:p w14:paraId="154B7796" w14:textId="77777777" w:rsidR="000D6B6D" w:rsidRPr="00C72009" w:rsidRDefault="000D6B6D" w:rsidP="00741205">
            <w:pPr>
              <w:pStyle w:val="08-Tabelageral"/>
              <w:spacing w:afterLines="40" w:after="96"/>
              <w:ind w:left="113"/>
              <w:rPr>
                <w:rFonts w:cs="Arial"/>
                <w:szCs w:val="14"/>
              </w:rPr>
            </w:pPr>
          </w:p>
        </w:tc>
        <w:tc>
          <w:tcPr>
            <w:tcW w:w="1417" w:type="dxa"/>
            <w:shd w:val="clear" w:color="auto" w:fill="FFFFFF" w:themeFill="background1"/>
            <w:vAlign w:val="center"/>
          </w:tcPr>
          <w:p w14:paraId="0B378239" w14:textId="77777777" w:rsidR="000D6B6D" w:rsidRPr="00C72009" w:rsidRDefault="000D6B6D" w:rsidP="00741205">
            <w:pPr>
              <w:pStyle w:val="08-Tabelageral"/>
              <w:spacing w:afterLines="40" w:after="96"/>
              <w:ind w:left="113"/>
              <w:rPr>
                <w:rFonts w:cs="Arial"/>
                <w:szCs w:val="14"/>
              </w:rPr>
            </w:pPr>
          </w:p>
        </w:tc>
        <w:tc>
          <w:tcPr>
            <w:tcW w:w="1560" w:type="dxa"/>
            <w:shd w:val="clear" w:color="auto" w:fill="FFFFFF" w:themeFill="background1"/>
            <w:vAlign w:val="center"/>
          </w:tcPr>
          <w:p w14:paraId="6B8B782E" w14:textId="77777777" w:rsidR="000D6B6D" w:rsidRPr="00C72009" w:rsidRDefault="000D6B6D" w:rsidP="00741205">
            <w:pPr>
              <w:pStyle w:val="08-Tabelageral"/>
              <w:spacing w:afterLines="40" w:after="96"/>
              <w:ind w:left="113"/>
              <w:rPr>
                <w:rFonts w:cs="Arial"/>
                <w:szCs w:val="14"/>
              </w:rPr>
            </w:pPr>
            <w:r w:rsidRPr="00C72009">
              <w:rPr>
                <w:rFonts w:cs="Arial"/>
                <w:b/>
                <w:lang w:eastAsia="en-US"/>
              </w:rPr>
              <w:t>--</w:t>
            </w:r>
          </w:p>
        </w:tc>
      </w:tr>
      <w:tr w:rsidR="000D6B6D" w:rsidRPr="00C72009" w14:paraId="49418F3B" w14:textId="77777777" w:rsidTr="00741205">
        <w:trPr>
          <w:trHeight w:val="238"/>
          <w:jc w:val="center"/>
        </w:trPr>
        <w:tc>
          <w:tcPr>
            <w:tcW w:w="3094" w:type="dxa"/>
            <w:shd w:val="clear" w:color="auto" w:fill="D9E2F3" w:themeFill="accent5" w:themeFillTint="33"/>
            <w:vAlign w:val="center"/>
          </w:tcPr>
          <w:p w14:paraId="54219CED" w14:textId="77777777" w:rsidR="000D6B6D" w:rsidRPr="00C72009" w:rsidRDefault="000D6B6D" w:rsidP="00741205">
            <w:pPr>
              <w:pStyle w:val="08-Tabelageral"/>
              <w:spacing w:afterLines="40" w:after="96"/>
              <w:jc w:val="left"/>
              <w:rPr>
                <w:rFonts w:cs="Arial"/>
                <w:b/>
              </w:rPr>
            </w:pPr>
            <w:proofErr w:type="spellStart"/>
            <w:r w:rsidRPr="00C72009">
              <w:rPr>
                <w:rFonts w:cs="Arial"/>
                <w:b/>
                <w:szCs w:val="14"/>
              </w:rPr>
              <w:t>Closing</w:t>
            </w:r>
            <w:proofErr w:type="spellEnd"/>
            <w:r w:rsidRPr="00C72009">
              <w:rPr>
                <w:rFonts w:cs="Arial"/>
                <w:b/>
                <w:szCs w:val="14"/>
              </w:rPr>
              <w:t xml:space="preserve"> balance</w:t>
            </w:r>
          </w:p>
        </w:tc>
        <w:tc>
          <w:tcPr>
            <w:tcW w:w="604" w:type="dxa"/>
            <w:shd w:val="clear" w:color="auto" w:fill="D9E2F3" w:themeFill="accent5" w:themeFillTint="33"/>
            <w:vAlign w:val="center"/>
          </w:tcPr>
          <w:p w14:paraId="288E0C43" w14:textId="77777777" w:rsidR="000D6B6D" w:rsidRPr="00C72009" w:rsidRDefault="000D6B6D" w:rsidP="00741205">
            <w:pPr>
              <w:pStyle w:val="08-Tabelageral"/>
              <w:spacing w:before="0" w:after="0"/>
              <w:rPr>
                <w:rFonts w:cs="Arial"/>
                <w:b/>
                <w:bCs/>
                <w:szCs w:val="14"/>
              </w:rPr>
            </w:pPr>
          </w:p>
        </w:tc>
        <w:tc>
          <w:tcPr>
            <w:tcW w:w="1411" w:type="dxa"/>
            <w:shd w:val="clear" w:color="auto" w:fill="D9E2F3" w:themeFill="accent5" w:themeFillTint="33"/>
            <w:vAlign w:val="center"/>
          </w:tcPr>
          <w:p w14:paraId="6C7929D9" w14:textId="77777777" w:rsidR="000D6B6D" w:rsidRPr="00C72009" w:rsidRDefault="000D6B6D" w:rsidP="00741205">
            <w:pPr>
              <w:pStyle w:val="08-Tabelageral"/>
              <w:spacing w:before="0" w:after="0"/>
              <w:rPr>
                <w:rFonts w:cs="Arial"/>
                <w:b/>
                <w:bCs/>
                <w:szCs w:val="14"/>
              </w:rPr>
            </w:pPr>
          </w:p>
        </w:tc>
        <w:tc>
          <w:tcPr>
            <w:tcW w:w="1270" w:type="dxa"/>
            <w:shd w:val="clear" w:color="auto" w:fill="D9E2F3" w:themeFill="accent5" w:themeFillTint="33"/>
            <w:vAlign w:val="center"/>
          </w:tcPr>
          <w:p w14:paraId="7F475CEB" w14:textId="77777777" w:rsidR="000D6B6D" w:rsidRPr="00C72009" w:rsidRDefault="000D6B6D" w:rsidP="00741205">
            <w:pPr>
              <w:pStyle w:val="08-Tabelageral"/>
              <w:spacing w:before="0" w:after="0"/>
              <w:rPr>
                <w:rFonts w:cs="Arial"/>
                <w:b/>
                <w:bCs/>
              </w:rPr>
            </w:pPr>
            <w:r w:rsidRPr="00C72009">
              <w:rPr>
                <w:rFonts w:cs="Arial"/>
                <w:b/>
                <w:bCs/>
                <w:color w:val="000000"/>
                <w:szCs w:val="14"/>
                <w:lang w:eastAsia="en-US"/>
              </w:rPr>
              <w:t>28</w:t>
            </w:r>
          </w:p>
        </w:tc>
        <w:tc>
          <w:tcPr>
            <w:tcW w:w="283" w:type="dxa"/>
            <w:shd w:val="clear" w:color="auto" w:fill="D9E2F3" w:themeFill="accent5" w:themeFillTint="33"/>
            <w:vAlign w:val="center"/>
          </w:tcPr>
          <w:p w14:paraId="6FC4A392" w14:textId="77777777" w:rsidR="000D6B6D" w:rsidRPr="00C72009" w:rsidRDefault="000D6B6D" w:rsidP="00741205">
            <w:pPr>
              <w:pStyle w:val="08-Tabelageral"/>
              <w:spacing w:before="0" w:after="0"/>
              <w:rPr>
                <w:rFonts w:cs="Arial"/>
                <w:b/>
                <w:bCs/>
                <w:szCs w:val="14"/>
              </w:rPr>
            </w:pPr>
          </w:p>
        </w:tc>
        <w:tc>
          <w:tcPr>
            <w:tcW w:w="1417" w:type="dxa"/>
            <w:shd w:val="clear" w:color="auto" w:fill="D9E2F3" w:themeFill="accent5" w:themeFillTint="33"/>
            <w:vAlign w:val="center"/>
          </w:tcPr>
          <w:p w14:paraId="65C41026" w14:textId="77777777" w:rsidR="000D6B6D" w:rsidRPr="00C72009" w:rsidRDefault="000D6B6D" w:rsidP="00741205">
            <w:pPr>
              <w:pStyle w:val="08-Tabelageral"/>
              <w:spacing w:before="0" w:after="0"/>
              <w:rPr>
                <w:rFonts w:cs="Arial"/>
                <w:b/>
                <w:bCs/>
                <w:szCs w:val="14"/>
              </w:rPr>
            </w:pPr>
          </w:p>
        </w:tc>
        <w:tc>
          <w:tcPr>
            <w:tcW w:w="1560" w:type="dxa"/>
            <w:shd w:val="clear" w:color="auto" w:fill="D9E2F3" w:themeFill="accent5" w:themeFillTint="33"/>
            <w:vAlign w:val="center"/>
          </w:tcPr>
          <w:p w14:paraId="2DAC623D" w14:textId="77777777" w:rsidR="000D6B6D" w:rsidRPr="00C72009" w:rsidRDefault="000D6B6D" w:rsidP="00741205">
            <w:pPr>
              <w:pStyle w:val="08-Tabelageral"/>
              <w:spacing w:before="0" w:after="0"/>
              <w:rPr>
                <w:rFonts w:cs="Arial"/>
                <w:b/>
                <w:bCs/>
                <w:szCs w:val="14"/>
              </w:rPr>
            </w:pPr>
            <w:r w:rsidRPr="00C72009">
              <w:rPr>
                <w:rFonts w:cs="Arial"/>
                <w:b/>
                <w:lang w:eastAsia="en-US"/>
              </w:rPr>
              <w:t>230</w:t>
            </w:r>
          </w:p>
        </w:tc>
      </w:tr>
      <w:tr w:rsidR="000D6B6D" w:rsidRPr="00C72009" w14:paraId="0E165615" w14:textId="77777777" w:rsidTr="00741205">
        <w:trPr>
          <w:trHeight w:val="238"/>
          <w:jc w:val="center"/>
        </w:trPr>
        <w:tc>
          <w:tcPr>
            <w:tcW w:w="3094" w:type="dxa"/>
            <w:shd w:val="clear" w:color="auto" w:fill="FFFFFF" w:themeFill="background1"/>
            <w:vAlign w:val="center"/>
          </w:tcPr>
          <w:p w14:paraId="7320B8CD" w14:textId="77777777" w:rsidR="000D6B6D" w:rsidRPr="00C72009" w:rsidRDefault="000D6B6D" w:rsidP="00741205">
            <w:pPr>
              <w:pStyle w:val="08-Tabelageral"/>
              <w:spacing w:afterLines="40" w:after="96"/>
              <w:jc w:val="left"/>
              <w:rPr>
                <w:rFonts w:cs="Arial"/>
                <w:b/>
              </w:rPr>
            </w:pPr>
            <w:r w:rsidRPr="00C72009">
              <w:rPr>
                <w:rFonts w:cs="Arial"/>
                <w:b/>
              </w:rPr>
              <w:t>TOTAL</w:t>
            </w:r>
          </w:p>
        </w:tc>
        <w:tc>
          <w:tcPr>
            <w:tcW w:w="604" w:type="dxa"/>
            <w:shd w:val="clear" w:color="auto" w:fill="FFFFFF" w:themeFill="background1"/>
            <w:vAlign w:val="center"/>
          </w:tcPr>
          <w:p w14:paraId="495E7FAA" w14:textId="77777777" w:rsidR="000D6B6D" w:rsidRPr="00C72009" w:rsidRDefault="000D6B6D" w:rsidP="00741205">
            <w:pPr>
              <w:pStyle w:val="08-Tabelageral"/>
              <w:spacing w:before="0" w:after="0"/>
              <w:rPr>
                <w:rFonts w:cs="Arial"/>
                <w:b/>
                <w:bCs/>
                <w:szCs w:val="14"/>
              </w:rPr>
            </w:pPr>
          </w:p>
        </w:tc>
        <w:tc>
          <w:tcPr>
            <w:tcW w:w="1411" w:type="dxa"/>
            <w:shd w:val="clear" w:color="auto" w:fill="FFFFFF" w:themeFill="background1"/>
            <w:vAlign w:val="center"/>
          </w:tcPr>
          <w:p w14:paraId="49548BE0" w14:textId="77777777" w:rsidR="000D6B6D" w:rsidRPr="00C72009" w:rsidRDefault="000D6B6D" w:rsidP="00741205">
            <w:pPr>
              <w:pStyle w:val="08-Tabelageral"/>
              <w:spacing w:before="0" w:after="0"/>
              <w:rPr>
                <w:rFonts w:cs="Arial"/>
                <w:b/>
                <w:bCs/>
                <w:szCs w:val="14"/>
              </w:rPr>
            </w:pPr>
          </w:p>
        </w:tc>
        <w:tc>
          <w:tcPr>
            <w:tcW w:w="1270" w:type="dxa"/>
            <w:shd w:val="clear" w:color="auto" w:fill="FFFFFF" w:themeFill="background1"/>
            <w:vAlign w:val="center"/>
          </w:tcPr>
          <w:p w14:paraId="4B86F886" w14:textId="77777777" w:rsidR="000D6B6D" w:rsidRPr="00C72009" w:rsidRDefault="000D6B6D" w:rsidP="00741205">
            <w:pPr>
              <w:pStyle w:val="08-Tabelageral"/>
              <w:spacing w:before="0" w:after="0"/>
              <w:rPr>
                <w:rFonts w:cs="Arial"/>
                <w:b/>
                <w:bCs/>
              </w:rPr>
            </w:pPr>
            <w:r w:rsidRPr="00C72009">
              <w:rPr>
                <w:rFonts w:cs="Arial"/>
                <w:b/>
                <w:bCs/>
                <w:color w:val="000000"/>
                <w:szCs w:val="14"/>
                <w:lang w:eastAsia="en-US"/>
              </w:rPr>
              <w:t>15,786</w:t>
            </w:r>
          </w:p>
        </w:tc>
        <w:tc>
          <w:tcPr>
            <w:tcW w:w="283" w:type="dxa"/>
            <w:shd w:val="clear" w:color="auto" w:fill="FFFFFF" w:themeFill="background1"/>
            <w:vAlign w:val="center"/>
          </w:tcPr>
          <w:p w14:paraId="13F918F4" w14:textId="77777777" w:rsidR="000D6B6D" w:rsidRPr="00C72009" w:rsidRDefault="000D6B6D" w:rsidP="00741205">
            <w:pPr>
              <w:pStyle w:val="08-Tabelageral"/>
              <w:spacing w:before="0" w:after="0"/>
              <w:rPr>
                <w:rFonts w:cs="Arial"/>
                <w:b/>
                <w:bCs/>
                <w:szCs w:val="14"/>
              </w:rPr>
            </w:pPr>
          </w:p>
        </w:tc>
        <w:tc>
          <w:tcPr>
            <w:tcW w:w="1417" w:type="dxa"/>
            <w:shd w:val="clear" w:color="auto" w:fill="FFFFFF" w:themeFill="background1"/>
            <w:vAlign w:val="center"/>
          </w:tcPr>
          <w:p w14:paraId="563F0E2C" w14:textId="77777777" w:rsidR="000D6B6D" w:rsidRPr="00C72009" w:rsidRDefault="000D6B6D" w:rsidP="00741205">
            <w:pPr>
              <w:pStyle w:val="08-Tabelageral"/>
              <w:spacing w:before="0" w:after="0"/>
              <w:rPr>
                <w:rFonts w:cs="Arial"/>
                <w:b/>
                <w:bCs/>
                <w:szCs w:val="14"/>
              </w:rPr>
            </w:pPr>
          </w:p>
        </w:tc>
        <w:tc>
          <w:tcPr>
            <w:tcW w:w="1560" w:type="dxa"/>
            <w:shd w:val="clear" w:color="auto" w:fill="FFFFFF" w:themeFill="background1"/>
            <w:vAlign w:val="center"/>
          </w:tcPr>
          <w:p w14:paraId="4C0F9D67" w14:textId="77777777" w:rsidR="000D6B6D" w:rsidRPr="00C72009" w:rsidRDefault="000D6B6D" w:rsidP="00741205">
            <w:pPr>
              <w:pStyle w:val="08-Tabelageral"/>
              <w:spacing w:before="0" w:after="0"/>
              <w:rPr>
                <w:rFonts w:cs="Arial"/>
                <w:b/>
                <w:bCs/>
                <w:szCs w:val="14"/>
              </w:rPr>
            </w:pPr>
            <w:r w:rsidRPr="00C72009">
              <w:rPr>
                <w:rFonts w:cs="Arial"/>
                <w:b/>
                <w:lang w:eastAsia="en-US"/>
              </w:rPr>
              <w:t>17,206</w:t>
            </w:r>
          </w:p>
        </w:tc>
      </w:tr>
    </w:tbl>
    <w:p w14:paraId="09F1190E" w14:textId="3C8A700E" w:rsidR="000D6B6D" w:rsidRPr="00C72009" w:rsidRDefault="000D6B6D" w:rsidP="000D6B6D">
      <w:pPr>
        <w:pStyle w:val="07-Legenda"/>
        <w:numPr>
          <w:ilvl w:val="0"/>
          <w:numId w:val="6"/>
        </w:numPr>
        <w:ind w:left="284" w:hanging="284"/>
        <w:rPr>
          <w:rFonts w:cs="Arial"/>
          <w:szCs w:val="14"/>
          <w:lang w:val="en-US"/>
        </w:rPr>
      </w:pPr>
      <w:r w:rsidRPr="00C72009">
        <w:rPr>
          <w:rFonts w:cs="Arial"/>
          <w:szCs w:val="14"/>
          <w:lang w:val="en-US"/>
        </w:rPr>
        <w:t xml:space="preserve">On </w:t>
      </w:r>
      <w:r w:rsidR="009B56CB" w:rsidRPr="00C72009">
        <w:rPr>
          <w:rFonts w:cs="Arial"/>
          <w:szCs w:val="14"/>
          <w:lang w:val="en-US"/>
        </w:rPr>
        <w:t>June 30, 2021</w:t>
      </w:r>
      <w:r w:rsidRPr="00C72009">
        <w:rPr>
          <w:rFonts w:cs="Arial"/>
          <w:szCs w:val="14"/>
          <w:lang w:val="en-US"/>
        </w:rPr>
        <w:t xml:space="preserve"> </w:t>
      </w:r>
      <w:proofErr w:type="spellStart"/>
      <w:r w:rsidRPr="00C72009">
        <w:rPr>
          <w:rFonts w:cs="Arial"/>
          <w:szCs w:val="14"/>
          <w:lang w:val="en-US"/>
        </w:rPr>
        <w:t>incluides</w:t>
      </w:r>
      <w:proofErr w:type="spellEnd"/>
      <w:r w:rsidRPr="00C72009">
        <w:rPr>
          <w:rFonts w:cs="Arial"/>
          <w:szCs w:val="14"/>
          <w:lang w:val="en-US"/>
        </w:rPr>
        <w:t xml:space="preserve"> the amount of R$ 14 thousand related to monetary restatement.</w:t>
      </w:r>
    </w:p>
    <w:p w14:paraId="015AF51F" w14:textId="746AD596" w:rsidR="000D6B6D" w:rsidRPr="00C72009" w:rsidRDefault="000D6B6D" w:rsidP="000D6B6D">
      <w:pPr>
        <w:pStyle w:val="07-Legenda"/>
        <w:numPr>
          <w:ilvl w:val="0"/>
          <w:numId w:val="6"/>
        </w:numPr>
        <w:ind w:left="284" w:hanging="284"/>
        <w:rPr>
          <w:rFonts w:cs="Arial"/>
          <w:szCs w:val="14"/>
          <w:lang w:val="en-US"/>
        </w:rPr>
      </w:pPr>
      <w:r w:rsidRPr="00C72009">
        <w:rPr>
          <w:rFonts w:cs="Arial"/>
          <w:szCs w:val="14"/>
          <w:lang w:val="en-US"/>
        </w:rPr>
        <w:t xml:space="preserve">On </w:t>
      </w:r>
      <w:r w:rsidR="009B56CB" w:rsidRPr="00C72009">
        <w:rPr>
          <w:rFonts w:cs="Arial"/>
          <w:szCs w:val="14"/>
          <w:lang w:val="en-US"/>
        </w:rPr>
        <w:t>June 30, 2021</w:t>
      </w:r>
      <w:r w:rsidRPr="00C72009">
        <w:rPr>
          <w:rFonts w:cs="Arial"/>
          <w:szCs w:val="14"/>
          <w:lang w:val="en-US"/>
        </w:rPr>
        <w:t xml:space="preserve"> </w:t>
      </w:r>
      <w:proofErr w:type="spellStart"/>
      <w:r w:rsidRPr="00C72009">
        <w:rPr>
          <w:rFonts w:cs="Arial"/>
          <w:szCs w:val="14"/>
          <w:lang w:val="en-US"/>
        </w:rPr>
        <w:t>incluides</w:t>
      </w:r>
      <w:proofErr w:type="spellEnd"/>
      <w:r w:rsidRPr="00C72009">
        <w:rPr>
          <w:rFonts w:cs="Arial"/>
          <w:szCs w:val="14"/>
          <w:lang w:val="en-US"/>
        </w:rPr>
        <w:t xml:space="preserve"> the amount of R$ 424 thousand related to monetary restatement.</w:t>
      </w:r>
    </w:p>
    <w:p w14:paraId="197A613C" w14:textId="77777777" w:rsidR="000D6B6D" w:rsidRPr="00C72009" w:rsidRDefault="000D6B6D" w:rsidP="00741205">
      <w:pPr>
        <w:pStyle w:val="04-TtuloNegrito"/>
        <w:jc w:val="left"/>
        <w:rPr>
          <w:rStyle w:val="tlid-translation"/>
          <w:rFonts w:cs="Arial"/>
          <w:b w:val="0"/>
          <w:sz w:val="18"/>
          <w:szCs w:val="18"/>
          <w:lang w:val="en"/>
        </w:rPr>
      </w:pPr>
      <w:r w:rsidRPr="00C72009">
        <w:rPr>
          <w:rStyle w:val="tlid-translation"/>
          <w:rFonts w:cs="Arial"/>
          <w:b w:val="0"/>
          <w:sz w:val="18"/>
          <w:szCs w:val="18"/>
          <w:lang w:val="en"/>
        </w:rPr>
        <w:t xml:space="preserve">They mainly refer to contingencies registered with BB </w:t>
      </w:r>
      <w:proofErr w:type="spellStart"/>
      <w:r w:rsidRPr="00C72009">
        <w:rPr>
          <w:rStyle w:val="tlid-translation"/>
          <w:rFonts w:cs="Arial"/>
          <w:b w:val="0"/>
          <w:sz w:val="18"/>
          <w:szCs w:val="18"/>
          <w:lang w:val="en"/>
        </w:rPr>
        <w:t>Corretora</w:t>
      </w:r>
      <w:proofErr w:type="spellEnd"/>
      <w:r w:rsidRPr="00C72009">
        <w:rPr>
          <w:rStyle w:val="tlid-translation"/>
          <w:rFonts w:cs="Arial"/>
          <w:b w:val="0"/>
          <w:sz w:val="18"/>
          <w:szCs w:val="18"/>
          <w:lang w:val="en"/>
        </w:rPr>
        <w:t>.</w:t>
      </w:r>
    </w:p>
    <w:p w14:paraId="06F0EC68" w14:textId="6C43791A" w:rsidR="000D6B6D" w:rsidRPr="00C72009" w:rsidRDefault="000D6B6D" w:rsidP="00741205">
      <w:pPr>
        <w:pStyle w:val="01-Textonormal"/>
        <w:jc w:val="left"/>
        <w:rPr>
          <w:rFonts w:cs="Arial"/>
          <w:lang w:val="en-US"/>
        </w:rPr>
      </w:pPr>
      <w:r w:rsidRPr="00C72009">
        <w:rPr>
          <w:rStyle w:val="tlid-translation"/>
          <w:rFonts w:cs="Arial"/>
          <w:lang w:val="en"/>
        </w:rPr>
        <w:t xml:space="preserve">On </w:t>
      </w:r>
      <w:r w:rsidR="009B56CB" w:rsidRPr="00C72009">
        <w:rPr>
          <w:rStyle w:val="tlid-translation"/>
          <w:rFonts w:cs="Arial"/>
          <w:lang w:val="en"/>
        </w:rPr>
        <w:t>June 30, 2021</w:t>
      </w:r>
      <w:r w:rsidRPr="00C72009">
        <w:rPr>
          <w:rStyle w:val="tlid-translation"/>
          <w:rFonts w:cs="Arial"/>
          <w:lang w:val="en"/>
        </w:rPr>
        <w:t>, the amount of R$ 28 thousand related to labor claims was provisioned at the controller. For the other claims, there are no provision balances in the controller</w:t>
      </w:r>
      <w:r w:rsidRPr="00C72009">
        <w:rPr>
          <w:rFonts w:cs="Arial"/>
          <w:lang w:val="en-US"/>
        </w:rPr>
        <w:t>.</w:t>
      </w:r>
    </w:p>
    <w:p w14:paraId="63A9F3D6" w14:textId="77777777" w:rsidR="000D6B6D" w:rsidRPr="00C72009" w:rsidRDefault="000D6B6D" w:rsidP="00741205">
      <w:pPr>
        <w:pStyle w:val="04-TtuloNegrito"/>
        <w:rPr>
          <w:rFonts w:cs="Arial"/>
          <w:color w:val="1F4E79" w:themeColor="accent1" w:themeShade="80"/>
          <w:sz w:val="18"/>
          <w:szCs w:val="18"/>
          <w:lang w:val="en-US"/>
        </w:rPr>
      </w:pPr>
      <w:r w:rsidRPr="00C72009">
        <w:rPr>
          <w:rFonts w:cs="Arial"/>
          <w:color w:val="1F4E79" w:themeColor="accent1" w:themeShade="80"/>
          <w:sz w:val="18"/>
          <w:szCs w:val="18"/>
          <w:lang w:val="en-US"/>
        </w:rPr>
        <w:t>Expected outflows of economic benefits</w:t>
      </w:r>
    </w:p>
    <w:p w14:paraId="09FC34B8" w14:textId="77777777" w:rsidR="000D6B6D" w:rsidRPr="00C72009" w:rsidRDefault="000D6B6D" w:rsidP="00741205">
      <w:pPr>
        <w:pStyle w:val="01-TtulodeNota"/>
        <w:spacing w:before="0" w:after="0"/>
        <w:jc w:val="right"/>
        <w:rPr>
          <w:rFonts w:cs="Arial"/>
          <w:sz w:val="14"/>
          <w:szCs w:val="14"/>
          <w:lang w:val="en-US"/>
        </w:rPr>
      </w:pPr>
      <w:r w:rsidRPr="00C72009">
        <w:rPr>
          <w:rFonts w:cs="Arial"/>
          <w:sz w:val="14"/>
          <w:szCs w:val="14"/>
          <w:lang w:val="en-US"/>
        </w:rPr>
        <w:t>R$ thousand</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48"/>
        <w:gridCol w:w="581"/>
        <w:gridCol w:w="1371"/>
        <w:gridCol w:w="1372"/>
        <w:gridCol w:w="279"/>
        <w:gridCol w:w="1377"/>
        <w:gridCol w:w="1711"/>
      </w:tblGrid>
      <w:tr w:rsidR="000D6B6D" w:rsidRPr="00C72009" w14:paraId="71F10AE8" w14:textId="77777777" w:rsidTr="00741205">
        <w:trPr>
          <w:trHeight w:val="238"/>
          <w:jc w:val="center"/>
        </w:trPr>
        <w:tc>
          <w:tcPr>
            <w:tcW w:w="2948" w:type="dxa"/>
            <w:tcBorders>
              <w:top w:val="single" w:sz="2" w:space="0" w:color="8EAADB" w:themeColor="accent5" w:themeTint="99"/>
              <w:bottom w:val="single" w:sz="2" w:space="0" w:color="8EAADB" w:themeColor="accent5" w:themeTint="99"/>
            </w:tcBorders>
            <w:shd w:val="clear" w:color="auto" w:fill="D9E2F3" w:themeFill="accent5" w:themeFillTint="33"/>
          </w:tcPr>
          <w:p w14:paraId="2B7F3C14" w14:textId="77777777" w:rsidR="000D6B6D" w:rsidRPr="00C72009" w:rsidRDefault="000D6B6D" w:rsidP="00741205">
            <w:pPr>
              <w:keepNext/>
              <w:keepLines/>
              <w:spacing w:before="40" w:after="40"/>
              <w:rPr>
                <w:rFonts w:cs="Arial"/>
                <w:b/>
                <w:spacing w:val="-2"/>
                <w:sz w:val="14"/>
                <w:szCs w:val="14"/>
                <w:lang w:val="en-US"/>
              </w:rPr>
            </w:pPr>
          </w:p>
        </w:tc>
        <w:tc>
          <w:tcPr>
            <w:tcW w:w="581" w:type="dxa"/>
            <w:tcBorders>
              <w:top w:val="single" w:sz="2" w:space="0" w:color="8EAADB" w:themeColor="accent5" w:themeTint="99"/>
              <w:bottom w:val="single" w:sz="2" w:space="0" w:color="8EAADB" w:themeColor="accent5" w:themeTint="99"/>
            </w:tcBorders>
            <w:shd w:val="clear" w:color="auto" w:fill="D9E2F3" w:themeFill="accent5" w:themeFillTint="33"/>
          </w:tcPr>
          <w:p w14:paraId="4B309ECF" w14:textId="77777777" w:rsidR="000D6B6D" w:rsidRPr="00C72009" w:rsidRDefault="000D6B6D" w:rsidP="00741205">
            <w:pPr>
              <w:keepNext/>
              <w:keepLines/>
              <w:spacing w:before="40" w:after="40"/>
              <w:rPr>
                <w:rFonts w:cs="Arial"/>
                <w:b/>
                <w:spacing w:val="-2"/>
                <w:sz w:val="14"/>
                <w:szCs w:val="14"/>
                <w:lang w:val="en-US"/>
              </w:rPr>
            </w:pPr>
          </w:p>
        </w:tc>
        <w:tc>
          <w:tcPr>
            <w:tcW w:w="1371" w:type="dxa"/>
            <w:tcBorders>
              <w:top w:val="single" w:sz="2" w:space="0" w:color="8EAADB" w:themeColor="accent5" w:themeTint="99"/>
              <w:bottom w:val="single" w:sz="2" w:space="0" w:color="8EAADB" w:themeColor="accent5" w:themeTint="99"/>
            </w:tcBorders>
            <w:shd w:val="clear" w:color="auto" w:fill="D9E2F3" w:themeFill="accent5" w:themeFillTint="33"/>
          </w:tcPr>
          <w:p w14:paraId="23495959" w14:textId="77777777" w:rsidR="000D6B6D" w:rsidRPr="00C72009" w:rsidRDefault="000D6B6D" w:rsidP="00741205">
            <w:pPr>
              <w:keepNext/>
              <w:keepLines/>
              <w:spacing w:before="40" w:after="40"/>
              <w:jc w:val="right"/>
              <w:rPr>
                <w:rFonts w:cs="Arial"/>
                <w:b/>
                <w:spacing w:val="-2"/>
                <w:sz w:val="14"/>
                <w:szCs w:val="14"/>
              </w:rPr>
            </w:pPr>
            <w:r w:rsidRPr="00C72009">
              <w:rPr>
                <w:rFonts w:cs="Arial"/>
                <w:b/>
                <w:spacing w:val="-2"/>
                <w:sz w:val="14"/>
                <w:szCs w:val="14"/>
              </w:rPr>
              <w:t xml:space="preserve">Labor </w:t>
            </w:r>
            <w:proofErr w:type="spellStart"/>
            <w:r w:rsidRPr="00C72009">
              <w:rPr>
                <w:rFonts w:cs="Arial"/>
                <w:b/>
                <w:spacing w:val="-2"/>
                <w:sz w:val="14"/>
                <w:szCs w:val="14"/>
              </w:rPr>
              <w:t>lawsuits</w:t>
            </w:r>
            <w:proofErr w:type="spellEnd"/>
          </w:p>
        </w:tc>
        <w:tc>
          <w:tcPr>
            <w:tcW w:w="1372" w:type="dxa"/>
            <w:tcBorders>
              <w:top w:val="single" w:sz="2" w:space="0" w:color="8EAADB" w:themeColor="accent5" w:themeTint="99"/>
              <w:bottom w:val="single" w:sz="2" w:space="0" w:color="8EAADB" w:themeColor="accent5" w:themeTint="99"/>
            </w:tcBorders>
            <w:shd w:val="clear" w:color="auto" w:fill="D9E2F3" w:themeFill="accent5" w:themeFillTint="33"/>
          </w:tcPr>
          <w:p w14:paraId="4FF55F42" w14:textId="77777777" w:rsidR="000D6B6D" w:rsidRPr="00C72009" w:rsidRDefault="000D6B6D" w:rsidP="00741205">
            <w:pPr>
              <w:keepNext/>
              <w:keepLines/>
              <w:spacing w:before="40" w:after="40"/>
              <w:jc w:val="right"/>
              <w:rPr>
                <w:rFonts w:cs="Arial"/>
                <w:b/>
                <w:spacing w:val="-2"/>
                <w:sz w:val="14"/>
                <w:szCs w:val="14"/>
              </w:rPr>
            </w:pPr>
            <w:proofErr w:type="spellStart"/>
            <w:r w:rsidRPr="00C72009">
              <w:rPr>
                <w:rFonts w:cs="Arial"/>
                <w:b/>
                <w:spacing w:val="-2"/>
                <w:sz w:val="14"/>
                <w:szCs w:val="14"/>
              </w:rPr>
              <w:t>Tax</w:t>
            </w:r>
            <w:proofErr w:type="spellEnd"/>
            <w:r w:rsidRPr="00C72009">
              <w:rPr>
                <w:rFonts w:cs="Arial"/>
                <w:b/>
                <w:spacing w:val="-2"/>
                <w:sz w:val="14"/>
                <w:szCs w:val="14"/>
              </w:rPr>
              <w:t xml:space="preserve"> </w:t>
            </w:r>
            <w:proofErr w:type="spellStart"/>
            <w:r w:rsidRPr="00C72009">
              <w:rPr>
                <w:rFonts w:cs="Arial"/>
                <w:b/>
                <w:spacing w:val="-2"/>
                <w:sz w:val="14"/>
                <w:szCs w:val="14"/>
              </w:rPr>
              <w:t>lawsuits</w:t>
            </w:r>
            <w:proofErr w:type="spellEnd"/>
          </w:p>
        </w:tc>
        <w:tc>
          <w:tcPr>
            <w:tcW w:w="279" w:type="dxa"/>
            <w:tcBorders>
              <w:top w:val="single" w:sz="2" w:space="0" w:color="8EAADB" w:themeColor="accent5" w:themeTint="99"/>
              <w:bottom w:val="single" w:sz="2" w:space="0" w:color="8EAADB" w:themeColor="accent5" w:themeTint="99"/>
            </w:tcBorders>
            <w:shd w:val="clear" w:color="auto" w:fill="D9E2F3" w:themeFill="accent5" w:themeFillTint="33"/>
          </w:tcPr>
          <w:p w14:paraId="13543C19" w14:textId="77777777" w:rsidR="000D6B6D" w:rsidRPr="00C72009" w:rsidRDefault="000D6B6D" w:rsidP="00741205">
            <w:pPr>
              <w:keepNext/>
              <w:keepLines/>
              <w:spacing w:before="40" w:after="40"/>
              <w:jc w:val="right"/>
              <w:rPr>
                <w:rFonts w:cs="Arial"/>
                <w:b/>
                <w:spacing w:val="-2"/>
                <w:sz w:val="14"/>
                <w:szCs w:val="14"/>
              </w:rPr>
            </w:pPr>
          </w:p>
        </w:tc>
        <w:tc>
          <w:tcPr>
            <w:tcW w:w="1377" w:type="dxa"/>
            <w:tcBorders>
              <w:top w:val="single" w:sz="2" w:space="0" w:color="8EAADB" w:themeColor="accent5" w:themeTint="99"/>
              <w:bottom w:val="single" w:sz="2" w:space="0" w:color="8EAADB" w:themeColor="accent5" w:themeTint="99"/>
            </w:tcBorders>
            <w:shd w:val="clear" w:color="auto" w:fill="D9E2F3" w:themeFill="accent5" w:themeFillTint="33"/>
          </w:tcPr>
          <w:p w14:paraId="21924BBF" w14:textId="77777777" w:rsidR="000D6B6D" w:rsidRPr="00C72009" w:rsidRDefault="000D6B6D" w:rsidP="00741205">
            <w:pPr>
              <w:keepNext/>
              <w:keepLines/>
              <w:spacing w:before="40" w:after="40"/>
              <w:jc w:val="right"/>
              <w:rPr>
                <w:rFonts w:cs="Arial"/>
                <w:b/>
                <w:spacing w:val="-2"/>
                <w:sz w:val="14"/>
                <w:szCs w:val="14"/>
              </w:rPr>
            </w:pPr>
            <w:r w:rsidRPr="00C72009">
              <w:rPr>
                <w:rFonts w:cs="Arial"/>
                <w:b/>
                <w:spacing w:val="-2"/>
                <w:sz w:val="14"/>
                <w:szCs w:val="14"/>
              </w:rPr>
              <w:t xml:space="preserve">Civil </w:t>
            </w:r>
            <w:proofErr w:type="spellStart"/>
            <w:r w:rsidRPr="00C72009">
              <w:rPr>
                <w:rFonts w:cs="Arial"/>
                <w:b/>
                <w:spacing w:val="-2"/>
                <w:sz w:val="14"/>
                <w:szCs w:val="14"/>
              </w:rPr>
              <w:t>lawsuits</w:t>
            </w:r>
            <w:proofErr w:type="spellEnd"/>
          </w:p>
        </w:tc>
        <w:tc>
          <w:tcPr>
            <w:tcW w:w="1711" w:type="dxa"/>
            <w:tcBorders>
              <w:top w:val="single" w:sz="2" w:space="0" w:color="8EAADB" w:themeColor="accent5" w:themeTint="99"/>
              <w:bottom w:val="single" w:sz="2" w:space="0" w:color="8EAADB" w:themeColor="accent5" w:themeTint="99"/>
            </w:tcBorders>
            <w:shd w:val="clear" w:color="auto" w:fill="D9E2F3" w:themeFill="accent5" w:themeFillTint="33"/>
          </w:tcPr>
          <w:p w14:paraId="0470AEDD" w14:textId="77777777" w:rsidR="000D6B6D" w:rsidRPr="00C72009" w:rsidRDefault="000D6B6D" w:rsidP="00741205">
            <w:pPr>
              <w:keepNext/>
              <w:keepLines/>
              <w:spacing w:before="40" w:after="40"/>
              <w:jc w:val="right"/>
              <w:rPr>
                <w:rFonts w:cs="Arial"/>
                <w:b/>
                <w:spacing w:val="-2"/>
                <w:sz w:val="14"/>
                <w:szCs w:val="14"/>
              </w:rPr>
            </w:pPr>
            <w:r w:rsidRPr="00C72009">
              <w:rPr>
                <w:rFonts w:cs="Arial"/>
                <w:b/>
                <w:spacing w:val="-2"/>
                <w:sz w:val="14"/>
                <w:szCs w:val="14"/>
              </w:rPr>
              <w:t>Total</w:t>
            </w:r>
          </w:p>
        </w:tc>
      </w:tr>
      <w:tr w:rsidR="000D6B6D" w:rsidRPr="00C72009" w14:paraId="54C3E082" w14:textId="77777777" w:rsidTr="00741205">
        <w:trPr>
          <w:trHeight w:val="238"/>
          <w:jc w:val="center"/>
        </w:trPr>
        <w:tc>
          <w:tcPr>
            <w:tcW w:w="2948" w:type="dxa"/>
            <w:tcBorders>
              <w:top w:val="single" w:sz="2" w:space="0" w:color="8EAADB" w:themeColor="accent5" w:themeTint="99"/>
            </w:tcBorders>
            <w:shd w:val="clear" w:color="auto" w:fill="FFFFFF" w:themeFill="background1"/>
          </w:tcPr>
          <w:p w14:paraId="473C5014" w14:textId="77777777" w:rsidR="000D6B6D" w:rsidRPr="00C72009" w:rsidRDefault="000D6B6D" w:rsidP="00741205">
            <w:pPr>
              <w:pStyle w:val="08-Tabelageral"/>
              <w:ind w:left="113"/>
              <w:jc w:val="left"/>
              <w:rPr>
                <w:rFonts w:cs="Arial"/>
                <w:b/>
                <w:szCs w:val="14"/>
              </w:rPr>
            </w:pPr>
            <w:proofErr w:type="spellStart"/>
            <w:r w:rsidRPr="00C72009">
              <w:rPr>
                <w:rFonts w:cs="Arial"/>
                <w:szCs w:val="14"/>
              </w:rPr>
              <w:t>Up</w:t>
            </w:r>
            <w:proofErr w:type="spellEnd"/>
            <w:r w:rsidRPr="00C72009">
              <w:rPr>
                <w:rFonts w:cs="Arial"/>
                <w:szCs w:val="14"/>
              </w:rPr>
              <w:t xml:space="preserve"> </w:t>
            </w:r>
            <w:proofErr w:type="spellStart"/>
            <w:r w:rsidRPr="00C72009">
              <w:rPr>
                <w:rFonts w:cs="Arial"/>
                <w:szCs w:val="14"/>
              </w:rPr>
              <w:t>to</w:t>
            </w:r>
            <w:proofErr w:type="spellEnd"/>
            <w:r w:rsidRPr="00C72009">
              <w:rPr>
                <w:rFonts w:cs="Arial"/>
                <w:szCs w:val="14"/>
              </w:rPr>
              <w:t xml:space="preserve"> 5 </w:t>
            </w:r>
            <w:proofErr w:type="spellStart"/>
            <w:r w:rsidRPr="00C72009">
              <w:rPr>
                <w:rFonts w:cs="Arial"/>
                <w:szCs w:val="14"/>
              </w:rPr>
              <w:t>years</w:t>
            </w:r>
            <w:proofErr w:type="spellEnd"/>
          </w:p>
        </w:tc>
        <w:tc>
          <w:tcPr>
            <w:tcW w:w="581" w:type="dxa"/>
            <w:tcBorders>
              <w:top w:val="single" w:sz="2" w:space="0" w:color="8EAADB" w:themeColor="accent5" w:themeTint="99"/>
            </w:tcBorders>
            <w:shd w:val="clear" w:color="auto" w:fill="FFFFFF" w:themeFill="background1"/>
          </w:tcPr>
          <w:p w14:paraId="6FD8FB62" w14:textId="77777777" w:rsidR="000D6B6D" w:rsidRPr="00C72009" w:rsidRDefault="000D6B6D" w:rsidP="00741205">
            <w:pPr>
              <w:pStyle w:val="08-Tabelageral"/>
              <w:rPr>
                <w:rFonts w:cs="Arial"/>
                <w:szCs w:val="14"/>
              </w:rPr>
            </w:pPr>
          </w:p>
        </w:tc>
        <w:tc>
          <w:tcPr>
            <w:tcW w:w="1371" w:type="dxa"/>
            <w:tcBorders>
              <w:top w:val="single" w:sz="2" w:space="0" w:color="8EAADB" w:themeColor="accent5" w:themeTint="99"/>
            </w:tcBorders>
            <w:shd w:val="clear" w:color="auto" w:fill="FFFFFF" w:themeFill="background1"/>
          </w:tcPr>
          <w:p w14:paraId="7230E2EC" w14:textId="77777777" w:rsidR="000D6B6D" w:rsidRPr="00C72009" w:rsidRDefault="000D6B6D" w:rsidP="00741205">
            <w:pPr>
              <w:pStyle w:val="08-Tabelageral"/>
              <w:rPr>
                <w:rFonts w:cs="Arial"/>
                <w:szCs w:val="14"/>
              </w:rPr>
            </w:pPr>
            <w:r w:rsidRPr="00C72009">
              <w:rPr>
                <w:rFonts w:cs="Arial"/>
                <w:szCs w:val="14"/>
                <w:lang w:eastAsia="en-US"/>
              </w:rPr>
              <w:t>28</w:t>
            </w:r>
          </w:p>
        </w:tc>
        <w:tc>
          <w:tcPr>
            <w:tcW w:w="1372" w:type="dxa"/>
            <w:tcBorders>
              <w:top w:val="single" w:sz="2" w:space="0" w:color="8EAADB" w:themeColor="accent5" w:themeTint="99"/>
            </w:tcBorders>
            <w:shd w:val="clear" w:color="auto" w:fill="FFFFFF" w:themeFill="background1"/>
          </w:tcPr>
          <w:p w14:paraId="587E6F8B" w14:textId="77777777" w:rsidR="000D6B6D" w:rsidRPr="00C72009" w:rsidRDefault="000D6B6D" w:rsidP="00741205">
            <w:pPr>
              <w:pStyle w:val="08-Tabelageral"/>
              <w:rPr>
                <w:rFonts w:cs="Arial"/>
                <w:szCs w:val="14"/>
              </w:rPr>
            </w:pPr>
            <w:r w:rsidRPr="00C72009">
              <w:rPr>
                <w:rFonts w:cs="Arial"/>
                <w:szCs w:val="14"/>
                <w:lang w:eastAsia="en-US"/>
              </w:rPr>
              <w:t>405</w:t>
            </w:r>
          </w:p>
        </w:tc>
        <w:tc>
          <w:tcPr>
            <w:tcW w:w="279" w:type="dxa"/>
            <w:tcBorders>
              <w:top w:val="single" w:sz="2" w:space="0" w:color="8EAADB" w:themeColor="accent5" w:themeTint="99"/>
            </w:tcBorders>
            <w:shd w:val="clear" w:color="auto" w:fill="FFFFFF" w:themeFill="background1"/>
          </w:tcPr>
          <w:p w14:paraId="058A126C" w14:textId="77777777" w:rsidR="000D6B6D" w:rsidRPr="00C72009" w:rsidRDefault="000D6B6D" w:rsidP="00741205">
            <w:pPr>
              <w:pStyle w:val="08-Tabelageral"/>
              <w:rPr>
                <w:rFonts w:cs="Arial"/>
                <w:szCs w:val="14"/>
              </w:rPr>
            </w:pPr>
          </w:p>
        </w:tc>
        <w:tc>
          <w:tcPr>
            <w:tcW w:w="1377" w:type="dxa"/>
            <w:tcBorders>
              <w:top w:val="single" w:sz="2" w:space="0" w:color="8EAADB" w:themeColor="accent5" w:themeTint="99"/>
            </w:tcBorders>
            <w:shd w:val="clear" w:color="auto" w:fill="FFFFFF" w:themeFill="background1"/>
          </w:tcPr>
          <w:p w14:paraId="1CF1746E" w14:textId="77777777" w:rsidR="000D6B6D" w:rsidRPr="00C72009" w:rsidRDefault="000D6B6D" w:rsidP="00741205">
            <w:pPr>
              <w:pStyle w:val="08-Tabelageral"/>
              <w:rPr>
                <w:rFonts w:cs="Arial"/>
                <w:szCs w:val="14"/>
              </w:rPr>
            </w:pPr>
            <w:r w:rsidRPr="00C72009">
              <w:rPr>
                <w:rFonts w:cs="Arial"/>
                <w:szCs w:val="14"/>
                <w:lang w:eastAsia="en-US"/>
              </w:rPr>
              <w:t>12,503</w:t>
            </w:r>
          </w:p>
        </w:tc>
        <w:tc>
          <w:tcPr>
            <w:tcW w:w="1711" w:type="dxa"/>
            <w:tcBorders>
              <w:top w:val="single" w:sz="2" w:space="0" w:color="8EAADB" w:themeColor="accent5" w:themeTint="99"/>
            </w:tcBorders>
            <w:shd w:val="clear" w:color="auto" w:fill="FFFFFF" w:themeFill="background1"/>
            <w:vAlign w:val="center"/>
          </w:tcPr>
          <w:p w14:paraId="760C6677" w14:textId="77777777" w:rsidR="000D6B6D" w:rsidRPr="00C72009" w:rsidRDefault="000D6B6D" w:rsidP="00741205">
            <w:pPr>
              <w:pStyle w:val="08-Tabelageral"/>
              <w:tabs>
                <w:tab w:val="left" w:pos="1078"/>
              </w:tabs>
              <w:jc w:val="left"/>
              <w:rPr>
                <w:rFonts w:cs="Arial"/>
                <w:b/>
                <w:szCs w:val="14"/>
              </w:rPr>
            </w:pPr>
            <w:r w:rsidRPr="00C72009">
              <w:rPr>
                <w:rFonts w:cs="Arial"/>
                <w:b/>
                <w:szCs w:val="14"/>
                <w:lang w:eastAsia="en-US"/>
              </w:rPr>
              <w:t xml:space="preserve">                             12,908</w:t>
            </w:r>
          </w:p>
        </w:tc>
      </w:tr>
      <w:tr w:rsidR="000D6B6D" w:rsidRPr="00C72009" w14:paraId="625EF901" w14:textId="77777777" w:rsidTr="00741205">
        <w:trPr>
          <w:trHeight w:val="238"/>
          <w:jc w:val="center"/>
        </w:trPr>
        <w:tc>
          <w:tcPr>
            <w:tcW w:w="2948" w:type="dxa"/>
            <w:shd w:val="clear" w:color="auto" w:fill="D9E2F3" w:themeFill="accent5" w:themeFillTint="33"/>
          </w:tcPr>
          <w:p w14:paraId="7988D009" w14:textId="77777777" w:rsidR="000D6B6D" w:rsidRPr="00C72009" w:rsidRDefault="000D6B6D" w:rsidP="00741205">
            <w:pPr>
              <w:pStyle w:val="08-Tabelageral"/>
              <w:ind w:left="113"/>
              <w:jc w:val="left"/>
              <w:rPr>
                <w:rFonts w:cs="Arial"/>
                <w:b/>
                <w:szCs w:val="14"/>
                <w:vertAlign w:val="superscript"/>
                <w:lang w:val="en-US"/>
              </w:rPr>
            </w:pPr>
            <w:r w:rsidRPr="00C72009">
              <w:rPr>
                <w:rFonts w:cs="Arial"/>
                <w:szCs w:val="14"/>
                <w:lang w:val="en-US"/>
              </w:rPr>
              <w:t>More than 5 years and up to 10 years</w:t>
            </w:r>
          </w:p>
        </w:tc>
        <w:tc>
          <w:tcPr>
            <w:tcW w:w="581" w:type="dxa"/>
            <w:shd w:val="clear" w:color="auto" w:fill="D9E2F3" w:themeFill="accent5" w:themeFillTint="33"/>
          </w:tcPr>
          <w:p w14:paraId="10A1F04B" w14:textId="77777777" w:rsidR="000D6B6D" w:rsidRPr="00C72009" w:rsidRDefault="000D6B6D" w:rsidP="00741205">
            <w:pPr>
              <w:pStyle w:val="08-Tabelageral"/>
              <w:rPr>
                <w:rFonts w:cs="Arial"/>
                <w:szCs w:val="14"/>
                <w:lang w:val="en-US"/>
              </w:rPr>
            </w:pPr>
          </w:p>
        </w:tc>
        <w:tc>
          <w:tcPr>
            <w:tcW w:w="1371" w:type="dxa"/>
            <w:shd w:val="clear" w:color="auto" w:fill="D9E2F3" w:themeFill="accent5" w:themeFillTint="33"/>
          </w:tcPr>
          <w:p w14:paraId="2F8C2D03" w14:textId="77777777" w:rsidR="000D6B6D" w:rsidRPr="00C72009" w:rsidRDefault="000D6B6D" w:rsidP="00741205">
            <w:pPr>
              <w:pStyle w:val="08-Tabelageral"/>
              <w:rPr>
                <w:rFonts w:cs="Arial"/>
                <w:szCs w:val="14"/>
              </w:rPr>
            </w:pPr>
            <w:r w:rsidRPr="00C72009">
              <w:rPr>
                <w:rFonts w:cs="Arial"/>
                <w:szCs w:val="14"/>
                <w:lang w:eastAsia="en-US"/>
              </w:rPr>
              <w:t>--</w:t>
            </w:r>
          </w:p>
        </w:tc>
        <w:tc>
          <w:tcPr>
            <w:tcW w:w="1372" w:type="dxa"/>
            <w:shd w:val="clear" w:color="auto" w:fill="D9E2F3" w:themeFill="accent5" w:themeFillTint="33"/>
          </w:tcPr>
          <w:p w14:paraId="2FA795AC" w14:textId="77777777" w:rsidR="000D6B6D" w:rsidRPr="00C72009" w:rsidRDefault="000D6B6D" w:rsidP="00741205">
            <w:pPr>
              <w:pStyle w:val="08-Tabelageral"/>
              <w:rPr>
                <w:rFonts w:cs="Arial"/>
                <w:szCs w:val="14"/>
              </w:rPr>
            </w:pPr>
            <w:r w:rsidRPr="00C72009">
              <w:rPr>
                <w:rFonts w:cs="Arial"/>
                <w:szCs w:val="14"/>
                <w:lang w:eastAsia="en-US"/>
              </w:rPr>
              <w:t>254</w:t>
            </w:r>
          </w:p>
        </w:tc>
        <w:tc>
          <w:tcPr>
            <w:tcW w:w="279" w:type="dxa"/>
            <w:shd w:val="clear" w:color="auto" w:fill="D9E2F3" w:themeFill="accent5" w:themeFillTint="33"/>
          </w:tcPr>
          <w:p w14:paraId="4B25A932" w14:textId="77777777" w:rsidR="000D6B6D" w:rsidRPr="00C72009" w:rsidRDefault="000D6B6D" w:rsidP="00741205">
            <w:pPr>
              <w:pStyle w:val="08-Tabelageral"/>
              <w:rPr>
                <w:rFonts w:cs="Arial"/>
                <w:szCs w:val="14"/>
              </w:rPr>
            </w:pPr>
          </w:p>
        </w:tc>
        <w:tc>
          <w:tcPr>
            <w:tcW w:w="1377" w:type="dxa"/>
            <w:shd w:val="clear" w:color="auto" w:fill="D9E2F3" w:themeFill="accent5" w:themeFillTint="33"/>
          </w:tcPr>
          <w:p w14:paraId="7ED8C877" w14:textId="77777777" w:rsidR="000D6B6D" w:rsidRPr="00C72009" w:rsidRDefault="000D6B6D" w:rsidP="00741205">
            <w:pPr>
              <w:pStyle w:val="08-Tabelageral"/>
              <w:rPr>
                <w:rFonts w:cs="Arial"/>
                <w:szCs w:val="14"/>
              </w:rPr>
            </w:pPr>
            <w:r w:rsidRPr="00C72009">
              <w:rPr>
                <w:rFonts w:cs="Arial"/>
                <w:szCs w:val="14"/>
                <w:lang w:eastAsia="en-US"/>
              </w:rPr>
              <w:t>1,841</w:t>
            </w:r>
          </w:p>
        </w:tc>
        <w:tc>
          <w:tcPr>
            <w:tcW w:w="1711" w:type="dxa"/>
            <w:shd w:val="clear" w:color="auto" w:fill="D9E2F3" w:themeFill="accent5" w:themeFillTint="33"/>
            <w:vAlign w:val="center"/>
          </w:tcPr>
          <w:p w14:paraId="5D8F6D3F" w14:textId="77777777" w:rsidR="000D6B6D" w:rsidRPr="00C72009" w:rsidRDefault="000D6B6D" w:rsidP="00741205">
            <w:pPr>
              <w:pStyle w:val="08-Tabelageral"/>
              <w:rPr>
                <w:rFonts w:cs="Arial"/>
                <w:b/>
                <w:szCs w:val="14"/>
              </w:rPr>
            </w:pPr>
            <w:r w:rsidRPr="00C72009">
              <w:rPr>
                <w:rFonts w:cs="Arial"/>
                <w:b/>
                <w:szCs w:val="14"/>
                <w:lang w:eastAsia="en-US"/>
              </w:rPr>
              <w:t>2,095</w:t>
            </w:r>
          </w:p>
        </w:tc>
      </w:tr>
      <w:tr w:rsidR="000D6B6D" w:rsidRPr="00C72009" w14:paraId="563844E5" w14:textId="77777777" w:rsidTr="00741205">
        <w:trPr>
          <w:trHeight w:val="238"/>
          <w:jc w:val="center"/>
        </w:trPr>
        <w:tc>
          <w:tcPr>
            <w:tcW w:w="2948" w:type="dxa"/>
            <w:shd w:val="clear" w:color="auto" w:fill="FFFFFF" w:themeFill="background1"/>
          </w:tcPr>
          <w:p w14:paraId="70838383" w14:textId="77777777" w:rsidR="000D6B6D" w:rsidRPr="00C72009" w:rsidRDefault="000D6B6D" w:rsidP="00741205">
            <w:pPr>
              <w:pStyle w:val="08-Tabelageral"/>
              <w:ind w:left="113"/>
              <w:jc w:val="left"/>
              <w:rPr>
                <w:rFonts w:cs="Arial"/>
                <w:b/>
                <w:szCs w:val="14"/>
              </w:rPr>
            </w:pPr>
            <w:r w:rsidRPr="00C72009">
              <w:rPr>
                <w:rFonts w:cs="Arial"/>
                <w:szCs w:val="14"/>
              </w:rPr>
              <w:t xml:space="preserve">Over 10 </w:t>
            </w:r>
            <w:proofErr w:type="spellStart"/>
            <w:r w:rsidRPr="00C72009">
              <w:rPr>
                <w:rFonts w:cs="Arial"/>
                <w:szCs w:val="14"/>
              </w:rPr>
              <w:t>years</w:t>
            </w:r>
            <w:proofErr w:type="spellEnd"/>
          </w:p>
        </w:tc>
        <w:tc>
          <w:tcPr>
            <w:tcW w:w="581" w:type="dxa"/>
            <w:shd w:val="clear" w:color="auto" w:fill="FFFFFF" w:themeFill="background1"/>
          </w:tcPr>
          <w:p w14:paraId="005924DE" w14:textId="77777777" w:rsidR="000D6B6D" w:rsidRPr="00C72009" w:rsidRDefault="000D6B6D" w:rsidP="00741205">
            <w:pPr>
              <w:pStyle w:val="08-Tabelageral"/>
              <w:rPr>
                <w:rFonts w:cs="Arial"/>
                <w:szCs w:val="14"/>
              </w:rPr>
            </w:pPr>
          </w:p>
        </w:tc>
        <w:tc>
          <w:tcPr>
            <w:tcW w:w="1371" w:type="dxa"/>
            <w:shd w:val="clear" w:color="auto" w:fill="FFFFFF" w:themeFill="background1"/>
          </w:tcPr>
          <w:p w14:paraId="76E7F7E4" w14:textId="77777777" w:rsidR="000D6B6D" w:rsidRPr="00C72009" w:rsidRDefault="000D6B6D" w:rsidP="00741205">
            <w:pPr>
              <w:pStyle w:val="08-Tabelageral"/>
              <w:rPr>
                <w:rFonts w:cs="Arial"/>
                <w:szCs w:val="14"/>
              </w:rPr>
            </w:pPr>
            <w:r w:rsidRPr="00C72009">
              <w:rPr>
                <w:rFonts w:cs="Arial"/>
                <w:szCs w:val="14"/>
                <w:lang w:eastAsia="en-US"/>
              </w:rPr>
              <w:t>--</w:t>
            </w:r>
          </w:p>
        </w:tc>
        <w:tc>
          <w:tcPr>
            <w:tcW w:w="1372" w:type="dxa"/>
            <w:shd w:val="clear" w:color="auto" w:fill="FFFFFF" w:themeFill="background1"/>
          </w:tcPr>
          <w:p w14:paraId="3C1DDC38" w14:textId="77777777" w:rsidR="000D6B6D" w:rsidRPr="00C72009" w:rsidRDefault="000D6B6D" w:rsidP="00741205">
            <w:pPr>
              <w:pStyle w:val="08-Tabelageral"/>
              <w:rPr>
                <w:rFonts w:cs="Arial"/>
                <w:szCs w:val="14"/>
              </w:rPr>
            </w:pPr>
            <w:r w:rsidRPr="00C72009">
              <w:rPr>
                <w:rFonts w:cs="Arial"/>
                <w:szCs w:val="14"/>
                <w:lang w:eastAsia="en-US"/>
              </w:rPr>
              <w:t>437</w:t>
            </w:r>
          </w:p>
        </w:tc>
        <w:tc>
          <w:tcPr>
            <w:tcW w:w="279" w:type="dxa"/>
            <w:shd w:val="clear" w:color="auto" w:fill="FFFFFF" w:themeFill="background1"/>
          </w:tcPr>
          <w:p w14:paraId="609611E8" w14:textId="77777777" w:rsidR="000D6B6D" w:rsidRPr="00C72009" w:rsidRDefault="000D6B6D" w:rsidP="00741205">
            <w:pPr>
              <w:pStyle w:val="08-Tabelageral"/>
              <w:rPr>
                <w:rFonts w:cs="Arial"/>
                <w:szCs w:val="14"/>
              </w:rPr>
            </w:pPr>
          </w:p>
        </w:tc>
        <w:tc>
          <w:tcPr>
            <w:tcW w:w="1377" w:type="dxa"/>
            <w:shd w:val="clear" w:color="auto" w:fill="FFFFFF" w:themeFill="background1"/>
          </w:tcPr>
          <w:p w14:paraId="7839C8A5" w14:textId="77777777" w:rsidR="000D6B6D" w:rsidRPr="00C72009" w:rsidRDefault="000D6B6D" w:rsidP="00741205">
            <w:pPr>
              <w:pStyle w:val="08-Tabelageral"/>
              <w:rPr>
                <w:rFonts w:cs="Arial"/>
                <w:szCs w:val="14"/>
              </w:rPr>
            </w:pPr>
            <w:r w:rsidRPr="00C72009">
              <w:rPr>
                <w:rFonts w:cs="Arial"/>
                <w:szCs w:val="14"/>
                <w:lang w:eastAsia="en-US"/>
              </w:rPr>
              <w:t>318</w:t>
            </w:r>
          </w:p>
        </w:tc>
        <w:tc>
          <w:tcPr>
            <w:tcW w:w="1711" w:type="dxa"/>
            <w:shd w:val="clear" w:color="auto" w:fill="FFFFFF" w:themeFill="background1"/>
            <w:vAlign w:val="center"/>
          </w:tcPr>
          <w:p w14:paraId="5BD35A33" w14:textId="77777777" w:rsidR="000D6B6D" w:rsidRPr="00C72009" w:rsidRDefault="000D6B6D" w:rsidP="00741205">
            <w:pPr>
              <w:pStyle w:val="08-Tabelageral"/>
              <w:rPr>
                <w:rFonts w:cs="Arial"/>
                <w:b/>
                <w:szCs w:val="14"/>
              </w:rPr>
            </w:pPr>
            <w:r w:rsidRPr="00C72009">
              <w:rPr>
                <w:rFonts w:cs="Arial"/>
                <w:b/>
                <w:szCs w:val="14"/>
                <w:lang w:eastAsia="en-US"/>
              </w:rPr>
              <w:t>755</w:t>
            </w:r>
          </w:p>
        </w:tc>
      </w:tr>
      <w:tr w:rsidR="000D6B6D" w:rsidRPr="00C72009" w14:paraId="638E22E2" w14:textId="77777777" w:rsidTr="00741205">
        <w:trPr>
          <w:trHeight w:val="238"/>
          <w:jc w:val="center"/>
        </w:trPr>
        <w:tc>
          <w:tcPr>
            <w:tcW w:w="2948" w:type="dxa"/>
            <w:shd w:val="clear" w:color="auto" w:fill="D9E2F3" w:themeFill="accent5" w:themeFillTint="33"/>
          </w:tcPr>
          <w:p w14:paraId="47B7F463" w14:textId="77777777" w:rsidR="000D6B6D" w:rsidRPr="00C72009" w:rsidRDefault="000D6B6D" w:rsidP="00741205">
            <w:pPr>
              <w:keepNext/>
              <w:keepLines/>
              <w:spacing w:before="40" w:after="40"/>
              <w:rPr>
                <w:rFonts w:cs="Arial"/>
                <w:b/>
                <w:bCs/>
                <w:spacing w:val="-2"/>
                <w:sz w:val="14"/>
                <w:szCs w:val="14"/>
              </w:rPr>
            </w:pPr>
            <w:r w:rsidRPr="00C72009">
              <w:rPr>
                <w:rFonts w:cs="Arial"/>
                <w:b/>
                <w:spacing w:val="-2"/>
                <w:sz w:val="14"/>
                <w:szCs w:val="14"/>
              </w:rPr>
              <w:t>Total</w:t>
            </w:r>
          </w:p>
        </w:tc>
        <w:tc>
          <w:tcPr>
            <w:tcW w:w="581" w:type="dxa"/>
            <w:shd w:val="clear" w:color="auto" w:fill="D9E2F3" w:themeFill="accent5" w:themeFillTint="33"/>
          </w:tcPr>
          <w:p w14:paraId="772742B8" w14:textId="77777777" w:rsidR="000D6B6D" w:rsidRPr="00C72009" w:rsidRDefault="000D6B6D" w:rsidP="00741205">
            <w:pPr>
              <w:pStyle w:val="08-Tabelageral"/>
              <w:rPr>
                <w:rFonts w:cs="Arial"/>
                <w:b/>
                <w:szCs w:val="14"/>
              </w:rPr>
            </w:pPr>
          </w:p>
        </w:tc>
        <w:tc>
          <w:tcPr>
            <w:tcW w:w="1371" w:type="dxa"/>
            <w:shd w:val="clear" w:color="auto" w:fill="D9E2F3" w:themeFill="accent5" w:themeFillTint="33"/>
          </w:tcPr>
          <w:p w14:paraId="383774FF" w14:textId="77777777" w:rsidR="000D6B6D" w:rsidRPr="00C72009" w:rsidRDefault="000D6B6D" w:rsidP="00741205">
            <w:pPr>
              <w:pStyle w:val="08-Tabelageral"/>
              <w:rPr>
                <w:rFonts w:cs="Arial"/>
                <w:b/>
                <w:szCs w:val="14"/>
              </w:rPr>
            </w:pPr>
            <w:r w:rsidRPr="00C72009">
              <w:rPr>
                <w:rFonts w:cs="Arial"/>
                <w:b/>
                <w:szCs w:val="14"/>
                <w:lang w:eastAsia="en-US"/>
              </w:rPr>
              <w:t>28</w:t>
            </w:r>
          </w:p>
        </w:tc>
        <w:tc>
          <w:tcPr>
            <w:tcW w:w="1372" w:type="dxa"/>
            <w:shd w:val="clear" w:color="auto" w:fill="D9E2F3" w:themeFill="accent5" w:themeFillTint="33"/>
          </w:tcPr>
          <w:p w14:paraId="429020B2" w14:textId="77777777" w:rsidR="000D6B6D" w:rsidRPr="00C72009" w:rsidRDefault="000D6B6D" w:rsidP="00741205">
            <w:pPr>
              <w:pStyle w:val="08-Tabelageral"/>
              <w:rPr>
                <w:rFonts w:cs="Arial"/>
                <w:b/>
                <w:szCs w:val="14"/>
              </w:rPr>
            </w:pPr>
            <w:r w:rsidRPr="00C72009">
              <w:rPr>
                <w:rFonts w:cs="Arial"/>
                <w:b/>
                <w:szCs w:val="14"/>
                <w:lang w:eastAsia="en-US"/>
              </w:rPr>
              <w:t>1,096</w:t>
            </w:r>
          </w:p>
        </w:tc>
        <w:tc>
          <w:tcPr>
            <w:tcW w:w="279" w:type="dxa"/>
            <w:shd w:val="clear" w:color="auto" w:fill="D9E2F3" w:themeFill="accent5" w:themeFillTint="33"/>
          </w:tcPr>
          <w:p w14:paraId="2E432023" w14:textId="77777777" w:rsidR="000D6B6D" w:rsidRPr="00C72009" w:rsidRDefault="000D6B6D" w:rsidP="00741205">
            <w:pPr>
              <w:pStyle w:val="08-Tabelageral"/>
              <w:rPr>
                <w:rFonts w:cs="Arial"/>
                <w:b/>
                <w:szCs w:val="14"/>
              </w:rPr>
            </w:pPr>
          </w:p>
        </w:tc>
        <w:tc>
          <w:tcPr>
            <w:tcW w:w="1377" w:type="dxa"/>
            <w:shd w:val="clear" w:color="auto" w:fill="D9E2F3" w:themeFill="accent5" w:themeFillTint="33"/>
          </w:tcPr>
          <w:p w14:paraId="60349F87" w14:textId="77777777" w:rsidR="000D6B6D" w:rsidRPr="00C72009" w:rsidRDefault="000D6B6D" w:rsidP="00741205">
            <w:pPr>
              <w:pStyle w:val="08-Tabelageral"/>
              <w:spacing w:line="256" w:lineRule="auto"/>
              <w:rPr>
                <w:rFonts w:cs="Arial"/>
                <w:b/>
                <w:szCs w:val="14"/>
                <w:lang w:eastAsia="en-US"/>
              </w:rPr>
            </w:pPr>
            <w:r w:rsidRPr="00C72009">
              <w:rPr>
                <w:rFonts w:cs="Arial"/>
                <w:b/>
                <w:szCs w:val="14"/>
                <w:lang w:eastAsia="en-US"/>
              </w:rPr>
              <w:t>14,662</w:t>
            </w:r>
          </w:p>
        </w:tc>
        <w:tc>
          <w:tcPr>
            <w:tcW w:w="1711" w:type="dxa"/>
            <w:shd w:val="clear" w:color="auto" w:fill="D9E2F3" w:themeFill="accent5" w:themeFillTint="33"/>
            <w:vAlign w:val="center"/>
          </w:tcPr>
          <w:p w14:paraId="5DD8DC73" w14:textId="77777777" w:rsidR="000D6B6D" w:rsidRPr="00C72009" w:rsidRDefault="000D6B6D" w:rsidP="00741205">
            <w:pPr>
              <w:pStyle w:val="08-Tabelageral"/>
              <w:rPr>
                <w:rFonts w:cs="Arial"/>
                <w:b/>
                <w:szCs w:val="14"/>
              </w:rPr>
            </w:pPr>
            <w:r w:rsidRPr="00C72009">
              <w:rPr>
                <w:rFonts w:cs="Arial"/>
                <w:b/>
                <w:szCs w:val="14"/>
                <w:lang w:eastAsia="en-US"/>
              </w:rPr>
              <w:t>15,758</w:t>
            </w:r>
          </w:p>
        </w:tc>
      </w:tr>
    </w:tbl>
    <w:p w14:paraId="5EDD22A6" w14:textId="04647AAD" w:rsidR="000D6B6D" w:rsidRPr="00C72009" w:rsidRDefault="000D6B6D" w:rsidP="00741205">
      <w:pPr>
        <w:pStyle w:val="01-Textonormal"/>
        <w:rPr>
          <w:rFonts w:cs="Arial"/>
          <w:lang w:val="en-US"/>
        </w:rPr>
      </w:pPr>
      <w:r w:rsidRPr="00C72009">
        <w:rPr>
          <w:rStyle w:val="tlid-translation"/>
          <w:rFonts w:cs="Arial"/>
          <w:lang w:val="en"/>
        </w:rPr>
        <w:t xml:space="preserve">Given the scenario of uncertainties in the duration of the proceedings, as well as the possibility of changes in the </w:t>
      </w:r>
      <w:r w:rsidR="00012B73" w:rsidRPr="00C72009">
        <w:rPr>
          <w:rStyle w:val="tlid-translation"/>
          <w:rFonts w:cs="Arial"/>
          <w:lang w:val="en"/>
        </w:rPr>
        <w:t>7</w:t>
      </w:r>
      <w:r w:rsidRPr="00C72009">
        <w:rPr>
          <w:rStyle w:val="tlid-translation"/>
          <w:rFonts w:cs="Arial"/>
          <w:lang w:val="en"/>
        </w:rPr>
        <w:t>jurisprudence of the courts, the outflow of economic benefits has been estimated based on the best available information</w:t>
      </w:r>
      <w:r w:rsidRPr="00C72009">
        <w:rPr>
          <w:rFonts w:cs="Arial"/>
          <w:lang w:val="en-US"/>
        </w:rPr>
        <w:t>.</w:t>
      </w:r>
    </w:p>
    <w:p w14:paraId="64871F62" w14:textId="77777777" w:rsidR="000D6B6D" w:rsidRPr="00C72009" w:rsidRDefault="000D6B6D" w:rsidP="00741205">
      <w:pPr>
        <w:pStyle w:val="04-TtuloNegrito"/>
        <w:keepNext/>
        <w:rPr>
          <w:rFonts w:cs="Arial"/>
          <w:color w:val="1F4E79" w:themeColor="accent1" w:themeShade="80"/>
          <w:sz w:val="18"/>
          <w:szCs w:val="18"/>
          <w:lang w:val="en-US"/>
        </w:rPr>
      </w:pPr>
      <w:r w:rsidRPr="00C72009">
        <w:rPr>
          <w:rFonts w:cs="Arial"/>
          <w:color w:val="1F4E79" w:themeColor="accent1" w:themeShade="80"/>
          <w:sz w:val="18"/>
          <w:szCs w:val="18"/>
          <w:lang w:val="en-US"/>
        </w:rPr>
        <w:lastRenderedPageBreak/>
        <w:t>CONTINGENT LIABILITIES – POSSIBLE</w:t>
      </w:r>
    </w:p>
    <w:p w14:paraId="2ECBCDB7" w14:textId="77777777" w:rsidR="000D6B6D" w:rsidRPr="00C72009" w:rsidRDefault="000D6B6D" w:rsidP="00741205">
      <w:pPr>
        <w:pStyle w:val="04-TtuloNegrito"/>
        <w:keepNext/>
        <w:rPr>
          <w:rFonts w:cs="Arial"/>
          <w:color w:val="1F4E79" w:themeColor="accent1" w:themeShade="80"/>
          <w:sz w:val="18"/>
          <w:szCs w:val="18"/>
          <w:lang w:val="en-US"/>
        </w:rPr>
      </w:pPr>
      <w:r w:rsidRPr="00C72009">
        <w:rPr>
          <w:rFonts w:cs="Arial"/>
          <w:color w:val="1F4E79" w:themeColor="accent1" w:themeShade="80"/>
          <w:sz w:val="18"/>
          <w:szCs w:val="18"/>
          <w:lang w:val="en-US"/>
        </w:rPr>
        <w:t>a) Tax Lawsuits</w:t>
      </w:r>
    </w:p>
    <w:p w14:paraId="5B9FBA86" w14:textId="77777777" w:rsidR="000D6B6D" w:rsidRPr="00C72009" w:rsidRDefault="000D6B6D" w:rsidP="00741205">
      <w:pPr>
        <w:pStyle w:val="04-TtuloNegrito"/>
        <w:keepNext/>
        <w:keepLines/>
        <w:rPr>
          <w:rFonts w:cs="Arial"/>
          <w:b w:val="0"/>
          <w:sz w:val="18"/>
          <w:szCs w:val="18"/>
          <w:lang w:val="en-US"/>
        </w:rPr>
      </w:pPr>
      <w:r w:rsidRPr="00C72009">
        <w:rPr>
          <w:rFonts w:cs="Arial"/>
          <w:b w:val="0"/>
          <w:sz w:val="18"/>
          <w:szCs w:val="18"/>
          <w:lang w:val="en-US"/>
        </w:rPr>
        <w:t xml:space="preserve">In the tax lawsuits, classified as possible, we have those referring to BB </w:t>
      </w:r>
      <w:proofErr w:type="spellStart"/>
      <w:r w:rsidRPr="00C72009">
        <w:rPr>
          <w:rFonts w:cs="Arial"/>
          <w:b w:val="0"/>
          <w:sz w:val="18"/>
          <w:szCs w:val="18"/>
          <w:lang w:val="en-US"/>
        </w:rPr>
        <w:t>Corretora</w:t>
      </w:r>
      <w:proofErr w:type="spellEnd"/>
      <w:r w:rsidRPr="00C72009">
        <w:rPr>
          <w:rFonts w:cs="Arial"/>
          <w:b w:val="0"/>
          <w:sz w:val="18"/>
          <w:szCs w:val="18"/>
          <w:lang w:val="en-US"/>
        </w:rPr>
        <w:t xml:space="preserve">, which contests the non-recognition of IRPJ, CSLL, PIS and </w:t>
      </w:r>
      <w:proofErr w:type="spellStart"/>
      <w:r w:rsidRPr="00C72009">
        <w:rPr>
          <w:rFonts w:cs="Arial"/>
          <w:b w:val="0"/>
          <w:sz w:val="18"/>
          <w:szCs w:val="18"/>
          <w:lang w:val="en-US"/>
        </w:rPr>
        <w:t>Cofins</w:t>
      </w:r>
      <w:proofErr w:type="spellEnd"/>
      <w:r w:rsidRPr="00C72009">
        <w:rPr>
          <w:rFonts w:cs="Arial"/>
          <w:b w:val="0"/>
          <w:sz w:val="18"/>
          <w:szCs w:val="18"/>
          <w:lang w:val="en-US"/>
        </w:rPr>
        <w:t xml:space="preserve"> compensation requests made between 1999 and 2003, due to the non-recognition of negative balances from 1995 and 1997 and the deduction of CSLL amounts from the IRPJ calculation basis granted in a Writ of Mandamus decision. The possibility of loss of demand is classified as possible, therefore, no provision has been made.</w:t>
      </w:r>
    </w:p>
    <w:p w14:paraId="19C386BE" w14:textId="77777777" w:rsidR="000D6B6D" w:rsidRPr="00C72009" w:rsidRDefault="000D6B6D" w:rsidP="00741205">
      <w:pPr>
        <w:pStyle w:val="04-TtuloNegrito"/>
        <w:keepNext/>
        <w:keepLines/>
        <w:rPr>
          <w:rFonts w:cs="Arial"/>
          <w:b w:val="0"/>
          <w:sz w:val="18"/>
          <w:szCs w:val="18"/>
          <w:lang w:val="en-US"/>
        </w:rPr>
      </w:pPr>
      <w:r w:rsidRPr="00C72009">
        <w:rPr>
          <w:rFonts w:cs="Arial"/>
          <w:b w:val="0"/>
          <w:sz w:val="18"/>
          <w:szCs w:val="18"/>
          <w:lang w:val="en-US"/>
        </w:rPr>
        <w:t xml:space="preserve">In accordance with applicable legislation, notably CPC 25 - Provisions, Contingent Liabilities and Contingent Assets; actions with remote or possible risk classification are exempt from the constitution of a provision. However, the following is a brief summary of the main lawsuits filed against BB </w:t>
      </w:r>
      <w:proofErr w:type="spellStart"/>
      <w:r w:rsidRPr="00C72009">
        <w:rPr>
          <w:rFonts w:cs="Arial"/>
          <w:b w:val="0"/>
          <w:sz w:val="18"/>
          <w:szCs w:val="18"/>
          <w:lang w:val="en-US"/>
        </w:rPr>
        <w:t>Corretora</w:t>
      </w:r>
      <w:proofErr w:type="spellEnd"/>
      <w:r w:rsidRPr="00C72009">
        <w:rPr>
          <w:rFonts w:cs="Arial"/>
          <w:b w:val="0"/>
          <w:sz w:val="18"/>
          <w:szCs w:val="18"/>
          <w:lang w:val="en-US"/>
        </w:rPr>
        <w:t>:</w:t>
      </w:r>
    </w:p>
    <w:p w14:paraId="7D14D540" w14:textId="6309297B" w:rsidR="000D6B6D" w:rsidRPr="00C72009" w:rsidRDefault="000D6B6D" w:rsidP="000D6B6D">
      <w:pPr>
        <w:pStyle w:val="04-TtuloNegrito"/>
        <w:keepNext/>
        <w:keepLines/>
        <w:numPr>
          <w:ilvl w:val="0"/>
          <w:numId w:val="26"/>
        </w:numPr>
        <w:rPr>
          <w:rFonts w:cs="Arial"/>
          <w:b w:val="0"/>
          <w:sz w:val="18"/>
          <w:szCs w:val="18"/>
          <w:lang w:val="en-US"/>
        </w:rPr>
      </w:pPr>
      <w:r w:rsidRPr="00C72009">
        <w:rPr>
          <w:rFonts w:cs="Arial"/>
          <w:b w:val="0"/>
          <w:sz w:val="18"/>
          <w:szCs w:val="18"/>
          <w:lang w:val="en-US"/>
        </w:rPr>
        <w:t xml:space="preserve">BB </w:t>
      </w:r>
      <w:proofErr w:type="spellStart"/>
      <w:r w:rsidRPr="00C72009">
        <w:rPr>
          <w:rFonts w:cs="Arial"/>
          <w:b w:val="0"/>
          <w:sz w:val="18"/>
          <w:szCs w:val="18"/>
          <w:lang w:val="en-US"/>
        </w:rPr>
        <w:t>Corretora</w:t>
      </w:r>
      <w:proofErr w:type="spellEnd"/>
      <w:r w:rsidRPr="00C72009">
        <w:rPr>
          <w:rFonts w:cs="Arial"/>
          <w:b w:val="0"/>
          <w:sz w:val="18"/>
          <w:szCs w:val="18"/>
          <w:lang w:val="en-US"/>
        </w:rPr>
        <w:t xml:space="preserve"> has a legal dispute related to "DCOMP - IRPJ Negative Balance", with TRF1/DF, whose initial value of the cause was R$ 82.3 million, filed on 04/18/2011. The process is in the initial stage of discovery (there is no sentence). It should also be mentioned that this process has a judicial deposit (coming from the administrative phase of the discussion) in the amount of approximately R$ 153.8 million (base date: </w:t>
      </w:r>
      <w:r w:rsidR="00BE1984" w:rsidRPr="00C72009">
        <w:rPr>
          <w:rFonts w:cs="Arial"/>
          <w:b w:val="0"/>
          <w:sz w:val="18"/>
          <w:szCs w:val="18"/>
          <w:lang w:val="en-US"/>
        </w:rPr>
        <w:t>June 30, 2021</w:t>
      </w:r>
      <w:r w:rsidRPr="00C72009">
        <w:rPr>
          <w:rFonts w:cs="Arial"/>
          <w:b w:val="0"/>
          <w:sz w:val="18"/>
          <w:szCs w:val="18"/>
          <w:lang w:val="en-US"/>
        </w:rPr>
        <w:t xml:space="preserve">) deposited in a judicial account at Caixa </w:t>
      </w:r>
      <w:proofErr w:type="spellStart"/>
      <w:r w:rsidRPr="00C72009">
        <w:rPr>
          <w:rFonts w:cs="Arial"/>
          <w:b w:val="0"/>
          <w:sz w:val="18"/>
          <w:szCs w:val="18"/>
          <w:lang w:val="en-US"/>
        </w:rPr>
        <w:t>Econômica</w:t>
      </w:r>
      <w:proofErr w:type="spellEnd"/>
      <w:r w:rsidRPr="00C72009">
        <w:rPr>
          <w:rFonts w:cs="Arial"/>
          <w:b w:val="0"/>
          <w:sz w:val="18"/>
          <w:szCs w:val="18"/>
          <w:lang w:val="en-US"/>
        </w:rPr>
        <w:t xml:space="preserve"> Federal.</w:t>
      </w:r>
    </w:p>
    <w:p w14:paraId="2345FB3A" w14:textId="77777777" w:rsidR="000D6B6D" w:rsidRPr="00C72009" w:rsidRDefault="000D6B6D" w:rsidP="00741205">
      <w:pPr>
        <w:pStyle w:val="04-TtuloNegrito"/>
        <w:keepNext/>
        <w:keepLines/>
        <w:rPr>
          <w:rFonts w:cs="Arial"/>
          <w:b w:val="0"/>
          <w:sz w:val="18"/>
          <w:szCs w:val="18"/>
          <w:lang w:val="en-US"/>
        </w:rPr>
      </w:pPr>
      <w:r w:rsidRPr="00C72009">
        <w:rPr>
          <w:rFonts w:cs="Arial"/>
          <w:b w:val="0"/>
          <w:sz w:val="18"/>
          <w:szCs w:val="18"/>
          <w:lang w:val="en-US"/>
        </w:rPr>
        <w:t xml:space="preserve">As for BB </w:t>
      </w:r>
      <w:proofErr w:type="spellStart"/>
      <w:r w:rsidRPr="00C72009">
        <w:rPr>
          <w:rFonts w:cs="Arial"/>
          <w:b w:val="0"/>
          <w:sz w:val="18"/>
          <w:szCs w:val="18"/>
          <w:lang w:val="en-US"/>
        </w:rPr>
        <w:t>Seguridade</w:t>
      </w:r>
      <w:proofErr w:type="spellEnd"/>
      <w:r w:rsidRPr="00C72009">
        <w:rPr>
          <w:rFonts w:cs="Arial"/>
          <w:b w:val="0"/>
          <w:sz w:val="18"/>
          <w:szCs w:val="18"/>
          <w:lang w:val="en-US"/>
        </w:rPr>
        <w:t xml:space="preserve"> and BB </w:t>
      </w:r>
      <w:proofErr w:type="spellStart"/>
      <w:r w:rsidRPr="00C72009">
        <w:rPr>
          <w:rFonts w:cs="Arial"/>
          <w:b w:val="0"/>
          <w:sz w:val="18"/>
          <w:szCs w:val="18"/>
          <w:lang w:val="en-US"/>
        </w:rPr>
        <w:t>Seguros</w:t>
      </w:r>
      <w:proofErr w:type="spellEnd"/>
      <w:r w:rsidRPr="00C72009">
        <w:rPr>
          <w:rFonts w:cs="Arial"/>
          <w:b w:val="0"/>
          <w:sz w:val="18"/>
          <w:szCs w:val="18"/>
          <w:lang w:val="en-US"/>
        </w:rPr>
        <w:t>, do not have tax actions with significant amounts.</w:t>
      </w:r>
    </w:p>
    <w:p w14:paraId="42EB91E8" w14:textId="77777777" w:rsidR="000D6B6D" w:rsidRPr="00C72009" w:rsidRDefault="000D6B6D" w:rsidP="00741205">
      <w:pPr>
        <w:pStyle w:val="04-TtuloNegrito"/>
        <w:keepNext/>
        <w:keepLines/>
        <w:rPr>
          <w:rFonts w:cs="Arial"/>
          <w:color w:val="1F4E79" w:themeColor="accent1" w:themeShade="80"/>
          <w:sz w:val="18"/>
          <w:szCs w:val="18"/>
          <w:lang w:val="en-US"/>
        </w:rPr>
      </w:pPr>
      <w:r w:rsidRPr="00C72009">
        <w:rPr>
          <w:rFonts w:cs="Arial"/>
          <w:color w:val="1F4E79" w:themeColor="accent1" w:themeShade="80"/>
          <w:sz w:val="18"/>
          <w:szCs w:val="18"/>
          <w:lang w:val="en-US"/>
        </w:rPr>
        <w:t>Balances of contingent liabilities classified as possible</w:t>
      </w:r>
    </w:p>
    <w:p w14:paraId="62494D5E" w14:textId="77777777" w:rsidR="000D6B6D" w:rsidRPr="00C72009" w:rsidRDefault="000D6B6D" w:rsidP="00741205">
      <w:pPr>
        <w:pStyle w:val="05-Textonormal"/>
        <w:rPr>
          <w:rFonts w:cs="Arial"/>
          <w:lang w:val="en-US"/>
        </w:rPr>
      </w:pPr>
      <w:r w:rsidRPr="00C72009">
        <w:rPr>
          <w:rFonts w:cs="Arial"/>
          <w:lang w:val="en-US"/>
        </w:rPr>
        <w:t>Tax and civil demands classified as "possible" risk are exempt from provisioning, in accordance with CPC 25.</w:t>
      </w:r>
    </w:p>
    <w:p w14:paraId="3129F20E" w14:textId="77777777" w:rsidR="000D6B6D" w:rsidRPr="00C72009" w:rsidRDefault="000D6B6D" w:rsidP="00741205">
      <w:pPr>
        <w:pStyle w:val="01-TtulodeNota"/>
        <w:spacing w:before="0" w:after="0"/>
        <w:jc w:val="right"/>
        <w:rPr>
          <w:rFonts w:cs="Arial"/>
          <w:sz w:val="14"/>
          <w:szCs w:val="14"/>
        </w:rPr>
      </w:pPr>
      <w:r w:rsidRPr="00C72009">
        <w:rPr>
          <w:rFonts w:cs="Arial"/>
          <w:sz w:val="14"/>
          <w:szCs w:val="14"/>
        </w:rPr>
        <w:t xml:space="preserve">R$ </w:t>
      </w:r>
      <w:proofErr w:type="spellStart"/>
      <w:r w:rsidRPr="00C72009">
        <w:rPr>
          <w:rFonts w:cs="Arial"/>
          <w:sz w:val="14"/>
          <w:szCs w:val="14"/>
        </w:rPr>
        <w:t>thousand</w:t>
      </w:r>
      <w:proofErr w:type="spellEnd"/>
    </w:p>
    <w:tbl>
      <w:tblPr>
        <w:tblW w:w="9627"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308"/>
        <w:gridCol w:w="1411"/>
        <w:gridCol w:w="1412"/>
        <w:gridCol w:w="283"/>
        <w:gridCol w:w="284"/>
        <w:gridCol w:w="1417"/>
        <w:gridCol w:w="1418"/>
      </w:tblGrid>
      <w:tr w:rsidR="000D6B6D" w:rsidRPr="00C72009" w14:paraId="4F2F1901" w14:textId="77777777" w:rsidTr="00741205">
        <w:trPr>
          <w:trHeight w:val="238"/>
          <w:jc w:val="center"/>
        </w:trPr>
        <w:tc>
          <w:tcPr>
            <w:tcW w:w="850" w:type="dxa"/>
            <w:tcBorders>
              <w:top w:val="single" w:sz="2" w:space="0" w:color="8EAADB" w:themeColor="accent5" w:themeTint="99"/>
              <w:bottom w:val="nil"/>
            </w:tcBorders>
            <w:shd w:val="clear" w:color="auto" w:fill="D9E2F3" w:themeFill="accent5" w:themeFillTint="33"/>
          </w:tcPr>
          <w:p w14:paraId="3137D3EF" w14:textId="77777777" w:rsidR="000D6B6D" w:rsidRPr="00C72009" w:rsidRDefault="000D6B6D" w:rsidP="00741205">
            <w:pPr>
              <w:keepNext/>
              <w:keepLines/>
              <w:spacing w:before="40" w:after="40"/>
              <w:jc w:val="center"/>
              <w:rPr>
                <w:rFonts w:cs="Arial"/>
                <w:bCs/>
                <w:spacing w:val="-2"/>
                <w:sz w:val="14"/>
                <w:szCs w:val="14"/>
              </w:rPr>
            </w:pPr>
          </w:p>
        </w:tc>
        <w:tc>
          <w:tcPr>
            <w:tcW w:w="2552" w:type="dxa"/>
            <w:gridSpan w:val="2"/>
            <w:tcBorders>
              <w:top w:val="single" w:sz="2" w:space="0" w:color="8EAADB" w:themeColor="accent5" w:themeTint="99"/>
              <w:bottom w:val="nil"/>
            </w:tcBorders>
            <w:shd w:val="clear" w:color="auto" w:fill="D9E2F3" w:themeFill="accent5" w:themeFillTint="33"/>
          </w:tcPr>
          <w:p w14:paraId="45CA514A" w14:textId="77777777" w:rsidR="000D6B6D" w:rsidRPr="00C72009" w:rsidRDefault="000D6B6D" w:rsidP="00741205">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D9D5913" w14:textId="77777777" w:rsidR="000D6B6D" w:rsidRPr="00C72009" w:rsidRDefault="000D6B6D" w:rsidP="00741205">
            <w:pPr>
              <w:keepNext/>
              <w:keepLines/>
              <w:spacing w:before="40" w:after="40"/>
              <w:jc w:val="center"/>
              <w:rPr>
                <w:rFonts w:cs="Arial"/>
                <w:b/>
                <w:spacing w:val="-2"/>
                <w:sz w:val="14"/>
                <w:szCs w:val="14"/>
                <w:vertAlign w:val="superscript"/>
              </w:rPr>
            </w:pPr>
            <w:proofErr w:type="spellStart"/>
            <w:r w:rsidRPr="00C72009">
              <w:rPr>
                <w:rFonts w:cs="Arial"/>
                <w:b/>
                <w:spacing w:val="-2"/>
                <w:sz w:val="14"/>
                <w:szCs w:val="14"/>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186F1BE6" w14:textId="77777777" w:rsidR="000D6B6D" w:rsidRPr="00C72009" w:rsidRDefault="000D6B6D" w:rsidP="00741205">
            <w:pPr>
              <w:keepNext/>
              <w:keepLines/>
              <w:spacing w:before="40" w:after="40"/>
              <w:jc w:val="center"/>
              <w:rPr>
                <w:rFonts w:cs="Arial"/>
                <w:b/>
                <w:bCs/>
                <w:spacing w:val="-2"/>
                <w:sz w:val="14"/>
                <w:szCs w:val="14"/>
              </w:rPr>
            </w:pPr>
          </w:p>
        </w:tc>
        <w:tc>
          <w:tcPr>
            <w:tcW w:w="284" w:type="dxa"/>
            <w:tcBorders>
              <w:top w:val="single" w:sz="2" w:space="0" w:color="8EAADB" w:themeColor="accent5" w:themeTint="99"/>
              <w:bottom w:val="nil"/>
            </w:tcBorders>
            <w:shd w:val="clear" w:color="auto" w:fill="D9E2F3" w:themeFill="accent5" w:themeFillTint="33"/>
          </w:tcPr>
          <w:p w14:paraId="798E12E7" w14:textId="77777777" w:rsidR="000D6B6D" w:rsidRPr="00C72009" w:rsidRDefault="000D6B6D" w:rsidP="00741205">
            <w:pPr>
              <w:keepNext/>
              <w:keepLines/>
              <w:spacing w:before="40" w:after="40"/>
              <w:jc w:val="center"/>
              <w:rPr>
                <w:rFonts w:cs="Arial"/>
                <w:b/>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5A782BA4" w14:textId="77777777" w:rsidR="000D6B6D" w:rsidRPr="00C72009" w:rsidRDefault="000D6B6D" w:rsidP="00741205">
            <w:pPr>
              <w:keepNext/>
              <w:keepLines/>
              <w:spacing w:before="40" w:after="40"/>
              <w:jc w:val="center"/>
              <w:rPr>
                <w:rFonts w:cs="Arial"/>
                <w:b/>
                <w:spacing w:val="-2"/>
                <w:sz w:val="14"/>
                <w:szCs w:val="14"/>
                <w:vertAlign w:val="superscript"/>
              </w:rPr>
            </w:pPr>
            <w:proofErr w:type="spellStart"/>
            <w:r w:rsidRPr="00C72009">
              <w:rPr>
                <w:rFonts w:cs="Arial"/>
                <w:b/>
                <w:spacing w:val="-2"/>
                <w:sz w:val="14"/>
                <w:szCs w:val="14"/>
              </w:rPr>
              <w:t>Consolidated</w:t>
            </w:r>
            <w:proofErr w:type="spellEnd"/>
          </w:p>
        </w:tc>
      </w:tr>
      <w:tr w:rsidR="000D6B6D" w:rsidRPr="00C72009" w14:paraId="7B8E1CDD" w14:textId="77777777" w:rsidTr="00741205">
        <w:trPr>
          <w:trHeigh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5CDF20D1" w14:textId="77777777" w:rsidR="000D6B6D" w:rsidRPr="00C72009" w:rsidRDefault="000D6B6D" w:rsidP="00741205">
            <w:pPr>
              <w:keepNext/>
              <w:keepLines/>
              <w:spacing w:before="40" w:after="40"/>
              <w:rPr>
                <w:rFonts w:cs="Arial"/>
                <w:spacing w:val="-2"/>
                <w:sz w:val="14"/>
                <w:szCs w:val="14"/>
              </w:rPr>
            </w:pPr>
          </w:p>
        </w:tc>
        <w:tc>
          <w:tcPr>
            <w:tcW w:w="308" w:type="dxa"/>
            <w:tcBorders>
              <w:top w:val="nil"/>
              <w:bottom w:val="single" w:sz="2" w:space="0" w:color="8EAADB" w:themeColor="accent5" w:themeTint="99"/>
            </w:tcBorders>
            <w:shd w:val="clear" w:color="auto" w:fill="D9E2F3" w:themeFill="accent5" w:themeFillTint="33"/>
          </w:tcPr>
          <w:p w14:paraId="76FAC984" w14:textId="77777777" w:rsidR="000D6B6D" w:rsidRPr="00C72009" w:rsidRDefault="000D6B6D" w:rsidP="00741205">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0E11B3C2" w14:textId="093A13C7" w:rsidR="000D6B6D" w:rsidRPr="00C72009" w:rsidRDefault="009B56CB" w:rsidP="00741205">
            <w:pPr>
              <w:keepNext/>
              <w:keepLines/>
              <w:spacing w:before="40" w:after="40"/>
              <w:jc w:val="right"/>
              <w:rPr>
                <w:rFonts w:cs="Arial"/>
                <w:b/>
                <w:spacing w:val="-2"/>
                <w:sz w:val="14"/>
                <w:szCs w:val="14"/>
              </w:rPr>
            </w:pPr>
            <w:proofErr w:type="spellStart"/>
            <w:r w:rsidRPr="00C72009">
              <w:rPr>
                <w:rFonts w:cs="Arial"/>
                <w:b/>
                <w:spacing w:val="-2"/>
                <w:sz w:val="14"/>
                <w:szCs w:val="14"/>
              </w:rPr>
              <w:t>June</w:t>
            </w:r>
            <w:proofErr w:type="spellEnd"/>
            <w:r w:rsidRPr="00C72009">
              <w:rPr>
                <w:rFonts w:cs="Arial"/>
                <w:b/>
                <w:spacing w:val="-2"/>
                <w:sz w:val="14"/>
                <w:szCs w:val="14"/>
              </w:rPr>
              <w:t xml:space="preserve"> 30, 2021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5829D50B" w14:textId="77777777" w:rsidR="000D6B6D" w:rsidRPr="00C72009" w:rsidRDefault="000D6B6D" w:rsidP="00741205">
            <w:pPr>
              <w:keepNext/>
              <w:keepLines/>
              <w:spacing w:before="40" w:after="40"/>
              <w:jc w:val="right"/>
              <w:rPr>
                <w:rFonts w:cs="Arial"/>
                <w:b/>
                <w:spacing w:val="-2"/>
                <w:sz w:val="14"/>
                <w:szCs w:val="14"/>
              </w:rPr>
            </w:pPr>
            <w:proofErr w:type="spellStart"/>
            <w:r w:rsidRPr="00C72009">
              <w:rPr>
                <w:rFonts w:cs="Arial"/>
                <w:b/>
                <w:spacing w:val="-2"/>
                <w:sz w:val="14"/>
                <w:szCs w:val="14"/>
              </w:rPr>
              <w:t>Dec</w:t>
            </w:r>
            <w:proofErr w:type="spellEnd"/>
            <w:r w:rsidRPr="00C72009">
              <w:rPr>
                <w:rFonts w:cs="Arial"/>
                <w:b/>
                <w:spacing w:val="-2"/>
                <w:sz w:val="14"/>
                <w:szCs w:val="14"/>
              </w:rPr>
              <w:t xml:space="preserve"> 31, 2020</w:t>
            </w:r>
          </w:p>
        </w:tc>
        <w:tc>
          <w:tcPr>
            <w:tcW w:w="283" w:type="dxa"/>
            <w:tcBorders>
              <w:top w:val="nil"/>
              <w:bottom w:val="single" w:sz="2" w:space="0" w:color="8EAADB" w:themeColor="accent5" w:themeTint="99"/>
            </w:tcBorders>
            <w:shd w:val="clear" w:color="auto" w:fill="D9E2F3" w:themeFill="accent5" w:themeFillTint="33"/>
          </w:tcPr>
          <w:p w14:paraId="57DEF058" w14:textId="77777777" w:rsidR="000D6B6D" w:rsidRPr="00C72009" w:rsidRDefault="000D6B6D" w:rsidP="00741205">
            <w:pPr>
              <w:keepNext/>
              <w:keepLines/>
              <w:spacing w:before="40" w:after="40"/>
              <w:jc w:val="right"/>
              <w:rPr>
                <w:rFonts w:cs="Arial"/>
                <w:b/>
                <w:spacing w:val="-2"/>
                <w:sz w:val="14"/>
                <w:szCs w:val="14"/>
              </w:rPr>
            </w:pPr>
          </w:p>
        </w:tc>
        <w:tc>
          <w:tcPr>
            <w:tcW w:w="284" w:type="dxa"/>
            <w:tcBorders>
              <w:top w:val="nil"/>
              <w:bottom w:val="single" w:sz="2" w:space="0" w:color="8EAADB" w:themeColor="accent5" w:themeTint="99"/>
            </w:tcBorders>
            <w:shd w:val="clear" w:color="auto" w:fill="D9E2F3" w:themeFill="accent5" w:themeFillTint="33"/>
          </w:tcPr>
          <w:p w14:paraId="1EB748A5" w14:textId="77777777" w:rsidR="000D6B6D" w:rsidRPr="00C72009" w:rsidRDefault="000D6B6D" w:rsidP="00741205">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786AB243" w14:textId="16FFFBF6" w:rsidR="000D6B6D" w:rsidRPr="00C72009" w:rsidRDefault="009B56CB" w:rsidP="00741205">
            <w:pPr>
              <w:keepNext/>
              <w:keepLines/>
              <w:spacing w:before="40" w:after="40"/>
              <w:jc w:val="right"/>
              <w:rPr>
                <w:rFonts w:cs="Arial"/>
                <w:b/>
                <w:spacing w:val="-2"/>
                <w:sz w:val="14"/>
                <w:szCs w:val="14"/>
              </w:rPr>
            </w:pPr>
            <w:proofErr w:type="spellStart"/>
            <w:r w:rsidRPr="00C72009">
              <w:rPr>
                <w:rFonts w:cs="Arial"/>
                <w:b/>
                <w:spacing w:val="-2"/>
                <w:sz w:val="14"/>
                <w:szCs w:val="14"/>
              </w:rPr>
              <w:t>June</w:t>
            </w:r>
            <w:proofErr w:type="spellEnd"/>
            <w:r w:rsidRPr="00C72009">
              <w:rPr>
                <w:rFonts w:cs="Arial"/>
                <w:b/>
                <w:spacing w:val="-2"/>
                <w:sz w:val="14"/>
                <w:szCs w:val="14"/>
              </w:rPr>
              <w:t xml:space="preserve"> 30, 2021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3045A9C1" w14:textId="77777777" w:rsidR="000D6B6D" w:rsidRPr="00C72009" w:rsidRDefault="000D6B6D" w:rsidP="00741205">
            <w:pPr>
              <w:keepNext/>
              <w:keepLines/>
              <w:spacing w:before="40" w:after="40"/>
              <w:jc w:val="right"/>
              <w:rPr>
                <w:rFonts w:cs="Arial"/>
                <w:b/>
                <w:spacing w:val="-2"/>
                <w:sz w:val="14"/>
                <w:szCs w:val="14"/>
              </w:rPr>
            </w:pPr>
            <w:proofErr w:type="spellStart"/>
            <w:r w:rsidRPr="00C72009">
              <w:rPr>
                <w:rFonts w:cs="Arial"/>
                <w:b/>
                <w:spacing w:val="-2"/>
                <w:sz w:val="14"/>
                <w:szCs w:val="14"/>
              </w:rPr>
              <w:t>Dec</w:t>
            </w:r>
            <w:proofErr w:type="spellEnd"/>
            <w:r w:rsidRPr="00C72009">
              <w:rPr>
                <w:rFonts w:cs="Arial"/>
                <w:b/>
                <w:spacing w:val="-2"/>
                <w:sz w:val="14"/>
                <w:szCs w:val="14"/>
              </w:rPr>
              <w:t xml:space="preserve"> 31, 2020</w:t>
            </w:r>
          </w:p>
        </w:tc>
      </w:tr>
      <w:tr w:rsidR="000D6B6D" w:rsidRPr="00C72009" w14:paraId="103B5E4A" w14:textId="77777777" w:rsidTr="00741205">
        <w:trPr>
          <w:trHeight w:val="238"/>
          <w:jc w:val="center"/>
        </w:trPr>
        <w:tc>
          <w:tcPr>
            <w:tcW w:w="3094" w:type="dxa"/>
            <w:gridSpan w:val="2"/>
            <w:shd w:val="clear" w:color="auto" w:fill="auto"/>
            <w:vAlign w:val="center"/>
          </w:tcPr>
          <w:p w14:paraId="15F63CA1" w14:textId="77777777" w:rsidR="000D6B6D" w:rsidRPr="00C72009" w:rsidRDefault="000D6B6D" w:rsidP="00741205">
            <w:pPr>
              <w:pStyle w:val="08-Tabelageral"/>
              <w:ind w:left="113"/>
              <w:jc w:val="left"/>
              <w:rPr>
                <w:rFonts w:cs="Arial"/>
                <w:b/>
                <w:szCs w:val="14"/>
                <w:vertAlign w:val="superscript"/>
              </w:rPr>
            </w:pPr>
            <w:proofErr w:type="spellStart"/>
            <w:r w:rsidRPr="00C72009">
              <w:rPr>
                <w:rFonts w:cs="Arial"/>
                <w:szCs w:val="14"/>
              </w:rPr>
              <w:t>Tax</w:t>
            </w:r>
            <w:proofErr w:type="spellEnd"/>
            <w:r w:rsidRPr="00C72009">
              <w:rPr>
                <w:rFonts w:cs="Arial"/>
                <w:szCs w:val="14"/>
              </w:rPr>
              <w:t xml:space="preserve"> </w:t>
            </w:r>
            <w:proofErr w:type="spellStart"/>
            <w:r w:rsidRPr="00C72009">
              <w:rPr>
                <w:rFonts w:cs="Arial"/>
                <w:szCs w:val="14"/>
              </w:rPr>
              <w:t>lawsuits</w:t>
            </w:r>
            <w:proofErr w:type="spellEnd"/>
            <w:r w:rsidRPr="00C72009">
              <w:rPr>
                <w:rFonts w:cs="Arial"/>
                <w:szCs w:val="14"/>
              </w:rPr>
              <w:t xml:space="preserve"> </w:t>
            </w:r>
            <w:r w:rsidRPr="00C72009">
              <w:rPr>
                <w:rFonts w:cs="Arial"/>
                <w:szCs w:val="14"/>
                <w:vertAlign w:val="superscript"/>
              </w:rPr>
              <w:t>(1)</w:t>
            </w:r>
          </w:p>
        </w:tc>
        <w:tc>
          <w:tcPr>
            <w:tcW w:w="308" w:type="dxa"/>
            <w:shd w:val="clear" w:color="auto" w:fill="auto"/>
          </w:tcPr>
          <w:p w14:paraId="2280A729" w14:textId="77777777" w:rsidR="000D6B6D" w:rsidRPr="00C72009" w:rsidRDefault="000D6B6D" w:rsidP="00741205">
            <w:pPr>
              <w:pStyle w:val="08-Tabelageral"/>
              <w:rPr>
                <w:rFonts w:cs="Arial"/>
                <w:szCs w:val="14"/>
              </w:rPr>
            </w:pPr>
          </w:p>
        </w:tc>
        <w:tc>
          <w:tcPr>
            <w:tcW w:w="1411" w:type="dxa"/>
            <w:shd w:val="clear" w:color="auto" w:fill="auto"/>
            <w:vAlign w:val="center"/>
          </w:tcPr>
          <w:p w14:paraId="3C998BFD" w14:textId="77777777" w:rsidR="000D6B6D" w:rsidRPr="00C72009" w:rsidRDefault="000D6B6D" w:rsidP="00741205">
            <w:pPr>
              <w:pStyle w:val="08-Tabelageral"/>
              <w:rPr>
                <w:rFonts w:cs="Arial"/>
                <w:szCs w:val="14"/>
              </w:rPr>
            </w:pPr>
            <w:r w:rsidRPr="00C72009">
              <w:rPr>
                <w:rFonts w:cs="Arial"/>
                <w:szCs w:val="14"/>
                <w:lang w:eastAsia="en-US"/>
              </w:rPr>
              <w:t>--</w:t>
            </w:r>
          </w:p>
        </w:tc>
        <w:tc>
          <w:tcPr>
            <w:tcW w:w="1412" w:type="dxa"/>
            <w:shd w:val="clear" w:color="auto" w:fill="auto"/>
            <w:vAlign w:val="center"/>
          </w:tcPr>
          <w:p w14:paraId="699C364F" w14:textId="77777777" w:rsidR="000D6B6D" w:rsidRPr="00C72009" w:rsidRDefault="000D6B6D" w:rsidP="00741205">
            <w:pPr>
              <w:pStyle w:val="08-Tabelageral"/>
              <w:rPr>
                <w:rFonts w:cs="Arial"/>
                <w:szCs w:val="14"/>
              </w:rPr>
            </w:pPr>
            <w:r w:rsidRPr="00C72009">
              <w:rPr>
                <w:rFonts w:cs="Arial"/>
                <w:szCs w:val="14"/>
                <w:lang w:eastAsia="en-US"/>
              </w:rPr>
              <w:t>--</w:t>
            </w:r>
          </w:p>
        </w:tc>
        <w:tc>
          <w:tcPr>
            <w:tcW w:w="283" w:type="dxa"/>
            <w:shd w:val="clear" w:color="auto" w:fill="auto"/>
            <w:vAlign w:val="center"/>
          </w:tcPr>
          <w:p w14:paraId="28DC66E4" w14:textId="77777777" w:rsidR="000D6B6D" w:rsidRPr="00C72009" w:rsidRDefault="000D6B6D" w:rsidP="00741205">
            <w:pPr>
              <w:pStyle w:val="08-Tabelageral"/>
              <w:rPr>
                <w:rFonts w:cs="Arial"/>
                <w:szCs w:val="14"/>
              </w:rPr>
            </w:pPr>
          </w:p>
        </w:tc>
        <w:tc>
          <w:tcPr>
            <w:tcW w:w="284" w:type="dxa"/>
            <w:shd w:val="clear" w:color="auto" w:fill="auto"/>
            <w:vAlign w:val="center"/>
          </w:tcPr>
          <w:p w14:paraId="2A640BC6" w14:textId="77777777" w:rsidR="000D6B6D" w:rsidRPr="00C72009" w:rsidRDefault="000D6B6D" w:rsidP="00741205">
            <w:pPr>
              <w:pStyle w:val="08-Tabelageral"/>
              <w:rPr>
                <w:rFonts w:cs="Arial"/>
                <w:szCs w:val="14"/>
              </w:rPr>
            </w:pPr>
          </w:p>
        </w:tc>
        <w:tc>
          <w:tcPr>
            <w:tcW w:w="1417" w:type="dxa"/>
            <w:shd w:val="clear" w:color="auto" w:fill="auto"/>
            <w:vAlign w:val="center"/>
          </w:tcPr>
          <w:p w14:paraId="5B2487B1" w14:textId="77777777" w:rsidR="000D6B6D" w:rsidRPr="00C72009" w:rsidRDefault="000D6B6D" w:rsidP="00741205">
            <w:pPr>
              <w:pStyle w:val="08-Tabelageral"/>
              <w:rPr>
                <w:rFonts w:cs="Arial"/>
                <w:szCs w:val="14"/>
              </w:rPr>
            </w:pPr>
            <w:r w:rsidRPr="00C72009">
              <w:rPr>
                <w:rFonts w:cs="Arial"/>
                <w:szCs w:val="14"/>
                <w:lang w:eastAsia="en-US"/>
              </w:rPr>
              <w:t>233,116</w:t>
            </w:r>
          </w:p>
        </w:tc>
        <w:tc>
          <w:tcPr>
            <w:tcW w:w="1418" w:type="dxa"/>
            <w:shd w:val="clear" w:color="auto" w:fill="auto"/>
            <w:vAlign w:val="center"/>
          </w:tcPr>
          <w:p w14:paraId="23766632" w14:textId="77777777" w:rsidR="000D6B6D" w:rsidRPr="00C72009" w:rsidRDefault="000D6B6D" w:rsidP="00741205">
            <w:pPr>
              <w:pStyle w:val="08-Tabelageral"/>
              <w:rPr>
                <w:rFonts w:cs="Arial"/>
                <w:szCs w:val="14"/>
              </w:rPr>
            </w:pPr>
            <w:r w:rsidRPr="00C72009">
              <w:rPr>
                <w:rFonts w:cs="Arial"/>
                <w:szCs w:val="14"/>
                <w:lang w:eastAsia="en-US"/>
              </w:rPr>
              <w:t>230,189</w:t>
            </w:r>
          </w:p>
        </w:tc>
      </w:tr>
      <w:tr w:rsidR="000D6B6D" w:rsidRPr="00C72009" w14:paraId="7F9E3070" w14:textId="77777777" w:rsidTr="00741205">
        <w:trPr>
          <w:trHeight w:val="238"/>
          <w:jc w:val="center"/>
        </w:trPr>
        <w:tc>
          <w:tcPr>
            <w:tcW w:w="3094" w:type="dxa"/>
            <w:gridSpan w:val="2"/>
            <w:shd w:val="clear" w:color="auto" w:fill="D9E2F3" w:themeFill="accent5" w:themeFillTint="33"/>
            <w:vAlign w:val="center"/>
          </w:tcPr>
          <w:p w14:paraId="509CF35B" w14:textId="77777777" w:rsidR="000D6B6D" w:rsidRPr="00C72009" w:rsidRDefault="000D6B6D" w:rsidP="00741205">
            <w:pPr>
              <w:pStyle w:val="08-Tabelageral"/>
              <w:ind w:left="113"/>
              <w:jc w:val="left"/>
              <w:rPr>
                <w:rFonts w:cs="Arial"/>
                <w:b/>
                <w:szCs w:val="14"/>
              </w:rPr>
            </w:pPr>
            <w:r w:rsidRPr="00C72009">
              <w:rPr>
                <w:rFonts w:cs="Arial"/>
                <w:szCs w:val="14"/>
              </w:rPr>
              <w:t xml:space="preserve">Civil </w:t>
            </w:r>
            <w:proofErr w:type="spellStart"/>
            <w:r w:rsidRPr="00C72009">
              <w:rPr>
                <w:rFonts w:cs="Arial"/>
                <w:szCs w:val="14"/>
              </w:rPr>
              <w:t>lawsuits</w:t>
            </w:r>
            <w:proofErr w:type="spellEnd"/>
          </w:p>
        </w:tc>
        <w:tc>
          <w:tcPr>
            <w:tcW w:w="308" w:type="dxa"/>
            <w:shd w:val="clear" w:color="auto" w:fill="D9E2F3" w:themeFill="accent5" w:themeFillTint="33"/>
          </w:tcPr>
          <w:p w14:paraId="3030C5EC" w14:textId="77777777" w:rsidR="000D6B6D" w:rsidRPr="00C72009" w:rsidRDefault="000D6B6D" w:rsidP="00741205">
            <w:pPr>
              <w:pStyle w:val="08-Tabelageral"/>
              <w:rPr>
                <w:rFonts w:cs="Arial"/>
                <w:szCs w:val="14"/>
              </w:rPr>
            </w:pPr>
          </w:p>
        </w:tc>
        <w:tc>
          <w:tcPr>
            <w:tcW w:w="1411" w:type="dxa"/>
            <w:shd w:val="clear" w:color="auto" w:fill="D9E2F3" w:themeFill="accent5" w:themeFillTint="33"/>
            <w:vAlign w:val="center"/>
          </w:tcPr>
          <w:p w14:paraId="5A25BCBC" w14:textId="77777777" w:rsidR="000D6B6D" w:rsidRPr="00C72009" w:rsidRDefault="000D6B6D" w:rsidP="00741205">
            <w:pPr>
              <w:pStyle w:val="08-Tabelageral"/>
              <w:rPr>
                <w:rFonts w:cs="Arial"/>
                <w:szCs w:val="14"/>
              </w:rPr>
            </w:pPr>
            <w:r w:rsidRPr="00C72009">
              <w:rPr>
                <w:rFonts w:cs="Arial"/>
                <w:szCs w:val="14"/>
                <w:lang w:eastAsia="en-US"/>
              </w:rPr>
              <w:t>--</w:t>
            </w:r>
          </w:p>
        </w:tc>
        <w:tc>
          <w:tcPr>
            <w:tcW w:w="1412" w:type="dxa"/>
            <w:shd w:val="clear" w:color="auto" w:fill="D9E2F3" w:themeFill="accent5" w:themeFillTint="33"/>
            <w:vAlign w:val="center"/>
          </w:tcPr>
          <w:p w14:paraId="74C65581" w14:textId="77777777" w:rsidR="000D6B6D" w:rsidRPr="00C72009" w:rsidRDefault="000D6B6D" w:rsidP="00741205">
            <w:pPr>
              <w:pStyle w:val="08-Tabelageral"/>
              <w:rPr>
                <w:rFonts w:cs="Arial"/>
                <w:szCs w:val="14"/>
              </w:rPr>
            </w:pPr>
            <w:r w:rsidRPr="00C72009">
              <w:rPr>
                <w:rFonts w:cs="Arial"/>
                <w:szCs w:val="14"/>
                <w:lang w:eastAsia="en-US"/>
              </w:rPr>
              <w:t>--</w:t>
            </w:r>
          </w:p>
        </w:tc>
        <w:tc>
          <w:tcPr>
            <w:tcW w:w="283" w:type="dxa"/>
            <w:shd w:val="clear" w:color="auto" w:fill="D9E2F3" w:themeFill="accent5" w:themeFillTint="33"/>
            <w:vAlign w:val="center"/>
          </w:tcPr>
          <w:p w14:paraId="77CB3490" w14:textId="77777777" w:rsidR="000D6B6D" w:rsidRPr="00C72009" w:rsidRDefault="000D6B6D" w:rsidP="00741205">
            <w:pPr>
              <w:pStyle w:val="08-Tabelageral"/>
              <w:rPr>
                <w:rFonts w:cs="Arial"/>
                <w:szCs w:val="14"/>
              </w:rPr>
            </w:pPr>
          </w:p>
        </w:tc>
        <w:tc>
          <w:tcPr>
            <w:tcW w:w="284" w:type="dxa"/>
            <w:shd w:val="clear" w:color="auto" w:fill="D9E2F3" w:themeFill="accent5" w:themeFillTint="33"/>
            <w:vAlign w:val="center"/>
          </w:tcPr>
          <w:p w14:paraId="49AC7E82" w14:textId="77777777" w:rsidR="000D6B6D" w:rsidRPr="00C72009" w:rsidRDefault="000D6B6D" w:rsidP="00741205">
            <w:pPr>
              <w:pStyle w:val="08-Tabelageral"/>
              <w:rPr>
                <w:rFonts w:cs="Arial"/>
                <w:szCs w:val="14"/>
              </w:rPr>
            </w:pPr>
          </w:p>
        </w:tc>
        <w:tc>
          <w:tcPr>
            <w:tcW w:w="1417" w:type="dxa"/>
            <w:shd w:val="clear" w:color="auto" w:fill="D9E2F3" w:themeFill="accent5" w:themeFillTint="33"/>
            <w:vAlign w:val="center"/>
          </w:tcPr>
          <w:p w14:paraId="797E275A" w14:textId="77777777" w:rsidR="000D6B6D" w:rsidRPr="00C72009" w:rsidRDefault="000D6B6D" w:rsidP="00741205">
            <w:pPr>
              <w:pStyle w:val="08-Tabelageral"/>
              <w:rPr>
                <w:rFonts w:cs="Arial"/>
                <w:szCs w:val="14"/>
              </w:rPr>
            </w:pPr>
            <w:r w:rsidRPr="00C72009">
              <w:rPr>
                <w:rFonts w:cs="Arial"/>
                <w:szCs w:val="14"/>
                <w:lang w:eastAsia="en-US"/>
              </w:rPr>
              <w:t>1,918</w:t>
            </w:r>
          </w:p>
        </w:tc>
        <w:tc>
          <w:tcPr>
            <w:tcW w:w="1418" w:type="dxa"/>
            <w:shd w:val="clear" w:color="auto" w:fill="D9E2F3" w:themeFill="accent5" w:themeFillTint="33"/>
            <w:vAlign w:val="center"/>
          </w:tcPr>
          <w:p w14:paraId="77B897A3" w14:textId="77777777" w:rsidR="000D6B6D" w:rsidRPr="00C72009" w:rsidRDefault="000D6B6D" w:rsidP="00741205">
            <w:pPr>
              <w:pStyle w:val="08-Tabelageral"/>
              <w:rPr>
                <w:rFonts w:cs="Arial"/>
                <w:szCs w:val="14"/>
              </w:rPr>
            </w:pPr>
            <w:r w:rsidRPr="00C72009">
              <w:rPr>
                <w:rFonts w:cs="Arial"/>
                <w:szCs w:val="14"/>
                <w:lang w:eastAsia="en-US"/>
              </w:rPr>
              <w:t>2,647</w:t>
            </w:r>
          </w:p>
        </w:tc>
      </w:tr>
      <w:tr w:rsidR="000D6B6D" w:rsidRPr="00C72009" w14:paraId="558FF29B" w14:textId="77777777" w:rsidTr="00741205">
        <w:trPr>
          <w:trHeight w:val="238"/>
          <w:jc w:val="center"/>
        </w:trPr>
        <w:tc>
          <w:tcPr>
            <w:tcW w:w="3094" w:type="dxa"/>
            <w:gridSpan w:val="2"/>
            <w:shd w:val="clear" w:color="auto" w:fill="auto"/>
            <w:vAlign w:val="center"/>
          </w:tcPr>
          <w:p w14:paraId="72B52C00" w14:textId="77777777" w:rsidR="000D6B6D" w:rsidRPr="00C72009" w:rsidRDefault="000D6B6D" w:rsidP="00741205">
            <w:pPr>
              <w:keepNext/>
              <w:keepLines/>
              <w:spacing w:before="40" w:after="40"/>
              <w:rPr>
                <w:rFonts w:cs="Arial"/>
                <w:b/>
                <w:bCs/>
                <w:spacing w:val="-2"/>
                <w:sz w:val="14"/>
                <w:szCs w:val="14"/>
              </w:rPr>
            </w:pPr>
            <w:r w:rsidRPr="00C72009">
              <w:rPr>
                <w:rFonts w:cs="Arial"/>
                <w:b/>
                <w:spacing w:val="-2"/>
                <w:sz w:val="14"/>
                <w:szCs w:val="14"/>
              </w:rPr>
              <w:t>Total</w:t>
            </w:r>
          </w:p>
        </w:tc>
        <w:tc>
          <w:tcPr>
            <w:tcW w:w="308" w:type="dxa"/>
            <w:shd w:val="clear" w:color="auto" w:fill="auto"/>
          </w:tcPr>
          <w:p w14:paraId="2B65EAD2" w14:textId="77777777" w:rsidR="000D6B6D" w:rsidRPr="00C72009" w:rsidRDefault="000D6B6D" w:rsidP="00741205">
            <w:pPr>
              <w:pStyle w:val="08-Tabelageral"/>
              <w:rPr>
                <w:rFonts w:cs="Arial"/>
                <w:b/>
                <w:szCs w:val="14"/>
              </w:rPr>
            </w:pPr>
          </w:p>
        </w:tc>
        <w:tc>
          <w:tcPr>
            <w:tcW w:w="1411" w:type="dxa"/>
            <w:shd w:val="clear" w:color="auto" w:fill="auto"/>
            <w:vAlign w:val="center"/>
          </w:tcPr>
          <w:p w14:paraId="7FEE46A3" w14:textId="77777777" w:rsidR="000D6B6D" w:rsidRPr="00C72009" w:rsidRDefault="000D6B6D" w:rsidP="00741205">
            <w:pPr>
              <w:pStyle w:val="08-Tabelageral"/>
              <w:rPr>
                <w:rFonts w:cs="Arial"/>
                <w:b/>
                <w:szCs w:val="14"/>
              </w:rPr>
            </w:pPr>
            <w:r w:rsidRPr="00C72009">
              <w:rPr>
                <w:rFonts w:cs="Arial"/>
                <w:b/>
                <w:szCs w:val="14"/>
                <w:lang w:eastAsia="en-US"/>
              </w:rPr>
              <w:t>--</w:t>
            </w:r>
          </w:p>
        </w:tc>
        <w:tc>
          <w:tcPr>
            <w:tcW w:w="1412" w:type="dxa"/>
            <w:shd w:val="clear" w:color="auto" w:fill="auto"/>
            <w:vAlign w:val="center"/>
          </w:tcPr>
          <w:p w14:paraId="7318DEF0" w14:textId="77777777" w:rsidR="000D6B6D" w:rsidRPr="00C72009" w:rsidRDefault="000D6B6D" w:rsidP="00741205">
            <w:pPr>
              <w:pStyle w:val="08-Tabelageral"/>
              <w:rPr>
                <w:rFonts w:cs="Arial"/>
                <w:b/>
                <w:szCs w:val="14"/>
              </w:rPr>
            </w:pPr>
            <w:r w:rsidRPr="00C72009">
              <w:rPr>
                <w:rFonts w:cs="Arial"/>
                <w:b/>
                <w:szCs w:val="14"/>
                <w:lang w:eastAsia="en-US"/>
              </w:rPr>
              <w:t>--</w:t>
            </w:r>
          </w:p>
        </w:tc>
        <w:tc>
          <w:tcPr>
            <w:tcW w:w="283" w:type="dxa"/>
            <w:shd w:val="clear" w:color="auto" w:fill="auto"/>
            <w:vAlign w:val="center"/>
          </w:tcPr>
          <w:p w14:paraId="1C2D839E" w14:textId="77777777" w:rsidR="000D6B6D" w:rsidRPr="00C72009" w:rsidRDefault="000D6B6D" w:rsidP="00741205">
            <w:pPr>
              <w:pStyle w:val="08-Tabelageral"/>
              <w:rPr>
                <w:rFonts w:cs="Arial"/>
                <w:b/>
                <w:szCs w:val="14"/>
              </w:rPr>
            </w:pPr>
          </w:p>
        </w:tc>
        <w:tc>
          <w:tcPr>
            <w:tcW w:w="284" w:type="dxa"/>
            <w:shd w:val="clear" w:color="auto" w:fill="auto"/>
            <w:vAlign w:val="center"/>
          </w:tcPr>
          <w:p w14:paraId="191F0391" w14:textId="77777777" w:rsidR="000D6B6D" w:rsidRPr="00C72009" w:rsidRDefault="000D6B6D" w:rsidP="00741205">
            <w:pPr>
              <w:pStyle w:val="08-Tabelageral"/>
              <w:rPr>
                <w:rFonts w:cs="Arial"/>
                <w:b/>
                <w:szCs w:val="14"/>
              </w:rPr>
            </w:pPr>
          </w:p>
        </w:tc>
        <w:tc>
          <w:tcPr>
            <w:tcW w:w="1417" w:type="dxa"/>
            <w:shd w:val="clear" w:color="auto" w:fill="auto"/>
            <w:vAlign w:val="center"/>
          </w:tcPr>
          <w:p w14:paraId="55D889DF" w14:textId="77777777" w:rsidR="000D6B6D" w:rsidRPr="00C72009" w:rsidRDefault="000D6B6D" w:rsidP="00741205">
            <w:pPr>
              <w:pStyle w:val="08-Tabelageral"/>
              <w:rPr>
                <w:rFonts w:cs="Arial"/>
                <w:b/>
                <w:szCs w:val="14"/>
              </w:rPr>
            </w:pPr>
            <w:r w:rsidRPr="00C72009">
              <w:rPr>
                <w:rFonts w:cs="Arial"/>
                <w:b/>
                <w:szCs w:val="14"/>
                <w:lang w:eastAsia="en-US"/>
              </w:rPr>
              <w:t>235,034</w:t>
            </w:r>
          </w:p>
        </w:tc>
        <w:tc>
          <w:tcPr>
            <w:tcW w:w="1418" w:type="dxa"/>
            <w:shd w:val="clear" w:color="auto" w:fill="auto"/>
            <w:vAlign w:val="center"/>
          </w:tcPr>
          <w:p w14:paraId="6F2E12B1" w14:textId="77777777" w:rsidR="000D6B6D" w:rsidRPr="00C72009" w:rsidRDefault="000D6B6D" w:rsidP="00741205">
            <w:pPr>
              <w:pStyle w:val="08-Tabelageral"/>
              <w:rPr>
                <w:rFonts w:cs="Arial"/>
                <w:b/>
                <w:szCs w:val="14"/>
              </w:rPr>
            </w:pPr>
            <w:r w:rsidRPr="00C72009">
              <w:rPr>
                <w:rFonts w:cs="Arial"/>
                <w:b/>
                <w:szCs w:val="14"/>
                <w:lang w:eastAsia="en-US"/>
              </w:rPr>
              <w:t>232,836</w:t>
            </w:r>
          </w:p>
        </w:tc>
      </w:tr>
    </w:tbl>
    <w:p w14:paraId="0E5B0A24" w14:textId="77777777" w:rsidR="000D6B6D" w:rsidRPr="00C72009" w:rsidRDefault="000D6B6D" w:rsidP="00741205">
      <w:pPr>
        <w:pStyle w:val="07-Legenda"/>
        <w:rPr>
          <w:rFonts w:cs="Arial"/>
          <w:color w:val="00000A"/>
          <w:lang w:val="en-US"/>
        </w:rPr>
      </w:pPr>
      <w:r w:rsidRPr="00C72009">
        <w:rPr>
          <w:rFonts w:cs="Arial"/>
          <w:lang w:val="en-US"/>
        </w:rPr>
        <w:t>(1)</w:t>
      </w:r>
      <w:r w:rsidRPr="00C72009">
        <w:rPr>
          <w:rFonts w:cs="Arial"/>
          <w:lang w:val="en-US"/>
        </w:rPr>
        <w:tab/>
      </w:r>
      <w:r w:rsidRPr="00C72009">
        <w:rPr>
          <w:rStyle w:val="tlid-translation"/>
          <w:rFonts w:cs="Arial"/>
          <w:szCs w:val="14"/>
          <w:lang w:val="en"/>
        </w:rPr>
        <w:t xml:space="preserve">Refers mainly to a tax lawsuit by BB </w:t>
      </w:r>
      <w:proofErr w:type="spellStart"/>
      <w:r w:rsidRPr="00C72009">
        <w:rPr>
          <w:rStyle w:val="tlid-translation"/>
          <w:rFonts w:cs="Arial"/>
          <w:szCs w:val="14"/>
          <w:lang w:val="en"/>
        </w:rPr>
        <w:t>Corretora</w:t>
      </w:r>
      <w:proofErr w:type="spellEnd"/>
      <w:r w:rsidRPr="00C72009">
        <w:rPr>
          <w:rStyle w:val="tlid-translation"/>
          <w:rFonts w:cs="Arial"/>
          <w:szCs w:val="14"/>
          <w:lang w:val="en"/>
        </w:rPr>
        <w:t xml:space="preserve"> with the objective of annulling an administrative decision that did not ratify declarations of offsetting negative IRPJ balances with different taxes. There is a guarantee deposit for the mentioned action as shown in item “c” below</w:t>
      </w:r>
      <w:r w:rsidRPr="00C72009">
        <w:rPr>
          <w:rFonts w:cs="Arial"/>
          <w:color w:val="00000A"/>
          <w:lang w:val="en-US"/>
        </w:rPr>
        <w:t>.</w:t>
      </w:r>
    </w:p>
    <w:p w14:paraId="55A0B4C9" w14:textId="77777777" w:rsidR="000D6B6D" w:rsidRPr="00C72009" w:rsidRDefault="000D6B6D" w:rsidP="00741205">
      <w:pPr>
        <w:pStyle w:val="05-Textonormal"/>
        <w:rPr>
          <w:rFonts w:cs="Arial"/>
          <w:b/>
          <w:lang w:val="en-US"/>
        </w:rPr>
      </w:pPr>
      <w:r w:rsidRPr="00C72009">
        <w:rPr>
          <w:rStyle w:val="tlid-translation"/>
          <w:rFonts w:cs="Arial"/>
          <w:lang w:val="en"/>
        </w:rPr>
        <w:t xml:space="preserve">BB </w:t>
      </w:r>
      <w:proofErr w:type="spellStart"/>
      <w:r w:rsidRPr="00C72009">
        <w:rPr>
          <w:rStyle w:val="tlid-translation"/>
          <w:rFonts w:cs="Arial"/>
          <w:lang w:val="en"/>
        </w:rPr>
        <w:t>Seguridade</w:t>
      </w:r>
      <w:proofErr w:type="spellEnd"/>
      <w:r w:rsidRPr="00C72009">
        <w:rPr>
          <w:rStyle w:val="tlid-translation"/>
          <w:rFonts w:cs="Arial"/>
          <w:lang w:val="en"/>
        </w:rPr>
        <w:t xml:space="preserve"> does not have contingent liabilities of its affiliates shared with other investors of the affiliates nor is it jointly and severally liable for all or part of the liabilities of its affiliates</w:t>
      </w:r>
      <w:r w:rsidRPr="00C72009">
        <w:rPr>
          <w:rFonts w:cs="Arial"/>
          <w:lang w:val="en-US"/>
        </w:rPr>
        <w:t>.</w:t>
      </w:r>
    </w:p>
    <w:p w14:paraId="11445538" w14:textId="77777777" w:rsidR="000D6B6D" w:rsidRPr="00C72009" w:rsidRDefault="000D6B6D" w:rsidP="00741205">
      <w:pPr>
        <w:pStyle w:val="04-TtuloNegrito"/>
        <w:keepNext/>
        <w:rPr>
          <w:rFonts w:cs="Arial"/>
          <w:color w:val="1F4E79" w:themeColor="accent1" w:themeShade="80"/>
          <w:sz w:val="18"/>
          <w:szCs w:val="18"/>
          <w:lang w:val="en-US"/>
        </w:rPr>
      </w:pPr>
      <w:r w:rsidRPr="00C72009">
        <w:rPr>
          <w:rFonts w:cs="Arial"/>
          <w:color w:val="1F4E79" w:themeColor="accent1" w:themeShade="80"/>
          <w:sz w:val="18"/>
          <w:szCs w:val="18"/>
          <w:lang w:val="en-US"/>
        </w:rPr>
        <w:t>DEPOSITS IN GUARANTEE OF FUNDS</w:t>
      </w:r>
    </w:p>
    <w:p w14:paraId="058602CA" w14:textId="77777777" w:rsidR="000D6B6D" w:rsidRPr="00C72009" w:rsidRDefault="000D6B6D" w:rsidP="00741205">
      <w:pPr>
        <w:pStyle w:val="05-Textonormal"/>
        <w:rPr>
          <w:rFonts w:cs="Arial"/>
          <w:lang w:val="en-US"/>
        </w:rPr>
      </w:pPr>
      <w:r w:rsidRPr="00C72009">
        <w:rPr>
          <w:rStyle w:val="tlid-translation"/>
          <w:rFonts w:cs="Arial"/>
          <w:lang w:val="en"/>
        </w:rPr>
        <w:t xml:space="preserve">Guarantee deposits are cash deposits and are made with Banco do </w:t>
      </w:r>
      <w:proofErr w:type="spellStart"/>
      <w:r w:rsidRPr="00C72009">
        <w:rPr>
          <w:rStyle w:val="tlid-translation"/>
          <w:rFonts w:cs="Arial"/>
          <w:lang w:val="en"/>
        </w:rPr>
        <w:t>Brasil</w:t>
      </w:r>
      <w:proofErr w:type="spellEnd"/>
      <w:r w:rsidRPr="00C72009">
        <w:rPr>
          <w:rStyle w:val="tlid-translation"/>
          <w:rFonts w:cs="Arial"/>
          <w:lang w:val="en"/>
        </w:rPr>
        <w:t xml:space="preserve"> or another official financial institution, as a means of payment or as a means of guaranteeing the payment of convictions, indemnities, agreements and other expenses resulting from legal proceedings. The amounts are presented in the balance sheet under Other Assets</w:t>
      </w:r>
      <w:r w:rsidRPr="00C72009">
        <w:rPr>
          <w:rFonts w:cs="Arial"/>
          <w:lang w:val="en-US"/>
        </w:rPr>
        <w:t>.</w:t>
      </w:r>
    </w:p>
    <w:p w14:paraId="0125B0C4" w14:textId="77777777" w:rsidR="000D6B6D" w:rsidRPr="00C72009" w:rsidRDefault="000D6B6D" w:rsidP="00741205">
      <w:pPr>
        <w:pStyle w:val="04-TtuloNegrito"/>
        <w:keepNext/>
        <w:rPr>
          <w:rFonts w:cs="Arial"/>
          <w:color w:val="1F4E79" w:themeColor="accent1" w:themeShade="80"/>
          <w:sz w:val="18"/>
          <w:szCs w:val="18"/>
          <w:lang w:val="en-US"/>
        </w:rPr>
      </w:pPr>
      <w:r w:rsidRPr="00C72009">
        <w:rPr>
          <w:rFonts w:cs="Arial"/>
          <w:color w:val="1F4E79" w:themeColor="accent1" w:themeShade="80"/>
          <w:sz w:val="18"/>
          <w:szCs w:val="18"/>
          <w:lang w:val="en-US"/>
        </w:rPr>
        <w:t>Balances of escrow deposits formed for provisions and contingent liabilities</w:t>
      </w:r>
    </w:p>
    <w:p w14:paraId="1DFAF738" w14:textId="77777777" w:rsidR="000D6B6D" w:rsidRPr="00C72009" w:rsidRDefault="000D6B6D" w:rsidP="00741205">
      <w:pPr>
        <w:pStyle w:val="01-TtulodeNota"/>
        <w:spacing w:before="0" w:after="0"/>
        <w:jc w:val="right"/>
        <w:rPr>
          <w:rFonts w:cs="Arial"/>
          <w:sz w:val="14"/>
          <w:szCs w:val="14"/>
        </w:rPr>
      </w:pPr>
      <w:r w:rsidRPr="00C72009">
        <w:rPr>
          <w:rFonts w:cs="Arial"/>
          <w:sz w:val="14"/>
          <w:szCs w:val="14"/>
        </w:rPr>
        <w:t xml:space="preserve">R$ </w:t>
      </w:r>
      <w:proofErr w:type="spellStart"/>
      <w:r w:rsidRPr="00C72009">
        <w:rPr>
          <w:rFonts w:cs="Arial"/>
          <w:sz w:val="14"/>
          <w:szCs w:val="14"/>
        </w:rPr>
        <w:t>thousand</w:t>
      </w:r>
      <w:proofErr w:type="spellEnd"/>
    </w:p>
    <w:tbl>
      <w:tblPr>
        <w:tblW w:w="9639" w:type="dxa"/>
        <w:jc w:val="center"/>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0D6B6D" w:rsidRPr="00C72009" w14:paraId="4050AE84" w14:textId="77777777" w:rsidTr="00771F08">
        <w:trPr>
          <w:trHeight w:hRule="exact" w:val="283"/>
          <w:jc w:val="center"/>
        </w:trPr>
        <w:tc>
          <w:tcPr>
            <w:tcW w:w="850" w:type="dxa"/>
            <w:tcBorders>
              <w:top w:val="single" w:sz="2" w:space="0" w:color="8EAADB" w:themeColor="accent5" w:themeTint="99"/>
            </w:tcBorders>
            <w:shd w:val="clear" w:color="auto" w:fill="D9E2F3" w:themeFill="accent5" w:themeFillTint="33"/>
          </w:tcPr>
          <w:p w14:paraId="3FEAD2AC" w14:textId="77777777" w:rsidR="000D6B6D" w:rsidRPr="00C72009" w:rsidRDefault="000D6B6D" w:rsidP="00741205">
            <w:pPr>
              <w:keepNext/>
              <w:keepLines/>
              <w:spacing w:before="40" w:after="40"/>
              <w:jc w:val="center"/>
              <w:rPr>
                <w:rFonts w:cs="Arial"/>
                <w:bCs/>
                <w:spacing w:val="-2"/>
                <w:sz w:val="14"/>
                <w:szCs w:val="14"/>
              </w:rPr>
            </w:pPr>
          </w:p>
        </w:tc>
        <w:tc>
          <w:tcPr>
            <w:tcW w:w="2848" w:type="dxa"/>
            <w:gridSpan w:val="2"/>
            <w:tcBorders>
              <w:top w:val="single" w:sz="2" w:space="0" w:color="8EAADB" w:themeColor="accent5" w:themeTint="99"/>
            </w:tcBorders>
            <w:shd w:val="clear" w:color="auto" w:fill="D9E2F3" w:themeFill="accent5" w:themeFillTint="33"/>
          </w:tcPr>
          <w:p w14:paraId="2EA0DFB9" w14:textId="77777777" w:rsidR="000D6B6D" w:rsidRPr="00C72009" w:rsidRDefault="000D6B6D" w:rsidP="00741205">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6CB38615" w14:textId="77777777" w:rsidR="000D6B6D" w:rsidRPr="00C72009" w:rsidRDefault="000D6B6D" w:rsidP="00741205">
            <w:pPr>
              <w:keepNext/>
              <w:keepLines/>
              <w:spacing w:before="40" w:after="40"/>
              <w:jc w:val="center"/>
              <w:rPr>
                <w:rFonts w:cs="Arial"/>
                <w:b/>
                <w:spacing w:val="-2"/>
                <w:sz w:val="14"/>
                <w:szCs w:val="14"/>
                <w:vertAlign w:val="superscript"/>
              </w:rPr>
            </w:pPr>
            <w:proofErr w:type="spellStart"/>
            <w:r w:rsidRPr="00C72009">
              <w:rPr>
                <w:rFonts w:cs="Arial"/>
                <w:b/>
                <w:spacing w:val="-2"/>
                <w:sz w:val="14"/>
                <w:szCs w:val="14"/>
              </w:rPr>
              <w:t>Parent</w:t>
            </w:r>
            <w:proofErr w:type="spellEnd"/>
          </w:p>
        </w:tc>
        <w:tc>
          <w:tcPr>
            <w:tcW w:w="283" w:type="dxa"/>
            <w:tcBorders>
              <w:top w:val="single" w:sz="2" w:space="0" w:color="8EAADB" w:themeColor="accent5" w:themeTint="99"/>
            </w:tcBorders>
            <w:shd w:val="clear" w:color="auto" w:fill="D9E2F3" w:themeFill="accent5" w:themeFillTint="33"/>
          </w:tcPr>
          <w:p w14:paraId="3E2BD794" w14:textId="77777777" w:rsidR="000D6B6D" w:rsidRPr="00C72009" w:rsidRDefault="000D6B6D" w:rsidP="00741205">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32FA1DA9" w14:textId="77777777" w:rsidR="000D6B6D" w:rsidRPr="00C72009" w:rsidRDefault="000D6B6D" w:rsidP="00741205">
            <w:pPr>
              <w:keepNext/>
              <w:keepLines/>
              <w:spacing w:before="40" w:after="40"/>
              <w:jc w:val="center"/>
              <w:rPr>
                <w:rFonts w:cs="Arial"/>
                <w:b/>
                <w:spacing w:val="-2"/>
                <w:sz w:val="14"/>
                <w:szCs w:val="14"/>
                <w:vertAlign w:val="superscript"/>
              </w:rPr>
            </w:pPr>
            <w:proofErr w:type="spellStart"/>
            <w:r w:rsidRPr="00C72009">
              <w:rPr>
                <w:rFonts w:cs="Arial"/>
                <w:b/>
                <w:spacing w:val="-2"/>
                <w:sz w:val="14"/>
                <w:szCs w:val="14"/>
              </w:rPr>
              <w:t>Consolidated</w:t>
            </w:r>
            <w:proofErr w:type="spellEnd"/>
          </w:p>
        </w:tc>
      </w:tr>
      <w:tr w:rsidR="000D6B6D" w:rsidRPr="00C72009" w14:paraId="4B1E91AE" w14:textId="77777777" w:rsidTr="00771F08">
        <w:trPr>
          <w:trHeight w:hRule="exact" w:val="238"/>
          <w:jc w:val="center"/>
        </w:trPr>
        <w:tc>
          <w:tcPr>
            <w:tcW w:w="3094" w:type="dxa"/>
            <w:gridSpan w:val="2"/>
            <w:tcBorders>
              <w:bottom w:val="single" w:sz="2" w:space="0" w:color="8EAADB" w:themeColor="accent5" w:themeTint="99"/>
            </w:tcBorders>
            <w:shd w:val="clear" w:color="auto" w:fill="D9E2F3" w:themeFill="accent5" w:themeFillTint="33"/>
          </w:tcPr>
          <w:p w14:paraId="7243DAC9" w14:textId="77777777" w:rsidR="000D6B6D" w:rsidRPr="00C72009" w:rsidRDefault="000D6B6D" w:rsidP="00741205">
            <w:pPr>
              <w:keepNext/>
              <w:keepLines/>
              <w:spacing w:before="40" w:after="40"/>
              <w:rPr>
                <w:rFonts w:cs="Arial"/>
                <w:spacing w:val="-2"/>
                <w:sz w:val="14"/>
                <w:szCs w:val="14"/>
              </w:rPr>
            </w:pPr>
          </w:p>
        </w:tc>
        <w:tc>
          <w:tcPr>
            <w:tcW w:w="604" w:type="dxa"/>
            <w:tcBorders>
              <w:bottom w:val="single" w:sz="2" w:space="0" w:color="8EAADB" w:themeColor="accent5" w:themeTint="99"/>
            </w:tcBorders>
            <w:shd w:val="clear" w:color="auto" w:fill="D9E2F3" w:themeFill="accent5" w:themeFillTint="33"/>
          </w:tcPr>
          <w:p w14:paraId="302D533F" w14:textId="77777777" w:rsidR="000D6B6D" w:rsidRPr="00C72009" w:rsidRDefault="000D6B6D" w:rsidP="00741205">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55DF6609" w14:textId="2B99A7F3" w:rsidR="000D6B6D" w:rsidRPr="00C72009" w:rsidRDefault="009B56CB" w:rsidP="00741205">
            <w:pPr>
              <w:keepNext/>
              <w:keepLines/>
              <w:spacing w:before="40" w:after="40"/>
              <w:jc w:val="right"/>
              <w:rPr>
                <w:rFonts w:cs="Arial"/>
                <w:b/>
                <w:spacing w:val="-2"/>
                <w:sz w:val="14"/>
                <w:szCs w:val="14"/>
              </w:rPr>
            </w:pPr>
            <w:proofErr w:type="spellStart"/>
            <w:r w:rsidRPr="00C72009">
              <w:rPr>
                <w:rFonts w:cs="Arial"/>
                <w:b/>
                <w:spacing w:val="-2"/>
                <w:sz w:val="14"/>
                <w:szCs w:val="14"/>
              </w:rPr>
              <w:t>June</w:t>
            </w:r>
            <w:proofErr w:type="spellEnd"/>
            <w:r w:rsidRPr="00C72009">
              <w:rPr>
                <w:rFonts w:cs="Arial"/>
                <w:b/>
                <w:spacing w:val="-2"/>
                <w:sz w:val="14"/>
                <w:szCs w:val="14"/>
              </w:rPr>
              <w:t xml:space="preserve"> 30, 2021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765A526A" w14:textId="77777777" w:rsidR="000D6B6D" w:rsidRPr="00C72009" w:rsidRDefault="000D6B6D" w:rsidP="00741205">
            <w:pPr>
              <w:keepNext/>
              <w:keepLines/>
              <w:spacing w:before="40" w:after="40"/>
              <w:jc w:val="right"/>
              <w:rPr>
                <w:rFonts w:cs="Arial"/>
                <w:b/>
                <w:spacing w:val="-2"/>
                <w:sz w:val="14"/>
                <w:szCs w:val="14"/>
              </w:rPr>
            </w:pPr>
            <w:proofErr w:type="spellStart"/>
            <w:r w:rsidRPr="00C72009">
              <w:rPr>
                <w:rFonts w:cs="Arial"/>
                <w:b/>
                <w:spacing w:val="-2"/>
                <w:sz w:val="14"/>
                <w:szCs w:val="14"/>
              </w:rPr>
              <w:t>Dec</w:t>
            </w:r>
            <w:proofErr w:type="spellEnd"/>
            <w:r w:rsidRPr="00C72009">
              <w:rPr>
                <w:rFonts w:cs="Arial"/>
                <w:b/>
                <w:spacing w:val="-2"/>
                <w:sz w:val="14"/>
                <w:szCs w:val="14"/>
              </w:rPr>
              <w:t xml:space="preserve"> 31, 2020</w:t>
            </w:r>
          </w:p>
        </w:tc>
        <w:tc>
          <w:tcPr>
            <w:tcW w:w="283" w:type="dxa"/>
            <w:tcBorders>
              <w:bottom w:val="single" w:sz="2" w:space="0" w:color="8EAADB" w:themeColor="accent5" w:themeTint="99"/>
            </w:tcBorders>
            <w:shd w:val="clear" w:color="auto" w:fill="D9E2F3" w:themeFill="accent5" w:themeFillTint="33"/>
          </w:tcPr>
          <w:p w14:paraId="0218A2F9" w14:textId="77777777" w:rsidR="000D6B6D" w:rsidRPr="00C72009" w:rsidRDefault="000D6B6D" w:rsidP="00741205">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0630E4AE" w14:textId="0BDF5E8C" w:rsidR="000D6B6D" w:rsidRPr="00C72009" w:rsidRDefault="009B56CB" w:rsidP="00741205">
            <w:pPr>
              <w:keepNext/>
              <w:keepLines/>
              <w:spacing w:before="40" w:after="40"/>
              <w:jc w:val="right"/>
              <w:rPr>
                <w:rFonts w:cs="Arial"/>
                <w:b/>
                <w:spacing w:val="-2"/>
                <w:sz w:val="14"/>
                <w:szCs w:val="14"/>
              </w:rPr>
            </w:pPr>
            <w:proofErr w:type="spellStart"/>
            <w:r w:rsidRPr="00C72009">
              <w:rPr>
                <w:rFonts w:cs="Arial"/>
                <w:b/>
                <w:spacing w:val="-2"/>
                <w:sz w:val="14"/>
                <w:szCs w:val="14"/>
              </w:rPr>
              <w:t>June</w:t>
            </w:r>
            <w:proofErr w:type="spellEnd"/>
            <w:r w:rsidRPr="00C72009">
              <w:rPr>
                <w:rFonts w:cs="Arial"/>
                <w:b/>
                <w:spacing w:val="-2"/>
                <w:sz w:val="14"/>
                <w:szCs w:val="14"/>
              </w:rPr>
              <w:t xml:space="preserve"> 30, 2021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1CC19FDD" w14:textId="77777777" w:rsidR="000D6B6D" w:rsidRPr="00C72009" w:rsidRDefault="000D6B6D" w:rsidP="00741205">
            <w:pPr>
              <w:keepNext/>
              <w:keepLines/>
              <w:spacing w:before="40" w:after="40"/>
              <w:jc w:val="right"/>
              <w:rPr>
                <w:rFonts w:cs="Arial"/>
                <w:b/>
                <w:spacing w:val="-2"/>
                <w:sz w:val="14"/>
                <w:szCs w:val="14"/>
              </w:rPr>
            </w:pPr>
            <w:proofErr w:type="spellStart"/>
            <w:r w:rsidRPr="00C72009">
              <w:rPr>
                <w:rFonts w:cs="Arial"/>
                <w:b/>
                <w:spacing w:val="-2"/>
                <w:sz w:val="14"/>
                <w:szCs w:val="14"/>
              </w:rPr>
              <w:t>Dec</w:t>
            </w:r>
            <w:proofErr w:type="spellEnd"/>
            <w:r w:rsidRPr="00C72009">
              <w:rPr>
                <w:rFonts w:cs="Arial"/>
                <w:b/>
                <w:spacing w:val="-2"/>
                <w:sz w:val="14"/>
                <w:szCs w:val="14"/>
              </w:rPr>
              <w:t xml:space="preserve"> 31, 2020</w:t>
            </w:r>
          </w:p>
        </w:tc>
      </w:tr>
      <w:tr w:rsidR="000D6B6D" w:rsidRPr="00C72009" w14:paraId="17EE6359" w14:textId="77777777" w:rsidTr="00771F08">
        <w:trPr>
          <w:trHeight w:val="263"/>
          <w:jc w:val="center"/>
        </w:trPr>
        <w:tc>
          <w:tcPr>
            <w:tcW w:w="3094" w:type="dxa"/>
            <w:gridSpan w:val="2"/>
            <w:tcBorders>
              <w:top w:val="single" w:sz="2" w:space="0" w:color="8EAADB" w:themeColor="accent5" w:themeTint="99"/>
            </w:tcBorders>
            <w:shd w:val="clear" w:color="auto" w:fill="FFFFFF" w:themeFill="background1"/>
          </w:tcPr>
          <w:p w14:paraId="6EC797D6" w14:textId="77777777" w:rsidR="000D6B6D" w:rsidRPr="00C72009" w:rsidRDefault="000D6B6D" w:rsidP="00741205">
            <w:pPr>
              <w:pStyle w:val="08-Tabelageral"/>
              <w:ind w:left="113"/>
              <w:jc w:val="left"/>
              <w:rPr>
                <w:rFonts w:cs="Arial"/>
                <w:b/>
                <w:szCs w:val="14"/>
              </w:rPr>
            </w:pPr>
            <w:r w:rsidRPr="00C72009">
              <w:rPr>
                <w:rFonts w:cs="Arial"/>
                <w:szCs w:val="14"/>
              </w:rPr>
              <w:t xml:space="preserve">Labor </w:t>
            </w:r>
            <w:proofErr w:type="spellStart"/>
            <w:r w:rsidRPr="00C72009">
              <w:rPr>
                <w:rFonts w:cs="Arial"/>
                <w:szCs w:val="14"/>
              </w:rPr>
              <w:t>lawsuits</w:t>
            </w:r>
            <w:proofErr w:type="spellEnd"/>
          </w:p>
        </w:tc>
        <w:tc>
          <w:tcPr>
            <w:tcW w:w="604" w:type="dxa"/>
            <w:tcBorders>
              <w:top w:val="single" w:sz="2" w:space="0" w:color="8EAADB" w:themeColor="accent5" w:themeTint="99"/>
            </w:tcBorders>
            <w:shd w:val="clear" w:color="auto" w:fill="FFFFFF" w:themeFill="background1"/>
          </w:tcPr>
          <w:p w14:paraId="7A18EA2B" w14:textId="77777777" w:rsidR="000D6B6D" w:rsidRPr="00C72009" w:rsidRDefault="000D6B6D" w:rsidP="00741205">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28DC7686" w14:textId="77777777" w:rsidR="000D6B6D" w:rsidRPr="00C72009" w:rsidRDefault="000D6B6D" w:rsidP="00741205">
            <w:pPr>
              <w:pStyle w:val="08-Tabelageral"/>
              <w:rPr>
                <w:rFonts w:cs="Arial"/>
                <w:szCs w:val="14"/>
              </w:rPr>
            </w:pPr>
            <w:r w:rsidRPr="00C72009">
              <w:rPr>
                <w:rFonts w:cs="Arial"/>
                <w:szCs w:val="14"/>
                <w:lang w:eastAsia="en-US"/>
              </w:rPr>
              <w:t>--</w:t>
            </w:r>
          </w:p>
        </w:tc>
        <w:tc>
          <w:tcPr>
            <w:tcW w:w="1412" w:type="dxa"/>
            <w:tcBorders>
              <w:top w:val="single" w:sz="2" w:space="0" w:color="8EAADB" w:themeColor="accent5" w:themeTint="99"/>
            </w:tcBorders>
            <w:shd w:val="clear" w:color="auto" w:fill="FFFFFF" w:themeFill="background1"/>
          </w:tcPr>
          <w:p w14:paraId="2CBBB2BF" w14:textId="77777777" w:rsidR="000D6B6D" w:rsidRPr="00C72009" w:rsidRDefault="000D6B6D" w:rsidP="00741205">
            <w:pPr>
              <w:pStyle w:val="08-Tabelageral"/>
              <w:rPr>
                <w:rFonts w:cs="Arial"/>
                <w:szCs w:val="14"/>
              </w:rPr>
            </w:pPr>
            <w:r w:rsidRPr="00C72009">
              <w:rPr>
                <w:rFonts w:cs="Arial"/>
                <w:szCs w:val="14"/>
                <w:lang w:eastAsia="en-US"/>
              </w:rPr>
              <w:t>--</w:t>
            </w:r>
          </w:p>
        </w:tc>
        <w:tc>
          <w:tcPr>
            <w:tcW w:w="283" w:type="dxa"/>
            <w:tcBorders>
              <w:top w:val="single" w:sz="2" w:space="0" w:color="8EAADB" w:themeColor="accent5" w:themeTint="99"/>
            </w:tcBorders>
            <w:shd w:val="clear" w:color="auto" w:fill="FFFFFF" w:themeFill="background1"/>
          </w:tcPr>
          <w:p w14:paraId="37C5087A" w14:textId="77777777" w:rsidR="000D6B6D" w:rsidRPr="00C72009" w:rsidRDefault="000D6B6D" w:rsidP="00741205">
            <w:pPr>
              <w:pStyle w:val="08-Tabelageral"/>
              <w:rPr>
                <w:rFonts w:cs="Arial"/>
                <w:szCs w:val="14"/>
              </w:rPr>
            </w:pPr>
          </w:p>
        </w:tc>
        <w:tc>
          <w:tcPr>
            <w:tcW w:w="1417" w:type="dxa"/>
            <w:tcBorders>
              <w:top w:val="single" w:sz="2" w:space="0" w:color="8EAADB" w:themeColor="accent5" w:themeTint="99"/>
            </w:tcBorders>
            <w:shd w:val="clear" w:color="auto" w:fill="FFFFFF" w:themeFill="background1"/>
            <w:vAlign w:val="bottom"/>
          </w:tcPr>
          <w:p w14:paraId="1CE307EA" w14:textId="77777777" w:rsidR="000D6B6D" w:rsidRPr="00C72009" w:rsidRDefault="000D6B6D" w:rsidP="00741205">
            <w:pPr>
              <w:pStyle w:val="08-Tabelageral"/>
              <w:rPr>
                <w:rFonts w:cs="Arial"/>
                <w:szCs w:val="14"/>
              </w:rPr>
            </w:pPr>
            <w:r w:rsidRPr="00C72009">
              <w:rPr>
                <w:rFonts w:cs="Arial"/>
                <w:color w:val="000000"/>
                <w:szCs w:val="14"/>
                <w:lang w:eastAsia="en-US"/>
              </w:rPr>
              <w:t>51</w:t>
            </w:r>
          </w:p>
        </w:tc>
        <w:tc>
          <w:tcPr>
            <w:tcW w:w="1418" w:type="dxa"/>
            <w:tcBorders>
              <w:top w:val="single" w:sz="2" w:space="0" w:color="8EAADB" w:themeColor="accent5" w:themeTint="99"/>
            </w:tcBorders>
            <w:shd w:val="clear" w:color="auto" w:fill="FFFFFF" w:themeFill="background1"/>
          </w:tcPr>
          <w:p w14:paraId="4CB35C72" w14:textId="77777777" w:rsidR="000D6B6D" w:rsidRPr="00C72009" w:rsidRDefault="000D6B6D" w:rsidP="00741205">
            <w:pPr>
              <w:pStyle w:val="08-Tabelageral"/>
              <w:rPr>
                <w:rFonts w:cs="Arial"/>
                <w:szCs w:val="14"/>
              </w:rPr>
            </w:pPr>
            <w:r w:rsidRPr="00C72009">
              <w:rPr>
                <w:rFonts w:cs="Arial"/>
                <w:szCs w:val="14"/>
                <w:lang w:eastAsia="en-US"/>
              </w:rPr>
              <w:t>50</w:t>
            </w:r>
          </w:p>
        </w:tc>
      </w:tr>
      <w:tr w:rsidR="000D6B6D" w:rsidRPr="00C72009" w14:paraId="5447C640" w14:textId="77777777" w:rsidTr="00771F08">
        <w:trPr>
          <w:trHeight w:val="263"/>
          <w:jc w:val="center"/>
        </w:trPr>
        <w:tc>
          <w:tcPr>
            <w:tcW w:w="3094" w:type="dxa"/>
            <w:gridSpan w:val="2"/>
            <w:shd w:val="clear" w:color="auto" w:fill="D9E2F3" w:themeFill="accent5" w:themeFillTint="33"/>
          </w:tcPr>
          <w:p w14:paraId="2F661052" w14:textId="77777777" w:rsidR="000D6B6D" w:rsidRPr="00C72009" w:rsidRDefault="000D6B6D" w:rsidP="00741205">
            <w:pPr>
              <w:pStyle w:val="08-Tabelageral"/>
              <w:ind w:left="113"/>
              <w:jc w:val="left"/>
              <w:rPr>
                <w:rFonts w:cs="Arial"/>
                <w:b/>
                <w:szCs w:val="14"/>
                <w:vertAlign w:val="superscript"/>
              </w:rPr>
            </w:pPr>
            <w:proofErr w:type="spellStart"/>
            <w:r w:rsidRPr="00C72009">
              <w:rPr>
                <w:rFonts w:cs="Arial"/>
                <w:szCs w:val="14"/>
              </w:rPr>
              <w:t>Tax</w:t>
            </w:r>
            <w:proofErr w:type="spellEnd"/>
            <w:r w:rsidRPr="00C72009">
              <w:rPr>
                <w:rFonts w:cs="Arial"/>
                <w:szCs w:val="14"/>
              </w:rPr>
              <w:t xml:space="preserve"> </w:t>
            </w:r>
            <w:proofErr w:type="spellStart"/>
            <w:r w:rsidRPr="00C72009">
              <w:rPr>
                <w:rFonts w:cs="Arial"/>
                <w:szCs w:val="14"/>
              </w:rPr>
              <w:t>lawsuits</w:t>
            </w:r>
            <w:proofErr w:type="spellEnd"/>
            <w:r w:rsidRPr="00C72009">
              <w:rPr>
                <w:rFonts w:cs="Arial"/>
                <w:szCs w:val="14"/>
              </w:rPr>
              <w:t xml:space="preserve"> </w:t>
            </w:r>
            <w:r w:rsidRPr="00C72009">
              <w:rPr>
                <w:rFonts w:cs="Arial"/>
                <w:szCs w:val="14"/>
                <w:vertAlign w:val="superscript"/>
              </w:rPr>
              <w:t>(1)</w:t>
            </w:r>
          </w:p>
        </w:tc>
        <w:tc>
          <w:tcPr>
            <w:tcW w:w="604" w:type="dxa"/>
            <w:shd w:val="clear" w:color="auto" w:fill="D9E2F3" w:themeFill="accent5" w:themeFillTint="33"/>
          </w:tcPr>
          <w:p w14:paraId="798CDC19" w14:textId="77777777" w:rsidR="000D6B6D" w:rsidRPr="00C72009" w:rsidRDefault="000D6B6D" w:rsidP="00741205">
            <w:pPr>
              <w:pStyle w:val="08-Tabelageral"/>
              <w:rPr>
                <w:rFonts w:cs="Arial"/>
                <w:szCs w:val="14"/>
              </w:rPr>
            </w:pPr>
          </w:p>
        </w:tc>
        <w:tc>
          <w:tcPr>
            <w:tcW w:w="1411" w:type="dxa"/>
            <w:shd w:val="clear" w:color="auto" w:fill="D9E2F3" w:themeFill="accent5" w:themeFillTint="33"/>
          </w:tcPr>
          <w:p w14:paraId="2BE4A1C5" w14:textId="77777777" w:rsidR="000D6B6D" w:rsidRPr="00C72009" w:rsidRDefault="000D6B6D" w:rsidP="00741205">
            <w:pPr>
              <w:pStyle w:val="08-Tabelageral"/>
              <w:rPr>
                <w:rFonts w:cs="Arial"/>
                <w:szCs w:val="14"/>
              </w:rPr>
            </w:pPr>
            <w:r w:rsidRPr="00C72009">
              <w:rPr>
                <w:rFonts w:cs="Arial"/>
                <w:szCs w:val="14"/>
                <w:lang w:eastAsia="en-US"/>
              </w:rPr>
              <w:t>--</w:t>
            </w:r>
          </w:p>
        </w:tc>
        <w:tc>
          <w:tcPr>
            <w:tcW w:w="1412" w:type="dxa"/>
            <w:shd w:val="clear" w:color="auto" w:fill="D9E2F3" w:themeFill="accent5" w:themeFillTint="33"/>
          </w:tcPr>
          <w:p w14:paraId="7D1ED19D" w14:textId="77777777" w:rsidR="000D6B6D" w:rsidRPr="00C72009" w:rsidRDefault="000D6B6D" w:rsidP="00741205">
            <w:pPr>
              <w:pStyle w:val="08-Tabelageral"/>
              <w:rPr>
                <w:rFonts w:cs="Arial"/>
                <w:szCs w:val="14"/>
              </w:rPr>
            </w:pPr>
            <w:r w:rsidRPr="00C72009">
              <w:rPr>
                <w:rFonts w:cs="Arial"/>
                <w:szCs w:val="14"/>
                <w:lang w:eastAsia="en-US"/>
              </w:rPr>
              <w:t>--</w:t>
            </w:r>
          </w:p>
        </w:tc>
        <w:tc>
          <w:tcPr>
            <w:tcW w:w="283" w:type="dxa"/>
            <w:shd w:val="clear" w:color="auto" w:fill="D9E2F3" w:themeFill="accent5" w:themeFillTint="33"/>
          </w:tcPr>
          <w:p w14:paraId="225C6614" w14:textId="77777777" w:rsidR="000D6B6D" w:rsidRPr="00C72009" w:rsidRDefault="000D6B6D" w:rsidP="00741205">
            <w:pPr>
              <w:pStyle w:val="08-Tabelageral"/>
              <w:rPr>
                <w:rFonts w:cs="Arial"/>
                <w:szCs w:val="14"/>
              </w:rPr>
            </w:pPr>
          </w:p>
        </w:tc>
        <w:tc>
          <w:tcPr>
            <w:tcW w:w="1417" w:type="dxa"/>
            <w:shd w:val="clear" w:color="auto" w:fill="D9E2F3" w:themeFill="accent5" w:themeFillTint="33"/>
            <w:vAlign w:val="bottom"/>
          </w:tcPr>
          <w:p w14:paraId="4DC4D26D" w14:textId="77777777" w:rsidR="000D6B6D" w:rsidRPr="00C72009" w:rsidRDefault="000D6B6D" w:rsidP="00741205">
            <w:pPr>
              <w:pStyle w:val="08-Tabelageral"/>
              <w:rPr>
                <w:rFonts w:cs="Arial"/>
                <w:szCs w:val="14"/>
              </w:rPr>
            </w:pPr>
            <w:r w:rsidRPr="00C72009">
              <w:rPr>
                <w:rFonts w:cs="Arial"/>
                <w:color w:val="000000"/>
                <w:szCs w:val="14"/>
                <w:lang w:eastAsia="en-US"/>
              </w:rPr>
              <w:t>206,466</w:t>
            </w:r>
          </w:p>
        </w:tc>
        <w:tc>
          <w:tcPr>
            <w:tcW w:w="1418" w:type="dxa"/>
            <w:shd w:val="clear" w:color="auto" w:fill="D9E2F3" w:themeFill="accent5" w:themeFillTint="33"/>
          </w:tcPr>
          <w:p w14:paraId="12C96C2D" w14:textId="77777777" w:rsidR="000D6B6D" w:rsidRPr="00C72009" w:rsidRDefault="000D6B6D" w:rsidP="00741205">
            <w:pPr>
              <w:pStyle w:val="08-Tabelageral"/>
              <w:rPr>
                <w:rFonts w:cs="Arial"/>
                <w:szCs w:val="14"/>
              </w:rPr>
            </w:pPr>
            <w:r w:rsidRPr="00C72009">
              <w:rPr>
                <w:rFonts w:cs="Arial"/>
                <w:szCs w:val="14"/>
                <w:lang w:eastAsia="en-US"/>
              </w:rPr>
              <w:t>204,133</w:t>
            </w:r>
          </w:p>
        </w:tc>
      </w:tr>
      <w:tr w:rsidR="000D6B6D" w:rsidRPr="00C72009" w14:paraId="6B73A016" w14:textId="77777777" w:rsidTr="00771F08">
        <w:trPr>
          <w:trHeight w:val="263"/>
          <w:jc w:val="center"/>
        </w:trPr>
        <w:tc>
          <w:tcPr>
            <w:tcW w:w="3094" w:type="dxa"/>
            <w:gridSpan w:val="2"/>
            <w:shd w:val="clear" w:color="auto" w:fill="FFFFFF" w:themeFill="background1"/>
          </w:tcPr>
          <w:p w14:paraId="608D5F2A" w14:textId="77777777" w:rsidR="000D6B6D" w:rsidRPr="00C72009" w:rsidRDefault="000D6B6D" w:rsidP="00741205">
            <w:pPr>
              <w:pStyle w:val="08-Tabelageral"/>
              <w:ind w:left="113"/>
              <w:jc w:val="left"/>
              <w:rPr>
                <w:rFonts w:cs="Arial"/>
                <w:b/>
                <w:szCs w:val="14"/>
              </w:rPr>
            </w:pPr>
            <w:r w:rsidRPr="00C72009">
              <w:rPr>
                <w:rFonts w:cs="Arial"/>
                <w:szCs w:val="14"/>
              </w:rPr>
              <w:t xml:space="preserve">Civil </w:t>
            </w:r>
            <w:proofErr w:type="spellStart"/>
            <w:r w:rsidRPr="00C72009">
              <w:rPr>
                <w:rFonts w:cs="Arial"/>
                <w:szCs w:val="14"/>
              </w:rPr>
              <w:t>lawsuits</w:t>
            </w:r>
            <w:proofErr w:type="spellEnd"/>
          </w:p>
        </w:tc>
        <w:tc>
          <w:tcPr>
            <w:tcW w:w="604" w:type="dxa"/>
            <w:shd w:val="clear" w:color="auto" w:fill="FFFFFF" w:themeFill="background1"/>
          </w:tcPr>
          <w:p w14:paraId="2A88A6E6" w14:textId="77777777" w:rsidR="000D6B6D" w:rsidRPr="00C72009" w:rsidRDefault="000D6B6D" w:rsidP="00741205">
            <w:pPr>
              <w:pStyle w:val="08-Tabelageral"/>
              <w:rPr>
                <w:rFonts w:cs="Arial"/>
                <w:szCs w:val="14"/>
              </w:rPr>
            </w:pPr>
          </w:p>
        </w:tc>
        <w:tc>
          <w:tcPr>
            <w:tcW w:w="1411" w:type="dxa"/>
            <w:shd w:val="clear" w:color="auto" w:fill="FFFFFF" w:themeFill="background1"/>
          </w:tcPr>
          <w:p w14:paraId="57779AD2" w14:textId="77777777" w:rsidR="000D6B6D" w:rsidRPr="00C72009" w:rsidRDefault="000D6B6D" w:rsidP="00741205">
            <w:pPr>
              <w:pStyle w:val="08-Tabelageral"/>
              <w:rPr>
                <w:rFonts w:cs="Arial"/>
                <w:szCs w:val="14"/>
              </w:rPr>
            </w:pPr>
            <w:r w:rsidRPr="00C72009">
              <w:rPr>
                <w:rFonts w:cs="Arial"/>
                <w:szCs w:val="14"/>
                <w:lang w:eastAsia="en-US"/>
              </w:rPr>
              <w:t>--</w:t>
            </w:r>
          </w:p>
        </w:tc>
        <w:tc>
          <w:tcPr>
            <w:tcW w:w="1412" w:type="dxa"/>
            <w:shd w:val="clear" w:color="auto" w:fill="FFFFFF" w:themeFill="background1"/>
          </w:tcPr>
          <w:p w14:paraId="227B5F41" w14:textId="77777777" w:rsidR="000D6B6D" w:rsidRPr="00C72009" w:rsidRDefault="000D6B6D" w:rsidP="00741205">
            <w:pPr>
              <w:pStyle w:val="08-Tabelageral"/>
              <w:rPr>
                <w:rFonts w:cs="Arial"/>
                <w:szCs w:val="14"/>
              </w:rPr>
            </w:pPr>
            <w:r w:rsidRPr="00C72009">
              <w:rPr>
                <w:rFonts w:cs="Arial"/>
                <w:szCs w:val="14"/>
                <w:lang w:eastAsia="en-US"/>
              </w:rPr>
              <w:t>--</w:t>
            </w:r>
          </w:p>
        </w:tc>
        <w:tc>
          <w:tcPr>
            <w:tcW w:w="283" w:type="dxa"/>
            <w:shd w:val="clear" w:color="auto" w:fill="FFFFFF" w:themeFill="background1"/>
          </w:tcPr>
          <w:p w14:paraId="720208D7" w14:textId="77777777" w:rsidR="000D6B6D" w:rsidRPr="00C72009" w:rsidRDefault="000D6B6D" w:rsidP="00741205">
            <w:pPr>
              <w:pStyle w:val="08-Tabelageral"/>
              <w:rPr>
                <w:rFonts w:cs="Arial"/>
                <w:szCs w:val="14"/>
              </w:rPr>
            </w:pPr>
          </w:p>
        </w:tc>
        <w:tc>
          <w:tcPr>
            <w:tcW w:w="1417" w:type="dxa"/>
            <w:shd w:val="clear" w:color="auto" w:fill="FFFFFF" w:themeFill="background1"/>
            <w:vAlign w:val="bottom"/>
          </w:tcPr>
          <w:p w14:paraId="531A2434" w14:textId="77777777" w:rsidR="000D6B6D" w:rsidRPr="00C72009" w:rsidRDefault="000D6B6D" w:rsidP="00741205">
            <w:pPr>
              <w:pStyle w:val="08-Tabelageral"/>
              <w:rPr>
                <w:rFonts w:cs="Arial"/>
                <w:szCs w:val="14"/>
              </w:rPr>
            </w:pPr>
            <w:r w:rsidRPr="00C72009">
              <w:rPr>
                <w:rFonts w:cs="Arial"/>
                <w:color w:val="000000"/>
                <w:szCs w:val="14"/>
                <w:lang w:eastAsia="en-US"/>
              </w:rPr>
              <w:t>1,933</w:t>
            </w:r>
          </w:p>
        </w:tc>
        <w:tc>
          <w:tcPr>
            <w:tcW w:w="1418" w:type="dxa"/>
            <w:shd w:val="clear" w:color="auto" w:fill="FFFFFF" w:themeFill="background1"/>
          </w:tcPr>
          <w:p w14:paraId="2CEBC1B9" w14:textId="77777777" w:rsidR="000D6B6D" w:rsidRPr="00C72009" w:rsidRDefault="000D6B6D" w:rsidP="00741205">
            <w:pPr>
              <w:pStyle w:val="08-Tabelageral"/>
              <w:rPr>
                <w:rFonts w:cs="Arial"/>
                <w:szCs w:val="14"/>
              </w:rPr>
            </w:pPr>
            <w:r w:rsidRPr="00C72009">
              <w:rPr>
                <w:rFonts w:cs="Arial"/>
                <w:szCs w:val="14"/>
                <w:lang w:eastAsia="en-US"/>
              </w:rPr>
              <w:t>2,418</w:t>
            </w:r>
          </w:p>
        </w:tc>
      </w:tr>
      <w:tr w:rsidR="000D6B6D" w:rsidRPr="00C72009" w14:paraId="58D8FCF8" w14:textId="77777777" w:rsidTr="00771F08">
        <w:trPr>
          <w:trHeight w:val="263"/>
          <w:jc w:val="center"/>
        </w:trPr>
        <w:tc>
          <w:tcPr>
            <w:tcW w:w="3094" w:type="dxa"/>
            <w:gridSpan w:val="2"/>
            <w:shd w:val="clear" w:color="auto" w:fill="D9E2F3" w:themeFill="accent5" w:themeFillTint="33"/>
          </w:tcPr>
          <w:p w14:paraId="4DD14994" w14:textId="77777777" w:rsidR="000D6B6D" w:rsidRPr="00C72009" w:rsidRDefault="000D6B6D" w:rsidP="00741205">
            <w:pPr>
              <w:keepNext/>
              <w:keepLines/>
              <w:spacing w:before="40" w:after="40"/>
              <w:rPr>
                <w:rFonts w:cs="Arial"/>
                <w:b/>
                <w:bCs/>
                <w:spacing w:val="-2"/>
                <w:sz w:val="14"/>
                <w:szCs w:val="14"/>
              </w:rPr>
            </w:pPr>
            <w:r w:rsidRPr="00C72009">
              <w:rPr>
                <w:rFonts w:cs="Arial"/>
                <w:b/>
                <w:spacing w:val="-2"/>
                <w:sz w:val="14"/>
                <w:szCs w:val="14"/>
              </w:rPr>
              <w:t>Total</w:t>
            </w:r>
          </w:p>
        </w:tc>
        <w:tc>
          <w:tcPr>
            <w:tcW w:w="604" w:type="dxa"/>
            <w:shd w:val="clear" w:color="auto" w:fill="D9E2F3" w:themeFill="accent5" w:themeFillTint="33"/>
          </w:tcPr>
          <w:p w14:paraId="710087A8" w14:textId="77777777" w:rsidR="000D6B6D" w:rsidRPr="00C72009" w:rsidRDefault="000D6B6D" w:rsidP="00741205">
            <w:pPr>
              <w:pStyle w:val="08-Tabelageral"/>
              <w:rPr>
                <w:rFonts w:cs="Arial"/>
                <w:b/>
                <w:szCs w:val="14"/>
              </w:rPr>
            </w:pPr>
          </w:p>
        </w:tc>
        <w:tc>
          <w:tcPr>
            <w:tcW w:w="1411" w:type="dxa"/>
            <w:shd w:val="clear" w:color="auto" w:fill="D9E2F3" w:themeFill="accent5" w:themeFillTint="33"/>
          </w:tcPr>
          <w:p w14:paraId="3C613084" w14:textId="77777777" w:rsidR="000D6B6D" w:rsidRPr="00C72009" w:rsidRDefault="000D6B6D" w:rsidP="00741205">
            <w:pPr>
              <w:pStyle w:val="08-Tabelageral"/>
              <w:rPr>
                <w:rFonts w:cs="Arial"/>
                <w:b/>
                <w:szCs w:val="14"/>
              </w:rPr>
            </w:pPr>
            <w:r w:rsidRPr="00C72009">
              <w:rPr>
                <w:rFonts w:cs="Arial"/>
                <w:b/>
                <w:szCs w:val="14"/>
                <w:lang w:eastAsia="en-US"/>
              </w:rPr>
              <w:t>--</w:t>
            </w:r>
          </w:p>
        </w:tc>
        <w:tc>
          <w:tcPr>
            <w:tcW w:w="1412" w:type="dxa"/>
            <w:shd w:val="clear" w:color="auto" w:fill="D9E2F3" w:themeFill="accent5" w:themeFillTint="33"/>
          </w:tcPr>
          <w:p w14:paraId="778F14C9" w14:textId="77777777" w:rsidR="000D6B6D" w:rsidRPr="00C72009" w:rsidRDefault="000D6B6D" w:rsidP="00741205">
            <w:pPr>
              <w:pStyle w:val="08-Tabelageral"/>
              <w:rPr>
                <w:rFonts w:cs="Arial"/>
                <w:b/>
                <w:szCs w:val="14"/>
              </w:rPr>
            </w:pPr>
            <w:r w:rsidRPr="00C72009">
              <w:rPr>
                <w:rFonts w:cs="Arial"/>
                <w:b/>
                <w:szCs w:val="14"/>
                <w:lang w:eastAsia="en-US"/>
              </w:rPr>
              <w:t>--</w:t>
            </w:r>
          </w:p>
        </w:tc>
        <w:tc>
          <w:tcPr>
            <w:tcW w:w="283" w:type="dxa"/>
            <w:shd w:val="clear" w:color="auto" w:fill="D9E2F3" w:themeFill="accent5" w:themeFillTint="33"/>
          </w:tcPr>
          <w:p w14:paraId="471D653F" w14:textId="77777777" w:rsidR="000D6B6D" w:rsidRPr="00C72009" w:rsidRDefault="000D6B6D" w:rsidP="00741205">
            <w:pPr>
              <w:pStyle w:val="08-Tabelageral"/>
              <w:rPr>
                <w:rFonts w:cs="Arial"/>
                <w:b/>
                <w:szCs w:val="14"/>
              </w:rPr>
            </w:pPr>
          </w:p>
        </w:tc>
        <w:tc>
          <w:tcPr>
            <w:tcW w:w="1417" w:type="dxa"/>
            <w:shd w:val="clear" w:color="auto" w:fill="D9E2F3" w:themeFill="accent5" w:themeFillTint="33"/>
            <w:vAlign w:val="center"/>
          </w:tcPr>
          <w:p w14:paraId="4DC1F009" w14:textId="77777777" w:rsidR="000D6B6D" w:rsidRPr="00C72009" w:rsidRDefault="000D6B6D" w:rsidP="00741205">
            <w:pPr>
              <w:pStyle w:val="08-Tabelageral"/>
              <w:rPr>
                <w:rFonts w:cs="Arial"/>
                <w:b/>
                <w:szCs w:val="14"/>
              </w:rPr>
            </w:pPr>
            <w:r w:rsidRPr="00C72009">
              <w:rPr>
                <w:rFonts w:cs="Arial"/>
                <w:b/>
                <w:bCs/>
                <w:color w:val="000000"/>
                <w:szCs w:val="14"/>
                <w:lang w:eastAsia="en-US"/>
              </w:rPr>
              <w:t>208,450</w:t>
            </w:r>
          </w:p>
        </w:tc>
        <w:tc>
          <w:tcPr>
            <w:tcW w:w="1418" w:type="dxa"/>
            <w:shd w:val="clear" w:color="auto" w:fill="D9E2F3" w:themeFill="accent5" w:themeFillTint="33"/>
          </w:tcPr>
          <w:p w14:paraId="2422746B" w14:textId="77777777" w:rsidR="000D6B6D" w:rsidRPr="00C72009" w:rsidRDefault="000D6B6D" w:rsidP="00741205">
            <w:pPr>
              <w:pStyle w:val="08-Tabelageral"/>
              <w:rPr>
                <w:rFonts w:cs="Arial"/>
                <w:b/>
                <w:szCs w:val="14"/>
              </w:rPr>
            </w:pPr>
            <w:r w:rsidRPr="00C72009">
              <w:rPr>
                <w:rFonts w:cs="Arial"/>
                <w:b/>
                <w:szCs w:val="14"/>
                <w:lang w:eastAsia="en-US"/>
              </w:rPr>
              <w:t>206,601</w:t>
            </w:r>
          </w:p>
        </w:tc>
      </w:tr>
    </w:tbl>
    <w:p w14:paraId="176D969B" w14:textId="77777777" w:rsidR="000D6B6D" w:rsidRPr="00C72009" w:rsidRDefault="000D6B6D" w:rsidP="00741205">
      <w:pPr>
        <w:pStyle w:val="07-Legenda"/>
        <w:rPr>
          <w:rFonts w:cs="Arial"/>
          <w:lang w:val="en-US"/>
        </w:rPr>
      </w:pPr>
      <w:r w:rsidRPr="00C72009">
        <w:rPr>
          <w:rFonts w:cs="Arial"/>
          <w:lang w:val="en-US"/>
        </w:rPr>
        <w:t>(1)</w:t>
      </w:r>
      <w:r w:rsidRPr="00C72009">
        <w:rPr>
          <w:rFonts w:cs="Arial"/>
          <w:lang w:val="en-US"/>
        </w:rPr>
        <w:tab/>
      </w:r>
      <w:r w:rsidRPr="00C72009">
        <w:rPr>
          <w:rStyle w:val="tlid-translation"/>
          <w:rFonts w:cs="Arial"/>
          <w:lang w:val="en"/>
        </w:rPr>
        <w:t xml:space="preserve">Refers mainly to a tax lawsuit aimed at annulling an administrative decision that did not ratify declarations of offsetting negative IRPJ balances with various taxes. The updated amount of the aforementioned judicial deposit is R$ 152.893 thousand (R$ 151.967 thousand on Dec 31. 2020), referring to the investee BB </w:t>
      </w:r>
      <w:proofErr w:type="spellStart"/>
      <w:r w:rsidRPr="00C72009">
        <w:rPr>
          <w:rStyle w:val="tlid-translation"/>
          <w:rFonts w:cs="Arial"/>
          <w:lang w:val="en"/>
        </w:rPr>
        <w:t>Corretora</w:t>
      </w:r>
      <w:proofErr w:type="spellEnd"/>
      <w:r w:rsidRPr="00C72009">
        <w:rPr>
          <w:rStyle w:val="tlid-translation"/>
          <w:rFonts w:cs="Arial"/>
          <w:lang w:val="en"/>
        </w:rPr>
        <w:t>, being updated using the SELIC rate</w:t>
      </w:r>
    </w:p>
    <w:p w14:paraId="1E91DF60" w14:textId="5F9BA8A6" w:rsidR="000D6B6D" w:rsidRPr="00C72009" w:rsidRDefault="000D6B6D" w:rsidP="00A722FC">
      <w:pPr>
        <w:pStyle w:val="02-TtulodeNota"/>
        <w:keepNext/>
        <w:keepLines/>
        <w:pageBreakBefore/>
        <w:rPr>
          <w:rFonts w:cs="Arial"/>
          <w:color w:val="1F4E79" w:themeColor="accent1" w:themeShade="80"/>
        </w:rPr>
      </w:pPr>
      <w:bookmarkStart w:id="48" w:name="_Toc78542985"/>
      <w:bookmarkEnd w:id="46"/>
      <w:r w:rsidRPr="00C72009">
        <w:rPr>
          <w:rFonts w:cs="Arial"/>
          <w:color w:val="1F4E79" w:themeColor="accent1" w:themeShade="80"/>
        </w:rPr>
        <w:lastRenderedPageBreak/>
        <w:t>23 – UNEARDED COMMISSIONS</w:t>
      </w:r>
      <w:bookmarkEnd w:id="48"/>
    </w:p>
    <w:p w14:paraId="5D332530" w14:textId="77777777" w:rsidR="000D6B6D" w:rsidRPr="00C72009" w:rsidRDefault="000D6B6D" w:rsidP="00741205">
      <w:pPr>
        <w:pStyle w:val="01-TtulodeNota"/>
        <w:spacing w:before="0" w:after="0"/>
        <w:jc w:val="right"/>
        <w:rPr>
          <w:rFonts w:cs="Arial"/>
          <w:sz w:val="14"/>
          <w:szCs w:val="14"/>
        </w:rPr>
      </w:pPr>
      <w:r w:rsidRPr="00C72009">
        <w:rPr>
          <w:rFonts w:cs="Arial"/>
          <w:sz w:val="14"/>
          <w:szCs w:val="14"/>
        </w:rPr>
        <w:t xml:space="preserve">R$ </w:t>
      </w:r>
      <w:proofErr w:type="spellStart"/>
      <w:r w:rsidRPr="00C72009">
        <w:rPr>
          <w:rFonts w:cs="Arial"/>
          <w:sz w:val="14"/>
          <w:szCs w:val="14"/>
        </w:rPr>
        <w:t>thousand</w:t>
      </w:r>
      <w:proofErr w:type="spellEnd"/>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384"/>
        <w:gridCol w:w="856"/>
        <w:gridCol w:w="401"/>
        <w:gridCol w:w="2008"/>
        <w:gridCol w:w="2009"/>
      </w:tblGrid>
      <w:tr w:rsidR="000D6B6D" w:rsidRPr="00C72009" w14:paraId="3A428A65" w14:textId="77777777" w:rsidTr="008C3FFD">
        <w:trPr>
          <w:trHeight w:val="238"/>
          <w:jc w:val="center"/>
        </w:trPr>
        <w:tc>
          <w:tcPr>
            <w:tcW w:w="5641" w:type="dxa"/>
            <w:gridSpan w:val="3"/>
            <w:shd w:val="clear" w:color="auto" w:fill="D9E2F3" w:themeFill="accent5" w:themeFillTint="33"/>
            <w:vAlign w:val="center"/>
          </w:tcPr>
          <w:p w14:paraId="0E268EF0" w14:textId="77777777" w:rsidR="000D6B6D" w:rsidRPr="00C72009" w:rsidRDefault="000D6B6D" w:rsidP="00741205">
            <w:pPr>
              <w:keepNext/>
              <w:keepLines/>
              <w:spacing w:before="40" w:after="40"/>
              <w:jc w:val="center"/>
              <w:rPr>
                <w:rFonts w:cs="Arial"/>
                <w:b/>
                <w:bCs/>
                <w:spacing w:val="-2"/>
                <w:sz w:val="14"/>
                <w:szCs w:val="18"/>
              </w:rPr>
            </w:pPr>
          </w:p>
        </w:tc>
        <w:tc>
          <w:tcPr>
            <w:tcW w:w="4017" w:type="dxa"/>
            <w:gridSpan w:val="2"/>
            <w:tcBorders>
              <w:bottom w:val="single" w:sz="2" w:space="0" w:color="8EAADB" w:themeColor="accent5" w:themeTint="99"/>
            </w:tcBorders>
            <w:shd w:val="clear" w:color="auto" w:fill="D9E2F3" w:themeFill="accent5" w:themeFillTint="33"/>
            <w:vAlign w:val="center"/>
          </w:tcPr>
          <w:p w14:paraId="78464142" w14:textId="77777777" w:rsidR="000D6B6D" w:rsidRPr="00C72009" w:rsidRDefault="000D6B6D" w:rsidP="00741205">
            <w:pPr>
              <w:pStyle w:val="08-Tabelageral"/>
              <w:jc w:val="center"/>
              <w:rPr>
                <w:rFonts w:cs="Arial"/>
                <w:b/>
              </w:rPr>
            </w:pPr>
            <w:proofErr w:type="spellStart"/>
            <w:r w:rsidRPr="00C72009">
              <w:rPr>
                <w:rFonts w:cs="Arial"/>
                <w:b/>
                <w:szCs w:val="14"/>
              </w:rPr>
              <w:t>Consolidated</w:t>
            </w:r>
            <w:proofErr w:type="spellEnd"/>
          </w:p>
        </w:tc>
      </w:tr>
      <w:tr w:rsidR="000D6B6D" w:rsidRPr="00C72009" w14:paraId="3539621F" w14:textId="77777777" w:rsidTr="008C3FFD">
        <w:trPr>
          <w:trHeight w:val="238"/>
          <w:jc w:val="center"/>
        </w:trPr>
        <w:tc>
          <w:tcPr>
            <w:tcW w:w="5641" w:type="dxa"/>
            <w:gridSpan w:val="3"/>
            <w:tcBorders>
              <w:bottom w:val="single" w:sz="2" w:space="0" w:color="8EAADB" w:themeColor="accent5" w:themeTint="99"/>
            </w:tcBorders>
            <w:shd w:val="clear" w:color="auto" w:fill="D9E2F3" w:themeFill="accent5" w:themeFillTint="33"/>
          </w:tcPr>
          <w:p w14:paraId="25C423A1" w14:textId="77777777" w:rsidR="000D6B6D" w:rsidRPr="00C72009" w:rsidRDefault="000D6B6D" w:rsidP="00741205">
            <w:pPr>
              <w:keepNext/>
              <w:keepLines/>
              <w:spacing w:before="40" w:after="40"/>
              <w:jc w:val="right"/>
              <w:rPr>
                <w:rFonts w:cs="Arial"/>
                <w:b/>
                <w:spacing w:val="-2"/>
                <w:sz w:val="14"/>
                <w:szCs w:val="18"/>
              </w:rPr>
            </w:pPr>
          </w:p>
        </w:tc>
        <w:tc>
          <w:tcPr>
            <w:tcW w:w="2008" w:type="dxa"/>
            <w:tcBorders>
              <w:top w:val="single" w:sz="2" w:space="0" w:color="8EAADB" w:themeColor="accent5" w:themeTint="99"/>
              <w:bottom w:val="single" w:sz="2" w:space="0" w:color="8EAADB" w:themeColor="accent5" w:themeTint="99"/>
            </w:tcBorders>
            <w:shd w:val="clear" w:color="auto" w:fill="D9E2F3" w:themeFill="accent5" w:themeFillTint="33"/>
          </w:tcPr>
          <w:p w14:paraId="70979048" w14:textId="52C87AB9" w:rsidR="000D6B6D" w:rsidRPr="00C72009" w:rsidRDefault="009B56CB" w:rsidP="00741205">
            <w:pPr>
              <w:pStyle w:val="08-Tabelageral"/>
              <w:rPr>
                <w:rFonts w:cs="Arial"/>
                <w:b/>
              </w:rPr>
            </w:pPr>
            <w:r w:rsidRPr="00C72009">
              <w:rPr>
                <w:rFonts w:cs="Arial"/>
                <w:b/>
                <w:bCs/>
                <w:kern w:val="2"/>
                <w:szCs w:val="14"/>
                <w:lang w:val="en-US"/>
              </w:rPr>
              <w:t>June 30, 2021</w:t>
            </w:r>
          </w:p>
        </w:tc>
        <w:tc>
          <w:tcPr>
            <w:tcW w:w="2009" w:type="dxa"/>
            <w:tcBorders>
              <w:top w:val="single" w:sz="2" w:space="0" w:color="8EAADB" w:themeColor="accent5" w:themeTint="99"/>
              <w:bottom w:val="single" w:sz="2" w:space="0" w:color="8EAADB" w:themeColor="accent5" w:themeTint="99"/>
            </w:tcBorders>
            <w:shd w:val="clear" w:color="auto" w:fill="D9E2F3" w:themeFill="accent5" w:themeFillTint="33"/>
          </w:tcPr>
          <w:p w14:paraId="01870E39" w14:textId="77777777" w:rsidR="000D6B6D" w:rsidRPr="00C72009" w:rsidRDefault="000D6B6D" w:rsidP="00741205">
            <w:pPr>
              <w:pStyle w:val="08-Tabelageral"/>
              <w:rPr>
                <w:rFonts w:cs="Arial"/>
                <w:b/>
              </w:rPr>
            </w:pPr>
            <w:r w:rsidRPr="00C72009">
              <w:rPr>
                <w:rFonts w:cs="Arial"/>
                <w:b/>
                <w:bCs/>
                <w:kern w:val="2"/>
                <w:szCs w:val="14"/>
                <w:lang w:val="en-US"/>
              </w:rPr>
              <w:t>Dec 31, 2020</w:t>
            </w:r>
          </w:p>
        </w:tc>
      </w:tr>
      <w:tr w:rsidR="000D6B6D" w:rsidRPr="00C72009" w14:paraId="4EB4A902" w14:textId="77777777" w:rsidTr="008C3FFD">
        <w:trPr>
          <w:trHeight w:val="238"/>
          <w:jc w:val="center"/>
        </w:trPr>
        <w:tc>
          <w:tcPr>
            <w:tcW w:w="4384" w:type="dxa"/>
            <w:tcBorders>
              <w:top w:val="single" w:sz="2" w:space="0" w:color="8EAADB" w:themeColor="accent5" w:themeTint="99"/>
              <w:bottom w:val="nil"/>
            </w:tcBorders>
            <w:shd w:val="clear" w:color="auto" w:fill="FFFFFF" w:themeFill="background1"/>
            <w:vAlign w:val="center"/>
          </w:tcPr>
          <w:p w14:paraId="757608B1" w14:textId="77777777" w:rsidR="000D6B6D" w:rsidRPr="00C72009" w:rsidRDefault="000D6B6D" w:rsidP="00741205">
            <w:pPr>
              <w:pStyle w:val="08-Tabelageral"/>
              <w:jc w:val="left"/>
              <w:rPr>
                <w:rFonts w:cs="Arial"/>
                <w:b/>
                <w:lang w:val="en-US"/>
              </w:rPr>
            </w:pPr>
            <w:r w:rsidRPr="00C72009">
              <w:rPr>
                <w:rFonts w:cs="Arial"/>
                <w:b/>
                <w:lang w:val="en-US"/>
              </w:rPr>
              <w:t>Current Liabilities</w:t>
            </w:r>
          </w:p>
        </w:tc>
        <w:tc>
          <w:tcPr>
            <w:tcW w:w="856" w:type="dxa"/>
            <w:tcBorders>
              <w:top w:val="single" w:sz="2" w:space="0" w:color="8EAADB" w:themeColor="accent5" w:themeTint="99"/>
              <w:bottom w:val="nil"/>
            </w:tcBorders>
            <w:shd w:val="clear" w:color="auto" w:fill="FFFFFF" w:themeFill="background1"/>
          </w:tcPr>
          <w:p w14:paraId="4C3853F1" w14:textId="77777777" w:rsidR="000D6B6D" w:rsidRPr="00C72009" w:rsidRDefault="000D6B6D" w:rsidP="00741205">
            <w:pPr>
              <w:pStyle w:val="08-Tabelageral"/>
              <w:rPr>
                <w:rFonts w:cs="Arial"/>
                <w:b/>
              </w:rPr>
            </w:pPr>
          </w:p>
        </w:tc>
        <w:tc>
          <w:tcPr>
            <w:tcW w:w="401" w:type="dxa"/>
            <w:tcBorders>
              <w:top w:val="single" w:sz="2" w:space="0" w:color="8EAADB" w:themeColor="accent5" w:themeTint="99"/>
              <w:bottom w:val="nil"/>
            </w:tcBorders>
            <w:shd w:val="clear" w:color="auto" w:fill="FFFFFF" w:themeFill="background1"/>
          </w:tcPr>
          <w:p w14:paraId="27F91A7F" w14:textId="77777777" w:rsidR="000D6B6D" w:rsidRPr="00C72009" w:rsidRDefault="000D6B6D" w:rsidP="00741205">
            <w:pPr>
              <w:pStyle w:val="08-Tabelageral"/>
              <w:rPr>
                <w:rFonts w:cs="Arial"/>
                <w:b/>
              </w:rPr>
            </w:pPr>
          </w:p>
        </w:tc>
        <w:tc>
          <w:tcPr>
            <w:tcW w:w="2008" w:type="dxa"/>
            <w:tcBorders>
              <w:top w:val="single" w:sz="2" w:space="0" w:color="8EAADB" w:themeColor="accent5" w:themeTint="99"/>
              <w:bottom w:val="nil"/>
            </w:tcBorders>
            <w:shd w:val="clear" w:color="auto" w:fill="FFFFFF" w:themeFill="background1"/>
          </w:tcPr>
          <w:p w14:paraId="1A7A3ABA" w14:textId="77777777" w:rsidR="000D6B6D" w:rsidRPr="00C72009" w:rsidRDefault="000D6B6D" w:rsidP="00741205">
            <w:pPr>
              <w:pStyle w:val="08-Tabelageral"/>
              <w:rPr>
                <w:rFonts w:cs="Arial"/>
                <w:b/>
              </w:rPr>
            </w:pPr>
            <w:r w:rsidRPr="00C72009">
              <w:rPr>
                <w:rFonts w:cs="Arial"/>
                <w:b/>
              </w:rPr>
              <w:t>1,076,389</w:t>
            </w:r>
          </w:p>
        </w:tc>
        <w:tc>
          <w:tcPr>
            <w:tcW w:w="2009" w:type="dxa"/>
            <w:tcBorders>
              <w:top w:val="single" w:sz="2" w:space="0" w:color="8EAADB" w:themeColor="accent5" w:themeTint="99"/>
              <w:bottom w:val="nil"/>
            </w:tcBorders>
            <w:shd w:val="clear" w:color="auto" w:fill="FFFFFF" w:themeFill="background1"/>
          </w:tcPr>
          <w:p w14:paraId="5E2BBB13" w14:textId="77777777" w:rsidR="000D6B6D" w:rsidRPr="00C72009" w:rsidRDefault="000D6B6D" w:rsidP="00741205">
            <w:pPr>
              <w:pStyle w:val="08-Tabelageral"/>
              <w:rPr>
                <w:rFonts w:cs="Arial"/>
                <w:b/>
              </w:rPr>
            </w:pPr>
            <w:r w:rsidRPr="00C72009">
              <w:rPr>
                <w:rFonts w:cs="Arial"/>
                <w:b/>
              </w:rPr>
              <w:t>1,127,358</w:t>
            </w:r>
          </w:p>
        </w:tc>
      </w:tr>
      <w:tr w:rsidR="000D6B6D" w:rsidRPr="00C72009" w14:paraId="317402DC" w14:textId="77777777" w:rsidTr="008C3FFD">
        <w:trPr>
          <w:trHeight w:val="238"/>
          <w:jc w:val="center"/>
        </w:trPr>
        <w:tc>
          <w:tcPr>
            <w:tcW w:w="4384" w:type="dxa"/>
            <w:tcBorders>
              <w:top w:val="nil"/>
            </w:tcBorders>
            <w:shd w:val="clear" w:color="auto" w:fill="D9E2F3" w:themeFill="accent5" w:themeFillTint="33"/>
            <w:vAlign w:val="center"/>
          </w:tcPr>
          <w:p w14:paraId="03C49B28" w14:textId="77777777" w:rsidR="000D6B6D" w:rsidRPr="00C72009" w:rsidRDefault="000D6B6D" w:rsidP="00741205">
            <w:pPr>
              <w:pStyle w:val="08-Tabelageral"/>
              <w:ind w:left="113"/>
              <w:jc w:val="left"/>
              <w:rPr>
                <w:rFonts w:cs="Arial"/>
                <w:b/>
                <w:highlight w:val="yellow"/>
                <w:lang w:val="en-US"/>
              </w:rPr>
            </w:pPr>
            <w:r w:rsidRPr="00C72009">
              <w:rPr>
                <w:rFonts w:cs="Arial"/>
                <w:lang w:val="en-US"/>
              </w:rPr>
              <w:t xml:space="preserve">BB </w:t>
            </w:r>
            <w:proofErr w:type="spellStart"/>
            <w:r w:rsidRPr="00C72009">
              <w:rPr>
                <w:rFonts w:cs="Arial"/>
                <w:lang w:val="en-US"/>
              </w:rPr>
              <w:t>Mapfre</w:t>
            </w:r>
            <w:proofErr w:type="spellEnd"/>
          </w:p>
        </w:tc>
        <w:tc>
          <w:tcPr>
            <w:tcW w:w="856" w:type="dxa"/>
            <w:tcBorders>
              <w:top w:val="nil"/>
            </w:tcBorders>
            <w:shd w:val="clear" w:color="auto" w:fill="D9E2F3" w:themeFill="accent5" w:themeFillTint="33"/>
          </w:tcPr>
          <w:p w14:paraId="2880F073" w14:textId="77777777" w:rsidR="000D6B6D" w:rsidRPr="00C72009" w:rsidRDefault="000D6B6D" w:rsidP="00741205">
            <w:pPr>
              <w:pStyle w:val="08-Tabelageral"/>
              <w:rPr>
                <w:rFonts w:cs="Arial"/>
              </w:rPr>
            </w:pPr>
          </w:p>
        </w:tc>
        <w:tc>
          <w:tcPr>
            <w:tcW w:w="401" w:type="dxa"/>
            <w:tcBorders>
              <w:top w:val="nil"/>
            </w:tcBorders>
            <w:shd w:val="clear" w:color="auto" w:fill="D9E2F3" w:themeFill="accent5" w:themeFillTint="33"/>
          </w:tcPr>
          <w:p w14:paraId="759537FA" w14:textId="77777777" w:rsidR="000D6B6D" w:rsidRPr="00C72009" w:rsidRDefault="000D6B6D" w:rsidP="00741205">
            <w:pPr>
              <w:pStyle w:val="08-Tabelageral"/>
              <w:rPr>
                <w:rFonts w:cs="Arial"/>
              </w:rPr>
            </w:pPr>
          </w:p>
        </w:tc>
        <w:tc>
          <w:tcPr>
            <w:tcW w:w="2008" w:type="dxa"/>
            <w:tcBorders>
              <w:top w:val="nil"/>
            </w:tcBorders>
            <w:shd w:val="clear" w:color="auto" w:fill="D9E2F3" w:themeFill="accent5" w:themeFillTint="33"/>
          </w:tcPr>
          <w:p w14:paraId="7891679B" w14:textId="77777777" w:rsidR="000D6B6D" w:rsidRPr="00C72009" w:rsidRDefault="000D6B6D" w:rsidP="00741205">
            <w:pPr>
              <w:pStyle w:val="08-Tabelageral"/>
              <w:rPr>
                <w:rFonts w:cs="Arial"/>
              </w:rPr>
            </w:pPr>
            <w:r w:rsidRPr="00C72009">
              <w:rPr>
                <w:rFonts w:cs="Arial"/>
              </w:rPr>
              <w:t>1,005,503</w:t>
            </w:r>
          </w:p>
        </w:tc>
        <w:tc>
          <w:tcPr>
            <w:tcW w:w="2009" w:type="dxa"/>
            <w:tcBorders>
              <w:top w:val="nil"/>
            </w:tcBorders>
            <w:shd w:val="clear" w:color="auto" w:fill="D9E2F3" w:themeFill="accent5" w:themeFillTint="33"/>
          </w:tcPr>
          <w:p w14:paraId="7D4093D3" w14:textId="77777777" w:rsidR="000D6B6D" w:rsidRPr="00C72009" w:rsidRDefault="000D6B6D" w:rsidP="00741205">
            <w:pPr>
              <w:pStyle w:val="08-Tabelageral"/>
              <w:rPr>
                <w:rFonts w:cs="Arial"/>
              </w:rPr>
            </w:pPr>
            <w:r w:rsidRPr="00C72009">
              <w:rPr>
                <w:rFonts w:cs="Arial"/>
              </w:rPr>
              <w:t>1,049,015</w:t>
            </w:r>
          </w:p>
        </w:tc>
      </w:tr>
      <w:tr w:rsidR="000D6B6D" w:rsidRPr="00C72009" w14:paraId="60D8C75C" w14:textId="77777777" w:rsidTr="008C3FFD">
        <w:trPr>
          <w:trHeight w:val="238"/>
          <w:jc w:val="center"/>
        </w:trPr>
        <w:tc>
          <w:tcPr>
            <w:tcW w:w="4384" w:type="dxa"/>
            <w:shd w:val="clear" w:color="auto" w:fill="FFFFFF" w:themeFill="background1"/>
            <w:vAlign w:val="center"/>
          </w:tcPr>
          <w:p w14:paraId="4A9E797A" w14:textId="77777777" w:rsidR="000D6B6D" w:rsidRPr="00C72009" w:rsidRDefault="000D6B6D" w:rsidP="00741205">
            <w:pPr>
              <w:pStyle w:val="08-Tabelageral"/>
              <w:ind w:left="113"/>
              <w:jc w:val="left"/>
              <w:rPr>
                <w:rFonts w:cs="Arial"/>
                <w:b/>
                <w:highlight w:val="yellow"/>
                <w:vertAlign w:val="superscript"/>
                <w:lang w:val="en-US"/>
              </w:rPr>
            </w:pPr>
            <w:proofErr w:type="spellStart"/>
            <w:r w:rsidRPr="00C72009">
              <w:rPr>
                <w:rFonts w:cs="Arial"/>
                <w:lang w:val="en-US"/>
              </w:rPr>
              <w:t>Mapfre</w:t>
            </w:r>
            <w:proofErr w:type="spellEnd"/>
            <w:r w:rsidRPr="00C72009">
              <w:rPr>
                <w:rFonts w:cs="Arial"/>
                <w:lang w:val="en-US"/>
              </w:rPr>
              <w:t xml:space="preserve"> </w:t>
            </w:r>
            <w:proofErr w:type="spellStart"/>
            <w:r w:rsidRPr="00C72009">
              <w:rPr>
                <w:rFonts w:cs="Arial"/>
                <w:lang w:val="en-US"/>
              </w:rPr>
              <w:t>Seguros</w:t>
            </w:r>
            <w:proofErr w:type="spellEnd"/>
            <w:r w:rsidRPr="00C72009">
              <w:rPr>
                <w:rFonts w:cs="Arial"/>
                <w:lang w:val="en-US"/>
              </w:rPr>
              <w:t xml:space="preserve"> Gerais</w:t>
            </w:r>
            <w:r w:rsidRPr="00C72009">
              <w:rPr>
                <w:rFonts w:cs="Arial"/>
                <w:vertAlign w:val="superscript"/>
                <w:lang w:val="en-US"/>
              </w:rPr>
              <w:t xml:space="preserve"> (1)</w:t>
            </w:r>
          </w:p>
        </w:tc>
        <w:tc>
          <w:tcPr>
            <w:tcW w:w="856" w:type="dxa"/>
            <w:shd w:val="clear" w:color="auto" w:fill="FFFFFF" w:themeFill="background1"/>
          </w:tcPr>
          <w:p w14:paraId="3CA72911" w14:textId="77777777" w:rsidR="000D6B6D" w:rsidRPr="00C72009" w:rsidRDefault="000D6B6D" w:rsidP="00741205">
            <w:pPr>
              <w:pStyle w:val="08-Tabelageral"/>
              <w:rPr>
                <w:rFonts w:cs="Arial"/>
              </w:rPr>
            </w:pPr>
          </w:p>
        </w:tc>
        <w:tc>
          <w:tcPr>
            <w:tcW w:w="401" w:type="dxa"/>
            <w:shd w:val="clear" w:color="auto" w:fill="FFFFFF" w:themeFill="background1"/>
          </w:tcPr>
          <w:p w14:paraId="73DF52A8" w14:textId="77777777" w:rsidR="000D6B6D" w:rsidRPr="00C72009" w:rsidRDefault="000D6B6D" w:rsidP="00741205">
            <w:pPr>
              <w:pStyle w:val="08-Tabelageral"/>
              <w:rPr>
                <w:rFonts w:cs="Arial"/>
              </w:rPr>
            </w:pPr>
          </w:p>
        </w:tc>
        <w:tc>
          <w:tcPr>
            <w:tcW w:w="2008" w:type="dxa"/>
            <w:shd w:val="clear" w:color="auto" w:fill="FFFFFF" w:themeFill="background1"/>
          </w:tcPr>
          <w:p w14:paraId="5972DCEF" w14:textId="77777777" w:rsidR="000D6B6D" w:rsidRPr="00C72009" w:rsidRDefault="000D6B6D" w:rsidP="00741205">
            <w:pPr>
              <w:pStyle w:val="08-Tabelageral"/>
              <w:rPr>
                <w:rFonts w:cs="Arial"/>
              </w:rPr>
            </w:pPr>
            <w:r w:rsidRPr="00C72009">
              <w:rPr>
                <w:rFonts w:cs="Arial"/>
              </w:rPr>
              <w:t>70,517</w:t>
            </w:r>
          </w:p>
        </w:tc>
        <w:tc>
          <w:tcPr>
            <w:tcW w:w="2009" w:type="dxa"/>
            <w:shd w:val="clear" w:color="auto" w:fill="FFFFFF" w:themeFill="background1"/>
          </w:tcPr>
          <w:p w14:paraId="269297DD" w14:textId="77777777" w:rsidR="000D6B6D" w:rsidRPr="00C72009" w:rsidRDefault="000D6B6D" w:rsidP="00741205">
            <w:pPr>
              <w:pStyle w:val="08-Tabelageral"/>
              <w:rPr>
                <w:rFonts w:cs="Arial"/>
              </w:rPr>
            </w:pPr>
            <w:r w:rsidRPr="00C72009">
              <w:rPr>
                <w:rFonts w:cs="Arial"/>
              </w:rPr>
              <w:t>78,037</w:t>
            </w:r>
          </w:p>
        </w:tc>
      </w:tr>
      <w:tr w:rsidR="000D6B6D" w:rsidRPr="00C72009" w14:paraId="6EB63802" w14:textId="77777777" w:rsidTr="008C3FFD">
        <w:trPr>
          <w:trHeight w:val="238"/>
          <w:jc w:val="center"/>
        </w:trPr>
        <w:tc>
          <w:tcPr>
            <w:tcW w:w="4384" w:type="dxa"/>
            <w:shd w:val="clear" w:color="auto" w:fill="D9E2F3" w:themeFill="accent5" w:themeFillTint="33"/>
            <w:vAlign w:val="center"/>
          </w:tcPr>
          <w:p w14:paraId="7764F899" w14:textId="77777777" w:rsidR="000D6B6D" w:rsidRPr="00C72009" w:rsidRDefault="000D6B6D" w:rsidP="00741205">
            <w:pPr>
              <w:pStyle w:val="08-Tabelageral"/>
              <w:ind w:left="113"/>
              <w:jc w:val="left"/>
              <w:rPr>
                <w:rFonts w:cs="Arial"/>
                <w:b/>
                <w:szCs w:val="14"/>
                <w:lang w:val="en-US"/>
              </w:rPr>
            </w:pPr>
            <w:r w:rsidRPr="00C72009">
              <w:rPr>
                <w:rFonts w:cs="Arial"/>
                <w:szCs w:val="14"/>
                <w:lang w:val="en-US"/>
              </w:rPr>
              <w:t>Others</w:t>
            </w:r>
          </w:p>
        </w:tc>
        <w:tc>
          <w:tcPr>
            <w:tcW w:w="856" w:type="dxa"/>
            <w:shd w:val="clear" w:color="auto" w:fill="D9E2F3" w:themeFill="accent5" w:themeFillTint="33"/>
          </w:tcPr>
          <w:p w14:paraId="77A20029" w14:textId="77777777" w:rsidR="000D6B6D" w:rsidRPr="00C72009" w:rsidRDefault="000D6B6D" w:rsidP="00741205">
            <w:pPr>
              <w:pStyle w:val="08-Tabelageral"/>
              <w:rPr>
                <w:rFonts w:cs="Arial"/>
              </w:rPr>
            </w:pPr>
          </w:p>
        </w:tc>
        <w:tc>
          <w:tcPr>
            <w:tcW w:w="401" w:type="dxa"/>
            <w:shd w:val="clear" w:color="auto" w:fill="D9E2F3" w:themeFill="accent5" w:themeFillTint="33"/>
          </w:tcPr>
          <w:p w14:paraId="1CED2B65" w14:textId="77777777" w:rsidR="000D6B6D" w:rsidRPr="00C72009" w:rsidRDefault="000D6B6D" w:rsidP="00741205">
            <w:pPr>
              <w:pStyle w:val="08-Tabelageral"/>
              <w:rPr>
                <w:rFonts w:cs="Arial"/>
              </w:rPr>
            </w:pPr>
          </w:p>
        </w:tc>
        <w:tc>
          <w:tcPr>
            <w:tcW w:w="2008" w:type="dxa"/>
            <w:shd w:val="clear" w:color="auto" w:fill="D9E2F3" w:themeFill="accent5" w:themeFillTint="33"/>
          </w:tcPr>
          <w:p w14:paraId="51A676F7" w14:textId="77777777" w:rsidR="000D6B6D" w:rsidRPr="00C72009" w:rsidRDefault="000D6B6D" w:rsidP="00741205">
            <w:pPr>
              <w:pStyle w:val="08-Tabelageral"/>
              <w:rPr>
                <w:rFonts w:cs="Arial"/>
              </w:rPr>
            </w:pPr>
            <w:r w:rsidRPr="00C72009">
              <w:rPr>
                <w:rFonts w:cs="Arial"/>
              </w:rPr>
              <w:t>369</w:t>
            </w:r>
          </w:p>
        </w:tc>
        <w:tc>
          <w:tcPr>
            <w:tcW w:w="2009" w:type="dxa"/>
            <w:shd w:val="clear" w:color="auto" w:fill="D9E2F3" w:themeFill="accent5" w:themeFillTint="33"/>
          </w:tcPr>
          <w:p w14:paraId="7A2EC130" w14:textId="77777777" w:rsidR="000D6B6D" w:rsidRPr="00C72009" w:rsidRDefault="000D6B6D" w:rsidP="00741205">
            <w:pPr>
              <w:pStyle w:val="08-Tabelageral"/>
              <w:rPr>
                <w:rFonts w:cs="Arial"/>
              </w:rPr>
            </w:pPr>
            <w:r w:rsidRPr="00C72009">
              <w:rPr>
                <w:rFonts w:cs="Arial"/>
              </w:rPr>
              <w:t>306</w:t>
            </w:r>
          </w:p>
        </w:tc>
      </w:tr>
      <w:tr w:rsidR="000D6B6D" w:rsidRPr="00C72009" w14:paraId="434941C4" w14:textId="77777777" w:rsidTr="008C3FFD">
        <w:trPr>
          <w:trHeight w:val="238"/>
          <w:jc w:val="center"/>
        </w:trPr>
        <w:tc>
          <w:tcPr>
            <w:tcW w:w="4384" w:type="dxa"/>
            <w:shd w:val="clear" w:color="auto" w:fill="FFFFFF" w:themeFill="background1"/>
            <w:vAlign w:val="center"/>
          </w:tcPr>
          <w:p w14:paraId="5F8FA261" w14:textId="77777777" w:rsidR="000D6B6D" w:rsidRPr="00C72009" w:rsidRDefault="000D6B6D" w:rsidP="00741205">
            <w:pPr>
              <w:pStyle w:val="08-Tabelageral"/>
              <w:jc w:val="left"/>
              <w:rPr>
                <w:rFonts w:cs="Arial"/>
                <w:b/>
                <w:lang w:val="en-US"/>
              </w:rPr>
            </w:pPr>
            <w:r w:rsidRPr="00C72009">
              <w:rPr>
                <w:rFonts w:cs="Arial"/>
                <w:b/>
                <w:lang w:val="en-US"/>
              </w:rPr>
              <w:t>Non-Current Liabilities</w:t>
            </w:r>
          </w:p>
        </w:tc>
        <w:tc>
          <w:tcPr>
            <w:tcW w:w="856" w:type="dxa"/>
            <w:shd w:val="clear" w:color="auto" w:fill="FFFFFF" w:themeFill="background1"/>
          </w:tcPr>
          <w:p w14:paraId="2455549B" w14:textId="77777777" w:rsidR="000D6B6D" w:rsidRPr="00C72009" w:rsidRDefault="000D6B6D" w:rsidP="00741205">
            <w:pPr>
              <w:pStyle w:val="08-Tabelageral"/>
              <w:rPr>
                <w:rFonts w:cs="Arial"/>
                <w:b/>
              </w:rPr>
            </w:pPr>
          </w:p>
        </w:tc>
        <w:tc>
          <w:tcPr>
            <w:tcW w:w="401" w:type="dxa"/>
            <w:shd w:val="clear" w:color="auto" w:fill="FFFFFF" w:themeFill="background1"/>
          </w:tcPr>
          <w:p w14:paraId="789B9153" w14:textId="77777777" w:rsidR="000D6B6D" w:rsidRPr="00C72009" w:rsidRDefault="000D6B6D" w:rsidP="00741205">
            <w:pPr>
              <w:pStyle w:val="08-Tabelageral"/>
              <w:rPr>
                <w:rFonts w:cs="Arial"/>
                <w:b/>
              </w:rPr>
            </w:pPr>
          </w:p>
        </w:tc>
        <w:tc>
          <w:tcPr>
            <w:tcW w:w="2008" w:type="dxa"/>
            <w:shd w:val="clear" w:color="auto" w:fill="FFFFFF" w:themeFill="background1"/>
          </w:tcPr>
          <w:p w14:paraId="03232740" w14:textId="77777777" w:rsidR="000D6B6D" w:rsidRPr="00C72009" w:rsidRDefault="000D6B6D" w:rsidP="00741205">
            <w:pPr>
              <w:pStyle w:val="08-Tabelageral"/>
              <w:rPr>
                <w:rFonts w:cs="Arial"/>
                <w:b/>
              </w:rPr>
            </w:pPr>
            <w:r w:rsidRPr="00C72009">
              <w:rPr>
                <w:rFonts w:cs="Arial"/>
                <w:b/>
              </w:rPr>
              <w:t>1,631,070</w:t>
            </w:r>
          </w:p>
        </w:tc>
        <w:tc>
          <w:tcPr>
            <w:tcW w:w="2009" w:type="dxa"/>
            <w:shd w:val="clear" w:color="auto" w:fill="FFFFFF" w:themeFill="background1"/>
          </w:tcPr>
          <w:p w14:paraId="76A56CBB" w14:textId="77777777" w:rsidR="000D6B6D" w:rsidRPr="00C72009" w:rsidRDefault="000D6B6D" w:rsidP="00741205">
            <w:pPr>
              <w:pStyle w:val="08-Tabelageral"/>
              <w:rPr>
                <w:rFonts w:cs="Arial"/>
                <w:b/>
              </w:rPr>
            </w:pPr>
            <w:r w:rsidRPr="00C72009">
              <w:rPr>
                <w:rFonts w:cs="Arial"/>
                <w:b/>
              </w:rPr>
              <w:t>1,417,250</w:t>
            </w:r>
          </w:p>
        </w:tc>
      </w:tr>
      <w:tr w:rsidR="000D6B6D" w:rsidRPr="00C72009" w14:paraId="3786AC27" w14:textId="77777777" w:rsidTr="008C3FFD">
        <w:trPr>
          <w:trHeight w:val="238"/>
          <w:jc w:val="center"/>
        </w:trPr>
        <w:tc>
          <w:tcPr>
            <w:tcW w:w="4384" w:type="dxa"/>
            <w:shd w:val="clear" w:color="auto" w:fill="D9E2F3" w:themeFill="accent5" w:themeFillTint="33"/>
            <w:vAlign w:val="center"/>
          </w:tcPr>
          <w:p w14:paraId="6C6CC21C" w14:textId="77777777" w:rsidR="000D6B6D" w:rsidRPr="00C72009" w:rsidRDefault="000D6B6D" w:rsidP="00741205">
            <w:pPr>
              <w:pStyle w:val="08-Tabelageral"/>
              <w:ind w:left="113"/>
              <w:jc w:val="left"/>
              <w:rPr>
                <w:rFonts w:cs="Arial"/>
                <w:b/>
                <w:highlight w:val="yellow"/>
                <w:lang w:val="en-US"/>
              </w:rPr>
            </w:pPr>
            <w:r w:rsidRPr="00C72009">
              <w:rPr>
                <w:rFonts w:cs="Arial"/>
                <w:lang w:val="en-US"/>
              </w:rPr>
              <w:t xml:space="preserve">BB </w:t>
            </w:r>
            <w:proofErr w:type="spellStart"/>
            <w:r w:rsidRPr="00C72009">
              <w:rPr>
                <w:rFonts w:cs="Arial"/>
                <w:lang w:val="en-US"/>
              </w:rPr>
              <w:t>Mapfre</w:t>
            </w:r>
            <w:proofErr w:type="spellEnd"/>
          </w:p>
        </w:tc>
        <w:tc>
          <w:tcPr>
            <w:tcW w:w="856" w:type="dxa"/>
            <w:shd w:val="clear" w:color="auto" w:fill="D9E2F3" w:themeFill="accent5" w:themeFillTint="33"/>
          </w:tcPr>
          <w:p w14:paraId="235F9812" w14:textId="77777777" w:rsidR="000D6B6D" w:rsidRPr="00C72009" w:rsidRDefault="000D6B6D" w:rsidP="00741205">
            <w:pPr>
              <w:pStyle w:val="08-Tabelageral"/>
              <w:rPr>
                <w:rFonts w:cs="Arial"/>
              </w:rPr>
            </w:pPr>
          </w:p>
        </w:tc>
        <w:tc>
          <w:tcPr>
            <w:tcW w:w="401" w:type="dxa"/>
            <w:shd w:val="clear" w:color="auto" w:fill="D9E2F3" w:themeFill="accent5" w:themeFillTint="33"/>
          </w:tcPr>
          <w:p w14:paraId="2559B399" w14:textId="77777777" w:rsidR="000D6B6D" w:rsidRPr="00C72009" w:rsidRDefault="000D6B6D" w:rsidP="00741205">
            <w:pPr>
              <w:pStyle w:val="08-Tabelageral"/>
              <w:rPr>
                <w:rFonts w:cs="Arial"/>
              </w:rPr>
            </w:pPr>
          </w:p>
        </w:tc>
        <w:tc>
          <w:tcPr>
            <w:tcW w:w="2008" w:type="dxa"/>
            <w:shd w:val="clear" w:color="auto" w:fill="D9E2F3" w:themeFill="accent5" w:themeFillTint="33"/>
          </w:tcPr>
          <w:p w14:paraId="7D4BABE0" w14:textId="77777777" w:rsidR="000D6B6D" w:rsidRPr="00C72009" w:rsidRDefault="000D6B6D" w:rsidP="00741205">
            <w:pPr>
              <w:pStyle w:val="08-Tabelageral"/>
              <w:rPr>
                <w:rFonts w:cs="Arial"/>
              </w:rPr>
            </w:pPr>
            <w:r w:rsidRPr="00C72009">
              <w:rPr>
                <w:rFonts w:cs="Arial"/>
              </w:rPr>
              <w:t>1,594,438</w:t>
            </w:r>
          </w:p>
        </w:tc>
        <w:tc>
          <w:tcPr>
            <w:tcW w:w="2009" w:type="dxa"/>
            <w:shd w:val="clear" w:color="auto" w:fill="D9E2F3" w:themeFill="accent5" w:themeFillTint="33"/>
          </w:tcPr>
          <w:p w14:paraId="5B0DB286" w14:textId="77777777" w:rsidR="000D6B6D" w:rsidRPr="00C72009" w:rsidRDefault="000D6B6D" w:rsidP="00741205">
            <w:pPr>
              <w:pStyle w:val="08-Tabelageral"/>
              <w:rPr>
                <w:rFonts w:cs="Arial"/>
              </w:rPr>
            </w:pPr>
            <w:r w:rsidRPr="00C72009">
              <w:rPr>
                <w:rFonts w:cs="Arial"/>
              </w:rPr>
              <w:t>1,389,918</w:t>
            </w:r>
          </w:p>
        </w:tc>
      </w:tr>
      <w:tr w:rsidR="000D6B6D" w:rsidRPr="00C72009" w14:paraId="2439A5B4" w14:textId="77777777" w:rsidTr="008C3FFD">
        <w:trPr>
          <w:trHeight w:val="238"/>
          <w:jc w:val="center"/>
        </w:trPr>
        <w:tc>
          <w:tcPr>
            <w:tcW w:w="4384" w:type="dxa"/>
            <w:shd w:val="clear" w:color="auto" w:fill="FFFFFF" w:themeFill="background1"/>
            <w:vAlign w:val="center"/>
          </w:tcPr>
          <w:p w14:paraId="4487161B" w14:textId="77777777" w:rsidR="000D6B6D" w:rsidRPr="00C72009" w:rsidRDefault="000D6B6D" w:rsidP="00741205">
            <w:pPr>
              <w:pStyle w:val="08-Tabelageral"/>
              <w:ind w:left="113"/>
              <w:jc w:val="left"/>
              <w:rPr>
                <w:rFonts w:cs="Arial"/>
                <w:b/>
                <w:highlight w:val="yellow"/>
                <w:vertAlign w:val="superscript"/>
                <w:lang w:val="en-US"/>
              </w:rPr>
            </w:pPr>
            <w:proofErr w:type="spellStart"/>
            <w:r w:rsidRPr="00C72009">
              <w:rPr>
                <w:rFonts w:cs="Arial"/>
                <w:lang w:val="en-US"/>
              </w:rPr>
              <w:t>Mapfre</w:t>
            </w:r>
            <w:proofErr w:type="spellEnd"/>
            <w:r w:rsidRPr="00C72009">
              <w:rPr>
                <w:rFonts w:cs="Arial"/>
                <w:lang w:val="en-US"/>
              </w:rPr>
              <w:t xml:space="preserve"> </w:t>
            </w:r>
            <w:proofErr w:type="spellStart"/>
            <w:r w:rsidRPr="00C72009">
              <w:rPr>
                <w:rFonts w:cs="Arial"/>
                <w:lang w:val="en-US"/>
              </w:rPr>
              <w:t>Seguros</w:t>
            </w:r>
            <w:proofErr w:type="spellEnd"/>
            <w:r w:rsidRPr="00C72009">
              <w:rPr>
                <w:rFonts w:cs="Arial"/>
                <w:lang w:val="en-US"/>
              </w:rPr>
              <w:t xml:space="preserve"> Gerais</w:t>
            </w:r>
            <w:r w:rsidRPr="00C72009">
              <w:rPr>
                <w:rFonts w:cs="Arial"/>
                <w:vertAlign w:val="superscript"/>
                <w:lang w:val="en-US"/>
              </w:rPr>
              <w:t xml:space="preserve"> (1)</w:t>
            </w:r>
          </w:p>
        </w:tc>
        <w:tc>
          <w:tcPr>
            <w:tcW w:w="856" w:type="dxa"/>
            <w:shd w:val="clear" w:color="auto" w:fill="FFFFFF" w:themeFill="background1"/>
          </w:tcPr>
          <w:p w14:paraId="0D67DDA8" w14:textId="77777777" w:rsidR="000D6B6D" w:rsidRPr="00C72009" w:rsidRDefault="000D6B6D" w:rsidP="00741205">
            <w:pPr>
              <w:pStyle w:val="08-Tabelageral"/>
              <w:rPr>
                <w:rFonts w:cs="Arial"/>
              </w:rPr>
            </w:pPr>
          </w:p>
        </w:tc>
        <w:tc>
          <w:tcPr>
            <w:tcW w:w="401" w:type="dxa"/>
            <w:shd w:val="clear" w:color="auto" w:fill="FFFFFF" w:themeFill="background1"/>
          </w:tcPr>
          <w:p w14:paraId="64AF3352" w14:textId="77777777" w:rsidR="000D6B6D" w:rsidRPr="00C72009" w:rsidRDefault="000D6B6D" w:rsidP="00741205">
            <w:pPr>
              <w:pStyle w:val="08-Tabelageral"/>
              <w:rPr>
                <w:rFonts w:cs="Arial"/>
              </w:rPr>
            </w:pPr>
          </w:p>
        </w:tc>
        <w:tc>
          <w:tcPr>
            <w:tcW w:w="2008" w:type="dxa"/>
            <w:shd w:val="clear" w:color="auto" w:fill="FFFFFF" w:themeFill="background1"/>
          </w:tcPr>
          <w:p w14:paraId="3050C0F5" w14:textId="77777777" w:rsidR="000D6B6D" w:rsidRPr="00C72009" w:rsidRDefault="000D6B6D" w:rsidP="00741205">
            <w:pPr>
              <w:pStyle w:val="08-Tabelageral"/>
              <w:rPr>
                <w:rFonts w:cs="Arial"/>
              </w:rPr>
            </w:pPr>
            <w:r w:rsidRPr="00C72009">
              <w:rPr>
                <w:rFonts w:cs="Arial"/>
              </w:rPr>
              <w:t>36,630</w:t>
            </w:r>
          </w:p>
        </w:tc>
        <w:tc>
          <w:tcPr>
            <w:tcW w:w="2009" w:type="dxa"/>
            <w:shd w:val="clear" w:color="auto" w:fill="FFFFFF" w:themeFill="background1"/>
          </w:tcPr>
          <w:p w14:paraId="25074D9F" w14:textId="77777777" w:rsidR="000D6B6D" w:rsidRPr="00C72009" w:rsidRDefault="000D6B6D" w:rsidP="00741205">
            <w:pPr>
              <w:pStyle w:val="08-Tabelageral"/>
              <w:rPr>
                <w:rFonts w:cs="Arial"/>
              </w:rPr>
            </w:pPr>
            <w:r w:rsidRPr="00C72009">
              <w:rPr>
                <w:rFonts w:cs="Arial"/>
              </w:rPr>
              <w:t>27,331</w:t>
            </w:r>
          </w:p>
        </w:tc>
      </w:tr>
      <w:tr w:rsidR="000D6B6D" w:rsidRPr="00C72009" w14:paraId="0DDD4B4E" w14:textId="77777777" w:rsidTr="008C3FFD">
        <w:trPr>
          <w:trHeight w:val="238"/>
          <w:jc w:val="center"/>
        </w:trPr>
        <w:tc>
          <w:tcPr>
            <w:tcW w:w="4384" w:type="dxa"/>
            <w:shd w:val="clear" w:color="auto" w:fill="D9E2F3" w:themeFill="accent5" w:themeFillTint="33"/>
            <w:vAlign w:val="center"/>
          </w:tcPr>
          <w:p w14:paraId="5296B52B" w14:textId="77777777" w:rsidR="000D6B6D" w:rsidRPr="00C72009" w:rsidRDefault="000D6B6D" w:rsidP="00741205">
            <w:pPr>
              <w:pStyle w:val="08-Tabelageral"/>
              <w:ind w:left="113"/>
              <w:jc w:val="left"/>
              <w:rPr>
                <w:rFonts w:cs="Arial"/>
                <w:b/>
                <w:szCs w:val="14"/>
                <w:lang w:val="en-US"/>
              </w:rPr>
            </w:pPr>
            <w:r w:rsidRPr="00C72009">
              <w:rPr>
                <w:rFonts w:cs="Arial"/>
                <w:szCs w:val="14"/>
                <w:lang w:val="en-US"/>
              </w:rPr>
              <w:t>Others</w:t>
            </w:r>
          </w:p>
        </w:tc>
        <w:tc>
          <w:tcPr>
            <w:tcW w:w="856" w:type="dxa"/>
            <w:shd w:val="clear" w:color="auto" w:fill="D9E2F3" w:themeFill="accent5" w:themeFillTint="33"/>
          </w:tcPr>
          <w:p w14:paraId="7AB11719" w14:textId="77777777" w:rsidR="000D6B6D" w:rsidRPr="00C72009" w:rsidRDefault="000D6B6D" w:rsidP="00741205">
            <w:pPr>
              <w:pStyle w:val="08-Tabelageral"/>
              <w:rPr>
                <w:rFonts w:cs="Arial"/>
                <w:b/>
                <w:szCs w:val="14"/>
              </w:rPr>
            </w:pPr>
          </w:p>
        </w:tc>
        <w:tc>
          <w:tcPr>
            <w:tcW w:w="401" w:type="dxa"/>
            <w:shd w:val="clear" w:color="auto" w:fill="D9E2F3" w:themeFill="accent5" w:themeFillTint="33"/>
          </w:tcPr>
          <w:p w14:paraId="76D00A2C" w14:textId="77777777" w:rsidR="000D6B6D" w:rsidRPr="00C72009" w:rsidRDefault="000D6B6D" w:rsidP="00741205">
            <w:pPr>
              <w:pStyle w:val="08-Tabelageral"/>
              <w:rPr>
                <w:rFonts w:cs="Arial"/>
                <w:b/>
                <w:szCs w:val="14"/>
              </w:rPr>
            </w:pPr>
          </w:p>
        </w:tc>
        <w:tc>
          <w:tcPr>
            <w:tcW w:w="2008" w:type="dxa"/>
            <w:shd w:val="clear" w:color="auto" w:fill="D9E2F3" w:themeFill="accent5" w:themeFillTint="33"/>
          </w:tcPr>
          <w:p w14:paraId="26233000" w14:textId="77777777" w:rsidR="000D6B6D" w:rsidRPr="00C72009" w:rsidRDefault="000D6B6D" w:rsidP="00741205">
            <w:pPr>
              <w:pStyle w:val="08-Tabelageral"/>
              <w:rPr>
                <w:rFonts w:cs="Arial"/>
              </w:rPr>
            </w:pPr>
            <w:r w:rsidRPr="00C72009">
              <w:rPr>
                <w:rFonts w:cs="Arial"/>
              </w:rPr>
              <w:t>2</w:t>
            </w:r>
          </w:p>
        </w:tc>
        <w:tc>
          <w:tcPr>
            <w:tcW w:w="2009" w:type="dxa"/>
            <w:shd w:val="clear" w:color="auto" w:fill="D9E2F3" w:themeFill="accent5" w:themeFillTint="33"/>
          </w:tcPr>
          <w:p w14:paraId="2EF526C6" w14:textId="77777777" w:rsidR="000D6B6D" w:rsidRPr="00C72009" w:rsidRDefault="000D6B6D" w:rsidP="00741205">
            <w:pPr>
              <w:pStyle w:val="08-Tabelageral"/>
              <w:rPr>
                <w:rFonts w:cs="Arial"/>
              </w:rPr>
            </w:pPr>
            <w:r w:rsidRPr="00C72009">
              <w:rPr>
                <w:rFonts w:cs="Arial"/>
              </w:rPr>
              <w:t>1</w:t>
            </w:r>
          </w:p>
        </w:tc>
      </w:tr>
      <w:tr w:rsidR="000D6B6D" w:rsidRPr="00C72009" w14:paraId="07B07509" w14:textId="77777777" w:rsidTr="008C3FFD">
        <w:trPr>
          <w:trHeight w:val="238"/>
          <w:jc w:val="center"/>
        </w:trPr>
        <w:tc>
          <w:tcPr>
            <w:tcW w:w="4384" w:type="dxa"/>
            <w:shd w:val="clear" w:color="auto" w:fill="FFFFFF" w:themeFill="background1"/>
            <w:vAlign w:val="center"/>
          </w:tcPr>
          <w:p w14:paraId="7D9EACD9" w14:textId="77777777" w:rsidR="000D6B6D" w:rsidRPr="00C72009" w:rsidRDefault="000D6B6D" w:rsidP="00741205">
            <w:pPr>
              <w:pStyle w:val="08-Tabelageral"/>
              <w:jc w:val="left"/>
              <w:rPr>
                <w:rFonts w:cs="Arial"/>
                <w:b/>
                <w:bCs/>
                <w:szCs w:val="14"/>
                <w:lang w:val="en-US"/>
              </w:rPr>
            </w:pPr>
            <w:r w:rsidRPr="00C72009">
              <w:rPr>
                <w:rFonts w:cs="Arial"/>
                <w:b/>
                <w:lang w:val="en-US"/>
              </w:rPr>
              <w:t>Total</w:t>
            </w:r>
          </w:p>
        </w:tc>
        <w:tc>
          <w:tcPr>
            <w:tcW w:w="856" w:type="dxa"/>
            <w:shd w:val="clear" w:color="auto" w:fill="FFFFFF" w:themeFill="background1"/>
          </w:tcPr>
          <w:p w14:paraId="4B5A05E8" w14:textId="77777777" w:rsidR="000D6B6D" w:rsidRPr="00C72009" w:rsidRDefault="000D6B6D" w:rsidP="00741205">
            <w:pPr>
              <w:pStyle w:val="08-Tabelageral"/>
              <w:rPr>
                <w:rFonts w:cs="Arial"/>
                <w:b/>
                <w:szCs w:val="14"/>
              </w:rPr>
            </w:pPr>
          </w:p>
        </w:tc>
        <w:tc>
          <w:tcPr>
            <w:tcW w:w="401" w:type="dxa"/>
            <w:shd w:val="clear" w:color="auto" w:fill="FFFFFF" w:themeFill="background1"/>
          </w:tcPr>
          <w:p w14:paraId="57A15F89" w14:textId="77777777" w:rsidR="000D6B6D" w:rsidRPr="00C72009" w:rsidRDefault="000D6B6D" w:rsidP="00741205">
            <w:pPr>
              <w:pStyle w:val="08-Tabelageral"/>
              <w:rPr>
                <w:rFonts w:cs="Arial"/>
                <w:b/>
                <w:szCs w:val="14"/>
              </w:rPr>
            </w:pPr>
          </w:p>
        </w:tc>
        <w:tc>
          <w:tcPr>
            <w:tcW w:w="2008" w:type="dxa"/>
            <w:shd w:val="clear" w:color="auto" w:fill="FFFFFF" w:themeFill="background1"/>
          </w:tcPr>
          <w:p w14:paraId="64DAE4D5" w14:textId="77777777" w:rsidR="000D6B6D" w:rsidRPr="00C72009" w:rsidRDefault="000D6B6D" w:rsidP="00741205">
            <w:pPr>
              <w:pStyle w:val="08-Tabelageral"/>
              <w:rPr>
                <w:rFonts w:cs="Arial"/>
                <w:b/>
              </w:rPr>
            </w:pPr>
            <w:r w:rsidRPr="00C72009">
              <w:rPr>
                <w:rFonts w:cs="Arial"/>
                <w:b/>
              </w:rPr>
              <w:t>2,707,459</w:t>
            </w:r>
          </w:p>
        </w:tc>
        <w:tc>
          <w:tcPr>
            <w:tcW w:w="2009" w:type="dxa"/>
            <w:shd w:val="clear" w:color="auto" w:fill="FFFFFF" w:themeFill="background1"/>
          </w:tcPr>
          <w:p w14:paraId="3C89A5F5" w14:textId="77777777" w:rsidR="000D6B6D" w:rsidRPr="00C72009" w:rsidRDefault="000D6B6D" w:rsidP="00741205">
            <w:pPr>
              <w:pStyle w:val="08-Tabelageral"/>
              <w:rPr>
                <w:rFonts w:cs="Arial"/>
                <w:b/>
              </w:rPr>
            </w:pPr>
            <w:r w:rsidRPr="00C72009">
              <w:rPr>
                <w:rFonts w:cs="Arial"/>
                <w:b/>
              </w:rPr>
              <w:t>2,544,608</w:t>
            </w:r>
          </w:p>
        </w:tc>
      </w:tr>
    </w:tbl>
    <w:p w14:paraId="17868342" w14:textId="77777777" w:rsidR="000D6B6D" w:rsidRPr="00C72009" w:rsidRDefault="000D6B6D" w:rsidP="000D6B6D">
      <w:pPr>
        <w:pStyle w:val="PargrafodaLista"/>
        <w:keepLines/>
        <w:numPr>
          <w:ilvl w:val="0"/>
          <w:numId w:val="27"/>
        </w:numPr>
        <w:tabs>
          <w:tab w:val="left" w:pos="284"/>
        </w:tabs>
        <w:spacing w:before="40" w:after="0" w:line="240" w:lineRule="auto"/>
        <w:ind w:left="284" w:hanging="284"/>
        <w:jc w:val="both"/>
        <w:rPr>
          <w:rFonts w:ascii="Arial" w:eastAsia="Times New Roman" w:hAnsi="Arial" w:cs="Arial"/>
          <w:spacing w:val="-2"/>
          <w:sz w:val="14"/>
          <w:szCs w:val="14"/>
          <w:lang w:val="en-US"/>
        </w:rPr>
      </w:pPr>
      <w:r w:rsidRPr="00C72009">
        <w:rPr>
          <w:rFonts w:ascii="Arial" w:hAnsi="Arial" w:cs="Arial"/>
          <w:sz w:val="14"/>
          <w:szCs w:val="14"/>
          <w:lang w:val="en-US"/>
        </w:rPr>
        <w:t xml:space="preserve">Despite the sale of the stake, </w:t>
      </w:r>
      <w:proofErr w:type="spellStart"/>
      <w:r w:rsidRPr="00C72009">
        <w:rPr>
          <w:rFonts w:ascii="Arial" w:hAnsi="Arial" w:cs="Arial"/>
          <w:sz w:val="14"/>
          <w:szCs w:val="14"/>
          <w:lang w:val="en-US"/>
        </w:rPr>
        <w:t>Mapfre</w:t>
      </w:r>
      <w:proofErr w:type="spellEnd"/>
      <w:r w:rsidRPr="00C72009">
        <w:rPr>
          <w:rFonts w:ascii="Arial" w:hAnsi="Arial" w:cs="Arial"/>
          <w:sz w:val="14"/>
          <w:szCs w:val="14"/>
          <w:lang w:val="en-US"/>
        </w:rPr>
        <w:t xml:space="preserve"> </w:t>
      </w:r>
      <w:proofErr w:type="spellStart"/>
      <w:r w:rsidRPr="00C72009">
        <w:rPr>
          <w:rFonts w:ascii="Arial" w:hAnsi="Arial" w:cs="Arial"/>
          <w:sz w:val="14"/>
          <w:szCs w:val="14"/>
          <w:lang w:val="en-US"/>
        </w:rPr>
        <w:t>Seguros</w:t>
      </w:r>
      <w:proofErr w:type="spellEnd"/>
      <w:r w:rsidRPr="00C72009">
        <w:rPr>
          <w:rFonts w:ascii="Arial" w:hAnsi="Arial" w:cs="Arial"/>
          <w:sz w:val="14"/>
          <w:szCs w:val="14"/>
          <w:lang w:val="en-US"/>
        </w:rPr>
        <w:t xml:space="preserve"> Gerais products continue to be sold by BB </w:t>
      </w:r>
      <w:proofErr w:type="spellStart"/>
      <w:r w:rsidRPr="00C72009">
        <w:rPr>
          <w:rFonts w:ascii="Arial" w:hAnsi="Arial" w:cs="Arial"/>
          <w:sz w:val="14"/>
          <w:szCs w:val="14"/>
          <w:lang w:val="en-US"/>
        </w:rPr>
        <w:t>Corretora</w:t>
      </w:r>
      <w:proofErr w:type="spellEnd"/>
      <w:r w:rsidRPr="00C72009">
        <w:rPr>
          <w:rFonts w:ascii="Arial" w:hAnsi="Arial" w:cs="Arial"/>
          <w:sz w:val="14"/>
          <w:szCs w:val="14"/>
          <w:lang w:val="en-US"/>
        </w:rPr>
        <w:t>.</w:t>
      </w:r>
    </w:p>
    <w:p w14:paraId="1E663C2B" w14:textId="77777777" w:rsidR="000D6B6D" w:rsidRPr="00C72009" w:rsidRDefault="000D6B6D" w:rsidP="00741205">
      <w:pPr>
        <w:keepLines/>
        <w:tabs>
          <w:tab w:val="left" w:pos="284"/>
        </w:tabs>
        <w:spacing w:before="40" w:after="0" w:line="240" w:lineRule="auto"/>
        <w:ind w:left="284" w:hanging="284"/>
        <w:jc w:val="both"/>
        <w:rPr>
          <w:rFonts w:eastAsia="Times New Roman" w:cs="Arial"/>
          <w:spacing w:val="-2"/>
          <w:sz w:val="14"/>
          <w:szCs w:val="14"/>
          <w:lang w:val="en-US"/>
        </w:rPr>
      </w:pPr>
    </w:p>
    <w:p w14:paraId="531EF225" w14:textId="77777777" w:rsidR="000D6B6D" w:rsidRPr="00C72009" w:rsidRDefault="000D6B6D" w:rsidP="00741205">
      <w:pPr>
        <w:pStyle w:val="07-Legenda"/>
        <w:spacing w:before="120" w:after="120" w:line="276" w:lineRule="auto"/>
        <w:ind w:left="0" w:firstLine="0"/>
        <w:rPr>
          <w:rFonts w:cs="Arial"/>
          <w:sz w:val="18"/>
          <w:lang w:val="en-US" w:eastAsia="en-US"/>
        </w:rPr>
      </w:pPr>
      <w:r w:rsidRPr="00C72009">
        <w:rPr>
          <w:rFonts w:cs="Arial"/>
          <w:sz w:val="18"/>
          <w:lang w:val="en-US" w:eastAsia="en-US"/>
        </w:rPr>
        <w:t xml:space="preserve">There are no </w:t>
      </w:r>
      <w:proofErr w:type="gramStart"/>
      <w:r w:rsidRPr="00C72009">
        <w:rPr>
          <w:rFonts w:cs="Arial"/>
          <w:sz w:val="18"/>
          <w:lang w:val="en-US" w:eastAsia="en-US"/>
        </w:rPr>
        <w:t>amount</w:t>
      </w:r>
      <w:proofErr w:type="gramEnd"/>
      <w:r w:rsidRPr="00C72009">
        <w:rPr>
          <w:rFonts w:cs="Arial"/>
          <w:sz w:val="18"/>
          <w:lang w:val="en-US" w:eastAsia="en-US"/>
        </w:rPr>
        <w:t xml:space="preserve"> of unearned commissions in parent.</w:t>
      </w:r>
    </w:p>
    <w:p w14:paraId="10AA32A1" w14:textId="693F386C" w:rsidR="000D6B6D" w:rsidRPr="00C72009" w:rsidRDefault="000D6B6D" w:rsidP="00C409A3">
      <w:pPr>
        <w:pStyle w:val="02-TtulodeNota"/>
        <w:rPr>
          <w:rFonts w:cs="Arial"/>
        </w:rPr>
      </w:pPr>
      <w:bookmarkStart w:id="49" w:name="_Toc78542986"/>
      <w:bookmarkStart w:id="50" w:name="OLE_LINK19"/>
      <w:r w:rsidRPr="00C72009">
        <w:rPr>
          <w:rFonts w:cs="Arial"/>
          <w:color w:val="1F4E79" w:themeColor="accent1" w:themeShade="80"/>
        </w:rPr>
        <w:t>24 – OTHER LIABILITIES</w:t>
      </w:r>
      <w:bookmarkEnd w:id="49"/>
    </w:p>
    <w:p w14:paraId="6C650707" w14:textId="77777777" w:rsidR="000D6B6D" w:rsidRPr="00C72009" w:rsidRDefault="000D6B6D" w:rsidP="00741205">
      <w:pPr>
        <w:spacing w:after="0" w:line="240" w:lineRule="auto"/>
        <w:jc w:val="right"/>
        <w:rPr>
          <w:rFonts w:cs="Arial"/>
          <w:b/>
          <w:sz w:val="14"/>
          <w:lang w:eastAsia="pt-BR"/>
        </w:rPr>
      </w:pPr>
      <w:r w:rsidRPr="00C72009">
        <w:rPr>
          <w:rFonts w:cs="Arial"/>
          <w:b/>
          <w:sz w:val="14"/>
          <w:lang w:eastAsia="pt-BR"/>
        </w:rPr>
        <w:t xml:space="preserve">R$ </w:t>
      </w:r>
      <w:proofErr w:type="spellStart"/>
      <w:r w:rsidRPr="00C7200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47"/>
        <w:gridCol w:w="595"/>
        <w:gridCol w:w="1399"/>
        <w:gridCol w:w="1400"/>
        <w:gridCol w:w="282"/>
        <w:gridCol w:w="1405"/>
        <w:gridCol w:w="1511"/>
      </w:tblGrid>
      <w:tr w:rsidR="000D6B6D" w:rsidRPr="00C72009" w14:paraId="3A5DE985" w14:textId="77777777" w:rsidTr="00741205">
        <w:trPr>
          <w:trHeight w:hRule="exact" w:val="283"/>
          <w:jc w:val="center"/>
        </w:trPr>
        <w:tc>
          <w:tcPr>
            <w:tcW w:w="3047" w:type="dxa"/>
            <w:tcBorders>
              <w:top w:val="single" w:sz="2" w:space="0" w:color="8EAADB" w:themeColor="accent5" w:themeTint="99"/>
              <w:bottom w:val="nil"/>
            </w:tcBorders>
            <w:shd w:val="clear" w:color="auto" w:fill="D9E2F3" w:themeFill="accent5" w:themeFillTint="33"/>
          </w:tcPr>
          <w:p w14:paraId="7ACB8EC0" w14:textId="77777777" w:rsidR="000D6B6D" w:rsidRPr="00C72009" w:rsidRDefault="000D6B6D" w:rsidP="00741205">
            <w:pPr>
              <w:spacing w:after="0"/>
              <w:jc w:val="center"/>
              <w:rPr>
                <w:rFonts w:cs="Arial"/>
                <w:b/>
                <w:szCs w:val="18"/>
              </w:rPr>
            </w:pPr>
          </w:p>
        </w:tc>
        <w:tc>
          <w:tcPr>
            <w:tcW w:w="595" w:type="dxa"/>
            <w:tcBorders>
              <w:top w:val="single" w:sz="2" w:space="0" w:color="8EAADB" w:themeColor="accent5" w:themeTint="99"/>
              <w:bottom w:val="nil"/>
            </w:tcBorders>
            <w:shd w:val="clear" w:color="auto" w:fill="D9E2F3" w:themeFill="accent5" w:themeFillTint="33"/>
          </w:tcPr>
          <w:p w14:paraId="6E305BA6" w14:textId="77777777" w:rsidR="000D6B6D" w:rsidRPr="00C72009" w:rsidRDefault="000D6B6D" w:rsidP="00741205">
            <w:pPr>
              <w:spacing w:after="0"/>
              <w:jc w:val="center"/>
              <w:rPr>
                <w:rFonts w:cs="Arial"/>
                <w:b/>
                <w:szCs w:val="18"/>
              </w:rPr>
            </w:pPr>
          </w:p>
        </w:tc>
        <w:tc>
          <w:tcPr>
            <w:tcW w:w="279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38F1E7" w14:textId="77777777" w:rsidR="000D6B6D" w:rsidRPr="00C72009" w:rsidRDefault="000D6B6D" w:rsidP="00741205">
            <w:pPr>
              <w:spacing w:after="0"/>
              <w:jc w:val="center"/>
              <w:rPr>
                <w:rFonts w:cs="Arial"/>
                <w:b/>
                <w:sz w:val="14"/>
                <w:szCs w:val="18"/>
              </w:rPr>
            </w:pPr>
            <w:proofErr w:type="spellStart"/>
            <w:r w:rsidRPr="00C72009">
              <w:rPr>
                <w:rFonts w:cs="Arial"/>
                <w:b/>
                <w:sz w:val="14"/>
                <w:szCs w:val="18"/>
              </w:rPr>
              <w:t>Parent</w:t>
            </w:r>
            <w:proofErr w:type="spellEnd"/>
          </w:p>
        </w:tc>
        <w:tc>
          <w:tcPr>
            <w:tcW w:w="282" w:type="dxa"/>
            <w:tcBorders>
              <w:top w:val="single" w:sz="2" w:space="0" w:color="8EAADB" w:themeColor="accent5" w:themeTint="99"/>
              <w:bottom w:val="nil"/>
            </w:tcBorders>
            <w:shd w:val="clear" w:color="auto" w:fill="D9E2F3" w:themeFill="accent5" w:themeFillTint="33"/>
            <w:vAlign w:val="center"/>
          </w:tcPr>
          <w:p w14:paraId="33A51BD6" w14:textId="77777777" w:rsidR="000D6B6D" w:rsidRPr="00C72009" w:rsidRDefault="000D6B6D" w:rsidP="00741205">
            <w:pPr>
              <w:spacing w:after="0"/>
              <w:jc w:val="center"/>
              <w:rPr>
                <w:rFonts w:cs="Arial"/>
                <w:b/>
                <w:szCs w:val="18"/>
              </w:rPr>
            </w:pPr>
          </w:p>
        </w:tc>
        <w:tc>
          <w:tcPr>
            <w:tcW w:w="291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29B050" w14:textId="77777777" w:rsidR="000D6B6D" w:rsidRPr="00C72009" w:rsidRDefault="000D6B6D" w:rsidP="00741205">
            <w:pPr>
              <w:spacing w:after="0"/>
              <w:jc w:val="center"/>
              <w:rPr>
                <w:rFonts w:cs="Arial"/>
                <w:b/>
                <w:szCs w:val="18"/>
              </w:rPr>
            </w:pPr>
            <w:proofErr w:type="spellStart"/>
            <w:r w:rsidRPr="00C72009">
              <w:rPr>
                <w:rFonts w:cs="Arial"/>
                <w:b/>
                <w:sz w:val="14"/>
                <w:szCs w:val="18"/>
              </w:rPr>
              <w:t>Consolidated</w:t>
            </w:r>
            <w:proofErr w:type="spellEnd"/>
          </w:p>
        </w:tc>
      </w:tr>
      <w:tr w:rsidR="000D6B6D" w:rsidRPr="00C72009" w14:paraId="4B603464" w14:textId="77777777" w:rsidTr="00741205">
        <w:trPr>
          <w:trHeight w:hRule="exact" w:val="238"/>
          <w:jc w:val="center"/>
        </w:trPr>
        <w:tc>
          <w:tcPr>
            <w:tcW w:w="3047" w:type="dxa"/>
            <w:tcBorders>
              <w:top w:val="nil"/>
              <w:bottom w:val="single" w:sz="2" w:space="0" w:color="8EAADB" w:themeColor="accent5" w:themeTint="99"/>
            </w:tcBorders>
            <w:shd w:val="clear" w:color="auto" w:fill="D9E2F3" w:themeFill="accent5" w:themeFillTint="33"/>
          </w:tcPr>
          <w:p w14:paraId="3FD461D7" w14:textId="77777777" w:rsidR="000D6B6D" w:rsidRPr="00C72009" w:rsidRDefault="000D6B6D" w:rsidP="00741205">
            <w:pPr>
              <w:pStyle w:val="08-Tabelageral"/>
              <w:rPr>
                <w:rFonts w:cs="Arial"/>
                <w:b/>
              </w:rPr>
            </w:pPr>
          </w:p>
        </w:tc>
        <w:tc>
          <w:tcPr>
            <w:tcW w:w="595" w:type="dxa"/>
            <w:tcBorders>
              <w:top w:val="nil"/>
              <w:bottom w:val="single" w:sz="2" w:space="0" w:color="8EAADB" w:themeColor="accent5" w:themeTint="99"/>
            </w:tcBorders>
            <w:shd w:val="clear" w:color="auto" w:fill="D9E2F3" w:themeFill="accent5" w:themeFillTint="33"/>
          </w:tcPr>
          <w:p w14:paraId="51BA5CBB" w14:textId="77777777" w:rsidR="000D6B6D" w:rsidRPr="00C72009" w:rsidRDefault="000D6B6D" w:rsidP="00741205">
            <w:pPr>
              <w:pStyle w:val="08-Tabelageral"/>
              <w:rPr>
                <w:rFonts w:cs="Arial"/>
                <w:b/>
              </w:rPr>
            </w:pPr>
          </w:p>
        </w:tc>
        <w:tc>
          <w:tcPr>
            <w:tcW w:w="139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8453C9" w14:textId="08EC2E72" w:rsidR="000D6B6D" w:rsidRPr="00C72009" w:rsidRDefault="009B56CB" w:rsidP="00741205">
            <w:pPr>
              <w:pStyle w:val="08-Tabelageral"/>
              <w:rPr>
                <w:rFonts w:cs="Arial"/>
                <w:b/>
              </w:rPr>
            </w:pPr>
            <w:proofErr w:type="spellStart"/>
            <w:r w:rsidRPr="00C72009">
              <w:rPr>
                <w:rFonts w:cs="Arial"/>
                <w:b/>
              </w:rPr>
              <w:t>June</w:t>
            </w:r>
            <w:proofErr w:type="spellEnd"/>
            <w:r w:rsidRPr="00C72009">
              <w:rPr>
                <w:rFonts w:cs="Arial"/>
                <w:b/>
              </w:rPr>
              <w:t xml:space="preserve"> 30, 2021</w:t>
            </w:r>
          </w:p>
        </w:tc>
        <w:tc>
          <w:tcPr>
            <w:tcW w:w="14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8F4EC3" w14:textId="77777777" w:rsidR="000D6B6D" w:rsidRPr="00C72009" w:rsidRDefault="000D6B6D" w:rsidP="00741205">
            <w:pPr>
              <w:pStyle w:val="08-Tabelageral"/>
              <w:rPr>
                <w:rFonts w:cs="Arial"/>
                <w:b/>
              </w:rPr>
            </w:pPr>
            <w:proofErr w:type="spellStart"/>
            <w:r w:rsidRPr="00C72009">
              <w:rPr>
                <w:rFonts w:cs="Arial"/>
                <w:b/>
              </w:rPr>
              <w:t>Dec</w:t>
            </w:r>
            <w:proofErr w:type="spellEnd"/>
            <w:r w:rsidRPr="00C72009">
              <w:rPr>
                <w:rFonts w:cs="Arial"/>
                <w:b/>
              </w:rPr>
              <w:t xml:space="preserve"> 31, 2020</w:t>
            </w:r>
          </w:p>
        </w:tc>
        <w:tc>
          <w:tcPr>
            <w:tcW w:w="282" w:type="dxa"/>
            <w:tcBorders>
              <w:bottom w:val="single" w:sz="2" w:space="0" w:color="8EAADB" w:themeColor="accent5" w:themeTint="99"/>
            </w:tcBorders>
            <w:shd w:val="clear" w:color="auto" w:fill="D9E2F3" w:themeFill="accent5" w:themeFillTint="33"/>
            <w:vAlign w:val="center"/>
          </w:tcPr>
          <w:p w14:paraId="44CD7BB6" w14:textId="77777777" w:rsidR="000D6B6D" w:rsidRPr="00C72009" w:rsidRDefault="000D6B6D" w:rsidP="00741205">
            <w:pPr>
              <w:pStyle w:val="08-Tabelageral"/>
              <w:rPr>
                <w:rFonts w:cs="Arial"/>
                <w:b/>
              </w:rPr>
            </w:pPr>
          </w:p>
        </w:tc>
        <w:tc>
          <w:tcPr>
            <w:tcW w:w="14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0FCC1D" w14:textId="11A3C7AD" w:rsidR="000D6B6D" w:rsidRPr="00C72009" w:rsidRDefault="009B56CB" w:rsidP="00741205">
            <w:pPr>
              <w:pStyle w:val="08-Tabelageral"/>
              <w:rPr>
                <w:rFonts w:cs="Arial"/>
                <w:b/>
              </w:rPr>
            </w:pPr>
            <w:proofErr w:type="spellStart"/>
            <w:r w:rsidRPr="00C72009">
              <w:rPr>
                <w:rFonts w:cs="Arial"/>
                <w:b/>
              </w:rPr>
              <w:t>June</w:t>
            </w:r>
            <w:proofErr w:type="spellEnd"/>
            <w:r w:rsidRPr="00C72009">
              <w:rPr>
                <w:rFonts w:cs="Arial"/>
                <w:b/>
              </w:rPr>
              <w:t xml:space="preserve"> 30, 2021</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162396" w14:textId="77777777" w:rsidR="000D6B6D" w:rsidRPr="00C72009" w:rsidRDefault="000D6B6D" w:rsidP="00741205">
            <w:pPr>
              <w:pStyle w:val="08-Tabelageral"/>
              <w:rPr>
                <w:rFonts w:cs="Arial"/>
                <w:b/>
              </w:rPr>
            </w:pPr>
            <w:proofErr w:type="spellStart"/>
            <w:r w:rsidRPr="00C72009">
              <w:rPr>
                <w:rFonts w:cs="Arial"/>
                <w:b/>
              </w:rPr>
              <w:t>Dec</w:t>
            </w:r>
            <w:proofErr w:type="spellEnd"/>
            <w:r w:rsidRPr="00C72009">
              <w:rPr>
                <w:rFonts w:cs="Arial"/>
                <w:b/>
              </w:rPr>
              <w:t xml:space="preserve"> 31, 2020</w:t>
            </w:r>
          </w:p>
        </w:tc>
      </w:tr>
      <w:tr w:rsidR="000D6B6D" w:rsidRPr="00C72009" w14:paraId="0C7FF2D6" w14:textId="77777777" w:rsidTr="00741205">
        <w:trPr>
          <w:trHeight w:val="238"/>
          <w:jc w:val="center"/>
        </w:trPr>
        <w:tc>
          <w:tcPr>
            <w:tcW w:w="3047" w:type="dxa"/>
            <w:tcBorders>
              <w:top w:val="single" w:sz="2" w:space="0" w:color="8EAADB" w:themeColor="accent5" w:themeTint="99"/>
            </w:tcBorders>
            <w:shd w:val="clear" w:color="auto" w:fill="FFFFFF" w:themeFill="background1"/>
          </w:tcPr>
          <w:p w14:paraId="44C6C6C1" w14:textId="77777777" w:rsidR="000D6B6D" w:rsidRPr="00C72009" w:rsidRDefault="000D6B6D" w:rsidP="00741205">
            <w:pPr>
              <w:pStyle w:val="08-Tabelageral"/>
              <w:jc w:val="left"/>
              <w:rPr>
                <w:rFonts w:cs="Arial"/>
                <w:b/>
                <w:bCs/>
                <w:szCs w:val="14"/>
              </w:rPr>
            </w:pPr>
            <w:proofErr w:type="spellStart"/>
            <w:r w:rsidRPr="00C72009">
              <w:rPr>
                <w:rFonts w:cs="Arial"/>
                <w:b/>
                <w:szCs w:val="14"/>
              </w:rPr>
              <w:t>Current</w:t>
            </w:r>
            <w:proofErr w:type="spellEnd"/>
            <w:r w:rsidRPr="00C72009">
              <w:rPr>
                <w:rFonts w:cs="Arial"/>
                <w:b/>
                <w:szCs w:val="14"/>
              </w:rPr>
              <w:t xml:space="preserve"> </w:t>
            </w:r>
            <w:proofErr w:type="spellStart"/>
            <w:r w:rsidRPr="00C72009">
              <w:rPr>
                <w:rFonts w:cs="Arial"/>
                <w:b/>
                <w:szCs w:val="14"/>
              </w:rPr>
              <w:t>Liabilities</w:t>
            </w:r>
            <w:proofErr w:type="spellEnd"/>
          </w:p>
        </w:tc>
        <w:tc>
          <w:tcPr>
            <w:tcW w:w="595" w:type="dxa"/>
            <w:tcBorders>
              <w:top w:val="single" w:sz="2" w:space="0" w:color="8EAADB" w:themeColor="accent5" w:themeTint="99"/>
            </w:tcBorders>
            <w:shd w:val="clear" w:color="auto" w:fill="FFFFFF" w:themeFill="background1"/>
          </w:tcPr>
          <w:p w14:paraId="18C3BF92" w14:textId="77777777" w:rsidR="000D6B6D" w:rsidRPr="00C72009" w:rsidRDefault="000D6B6D" w:rsidP="00741205">
            <w:pPr>
              <w:pStyle w:val="08-Tabelageral"/>
              <w:ind w:left="113"/>
              <w:jc w:val="center"/>
              <w:rPr>
                <w:rFonts w:cs="Arial"/>
                <w:b/>
                <w:szCs w:val="14"/>
              </w:rPr>
            </w:pPr>
          </w:p>
        </w:tc>
        <w:tc>
          <w:tcPr>
            <w:tcW w:w="1399" w:type="dxa"/>
            <w:tcBorders>
              <w:top w:val="single" w:sz="2" w:space="0" w:color="8EAADB" w:themeColor="accent5" w:themeTint="99"/>
            </w:tcBorders>
            <w:shd w:val="clear" w:color="auto" w:fill="FFFFFF" w:themeFill="background1"/>
            <w:vAlign w:val="center"/>
          </w:tcPr>
          <w:p w14:paraId="2898F545" w14:textId="77777777" w:rsidR="000D6B6D" w:rsidRPr="00C72009" w:rsidRDefault="000D6B6D" w:rsidP="00741205">
            <w:pPr>
              <w:pStyle w:val="08-Tabelageral"/>
              <w:ind w:left="113"/>
              <w:rPr>
                <w:rFonts w:cs="Arial"/>
                <w:b/>
                <w:szCs w:val="14"/>
              </w:rPr>
            </w:pPr>
          </w:p>
        </w:tc>
        <w:tc>
          <w:tcPr>
            <w:tcW w:w="1400" w:type="dxa"/>
            <w:tcBorders>
              <w:top w:val="single" w:sz="2" w:space="0" w:color="8EAADB" w:themeColor="accent5" w:themeTint="99"/>
            </w:tcBorders>
            <w:shd w:val="clear" w:color="auto" w:fill="FFFFFF" w:themeFill="background1"/>
            <w:vAlign w:val="center"/>
          </w:tcPr>
          <w:p w14:paraId="0F061882" w14:textId="77777777" w:rsidR="000D6B6D" w:rsidRPr="00C72009" w:rsidRDefault="000D6B6D" w:rsidP="00741205">
            <w:pPr>
              <w:pStyle w:val="08-Tabelageral"/>
              <w:ind w:left="113"/>
              <w:rPr>
                <w:rFonts w:cs="Arial"/>
                <w:b/>
                <w:szCs w:val="14"/>
              </w:rPr>
            </w:pPr>
          </w:p>
        </w:tc>
        <w:tc>
          <w:tcPr>
            <w:tcW w:w="282" w:type="dxa"/>
            <w:tcBorders>
              <w:top w:val="single" w:sz="2" w:space="0" w:color="8EAADB" w:themeColor="accent5" w:themeTint="99"/>
            </w:tcBorders>
            <w:shd w:val="clear" w:color="auto" w:fill="FFFFFF" w:themeFill="background1"/>
            <w:vAlign w:val="center"/>
          </w:tcPr>
          <w:p w14:paraId="77E6EECB" w14:textId="77777777" w:rsidR="000D6B6D" w:rsidRPr="00C72009" w:rsidRDefault="000D6B6D" w:rsidP="00741205">
            <w:pPr>
              <w:pStyle w:val="08-Tabelageral"/>
              <w:ind w:left="113"/>
              <w:rPr>
                <w:rFonts w:cs="Arial"/>
                <w:b/>
                <w:szCs w:val="14"/>
              </w:rPr>
            </w:pPr>
          </w:p>
        </w:tc>
        <w:tc>
          <w:tcPr>
            <w:tcW w:w="1405" w:type="dxa"/>
            <w:tcBorders>
              <w:top w:val="single" w:sz="2" w:space="0" w:color="8EAADB" w:themeColor="accent5" w:themeTint="99"/>
            </w:tcBorders>
            <w:shd w:val="clear" w:color="auto" w:fill="FFFFFF" w:themeFill="background1"/>
            <w:vAlign w:val="center"/>
          </w:tcPr>
          <w:p w14:paraId="7163CB18" w14:textId="77777777" w:rsidR="000D6B6D" w:rsidRPr="00C72009" w:rsidRDefault="000D6B6D" w:rsidP="00741205">
            <w:pPr>
              <w:pStyle w:val="08-Tabelageral"/>
              <w:ind w:left="113"/>
              <w:rPr>
                <w:rFonts w:cs="Arial"/>
                <w:b/>
                <w:szCs w:val="14"/>
              </w:rPr>
            </w:pPr>
          </w:p>
        </w:tc>
        <w:tc>
          <w:tcPr>
            <w:tcW w:w="1511" w:type="dxa"/>
            <w:tcBorders>
              <w:top w:val="single" w:sz="2" w:space="0" w:color="8EAADB" w:themeColor="accent5" w:themeTint="99"/>
            </w:tcBorders>
            <w:shd w:val="clear" w:color="auto" w:fill="FFFFFF" w:themeFill="background1"/>
            <w:vAlign w:val="center"/>
          </w:tcPr>
          <w:p w14:paraId="1C73408C" w14:textId="77777777" w:rsidR="000D6B6D" w:rsidRPr="00C72009" w:rsidRDefault="000D6B6D" w:rsidP="00741205">
            <w:pPr>
              <w:pStyle w:val="08-Tabelageral"/>
              <w:ind w:left="113"/>
              <w:rPr>
                <w:rFonts w:cs="Arial"/>
                <w:b/>
                <w:szCs w:val="14"/>
              </w:rPr>
            </w:pPr>
          </w:p>
        </w:tc>
      </w:tr>
      <w:tr w:rsidR="000D6B6D" w:rsidRPr="00C72009" w14:paraId="37441461" w14:textId="77777777" w:rsidTr="00741205">
        <w:trPr>
          <w:trHeight w:val="238"/>
          <w:jc w:val="center"/>
        </w:trPr>
        <w:tc>
          <w:tcPr>
            <w:tcW w:w="3047" w:type="dxa"/>
            <w:shd w:val="clear" w:color="auto" w:fill="D9E2F3" w:themeFill="accent5" w:themeFillTint="33"/>
          </w:tcPr>
          <w:p w14:paraId="2393A328" w14:textId="77777777" w:rsidR="000D6B6D" w:rsidRPr="00C72009" w:rsidRDefault="000D6B6D" w:rsidP="00741205">
            <w:pPr>
              <w:pStyle w:val="08-Tabelageral"/>
              <w:ind w:left="113"/>
              <w:jc w:val="left"/>
              <w:rPr>
                <w:rFonts w:cs="Arial"/>
                <w:szCs w:val="14"/>
                <w:vertAlign w:val="superscript"/>
                <w:lang w:val="en-US"/>
              </w:rPr>
            </w:pPr>
            <w:r w:rsidRPr="00C72009">
              <w:rPr>
                <w:rFonts w:cs="Arial"/>
                <w:szCs w:val="14"/>
                <w:lang w:val="en-US"/>
              </w:rPr>
              <w:t xml:space="preserve">Amounts payable to related companies </w:t>
            </w:r>
            <w:r w:rsidRPr="00C72009">
              <w:rPr>
                <w:rFonts w:cs="Arial"/>
                <w:szCs w:val="14"/>
                <w:vertAlign w:val="superscript"/>
                <w:lang w:val="en-US"/>
              </w:rPr>
              <w:t>(1)</w:t>
            </w:r>
          </w:p>
        </w:tc>
        <w:tc>
          <w:tcPr>
            <w:tcW w:w="595" w:type="dxa"/>
            <w:shd w:val="clear" w:color="auto" w:fill="D9E2F3" w:themeFill="accent5" w:themeFillTint="33"/>
          </w:tcPr>
          <w:p w14:paraId="71E6FDD6" w14:textId="77777777" w:rsidR="000D6B6D" w:rsidRPr="00C72009" w:rsidRDefault="000D6B6D" w:rsidP="00741205">
            <w:pPr>
              <w:pStyle w:val="08-Tabelageral"/>
              <w:ind w:left="113"/>
              <w:jc w:val="center"/>
              <w:rPr>
                <w:rFonts w:cs="Arial"/>
                <w:szCs w:val="14"/>
                <w:lang w:val="en-US"/>
              </w:rPr>
            </w:pPr>
          </w:p>
        </w:tc>
        <w:tc>
          <w:tcPr>
            <w:tcW w:w="1399" w:type="dxa"/>
            <w:shd w:val="clear" w:color="auto" w:fill="D9E2F3" w:themeFill="accent5" w:themeFillTint="33"/>
            <w:vAlign w:val="center"/>
          </w:tcPr>
          <w:p w14:paraId="45A4DF72" w14:textId="77777777" w:rsidR="000D6B6D" w:rsidRPr="00C72009" w:rsidRDefault="000D6B6D" w:rsidP="00741205">
            <w:pPr>
              <w:pStyle w:val="08-Tabelageral"/>
              <w:ind w:left="113"/>
              <w:rPr>
                <w:rFonts w:cs="Arial"/>
                <w:szCs w:val="14"/>
              </w:rPr>
            </w:pPr>
            <w:r w:rsidRPr="00C72009">
              <w:rPr>
                <w:rFonts w:cs="Arial"/>
                <w:szCs w:val="14"/>
              </w:rPr>
              <w:t>5,408</w:t>
            </w:r>
          </w:p>
        </w:tc>
        <w:tc>
          <w:tcPr>
            <w:tcW w:w="1400" w:type="dxa"/>
            <w:shd w:val="clear" w:color="auto" w:fill="D9E2F3" w:themeFill="accent5" w:themeFillTint="33"/>
            <w:vAlign w:val="center"/>
          </w:tcPr>
          <w:p w14:paraId="611CF70C" w14:textId="77777777" w:rsidR="000D6B6D" w:rsidRPr="00C72009" w:rsidRDefault="000D6B6D" w:rsidP="00741205">
            <w:pPr>
              <w:pStyle w:val="08-Tabelageral"/>
              <w:ind w:left="113"/>
              <w:rPr>
                <w:rFonts w:cs="Arial"/>
                <w:szCs w:val="14"/>
              </w:rPr>
            </w:pPr>
            <w:r w:rsidRPr="00C72009">
              <w:rPr>
                <w:rFonts w:cs="Arial"/>
                <w:szCs w:val="14"/>
              </w:rPr>
              <w:t>5,145</w:t>
            </w:r>
          </w:p>
        </w:tc>
        <w:tc>
          <w:tcPr>
            <w:tcW w:w="282" w:type="dxa"/>
            <w:shd w:val="clear" w:color="auto" w:fill="D9E2F3" w:themeFill="accent5" w:themeFillTint="33"/>
            <w:vAlign w:val="center"/>
          </w:tcPr>
          <w:p w14:paraId="2F3E7102" w14:textId="77777777" w:rsidR="000D6B6D" w:rsidRPr="00C72009" w:rsidRDefault="000D6B6D" w:rsidP="00741205">
            <w:pPr>
              <w:pStyle w:val="08-Tabelageral"/>
              <w:ind w:left="113"/>
              <w:rPr>
                <w:rFonts w:cs="Arial"/>
                <w:szCs w:val="14"/>
              </w:rPr>
            </w:pPr>
          </w:p>
        </w:tc>
        <w:tc>
          <w:tcPr>
            <w:tcW w:w="1405" w:type="dxa"/>
            <w:shd w:val="clear" w:color="auto" w:fill="D9E2F3" w:themeFill="accent5" w:themeFillTint="33"/>
            <w:vAlign w:val="center"/>
          </w:tcPr>
          <w:p w14:paraId="098237EA" w14:textId="77777777" w:rsidR="000D6B6D" w:rsidRPr="00C72009" w:rsidRDefault="000D6B6D" w:rsidP="00741205">
            <w:pPr>
              <w:pStyle w:val="08-Tabelageral"/>
              <w:ind w:left="113"/>
              <w:rPr>
                <w:rFonts w:cs="Arial"/>
                <w:szCs w:val="14"/>
              </w:rPr>
            </w:pPr>
            <w:r w:rsidRPr="00C72009">
              <w:rPr>
                <w:rFonts w:cs="Arial"/>
                <w:szCs w:val="14"/>
              </w:rPr>
              <w:t>100,356</w:t>
            </w:r>
          </w:p>
        </w:tc>
        <w:tc>
          <w:tcPr>
            <w:tcW w:w="1511" w:type="dxa"/>
            <w:shd w:val="clear" w:color="auto" w:fill="D9E2F3" w:themeFill="accent5" w:themeFillTint="33"/>
            <w:vAlign w:val="center"/>
          </w:tcPr>
          <w:p w14:paraId="63A7CBD8" w14:textId="77777777" w:rsidR="000D6B6D" w:rsidRPr="00C72009" w:rsidRDefault="000D6B6D" w:rsidP="00741205">
            <w:pPr>
              <w:pStyle w:val="08-Tabelageral"/>
              <w:ind w:left="113"/>
              <w:rPr>
                <w:rFonts w:cs="Arial"/>
                <w:szCs w:val="14"/>
              </w:rPr>
            </w:pPr>
            <w:r w:rsidRPr="00C72009">
              <w:rPr>
                <w:rFonts w:cs="Arial"/>
                <w:szCs w:val="14"/>
              </w:rPr>
              <w:t>84,514</w:t>
            </w:r>
          </w:p>
        </w:tc>
      </w:tr>
      <w:tr w:rsidR="000D6B6D" w:rsidRPr="00C72009" w14:paraId="00B73EAB" w14:textId="77777777" w:rsidTr="00741205">
        <w:trPr>
          <w:trHeight w:val="238"/>
          <w:jc w:val="center"/>
        </w:trPr>
        <w:tc>
          <w:tcPr>
            <w:tcW w:w="3047" w:type="dxa"/>
            <w:shd w:val="clear" w:color="auto" w:fill="FFFFFF" w:themeFill="background1"/>
          </w:tcPr>
          <w:p w14:paraId="49CEB131" w14:textId="77777777" w:rsidR="000D6B6D" w:rsidRPr="00C72009" w:rsidRDefault="000D6B6D" w:rsidP="00741205">
            <w:pPr>
              <w:pStyle w:val="08-Tabelageral"/>
              <w:ind w:left="113"/>
              <w:jc w:val="left"/>
              <w:rPr>
                <w:rFonts w:cs="Arial"/>
                <w:szCs w:val="14"/>
                <w:lang w:val="en-US"/>
              </w:rPr>
            </w:pPr>
            <w:r w:rsidRPr="00C72009">
              <w:rPr>
                <w:rFonts w:cs="Arial"/>
                <w:szCs w:val="14"/>
                <w:lang w:val="en-US"/>
              </w:rPr>
              <w:t>Annual variable remuneration program of the Executive Board</w:t>
            </w:r>
          </w:p>
        </w:tc>
        <w:tc>
          <w:tcPr>
            <w:tcW w:w="595" w:type="dxa"/>
            <w:shd w:val="clear" w:color="auto" w:fill="FFFFFF" w:themeFill="background1"/>
          </w:tcPr>
          <w:p w14:paraId="19708A7B" w14:textId="77777777" w:rsidR="000D6B6D" w:rsidRPr="00C72009" w:rsidRDefault="000D6B6D" w:rsidP="00741205">
            <w:pPr>
              <w:pStyle w:val="08-Tabelageral"/>
              <w:ind w:left="113"/>
              <w:jc w:val="center"/>
              <w:rPr>
                <w:rFonts w:cs="Arial"/>
                <w:szCs w:val="14"/>
                <w:lang w:val="en-US"/>
              </w:rPr>
            </w:pPr>
          </w:p>
        </w:tc>
        <w:tc>
          <w:tcPr>
            <w:tcW w:w="1399" w:type="dxa"/>
            <w:shd w:val="clear" w:color="auto" w:fill="FFFFFF" w:themeFill="background1"/>
            <w:vAlign w:val="center"/>
          </w:tcPr>
          <w:p w14:paraId="0D7D56D2" w14:textId="77777777" w:rsidR="000D6B6D" w:rsidRPr="00C72009" w:rsidRDefault="000D6B6D" w:rsidP="00741205">
            <w:pPr>
              <w:pStyle w:val="08-Tabelageral"/>
              <w:ind w:left="113"/>
              <w:rPr>
                <w:rFonts w:cs="Arial"/>
                <w:szCs w:val="14"/>
              </w:rPr>
            </w:pPr>
            <w:r w:rsidRPr="00C72009">
              <w:rPr>
                <w:rFonts w:cs="Arial"/>
                <w:szCs w:val="14"/>
              </w:rPr>
              <w:t>1,686</w:t>
            </w:r>
          </w:p>
        </w:tc>
        <w:tc>
          <w:tcPr>
            <w:tcW w:w="1400" w:type="dxa"/>
            <w:shd w:val="clear" w:color="auto" w:fill="FFFFFF" w:themeFill="background1"/>
            <w:vAlign w:val="center"/>
          </w:tcPr>
          <w:p w14:paraId="1C786A5E" w14:textId="77777777" w:rsidR="000D6B6D" w:rsidRPr="00C72009" w:rsidRDefault="000D6B6D" w:rsidP="00741205">
            <w:pPr>
              <w:pStyle w:val="08-Tabelageral"/>
              <w:ind w:left="113"/>
              <w:rPr>
                <w:rFonts w:cs="Arial"/>
                <w:szCs w:val="14"/>
              </w:rPr>
            </w:pPr>
            <w:r w:rsidRPr="00C72009">
              <w:rPr>
                <w:rFonts w:cs="Arial"/>
                <w:szCs w:val="14"/>
              </w:rPr>
              <w:t>2,576</w:t>
            </w:r>
          </w:p>
        </w:tc>
        <w:tc>
          <w:tcPr>
            <w:tcW w:w="282" w:type="dxa"/>
            <w:shd w:val="clear" w:color="auto" w:fill="FFFFFF" w:themeFill="background1"/>
            <w:vAlign w:val="center"/>
          </w:tcPr>
          <w:p w14:paraId="529554D7" w14:textId="77777777" w:rsidR="000D6B6D" w:rsidRPr="00C72009" w:rsidRDefault="000D6B6D" w:rsidP="00741205">
            <w:pPr>
              <w:pStyle w:val="08-Tabelageral"/>
              <w:ind w:left="113"/>
              <w:rPr>
                <w:rFonts w:cs="Arial"/>
                <w:szCs w:val="14"/>
              </w:rPr>
            </w:pPr>
          </w:p>
        </w:tc>
        <w:tc>
          <w:tcPr>
            <w:tcW w:w="1405" w:type="dxa"/>
            <w:shd w:val="clear" w:color="auto" w:fill="FFFFFF" w:themeFill="background1"/>
            <w:vAlign w:val="center"/>
          </w:tcPr>
          <w:p w14:paraId="45E49AE4" w14:textId="77777777" w:rsidR="000D6B6D" w:rsidRPr="00C72009" w:rsidRDefault="000D6B6D" w:rsidP="00741205">
            <w:pPr>
              <w:pStyle w:val="08-Tabelageral"/>
              <w:ind w:left="113"/>
              <w:rPr>
                <w:rFonts w:cs="Arial"/>
                <w:szCs w:val="14"/>
              </w:rPr>
            </w:pPr>
            <w:r w:rsidRPr="00C72009">
              <w:rPr>
                <w:rFonts w:cs="Arial"/>
                <w:szCs w:val="14"/>
              </w:rPr>
              <w:t>1,686</w:t>
            </w:r>
          </w:p>
        </w:tc>
        <w:tc>
          <w:tcPr>
            <w:tcW w:w="1511" w:type="dxa"/>
            <w:shd w:val="clear" w:color="auto" w:fill="FFFFFF" w:themeFill="background1"/>
            <w:vAlign w:val="center"/>
          </w:tcPr>
          <w:p w14:paraId="6E16EE0C" w14:textId="77777777" w:rsidR="000D6B6D" w:rsidRPr="00C72009" w:rsidRDefault="000D6B6D" w:rsidP="00741205">
            <w:pPr>
              <w:pStyle w:val="08-Tabelageral"/>
              <w:ind w:left="113"/>
              <w:rPr>
                <w:rFonts w:cs="Arial"/>
                <w:szCs w:val="14"/>
              </w:rPr>
            </w:pPr>
            <w:r w:rsidRPr="00C72009">
              <w:rPr>
                <w:rFonts w:cs="Arial"/>
                <w:szCs w:val="14"/>
              </w:rPr>
              <w:t>2,576</w:t>
            </w:r>
          </w:p>
        </w:tc>
      </w:tr>
      <w:tr w:rsidR="000D6B6D" w:rsidRPr="00C72009" w14:paraId="5A57AA3F" w14:textId="77777777" w:rsidTr="00741205">
        <w:trPr>
          <w:trHeight w:val="238"/>
          <w:jc w:val="center"/>
        </w:trPr>
        <w:tc>
          <w:tcPr>
            <w:tcW w:w="3047" w:type="dxa"/>
            <w:shd w:val="clear" w:color="auto" w:fill="D9E2F3" w:themeFill="accent5" w:themeFillTint="33"/>
          </w:tcPr>
          <w:p w14:paraId="10EBE6CA" w14:textId="77777777" w:rsidR="000D6B6D" w:rsidRPr="00C72009" w:rsidRDefault="000D6B6D" w:rsidP="00741205">
            <w:pPr>
              <w:pStyle w:val="08-Tabelageral"/>
              <w:ind w:left="113"/>
              <w:jc w:val="left"/>
              <w:rPr>
                <w:rFonts w:cs="Arial"/>
                <w:szCs w:val="14"/>
              </w:rPr>
            </w:pPr>
            <w:r w:rsidRPr="00C72009">
              <w:rPr>
                <w:rFonts w:cs="Arial"/>
                <w:szCs w:val="14"/>
              </w:rPr>
              <w:t xml:space="preserve">Annual </w:t>
            </w:r>
            <w:proofErr w:type="spellStart"/>
            <w:r w:rsidRPr="00C72009">
              <w:rPr>
                <w:rFonts w:cs="Arial"/>
                <w:szCs w:val="14"/>
              </w:rPr>
              <w:t>program</w:t>
            </w:r>
            <w:proofErr w:type="spellEnd"/>
            <w:r w:rsidRPr="00C72009">
              <w:rPr>
                <w:rFonts w:cs="Arial"/>
                <w:szCs w:val="14"/>
              </w:rPr>
              <w:t xml:space="preserve"> for </w:t>
            </w:r>
            <w:proofErr w:type="spellStart"/>
            <w:r w:rsidRPr="00C72009">
              <w:rPr>
                <w:rFonts w:cs="Arial"/>
                <w:szCs w:val="14"/>
              </w:rPr>
              <w:t>results</w:t>
            </w:r>
            <w:proofErr w:type="spellEnd"/>
          </w:p>
        </w:tc>
        <w:tc>
          <w:tcPr>
            <w:tcW w:w="595" w:type="dxa"/>
            <w:shd w:val="clear" w:color="auto" w:fill="D9E2F3" w:themeFill="accent5" w:themeFillTint="33"/>
          </w:tcPr>
          <w:p w14:paraId="45017D7E" w14:textId="77777777" w:rsidR="000D6B6D" w:rsidRPr="00C72009" w:rsidRDefault="000D6B6D" w:rsidP="00741205">
            <w:pPr>
              <w:pStyle w:val="08-Tabelageral"/>
              <w:ind w:left="113"/>
              <w:jc w:val="center"/>
              <w:rPr>
                <w:rFonts w:cs="Arial"/>
                <w:szCs w:val="14"/>
              </w:rPr>
            </w:pPr>
          </w:p>
        </w:tc>
        <w:tc>
          <w:tcPr>
            <w:tcW w:w="1399" w:type="dxa"/>
            <w:shd w:val="clear" w:color="auto" w:fill="D9E2F3" w:themeFill="accent5" w:themeFillTint="33"/>
            <w:vAlign w:val="center"/>
          </w:tcPr>
          <w:p w14:paraId="65383342" w14:textId="77777777" w:rsidR="000D6B6D" w:rsidRPr="00C72009" w:rsidRDefault="000D6B6D" w:rsidP="00741205">
            <w:pPr>
              <w:pStyle w:val="08-Tabelageral"/>
              <w:ind w:left="113"/>
              <w:rPr>
                <w:rFonts w:cs="Arial"/>
                <w:szCs w:val="14"/>
              </w:rPr>
            </w:pPr>
            <w:r w:rsidRPr="00C72009">
              <w:rPr>
                <w:rFonts w:cs="Arial"/>
                <w:szCs w:val="14"/>
              </w:rPr>
              <w:t>580</w:t>
            </w:r>
          </w:p>
        </w:tc>
        <w:tc>
          <w:tcPr>
            <w:tcW w:w="1400" w:type="dxa"/>
            <w:shd w:val="clear" w:color="auto" w:fill="D9E2F3" w:themeFill="accent5" w:themeFillTint="33"/>
            <w:vAlign w:val="center"/>
          </w:tcPr>
          <w:p w14:paraId="38136376" w14:textId="77777777" w:rsidR="000D6B6D" w:rsidRPr="00C72009" w:rsidRDefault="000D6B6D" w:rsidP="00741205">
            <w:pPr>
              <w:pStyle w:val="08-Tabelageral"/>
              <w:ind w:left="113"/>
              <w:rPr>
                <w:rFonts w:cs="Arial"/>
                <w:szCs w:val="14"/>
              </w:rPr>
            </w:pPr>
            <w:r w:rsidRPr="00C72009">
              <w:rPr>
                <w:rFonts w:cs="Arial"/>
                <w:szCs w:val="14"/>
              </w:rPr>
              <w:t>392</w:t>
            </w:r>
          </w:p>
        </w:tc>
        <w:tc>
          <w:tcPr>
            <w:tcW w:w="282" w:type="dxa"/>
            <w:shd w:val="clear" w:color="auto" w:fill="D9E2F3" w:themeFill="accent5" w:themeFillTint="33"/>
            <w:vAlign w:val="center"/>
          </w:tcPr>
          <w:p w14:paraId="5ADB82B4" w14:textId="77777777" w:rsidR="000D6B6D" w:rsidRPr="00C72009" w:rsidRDefault="000D6B6D" w:rsidP="00741205">
            <w:pPr>
              <w:pStyle w:val="08-Tabelageral"/>
              <w:ind w:left="113"/>
              <w:rPr>
                <w:rFonts w:cs="Arial"/>
                <w:szCs w:val="14"/>
              </w:rPr>
            </w:pPr>
          </w:p>
        </w:tc>
        <w:tc>
          <w:tcPr>
            <w:tcW w:w="1405" w:type="dxa"/>
            <w:shd w:val="clear" w:color="auto" w:fill="D9E2F3" w:themeFill="accent5" w:themeFillTint="33"/>
            <w:vAlign w:val="center"/>
          </w:tcPr>
          <w:p w14:paraId="32320F41" w14:textId="77777777" w:rsidR="000D6B6D" w:rsidRPr="00C72009" w:rsidRDefault="000D6B6D" w:rsidP="00741205">
            <w:pPr>
              <w:pStyle w:val="08-Tabelageral"/>
              <w:ind w:left="113"/>
              <w:rPr>
                <w:rFonts w:cs="Arial"/>
                <w:szCs w:val="14"/>
              </w:rPr>
            </w:pPr>
            <w:r w:rsidRPr="00C72009">
              <w:rPr>
                <w:rFonts w:cs="Arial"/>
                <w:szCs w:val="14"/>
              </w:rPr>
              <w:t>580</w:t>
            </w:r>
          </w:p>
        </w:tc>
        <w:tc>
          <w:tcPr>
            <w:tcW w:w="1511" w:type="dxa"/>
            <w:shd w:val="clear" w:color="auto" w:fill="D9E2F3" w:themeFill="accent5" w:themeFillTint="33"/>
            <w:vAlign w:val="center"/>
          </w:tcPr>
          <w:p w14:paraId="457FFE9D" w14:textId="77777777" w:rsidR="000D6B6D" w:rsidRPr="00C72009" w:rsidRDefault="000D6B6D" w:rsidP="00741205">
            <w:pPr>
              <w:pStyle w:val="08-Tabelageral"/>
              <w:ind w:left="113"/>
              <w:rPr>
                <w:rFonts w:cs="Arial"/>
                <w:szCs w:val="14"/>
              </w:rPr>
            </w:pPr>
            <w:r w:rsidRPr="00C72009">
              <w:rPr>
                <w:rFonts w:cs="Arial"/>
                <w:szCs w:val="14"/>
              </w:rPr>
              <w:t>392</w:t>
            </w:r>
          </w:p>
        </w:tc>
      </w:tr>
      <w:tr w:rsidR="000D6B6D" w:rsidRPr="00C72009" w14:paraId="30F8A204" w14:textId="77777777" w:rsidTr="00741205">
        <w:trPr>
          <w:trHeight w:val="238"/>
          <w:jc w:val="center"/>
        </w:trPr>
        <w:tc>
          <w:tcPr>
            <w:tcW w:w="3047" w:type="dxa"/>
            <w:shd w:val="clear" w:color="auto" w:fill="FFFFFF" w:themeFill="background1"/>
          </w:tcPr>
          <w:p w14:paraId="702B0B39" w14:textId="77777777" w:rsidR="000D6B6D" w:rsidRPr="00C72009" w:rsidRDefault="000D6B6D" w:rsidP="00741205">
            <w:pPr>
              <w:pStyle w:val="08-Tabelageral"/>
              <w:ind w:left="113"/>
              <w:jc w:val="left"/>
              <w:rPr>
                <w:rFonts w:cs="Arial"/>
                <w:szCs w:val="14"/>
              </w:rPr>
            </w:pPr>
            <w:r w:rsidRPr="00C72009">
              <w:rPr>
                <w:rFonts w:cs="Arial"/>
                <w:szCs w:val="14"/>
              </w:rPr>
              <w:t>Other</w:t>
            </w:r>
          </w:p>
        </w:tc>
        <w:tc>
          <w:tcPr>
            <w:tcW w:w="595" w:type="dxa"/>
            <w:shd w:val="clear" w:color="auto" w:fill="FFFFFF" w:themeFill="background1"/>
          </w:tcPr>
          <w:p w14:paraId="3E5A8FD4" w14:textId="77777777" w:rsidR="000D6B6D" w:rsidRPr="00C72009" w:rsidRDefault="000D6B6D" w:rsidP="00741205">
            <w:pPr>
              <w:pStyle w:val="08-Tabelageral"/>
              <w:ind w:left="113"/>
              <w:jc w:val="center"/>
              <w:rPr>
                <w:rFonts w:cs="Arial"/>
                <w:szCs w:val="14"/>
              </w:rPr>
            </w:pPr>
          </w:p>
        </w:tc>
        <w:tc>
          <w:tcPr>
            <w:tcW w:w="1399" w:type="dxa"/>
            <w:shd w:val="clear" w:color="auto" w:fill="FFFFFF" w:themeFill="background1"/>
            <w:vAlign w:val="center"/>
          </w:tcPr>
          <w:p w14:paraId="334C9740" w14:textId="77777777" w:rsidR="000D6B6D" w:rsidRPr="00C72009" w:rsidRDefault="000D6B6D" w:rsidP="00741205">
            <w:pPr>
              <w:pStyle w:val="08-Tabelageral"/>
              <w:ind w:left="113"/>
              <w:rPr>
                <w:rFonts w:cs="Arial"/>
                <w:szCs w:val="14"/>
              </w:rPr>
            </w:pPr>
            <w:r w:rsidRPr="00C72009">
              <w:rPr>
                <w:rFonts w:cs="Arial"/>
                <w:szCs w:val="14"/>
              </w:rPr>
              <w:t>175</w:t>
            </w:r>
          </w:p>
        </w:tc>
        <w:tc>
          <w:tcPr>
            <w:tcW w:w="1400" w:type="dxa"/>
            <w:shd w:val="clear" w:color="auto" w:fill="FFFFFF" w:themeFill="background1"/>
            <w:vAlign w:val="center"/>
          </w:tcPr>
          <w:p w14:paraId="1C5346EC" w14:textId="77777777" w:rsidR="000D6B6D" w:rsidRPr="00C72009" w:rsidRDefault="000D6B6D" w:rsidP="00741205">
            <w:pPr>
              <w:pStyle w:val="08-Tabelageral"/>
              <w:ind w:left="113"/>
              <w:rPr>
                <w:rFonts w:cs="Arial"/>
                <w:szCs w:val="14"/>
              </w:rPr>
            </w:pPr>
            <w:r w:rsidRPr="00C72009">
              <w:rPr>
                <w:rFonts w:cs="Arial"/>
                <w:szCs w:val="14"/>
              </w:rPr>
              <w:t>490</w:t>
            </w:r>
          </w:p>
        </w:tc>
        <w:tc>
          <w:tcPr>
            <w:tcW w:w="282" w:type="dxa"/>
            <w:shd w:val="clear" w:color="auto" w:fill="FFFFFF" w:themeFill="background1"/>
            <w:vAlign w:val="center"/>
          </w:tcPr>
          <w:p w14:paraId="41D488F3" w14:textId="77777777" w:rsidR="000D6B6D" w:rsidRPr="00C72009" w:rsidRDefault="000D6B6D" w:rsidP="00741205">
            <w:pPr>
              <w:pStyle w:val="08-Tabelageral"/>
              <w:ind w:left="113"/>
              <w:rPr>
                <w:rFonts w:cs="Arial"/>
                <w:szCs w:val="14"/>
              </w:rPr>
            </w:pPr>
          </w:p>
        </w:tc>
        <w:tc>
          <w:tcPr>
            <w:tcW w:w="1405" w:type="dxa"/>
            <w:shd w:val="clear" w:color="auto" w:fill="FFFFFF" w:themeFill="background1"/>
            <w:vAlign w:val="center"/>
          </w:tcPr>
          <w:p w14:paraId="1196BB7B" w14:textId="77777777" w:rsidR="000D6B6D" w:rsidRPr="00C72009" w:rsidRDefault="000D6B6D" w:rsidP="00741205">
            <w:pPr>
              <w:pStyle w:val="08-Tabelageral"/>
              <w:ind w:left="113"/>
              <w:rPr>
                <w:rFonts w:cs="Arial"/>
                <w:szCs w:val="14"/>
              </w:rPr>
            </w:pPr>
            <w:r w:rsidRPr="00C72009">
              <w:rPr>
                <w:rFonts w:cs="Arial"/>
                <w:szCs w:val="14"/>
              </w:rPr>
              <w:t>912</w:t>
            </w:r>
          </w:p>
        </w:tc>
        <w:tc>
          <w:tcPr>
            <w:tcW w:w="1511" w:type="dxa"/>
            <w:shd w:val="clear" w:color="auto" w:fill="FFFFFF" w:themeFill="background1"/>
            <w:vAlign w:val="center"/>
          </w:tcPr>
          <w:p w14:paraId="5EA3120F" w14:textId="77777777" w:rsidR="000D6B6D" w:rsidRPr="00C72009" w:rsidRDefault="000D6B6D" w:rsidP="00741205">
            <w:pPr>
              <w:pStyle w:val="08-Tabelageral"/>
              <w:ind w:left="113"/>
              <w:rPr>
                <w:rFonts w:cs="Arial"/>
                <w:szCs w:val="14"/>
              </w:rPr>
            </w:pPr>
            <w:r w:rsidRPr="00C72009">
              <w:rPr>
                <w:rFonts w:cs="Arial"/>
                <w:szCs w:val="14"/>
              </w:rPr>
              <w:t>609</w:t>
            </w:r>
          </w:p>
        </w:tc>
      </w:tr>
      <w:tr w:rsidR="000D6B6D" w:rsidRPr="00C72009" w14:paraId="20BEA367" w14:textId="77777777" w:rsidTr="00741205">
        <w:trPr>
          <w:trHeight w:val="238"/>
          <w:jc w:val="center"/>
        </w:trPr>
        <w:tc>
          <w:tcPr>
            <w:tcW w:w="3047" w:type="dxa"/>
            <w:shd w:val="clear" w:color="auto" w:fill="D9E2F3" w:themeFill="accent5" w:themeFillTint="33"/>
          </w:tcPr>
          <w:p w14:paraId="4D6C41C1" w14:textId="77777777" w:rsidR="000D6B6D" w:rsidRPr="00C72009" w:rsidRDefault="000D6B6D" w:rsidP="00741205">
            <w:pPr>
              <w:pStyle w:val="08-Tabelageral"/>
              <w:jc w:val="left"/>
              <w:rPr>
                <w:rFonts w:cs="Arial"/>
                <w:b/>
                <w:szCs w:val="14"/>
              </w:rPr>
            </w:pPr>
            <w:r w:rsidRPr="00C72009">
              <w:rPr>
                <w:rFonts w:cs="Arial"/>
                <w:b/>
              </w:rPr>
              <w:t xml:space="preserve">Total </w:t>
            </w:r>
          </w:p>
        </w:tc>
        <w:tc>
          <w:tcPr>
            <w:tcW w:w="595" w:type="dxa"/>
            <w:shd w:val="clear" w:color="auto" w:fill="D9E2F3" w:themeFill="accent5" w:themeFillTint="33"/>
          </w:tcPr>
          <w:p w14:paraId="4D235BD5" w14:textId="77777777" w:rsidR="000D6B6D" w:rsidRPr="00C72009" w:rsidRDefault="000D6B6D" w:rsidP="00741205">
            <w:pPr>
              <w:pStyle w:val="08-Tabelageral"/>
              <w:jc w:val="center"/>
              <w:rPr>
                <w:rFonts w:cs="Arial"/>
                <w:b/>
                <w:szCs w:val="14"/>
              </w:rPr>
            </w:pPr>
          </w:p>
        </w:tc>
        <w:tc>
          <w:tcPr>
            <w:tcW w:w="1399" w:type="dxa"/>
            <w:shd w:val="clear" w:color="auto" w:fill="D9E2F3" w:themeFill="accent5" w:themeFillTint="33"/>
            <w:vAlign w:val="center"/>
          </w:tcPr>
          <w:p w14:paraId="6086E899" w14:textId="77777777" w:rsidR="000D6B6D" w:rsidRPr="00C72009" w:rsidRDefault="000D6B6D" w:rsidP="00741205">
            <w:pPr>
              <w:pStyle w:val="08-Tabelageral"/>
              <w:rPr>
                <w:rFonts w:cs="Arial"/>
                <w:b/>
                <w:szCs w:val="14"/>
              </w:rPr>
            </w:pPr>
            <w:r w:rsidRPr="00C72009">
              <w:rPr>
                <w:rFonts w:cs="Arial"/>
                <w:b/>
                <w:szCs w:val="14"/>
              </w:rPr>
              <w:t>7,849</w:t>
            </w:r>
          </w:p>
        </w:tc>
        <w:tc>
          <w:tcPr>
            <w:tcW w:w="1400" w:type="dxa"/>
            <w:shd w:val="clear" w:color="auto" w:fill="D9E2F3" w:themeFill="accent5" w:themeFillTint="33"/>
            <w:vAlign w:val="center"/>
          </w:tcPr>
          <w:p w14:paraId="329616D7" w14:textId="77777777" w:rsidR="000D6B6D" w:rsidRPr="00C72009" w:rsidRDefault="000D6B6D" w:rsidP="00741205">
            <w:pPr>
              <w:pStyle w:val="08-Tabelageral"/>
              <w:rPr>
                <w:rFonts w:cs="Arial"/>
                <w:b/>
                <w:szCs w:val="14"/>
              </w:rPr>
            </w:pPr>
            <w:r w:rsidRPr="00C72009">
              <w:rPr>
                <w:rFonts w:cs="Arial"/>
                <w:b/>
                <w:szCs w:val="14"/>
              </w:rPr>
              <w:t>8,603</w:t>
            </w:r>
          </w:p>
        </w:tc>
        <w:tc>
          <w:tcPr>
            <w:tcW w:w="282" w:type="dxa"/>
            <w:shd w:val="clear" w:color="auto" w:fill="D9E2F3" w:themeFill="accent5" w:themeFillTint="33"/>
            <w:vAlign w:val="center"/>
          </w:tcPr>
          <w:p w14:paraId="42F7071A" w14:textId="77777777" w:rsidR="000D6B6D" w:rsidRPr="00C72009" w:rsidRDefault="000D6B6D" w:rsidP="00741205">
            <w:pPr>
              <w:pStyle w:val="08-Tabelageral"/>
              <w:rPr>
                <w:rFonts w:cs="Arial"/>
                <w:b/>
                <w:szCs w:val="14"/>
              </w:rPr>
            </w:pPr>
          </w:p>
        </w:tc>
        <w:tc>
          <w:tcPr>
            <w:tcW w:w="1405" w:type="dxa"/>
            <w:shd w:val="clear" w:color="auto" w:fill="D9E2F3" w:themeFill="accent5" w:themeFillTint="33"/>
            <w:vAlign w:val="center"/>
          </w:tcPr>
          <w:p w14:paraId="19D857D9" w14:textId="77777777" w:rsidR="000D6B6D" w:rsidRPr="00C72009" w:rsidRDefault="000D6B6D" w:rsidP="00741205">
            <w:pPr>
              <w:pStyle w:val="08-Tabelageral"/>
              <w:rPr>
                <w:rFonts w:cs="Arial"/>
                <w:b/>
                <w:szCs w:val="14"/>
              </w:rPr>
            </w:pPr>
            <w:r w:rsidRPr="00C72009">
              <w:rPr>
                <w:rFonts w:cs="Arial"/>
                <w:b/>
                <w:szCs w:val="14"/>
              </w:rPr>
              <w:t>103,534</w:t>
            </w:r>
          </w:p>
        </w:tc>
        <w:tc>
          <w:tcPr>
            <w:tcW w:w="1511" w:type="dxa"/>
            <w:shd w:val="clear" w:color="auto" w:fill="D9E2F3" w:themeFill="accent5" w:themeFillTint="33"/>
            <w:vAlign w:val="center"/>
          </w:tcPr>
          <w:p w14:paraId="1BAEECC9" w14:textId="77777777" w:rsidR="000D6B6D" w:rsidRPr="00C72009" w:rsidRDefault="000D6B6D" w:rsidP="00741205">
            <w:pPr>
              <w:pStyle w:val="08-Tabelageral"/>
              <w:rPr>
                <w:rFonts w:cs="Arial"/>
                <w:b/>
                <w:szCs w:val="14"/>
              </w:rPr>
            </w:pPr>
            <w:r w:rsidRPr="00C72009">
              <w:rPr>
                <w:rFonts w:cs="Arial"/>
                <w:b/>
                <w:szCs w:val="14"/>
              </w:rPr>
              <w:t>88,091</w:t>
            </w:r>
          </w:p>
        </w:tc>
      </w:tr>
    </w:tbl>
    <w:bookmarkEnd w:id="50"/>
    <w:p w14:paraId="4C8F6BBA" w14:textId="2E8A56C8" w:rsidR="000D6B6D" w:rsidRPr="00C72009" w:rsidRDefault="000D6B6D" w:rsidP="000D6B6D">
      <w:pPr>
        <w:pStyle w:val="PargrafodaLista"/>
        <w:numPr>
          <w:ilvl w:val="0"/>
          <w:numId w:val="14"/>
        </w:numPr>
        <w:spacing w:before="40" w:after="0" w:line="240" w:lineRule="auto"/>
        <w:ind w:left="284" w:hanging="284"/>
        <w:jc w:val="both"/>
        <w:rPr>
          <w:rFonts w:ascii="Arial" w:hAnsi="Arial" w:cs="Arial"/>
          <w:sz w:val="14"/>
          <w:szCs w:val="14"/>
          <w:lang w:val="en-US"/>
        </w:rPr>
      </w:pPr>
      <w:r w:rsidRPr="00C72009">
        <w:rPr>
          <w:rFonts w:ascii="Arial" w:hAnsi="Arial" w:cs="Arial"/>
          <w:sz w:val="14"/>
          <w:szCs w:val="14"/>
          <w:lang w:val="en-US"/>
        </w:rPr>
        <w:t xml:space="preserve">Refers to the apportionment of expenses calculated in accordance with the contract for sharing client data, use of staff, distribution network and technological and administrative material resources, entered into between Banco do </w:t>
      </w:r>
      <w:proofErr w:type="spellStart"/>
      <w:r w:rsidRPr="00C72009">
        <w:rPr>
          <w:rFonts w:ascii="Arial" w:hAnsi="Arial" w:cs="Arial"/>
          <w:sz w:val="14"/>
          <w:szCs w:val="14"/>
          <w:lang w:val="en-US"/>
        </w:rPr>
        <w:t>Brasil</w:t>
      </w:r>
      <w:proofErr w:type="spellEnd"/>
      <w:r w:rsidRPr="00C72009">
        <w:rPr>
          <w:rFonts w:ascii="Arial" w:hAnsi="Arial" w:cs="Arial"/>
          <w:sz w:val="14"/>
          <w:szCs w:val="14"/>
          <w:lang w:val="en-US"/>
        </w:rPr>
        <w:t xml:space="preserve">, BB </w:t>
      </w:r>
      <w:proofErr w:type="spellStart"/>
      <w:r w:rsidRPr="00C72009">
        <w:rPr>
          <w:rFonts w:ascii="Arial" w:hAnsi="Arial" w:cs="Arial"/>
          <w:sz w:val="14"/>
          <w:szCs w:val="14"/>
          <w:lang w:val="en-US"/>
        </w:rPr>
        <w:t>Seguridade</w:t>
      </w:r>
      <w:proofErr w:type="spellEnd"/>
      <w:r w:rsidRPr="00C72009">
        <w:rPr>
          <w:rFonts w:ascii="Arial" w:hAnsi="Arial" w:cs="Arial"/>
          <w:sz w:val="14"/>
          <w:szCs w:val="14"/>
          <w:lang w:val="en-US"/>
        </w:rPr>
        <w:t xml:space="preserve">, BB </w:t>
      </w:r>
      <w:proofErr w:type="spellStart"/>
      <w:r w:rsidRPr="00C72009">
        <w:rPr>
          <w:rFonts w:ascii="Arial" w:hAnsi="Arial" w:cs="Arial"/>
          <w:sz w:val="14"/>
          <w:szCs w:val="14"/>
          <w:lang w:val="en-US"/>
        </w:rPr>
        <w:t>Corretora</w:t>
      </w:r>
      <w:proofErr w:type="spellEnd"/>
      <w:r w:rsidRPr="00C72009">
        <w:rPr>
          <w:rFonts w:ascii="Arial" w:hAnsi="Arial" w:cs="Arial"/>
          <w:sz w:val="14"/>
          <w:szCs w:val="14"/>
          <w:lang w:val="en-US"/>
        </w:rPr>
        <w:t xml:space="preserve"> and BB </w:t>
      </w:r>
      <w:proofErr w:type="spellStart"/>
      <w:r w:rsidRPr="00C72009">
        <w:rPr>
          <w:rFonts w:ascii="Arial" w:hAnsi="Arial" w:cs="Arial"/>
          <w:sz w:val="14"/>
          <w:szCs w:val="14"/>
          <w:lang w:val="en-US"/>
        </w:rPr>
        <w:t>Seguros</w:t>
      </w:r>
      <w:proofErr w:type="spellEnd"/>
      <w:r w:rsidRPr="00C72009">
        <w:rPr>
          <w:rFonts w:ascii="Arial" w:hAnsi="Arial" w:cs="Arial"/>
          <w:sz w:val="14"/>
          <w:szCs w:val="14"/>
          <w:lang w:val="en-US"/>
        </w:rPr>
        <w:t xml:space="preserve">. In Consolidated, it also includes amounts payable, in the amount of R$ 16,731 thousand referring to the price adjustment mechanism of </w:t>
      </w:r>
      <w:proofErr w:type="spellStart"/>
      <w:r w:rsidRPr="00C72009">
        <w:rPr>
          <w:rFonts w:ascii="Arial" w:hAnsi="Arial" w:cs="Arial"/>
          <w:sz w:val="14"/>
          <w:szCs w:val="14"/>
          <w:lang w:val="en-US"/>
        </w:rPr>
        <w:t>Brasilveículos</w:t>
      </w:r>
      <w:proofErr w:type="spellEnd"/>
      <w:proofErr w:type="gramStart"/>
      <w:r w:rsidRPr="00C72009">
        <w:rPr>
          <w:rFonts w:ascii="Arial" w:hAnsi="Arial" w:cs="Arial"/>
          <w:sz w:val="14"/>
          <w:szCs w:val="14"/>
          <w:lang w:val="en-US"/>
        </w:rPr>
        <w:t xml:space="preserve">   (</w:t>
      </w:r>
      <w:proofErr w:type="gramEnd"/>
      <w:r w:rsidRPr="00C72009">
        <w:rPr>
          <w:rFonts w:ascii="Arial" w:hAnsi="Arial" w:cs="Arial"/>
          <w:sz w:val="14"/>
          <w:szCs w:val="14"/>
          <w:lang w:val="en-US"/>
        </w:rPr>
        <w:t xml:space="preserve">current </w:t>
      </w:r>
      <w:proofErr w:type="spellStart"/>
      <w:r w:rsidRPr="00C72009">
        <w:rPr>
          <w:rFonts w:ascii="Arial" w:hAnsi="Arial" w:cs="Arial"/>
          <w:sz w:val="14"/>
          <w:szCs w:val="14"/>
          <w:lang w:val="en-US"/>
        </w:rPr>
        <w:t>Mapfre</w:t>
      </w:r>
      <w:proofErr w:type="spellEnd"/>
      <w:r w:rsidRPr="00C72009">
        <w:rPr>
          <w:rFonts w:ascii="Arial" w:hAnsi="Arial" w:cs="Arial"/>
          <w:sz w:val="14"/>
          <w:szCs w:val="14"/>
          <w:lang w:val="en-US"/>
        </w:rPr>
        <w:t xml:space="preserve"> </w:t>
      </w:r>
      <w:proofErr w:type="spellStart"/>
      <w:r w:rsidRPr="00C72009">
        <w:rPr>
          <w:rFonts w:ascii="Arial" w:hAnsi="Arial" w:cs="Arial"/>
          <w:sz w:val="14"/>
          <w:szCs w:val="14"/>
          <w:lang w:val="en-US"/>
        </w:rPr>
        <w:t>Seguros</w:t>
      </w:r>
      <w:proofErr w:type="spellEnd"/>
      <w:r w:rsidRPr="00C72009">
        <w:rPr>
          <w:rFonts w:ascii="Arial" w:hAnsi="Arial" w:cs="Arial"/>
          <w:sz w:val="14"/>
          <w:szCs w:val="14"/>
          <w:lang w:val="en-US"/>
        </w:rPr>
        <w:t xml:space="preserve"> Gerais) assets sold to MAPFRE </w:t>
      </w:r>
      <w:proofErr w:type="spellStart"/>
      <w:r w:rsidRPr="00C72009">
        <w:rPr>
          <w:rFonts w:ascii="Arial" w:hAnsi="Arial" w:cs="Arial"/>
          <w:sz w:val="14"/>
          <w:szCs w:val="14"/>
          <w:lang w:val="en-US"/>
        </w:rPr>
        <w:t>Brasil</w:t>
      </w:r>
      <w:proofErr w:type="spellEnd"/>
      <w:r w:rsidRPr="00C72009">
        <w:rPr>
          <w:rFonts w:ascii="Arial" w:hAnsi="Arial" w:cs="Arial"/>
          <w:sz w:val="14"/>
          <w:szCs w:val="14"/>
          <w:lang w:val="en-US"/>
        </w:rPr>
        <w:t xml:space="preserve"> on November 30, 2018.</w:t>
      </w:r>
    </w:p>
    <w:p w14:paraId="0C2FFC0B" w14:textId="77777777" w:rsidR="00F033DA" w:rsidRPr="00C72009" w:rsidRDefault="00F033DA" w:rsidP="00F033DA">
      <w:pPr>
        <w:pStyle w:val="PargrafodaLista"/>
        <w:spacing w:before="40" w:after="0" w:line="240" w:lineRule="auto"/>
        <w:ind w:left="284"/>
        <w:jc w:val="both"/>
        <w:rPr>
          <w:rFonts w:ascii="Arial" w:hAnsi="Arial" w:cs="Arial"/>
          <w:sz w:val="14"/>
          <w:szCs w:val="14"/>
          <w:lang w:val="en-US"/>
        </w:rPr>
      </w:pPr>
    </w:p>
    <w:p w14:paraId="50BB1B39" w14:textId="4238395B" w:rsidR="00F033DA" w:rsidRPr="00D613DE" w:rsidRDefault="00F033DA" w:rsidP="00F033DA">
      <w:pPr>
        <w:pStyle w:val="02-TtulodeNota"/>
        <w:rPr>
          <w:rFonts w:cs="Arial"/>
          <w:color w:val="1F4E79" w:themeColor="accent1" w:themeShade="80"/>
          <w:lang w:val="en-US"/>
        </w:rPr>
      </w:pPr>
      <w:bookmarkStart w:id="51" w:name="_Toc78542987"/>
      <w:r w:rsidRPr="00D613DE">
        <w:rPr>
          <w:rFonts w:cs="Arial"/>
          <w:color w:val="1F4E79" w:themeColor="accent1" w:themeShade="80"/>
          <w:lang w:val="en-US"/>
        </w:rPr>
        <w:t>25 – EQUITY</w:t>
      </w:r>
      <w:bookmarkEnd w:id="51"/>
    </w:p>
    <w:p w14:paraId="35103BF0" w14:textId="77777777" w:rsidR="00F033DA" w:rsidRPr="00D613DE" w:rsidRDefault="00F033DA" w:rsidP="00456237">
      <w:pPr>
        <w:pStyle w:val="01-TtulodeNota"/>
        <w:rPr>
          <w:rFonts w:cs="Arial"/>
          <w:color w:val="1F4E79" w:themeColor="accent1" w:themeShade="80"/>
          <w:sz w:val="18"/>
          <w:szCs w:val="18"/>
          <w:lang w:val="en-US"/>
        </w:rPr>
      </w:pPr>
      <w:r w:rsidRPr="00D613DE">
        <w:rPr>
          <w:rFonts w:cs="Arial"/>
          <w:color w:val="1F4E79" w:themeColor="accent1" w:themeShade="80"/>
          <w:sz w:val="18"/>
          <w:szCs w:val="18"/>
          <w:lang w:val="en-US"/>
        </w:rPr>
        <w:t xml:space="preserve">a) Capital </w:t>
      </w:r>
    </w:p>
    <w:p w14:paraId="4AD8450C" w14:textId="6E65659C" w:rsidR="00F033DA" w:rsidRPr="00D613DE" w:rsidRDefault="00F033DA" w:rsidP="00456237">
      <w:pPr>
        <w:pStyle w:val="05-Textonormal2"/>
        <w:rPr>
          <w:rFonts w:cs="Arial"/>
          <w:lang w:val="en-US"/>
        </w:rPr>
      </w:pPr>
      <w:r w:rsidRPr="00D613DE">
        <w:rPr>
          <w:rFonts w:cs="Arial"/>
          <w:lang w:val="en-US"/>
        </w:rPr>
        <w:t>The capital, fully subscribed and paid in</w:t>
      </w:r>
      <w:r w:rsidR="00EA73FC" w:rsidRPr="00D613DE">
        <w:rPr>
          <w:rFonts w:cs="Arial"/>
          <w:lang w:val="en-US"/>
        </w:rPr>
        <w:t xml:space="preserve"> </w:t>
      </w:r>
      <w:r w:rsidRPr="00D613DE">
        <w:rPr>
          <w:rFonts w:cs="Arial"/>
          <w:lang w:val="en-US"/>
        </w:rPr>
        <w:t xml:space="preserve">amounted to R$ 3,396,767 thousand as of </w:t>
      </w:r>
      <w:r w:rsidR="009B56CB" w:rsidRPr="00D613DE">
        <w:rPr>
          <w:rFonts w:cs="Arial"/>
          <w:lang w:val="en-US"/>
        </w:rPr>
        <w:t>June 30, 2021</w:t>
      </w:r>
      <w:r w:rsidRPr="00D613DE">
        <w:rPr>
          <w:rFonts w:cs="Arial"/>
          <w:lang w:val="en-US"/>
        </w:rPr>
        <w:t xml:space="preserve"> and Dec 31, 2020, it is divided into 2,000,000,000 (two billion) shares as of </w:t>
      </w:r>
      <w:r w:rsidR="009B56CB" w:rsidRPr="00D613DE">
        <w:rPr>
          <w:rFonts w:cs="Arial"/>
          <w:lang w:val="en-US"/>
        </w:rPr>
        <w:t>June 30, 2021</w:t>
      </w:r>
      <w:r w:rsidRPr="00D613DE">
        <w:rPr>
          <w:rFonts w:cs="Arial"/>
          <w:lang w:val="en-US"/>
        </w:rPr>
        <w:t xml:space="preserve"> and Dec 31, 2020, represented in book-entry form and without par value.</w:t>
      </w:r>
    </w:p>
    <w:p w14:paraId="65DDB58C" w14:textId="4F8C5713" w:rsidR="00F033DA" w:rsidRPr="00D613DE" w:rsidRDefault="00F033DA" w:rsidP="00456237">
      <w:pPr>
        <w:pStyle w:val="05-Textonormal2"/>
        <w:rPr>
          <w:rFonts w:cs="Arial"/>
          <w:lang w:val="en-US"/>
        </w:rPr>
      </w:pPr>
      <w:r w:rsidRPr="00D613DE">
        <w:rPr>
          <w:rFonts w:cs="Arial"/>
          <w:lang w:val="en-US"/>
        </w:rPr>
        <w:t xml:space="preserve">The shareholders’ equity amounted R$ 6,896,999 thousand (R$ 6,389,605 thousand as of Dec 31, 2020), corresponding a book value per share of R$ 3.45 per share in </w:t>
      </w:r>
      <w:r w:rsidR="009B56CB" w:rsidRPr="00D613DE">
        <w:rPr>
          <w:rFonts w:cs="Arial"/>
          <w:lang w:val="en-US"/>
        </w:rPr>
        <w:t>June 30, 2021</w:t>
      </w:r>
      <w:r w:rsidRPr="00D613DE">
        <w:rPr>
          <w:rFonts w:cs="Arial"/>
          <w:lang w:val="en-US"/>
        </w:rPr>
        <w:t xml:space="preserve"> (R$ 3.19 per share as of Dec 31, 2020). </w:t>
      </w:r>
    </w:p>
    <w:p w14:paraId="058AB40C" w14:textId="77777777" w:rsidR="00F033DA" w:rsidRPr="00D613DE" w:rsidRDefault="00F033DA" w:rsidP="00456237">
      <w:pPr>
        <w:pStyle w:val="01-TtulodeNota"/>
        <w:rPr>
          <w:rFonts w:cs="Arial"/>
          <w:color w:val="1F4E79" w:themeColor="accent1" w:themeShade="80"/>
          <w:sz w:val="18"/>
          <w:szCs w:val="18"/>
          <w:lang w:val="en-US"/>
        </w:rPr>
      </w:pPr>
      <w:r w:rsidRPr="00D613DE">
        <w:rPr>
          <w:rFonts w:cs="Arial"/>
          <w:color w:val="1F4E79" w:themeColor="accent1" w:themeShade="80"/>
          <w:sz w:val="18"/>
          <w:szCs w:val="18"/>
          <w:lang w:val="en-US"/>
        </w:rPr>
        <w:t xml:space="preserve">b) Capital and Profit Reserves </w:t>
      </w:r>
    </w:p>
    <w:p w14:paraId="3529F153" w14:textId="77777777" w:rsidR="00F033DA" w:rsidRPr="00C72009" w:rsidRDefault="00F033DA" w:rsidP="00456237">
      <w:pPr>
        <w:pStyle w:val="06-Rmil"/>
        <w:rPr>
          <w:rFonts w:cs="Arial"/>
          <w:lang w:val="en-US"/>
        </w:rPr>
      </w:pPr>
      <w:r w:rsidRPr="00C72009">
        <w:rPr>
          <w:rFonts w:cs="Arial"/>
          <w:lang w:val="en-US"/>
        </w:rPr>
        <w:t>R$ thousand</w:t>
      </w:r>
    </w:p>
    <w:tbl>
      <w:tblPr>
        <w:tblStyle w:val="TabeladeLista6Colorida-nfase5"/>
        <w:tblW w:w="9639" w:type="dxa"/>
        <w:jc w:val="center"/>
        <w:tblLook w:val="04A0" w:firstRow="1" w:lastRow="0" w:firstColumn="1" w:lastColumn="0" w:noHBand="0" w:noVBand="1"/>
      </w:tblPr>
      <w:tblGrid>
        <w:gridCol w:w="7088"/>
        <w:gridCol w:w="1276"/>
        <w:gridCol w:w="1275"/>
      </w:tblGrid>
      <w:tr w:rsidR="00F033DA" w:rsidRPr="00C72009" w14:paraId="3D084347" w14:textId="77777777" w:rsidTr="0045623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8EAADB" w:themeColor="accent5" w:themeTint="99"/>
              <w:bottom w:val="nil"/>
            </w:tcBorders>
            <w:shd w:val="clear" w:color="auto" w:fill="D9E2F3" w:themeFill="accent5" w:themeFillTint="33"/>
            <w:vAlign w:val="center"/>
          </w:tcPr>
          <w:p w14:paraId="251BC323" w14:textId="77777777" w:rsidR="00F033DA" w:rsidRPr="00D613DE" w:rsidRDefault="00F033DA" w:rsidP="00456237">
            <w:pPr>
              <w:jc w:val="center"/>
              <w:rPr>
                <w:rFonts w:cs="Arial"/>
                <w:b w:val="0"/>
                <w:szCs w:val="18"/>
                <w:lang w:val="en-US"/>
              </w:rPr>
            </w:pPr>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19E238" w14:textId="77777777" w:rsidR="00F033DA" w:rsidRPr="00C72009" w:rsidRDefault="00F033DA" w:rsidP="0045623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C72009">
              <w:rPr>
                <w:rFonts w:cs="Arial"/>
                <w:sz w:val="14"/>
                <w:szCs w:val="14"/>
                <w:lang w:val="en-US"/>
              </w:rPr>
              <w:t>Parent and Consolidated</w:t>
            </w:r>
          </w:p>
        </w:tc>
      </w:tr>
      <w:tr w:rsidR="00F033DA" w:rsidRPr="00C72009" w14:paraId="1BB489BC" w14:textId="77777777" w:rsidTr="0045623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8EAADB" w:themeColor="accent5" w:themeTint="99"/>
            </w:tcBorders>
          </w:tcPr>
          <w:p w14:paraId="0109D8D5" w14:textId="77777777" w:rsidR="00F033DA" w:rsidRPr="00C72009" w:rsidRDefault="00F033DA" w:rsidP="00456237">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71D01547" w14:textId="40916E3A" w:rsidR="00F033DA" w:rsidRPr="00C72009" w:rsidRDefault="009B56CB" w:rsidP="00456237">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C72009">
              <w:rPr>
                <w:rFonts w:cs="Arial"/>
                <w:b/>
              </w:rPr>
              <w:t>June</w:t>
            </w:r>
            <w:proofErr w:type="spellEnd"/>
            <w:r w:rsidRPr="00C72009">
              <w:rPr>
                <w:rFonts w:cs="Arial"/>
                <w:b/>
              </w:rPr>
              <w:t xml:space="preserve"> 30, 2021</w:t>
            </w:r>
          </w:p>
        </w:tc>
        <w:tc>
          <w:tcPr>
            <w:tcW w:w="1275" w:type="dxa"/>
            <w:tcBorders>
              <w:top w:val="single" w:sz="2" w:space="0" w:color="8EAADB" w:themeColor="accent5" w:themeTint="99"/>
              <w:bottom w:val="single" w:sz="2" w:space="0" w:color="8EAADB" w:themeColor="accent5" w:themeTint="99"/>
            </w:tcBorders>
            <w:vAlign w:val="center"/>
          </w:tcPr>
          <w:p w14:paraId="56CD43F2"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C72009">
              <w:rPr>
                <w:rFonts w:cs="Arial"/>
                <w:b/>
              </w:rPr>
              <w:t>Dec</w:t>
            </w:r>
            <w:proofErr w:type="spellEnd"/>
            <w:r w:rsidRPr="00C72009">
              <w:rPr>
                <w:rFonts w:cs="Arial"/>
                <w:b/>
              </w:rPr>
              <w:t xml:space="preserve"> 31, 2020</w:t>
            </w:r>
          </w:p>
        </w:tc>
      </w:tr>
      <w:tr w:rsidR="00F033DA" w:rsidRPr="00C72009" w14:paraId="2A2FB675" w14:textId="77777777" w:rsidTr="0045623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vAlign w:val="center"/>
          </w:tcPr>
          <w:p w14:paraId="7814BD92" w14:textId="6813047F" w:rsidR="00F033DA" w:rsidRPr="00C72009" w:rsidRDefault="00F033DA" w:rsidP="00456237">
            <w:pPr>
              <w:pStyle w:val="08-Tabelageral"/>
              <w:ind w:left="113"/>
              <w:jc w:val="left"/>
              <w:rPr>
                <w:rFonts w:cs="Arial"/>
                <w:szCs w:val="14"/>
              </w:rPr>
            </w:pPr>
            <w:r w:rsidRPr="00C72009">
              <w:rPr>
                <w:rFonts w:cs="Arial"/>
                <w:szCs w:val="14"/>
              </w:rPr>
              <w:t>Capital Reserves</w:t>
            </w:r>
            <w:r w:rsidR="00EA73FC">
              <w:rPr>
                <w:rFonts w:cs="Arial"/>
                <w:szCs w:val="14"/>
              </w:rPr>
              <w:t xml:space="preserve"> </w:t>
            </w:r>
          </w:p>
        </w:tc>
        <w:tc>
          <w:tcPr>
            <w:tcW w:w="1276" w:type="dxa"/>
            <w:tcBorders>
              <w:top w:val="nil"/>
              <w:bottom w:val="nil"/>
            </w:tcBorders>
            <w:vAlign w:val="center"/>
          </w:tcPr>
          <w:p w14:paraId="4EB986CB"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bCs/>
                <w:szCs w:val="14"/>
              </w:rPr>
              <w:t>1,508</w:t>
            </w:r>
          </w:p>
        </w:tc>
        <w:tc>
          <w:tcPr>
            <w:tcW w:w="1275" w:type="dxa"/>
            <w:tcBorders>
              <w:top w:val="nil"/>
              <w:bottom w:val="nil"/>
            </w:tcBorders>
            <w:vAlign w:val="center"/>
          </w:tcPr>
          <w:p w14:paraId="3E750438"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C72009">
              <w:rPr>
                <w:rFonts w:cs="Arial"/>
                <w:b/>
                <w:szCs w:val="14"/>
                <w:lang w:eastAsia="en-US"/>
              </w:rPr>
              <w:t>1,588</w:t>
            </w:r>
          </w:p>
        </w:tc>
      </w:tr>
      <w:tr w:rsidR="00F033DA" w:rsidRPr="00C72009" w14:paraId="0125A41B" w14:textId="77777777" w:rsidTr="0045623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vAlign w:val="center"/>
          </w:tcPr>
          <w:p w14:paraId="03775F61" w14:textId="77777777" w:rsidR="00F033DA" w:rsidRPr="00C72009" w:rsidRDefault="00F033DA" w:rsidP="00456237">
            <w:pPr>
              <w:pStyle w:val="08-Tabelageral"/>
              <w:ind w:left="113"/>
              <w:jc w:val="left"/>
              <w:rPr>
                <w:rFonts w:cs="Arial"/>
                <w:szCs w:val="14"/>
              </w:rPr>
            </w:pPr>
            <w:r w:rsidRPr="00C72009">
              <w:rPr>
                <w:rFonts w:cs="Arial"/>
                <w:szCs w:val="14"/>
              </w:rPr>
              <w:t>Profit Reserves</w:t>
            </w:r>
          </w:p>
        </w:tc>
        <w:tc>
          <w:tcPr>
            <w:tcW w:w="1276" w:type="dxa"/>
            <w:tcBorders>
              <w:top w:val="nil"/>
              <w:bottom w:val="nil"/>
            </w:tcBorders>
            <w:vAlign w:val="center"/>
          </w:tcPr>
          <w:p w14:paraId="1592BA8C"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szCs w:val="14"/>
              </w:rPr>
              <w:t>3,060,956</w:t>
            </w:r>
          </w:p>
        </w:tc>
        <w:tc>
          <w:tcPr>
            <w:tcW w:w="1275" w:type="dxa"/>
            <w:tcBorders>
              <w:top w:val="nil"/>
              <w:bottom w:val="nil"/>
            </w:tcBorders>
            <w:vAlign w:val="center"/>
          </w:tcPr>
          <w:p w14:paraId="390B4A14"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szCs w:val="14"/>
                <w:lang w:eastAsia="en-US"/>
              </w:rPr>
              <w:t>3,060,956</w:t>
            </w:r>
          </w:p>
        </w:tc>
      </w:tr>
      <w:tr w:rsidR="00F033DA" w:rsidRPr="00C72009" w14:paraId="4620E2B8" w14:textId="77777777" w:rsidTr="0045623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vAlign w:val="center"/>
          </w:tcPr>
          <w:p w14:paraId="1C155430" w14:textId="77777777" w:rsidR="00F033DA" w:rsidRPr="00C72009" w:rsidRDefault="00F033DA" w:rsidP="00456237">
            <w:pPr>
              <w:pStyle w:val="08-Tabelageral"/>
              <w:ind w:left="113"/>
              <w:jc w:val="left"/>
              <w:rPr>
                <w:rFonts w:cs="Arial"/>
                <w:b w:val="0"/>
                <w:szCs w:val="14"/>
              </w:rPr>
            </w:pPr>
            <w:r w:rsidRPr="00C72009">
              <w:rPr>
                <w:rFonts w:cs="Arial"/>
                <w:b w:val="0"/>
                <w:szCs w:val="14"/>
              </w:rPr>
              <w:t xml:space="preserve">   Legal Reserve</w:t>
            </w:r>
          </w:p>
        </w:tc>
        <w:tc>
          <w:tcPr>
            <w:tcW w:w="1276" w:type="dxa"/>
            <w:tcBorders>
              <w:top w:val="nil"/>
              <w:bottom w:val="nil"/>
            </w:tcBorders>
            <w:vAlign w:val="center"/>
          </w:tcPr>
          <w:p w14:paraId="794B67A3"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679,354</w:t>
            </w:r>
          </w:p>
        </w:tc>
        <w:tc>
          <w:tcPr>
            <w:tcW w:w="1275" w:type="dxa"/>
            <w:tcBorders>
              <w:top w:val="nil"/>
              <w:bottom w:val="nil"/>
            </w:tcBorders>
            <w:vAlign w:val="center"/>
          </w:tcPr>
          <w:p w14:paraId="5CD3D861"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lang w:eastAsia="en-US"/>
              </w:rPr>
              <w:t>679,354</w:t>
            </w:r>
          </w:p>
        </w:tc>
      </w:tr>
      <w:tr w:rsidR="00F033DA" w:rsidRPr="00C72009" w14:paraId="09E4E59D" w14:textId="77777777" w:rsidTr="0045623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8EAADB" w:themeColor="accent5" w:themeTint="99"/>
            </w:tcBorders>
            <w:vAlign w:val="center"/>
          </w:tcPr>
          <w:p w14:paraId="76A692BE" w14:textId="77777777" w:rsidR="00F033DA" w:rsidRPr="00C72009" w:rsidRDefault="00F033DA" w:rsidP="00456237">
            <w:pPr>
              <w:pStyle w:val="08-Tabelageral"/>
              <w:ind w:left="113"/>
              <w:jc w:val="left"/>
              <w:rPr>
                <w:rFonts w:cs="Arial"/>
                <w:b w:val="0"/>
                <w:szCs w:val="14"/>
              </w:rPr>
            </w:pPr>
            <w:r w:rsidRPr="00C72009">
              <w:rPr>
                <w:rFonts w:cs="Arial"/>
                <w:b w:val="0"/>
                <w:szCs w:val="14"/>
              </w:rPr>
              <w:t xml:space="preserve">   </w:t>
            </w:r>
            <w:proofErr w:type="spellStart"/>
            <w:r w:rsidRPr="00C72009">
              <w:rPr>
                <w:rFonts w:cs="Arial"/>
                <w:b w:val="0"/>
                <w:szCs w:val="14"/>
              </w:rPr>
              <w:t>Statutory</w:t>
            </w:r>
            <w:proofErr w:type="spellEnd"/>
            <w:r w:rsidRPr="00C72009">
              <w:rPr>
                <w:rFonts w:cs="Arial"/>
                <w:b w:val="0"/>
                <w:szCs w:val="14"/>
              </w:rPr>
              <w:t xml:space="preserve"> Reserve</w:t>
            </w:r>
          </w:p>
        </w:tc>
        <w:tc>
          <w:tcPr>
            <w:tcW w:w="1276" w:type="dxa"/>
            <w:tcBorders>
              <w:top w:val="nil"/>
              <w:bottom w:val="single" w:sz="2" w:space="0" w:color="8EAADB" w:themeColor="accent5" w:themeTint="99"/>
            </w:tcBorders>
            <w:vAlign w:val="center"/>
          </w:tcPr>
          <w:p w14:paraId="6F58846C"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2,381,602</w:t>
            </w:r>
          </w:p>
        </w:tc>
        <w:tc>
          <w:tcPr>
            <w:tcW w:w="1275" w:type="dxa"/>
            <w:tcBorders>
              <w:top w:val="nil"/>
              <w:bottom w:val="single" w:sz="2" w:space="0" w:color="8EAADB" w:themeColor="accent5" w:themeTint="99"/>
            </w:tcBorders>
            <w:vAlign w:val="center"/>
          </w:tcPr>
          <w:p w14:paraId="31DD17C0"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lang w:eastAsia="en-US"/>
              </w:rPr>
              <w:t>2.,381,602</w:t>
            </w:r>
          </w:p>
        </w:tc>
      </w:tr>
    </w:tbl>
    <w:p w14:paraId="2D4968BD" w14:textId="77777777" w:rsidR="00F033DA" w:rsidRPr="00C72009" w:rsidRDefault="00F033DA" w:rsidP="00456237">
      <w:pPr>
        <w:pStyle w:val="03-SubttulodeNota"/>
        <w:keepNext/>
        <w:keepLines/>
        <w:spacing w:before="40"/>
        <w:ind w:left="36"/>
        <w:rPr>
          <w:rFonts w:cs="Arial"/>
          <w:b w:val="0"/>
          <w:sz w:val="18"/>
          <w:szCs w:val="18"/>
          <w:lang w:val="en-US"/>
        </w:rPr>
      </w:pPr>
      <w:r w:rsidRPr="00C72009">
        <w:rPr>
          <w:rFonts w:cs="Arial"/>
          <w:b w:val="0"/>
          <w:sz w:val="18"/>
          <w:szCs w:val="18"/>
          <w:lang w:val="en-US"/>
        </w:rPr>
        <w:t>The Capital Reserve is made up of the amounts relating to transactions with payment based on shares, as well as the gain or loss on the sale of treasury shares.</w:t>
      </w:r>
    </w:p>
    <w:p w14:paraId="7443F70B" w14:textId="77777777" w:rsidR="00F033DA" w:rsidRPr="00C72009" w:rsidRDefault="00F033DA" w:rsidP="00456237">
      <w:pPr>
        <w:pStyle w:val="03-SubttulodeNota"/>
        <w:keepNext/>
        <w:keepLines/>
        <w:spacing w:before="40"/>
        <w:ind w:left="36"/>
        <w:rPr>
          <w:rFonts w:cs="Arial"/>
          <w:b w:val="0"/>
          <w:sz w:val="18"/>
          <w:szCs w:val="18"/>
          <w:lang w:val="en-US"/>
        </w:rPr>
      </w:pPr>
      <w:r w:rsidRPr="00C72009">
        <w:rPr>
          <w:rFonts w:cs="Arial"/>
          <w:b w:val="0"/>
          <w:sz w:val="18"/>
          <w:szCs w:val="18"/>
          <w:lang w:val="en-US"/>
        </w:rPr>
        <w:t>The purpose of the Legal Reserve is to ensure the integrity of the capital stock and may only be used to offset losses or increase the capital stock. Of the net income for the period, 5% is invested, before any other allocation, in the constitution of the legal reserve, which will not exceed 20% of the share capital and the balance of the legal reserve plus the amounts of capital reserves that will not exceed 30% of the capital stock.</w:t>
      </w:r>
    </w:p>
    <w:p w14:paraId="6E695FC6" w14:textId="77777777" w:rsidR="00F033DA" w:rsidRPr="00C72009" w:rsidRDefault="00F033DA" w:rsidP="00456237">
      <w:pPr>
        <w:pStyle w:val="01-TtulodeNota"/>
        <w:rPr>
          <w:rFonts w:cs="Arial"/>
          <w:b w:val="0"/>
          <w:sz w:val="18"/>
          <w:szCs w:val="18"/>
          <w:lang w:val="en-US"/>
        </w:rPr>
      </w:pPr>
      <w:r w:rsidRPr="00C72009">
        <w:rPr>
          <w:rFonts w:cs="Arial"/>
          <w:b w:val="0"/>
          <w:sz w:val="18"/>
          <w:szCs w:val="18"/>
          <w:lang w:val="en-US"/>
        </w:rPr>
        <w:t>The Statutory Reserve for Equalization of Capital Remuneration has the purpose of guaranteeing resources for the payment of dividends, including in the form of interest on own capital or its prepayments, limited to 80% of the capital stock value, being formed with resources: equivalent to up to 50% of the net income for the year and resulting from the credit corresponding to the advance of dividends.</w:t>
      </w:r>
    </w:p>
    <w:p w14:paraId="2827A912" w14:textId="431C1849" w:rsidR="00F033DA" w:rsidRPr="00C72009" w:rsidRDefault="00F033DA" w:rsidP="00456237">
      <w:pPr>
        <w:pStyle w:val="01-TtulodeNota"/>
        <w:rPr>
          <w:rFonts w:cs="Arial"/>
          <w:b w:val="0"/>
          <w:sz w:val="18"/>
          <w:szCs w:val="18"/>
          <w:lang w:val="en-US"/>
        </w:rPr>
      </w:pPr>
      <w:r w:rsidRPr="00C72009">
        <w:rPr>
          <w:rFonts w:cs="Arial"/>
          <w:b w:val="0"/>
          <w:sz w:val="18"/>
          <w:szCs w:val="18"/>
          <w:lang w:val="en-US"/>
        </w:rPr>
        <w:lastRenderedPageBreak/>
        <w:t>The Statutory Reserve for Capital Reinforcement aims to guarantee financial means for the operation of the company, including for capital increase in the companies in which it participates as a shareholder and the acquisition of companies covered by Art. 3 of these Bylaws, limited to 80% of the value capital and being formed with resources equivalent to up to 50% of the net profit for the year.</w:t>
      </w:r>
    </w:p>
    <w:p w14:paraId="148DE59E" w14:textId="77777777" w:rsidR="00F033DA" w:rsidRPr="00C72009" w:rsidRDefault="00F033DA" w:rsidP="00456237">
      <w:pPr>
        <w:pStyle w:val="01-TtulodeNota"/>
        <w:rPr>
          <w:rFonts w:cs="Arial"/>
          <w:b w:val="0"/>
          <w:sz w:val="18"/>
          <w:szCs w:val="18"/>
        </w:rPr>
      </w:pPr>
      <w:r w:rsidRPr="00C72009">
        <w:rPr>
          <w:rFonts w:cs="Arial"/>
          <w:color w:val="1F4E79" w:themeColor="accent1" w:themeShade="80"/>
          <w:sz w:val="18"/>
          <w:szCs w:val="18"/>
        </w:rPr>
        <w:t xml:space="preserve">c) </w:t>
      </w:r>
      <w:proofErr w:type="spellStart"/>
      <w:r w:rsidRPr="00C72009">
        <w:rPr>
          <w:rFonts w:cs="Arial"/>
          <w:color w:val="1F4E79" w:themeColor="accent1" w:themeShade="80"/>
          <w:sz w:val="18"/>
          <w:szCs w:val="18"/>
        </w:rPr>
        <w:t>Earnings</w:t>
      </w:r>
      <w:proofErr w:type="spellEnd"/>
      <w:r w:rsidRPr="00C72009">
        <w:rPr>
          <w:rFonts w:cs="Arial"/>
          <w:color w:val="1F4E79" w:themeColor="accent1" w:themeShade="80"/>
          <w:sz w:val="18"/>
          <w:szCs w:val="18"/>
        </w:rPr>
        <w:t xml:space="preserve"> per </w:t>
      </w:r>
      <w:proofErr w:type="spellStart"/>
      <w:r w:rsidRPr="00C72009">
        <w:rPr>
          <w:rFonts w:cs="Arial"/>
          <w:color w:val="1F4E79" w:themeColor="accent1" w:themeShade="80"/>
          <w:sz w:val="18"/>
          <w:szCs w:val="18"/>
        </w:rPr>
        <w:t>Share</w:t>
      </w:r>
      <w:proofErr w:type="spellEnd"/>
    </w:p>
    <w:tbl>
      <w:tblPr>
        <w:tblStyle w:val="TabeladeLista6Colorida-nfase5"/>
        <w:tblW w:w="9643" w:type="dxa"/>
        <w:jc w:val="center"/>
        <w:tblLook w:val="04A0" w:firstRow="1" w:lastRow="0" w:firstColumn="1" w:lastColumn="0" w:noHBand="0" w:noVBand="1"/>
      </w:tblPr>
      <w:tblGrid>
        <w:gridCol w:w="6663"/>
        <w:gridCol w:w="1417"/>
        <w:gridCol w:w="1563"/>
      </w:tblGrid>
      <w:tr w:rsidR="00F033DA" w:rsidRPr="00C72009" w14:paraId="1AAC8AAA" w14:textId="77777777" w:rsidTr="00F033DA">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6663" w:type="dxa"/>
            <w:tcBorders>
              <w:top w:val="single" w:sz="2" w:space="0" w:color="8EAADB" w:themeColor="accent5" w:themeTint="99"/>
              <w:bottom w:val="nil"/>
            </w:tcBorders>
            <w:shd w:val="clear" w:color="auto" w:fill="D9E2F3" w:themeFill="accent5" w:themeFillTint="33"/>
            <w:vAlign w:val="center"/>
          </w:tcPr>
          <w:p w14:paraId="22AE9C37" w14:textId="77777777" w:rsidR="00F033DA" w:rsidRPr="00C72009" w:rsidRDefault="00F033DA" w:rsidP="00456237">
            <w:pPr>
              <w:jc w:val="center"/>
              <w:rPr>
                <w:rFonts w:cs="Arial"/>
                <w:b w:val="0"/>
                <w:szCs w:val="18"/>
              </w:rPr>
            </w:pPr>
          </w:p>
        </w:tc>
        <w:tc>
          <w:tcPr>
            <w:tcW w:w="298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ABBE34" w14:textId="77777777" w:rsidR="00F033DA" w:rsidRPr="00C72009" w:rsidRDefault="00F033DA" w:rsidP="00456237">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C72009">
              <w:rPr>
                <w:rFonts w:cs="Arial"/>
                <w:sz w:val="14"/>
                <w:szCs w:val="14"/>
                <w:lang w:val="en-US"/>
              </w:rPr>
              <w:t>Parent and Consolidated</w:t>
            </w:r>
          </w:p>
        </w:tc>
      </w:tr>
      <w:tr w:rsidR="00F033DA" w:rsidRPr="00C72009" w14:paraId="01DD6267" w14:textId="77777777" w:rsidTr="00F033D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single" w:sz="2" w:space="0" w:color="8EAADB" w:themeColor="accent5" w:themeTint="99"/>
            </w:tcBorders>
          </w:tcPr>
          <w:p w14:paraId="685050F4" w14:textId="77777777" w:rsidR="00F033DA" w:rsidRPr="00C72009" w:rsidRDefault="00F033DA" w:rsidP="00456237">
            <w:pPr>
              <w:pStyle w:val="08-Tabelageral"/>
              <w:rPr>
                <w:rFonts w:cs="Arial"/>
                <w:b w:val="0"/>
              </w:rPr>
            </w:pPr>
          </w:p>
        </w:tc>
        <w:tc>
          <w:tcPr>
            <w:tcW w:w="1417" w:type="dxa"/>
            <w:tcBorders>
              <w:top w:val="single" w:sz="2" w:space="0" w:color="8EAADB" w:themeColor="accent5" w:themeTint="99"/>
              <w:bottom w:val="single" w:sz="2" w:space="0" w:color="8EAADB" w:themeColor="accent5" w:themeTint="99"/>
            </w:tcBorders>
            <w:vAlign w:val="center"/>
          </w:tcPr>
          <w:p w14:paraId="6C3E9F7E" w14:textId="2599598B"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lang w:eastAsia="en-US"/>
              </w:rPr>
            </w:pPr>
            <w:r w:rsidRPr="00C72009">
              <w:rPr>
                <w:rFonts w:cs="Arial"/>
                <w:b/>
                <w:bCs/>
                <w:lang w:eastAsia="en-US"/>
              </w:rPr>
              <w:t>1</w:t>
            </w:r>
            <w:r w:rsidRPr="00C72009">
              <w:rPr>
                <w:rFonts w:cs="Arial"/>
                <w:b/>
                <w:bCs/>
                <w:vertAlign w:val="superscript"/>
                <w:lang w:eastAsia="en-US"/>
              </w:rPr>
              <w:t>st</w:t>
            </w:r>
            <w:r w:rsidRPr="00C72009">
              <w:rPr>
                <w:rFonts w:cs="Arial"/>
                <w:b/>
                <w:bCs/>
                <w:lang w:eastAsia="en-US"/>
              </w:rPr>
              <w:t xml:space="preserve"> Half</w:t>
            </w:r>
            <w:r w:rsidR="005D4108" w:rsidRPr="00C72009">
              <w:rPr>
                <w:rFonts w:cs="Arial"/>
                <w:b/>
                <w:bCs/>
                <w:lang w:eastAsia="en-US"/>
              </w:rPr>
              <w:t xml:space="preserve"> </w:t>
            </w:r>
            <w:r w:rsidRPr="00C72009">
              <w:rPr>
                <w:rFonts w:cs="Arial"/>
                <w:b/>
                <w:bCs/>
                <w:lang w:eastAsia="en-US"/>
              </w:rPr>
              <w:t>2021</w:t>
            </w:r>
          </w:p>
          <w:p w14:paraId="39799278"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563" w:type="dxa"/>
            <w:tcBorders>
              <w:top w:val="single" w:sz="2" w:space="0" w:color="8EAADB" w:themeColor="accent5" w:themeTint="99"/>
              <w:bottom w:val="single" w:sz="2" w:space="0" w:color="8EAADB" w:themeColor="accent5" w:themeTint="99"/>
            </w:tcBorders>
            <w:vAlign w:val="center"/>
          </w:tcPr>
          <w:p w14:paraId="07F4DC70" w14:textId="6F991543"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lang w:eastAsia="en-US"/>
              </w:rPr>
            </w:pPr>
            <w:r w:rsidRPr="00C72009">
              <w:rPr>
                <w:rFonts w:cs="Arial"/>
                <w:b/>
                <w:bCs/>
                <w:lang w:eastAsia="en-US"/>
              </w:rPr>
              <w:t>1</w:t>
            </w:r>
            <w:r w:rsidRPr="00C72009">
              <w:rPr>
                <w:rFonts w:cs="Arial"/>
                <w:b/>
                <w:bCs/>
                <w:vertAlign w:val="superscript"/>
                <w:lang w:eastAsia="en-US"/>
              </w:rPr>
              <w:t>st</w:t>
            </w:r>
            <w:r w:rsidRPr="00C72009">
              <w:rPr>
                <w:rFonts w:cs="Arial"/>
                <w:b/>
                <w:bCs/>
                <w:lang w:eastAsia="en-US"/>
              </w:rPr>
              <w:t xml:space="preserve"> Half</w:t>
            </w:r>
            <w:r w:rsidR="005D4108" w:rsidRPr="00C72009">
              <w:rPr>
                <w:rFonts w:cs="Arial"/>
                <w:b/>
                <w:bCs/>
                <w:lang w:eastAsia="en-US"/>
              </w:rPr>
              <w:t xml:space="preserve"> </w:t>
            </w:r>
            <w:r w:rsidRPr="00C72009">
              <w:rPr>
                <w:rFonts w:cs="Arial"/>
                <w:b/>
                <w:bCs/>
                <w:lang w:eastAsia="en-US"/>
              </w:rPr>
              <w:t>2020</w:t>
            </w:r>
          </w:p>
          <w:p w14:paraId="57B97C2B"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r>
      <w:tr w:rsidR="00F033DA" w:rsidRPr="00C72009" w14:paraId="39267C34" w14:textId="77777777" w:rsidTr="00F033D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nil"/>
            </w:tcBorders>
            <w:vAlign w:val="center"/>
          </w:tcPr>
          <w:p w14:paraId="2514C8A9" w14:textId="77777777" w:rsidR="00F033DA" w:rsidRPr="00C72009" w:rsidRDefault="00F033DA" w:rsidP="00456237">
            <w:pPr>
              <w:pStyle w:val="08-Tabelageral"/>
              <w:jc w:val="left"/>
              <w:rPr>
                <w:rFonts w:cs="Arial"/>
                <w:b w:val="0"/>
                <w:bCs w:val="0"/>
                <w:color w:val="auto"/>
                <w:lang w:val="en-US"/>
              </w:rPr>
            </w:pPr>
            <w:r w:rsidRPr="00C72009">
              <w:rPr>
                <w:rFonts w:cs="Arial"/>
                <w:b w:val="0"/>
                <w:bCs w:val="0"/>
                <w:color w:val="auto"/>
                <w:lang w:val="en-US"/>
              </w:rPr>
              <w:t>Net income attributable to shareholders of the Bank (R$ thousand)</w:t>
            </w:r>
          </w:p>
        </w:tc>
        <w:tc>
          <w:tcPr>
            <w:tcW w:w="1417" w:type="dxa"/>
            <w:tcBorders>
              <w:top w:val="nil"/>
              <w:bottom w:val="nil"/>
            </w:tcBorders>
            <w:vAlign w:val="center"/>
          </w:tcPr>
          <w:p w14:paraId="2962BA90"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1,730,764</w:t>
            </w:r>
          </w:p>
        </w:tc>
        <w:tc>
          <w:tcPr>
            <w:tcW w:w="1563" w:type="dxa"/>
            <w:tcBorders>
              <w:top w:val="nil"/>
              <w:bottom w:val="nil"/>
            </w:tcBorders>
            <w:vAlign w:val="center"/>
          </w:tcPr>
          <w:p w14:paraId="4B9BF583"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bCs/>
              </w:rPr>
              <w:t>1,839,518</w:t>
            </w:r>
          </w:p>
        </w:tc>
      </w:tr>
      <w:tr w:rsidR="00F033DA" w:rsidRPr="00C72009" w14:paraId="45ADA065" w14:textId="77777777" w:rsidTr="00F033D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nil"/>
            </w:tcBorders>
            <w:vAlign w:val="center"/>
          </w:tcPr>
          <w:p w14:paraId="1477BA06" w14:textId="77777777" w:rsidR="00F033DA" w:rsidRPr="00C72009" w:rsidRDefault="00F033DA" w:rsidP="00456237">
            <w:pPr>
              <w:rPr>
                <w:rFonts w:eastAsia="Times New Roman" w:cs="Arial"/>
                <w:b w:val="0"/>
                <w:bCs w:val="0"/>
                <w:color w:val="auto"/>
                <w:spacing w:val="-2"/>
                <w:sz w:val="14"/>
                <w:szCs w:val="18"/>
                <w:lang w:val="en-US" w:eastAsia="pt-BR"/>
              </w:rPr>
            </w:pPr>
            <w:r w:rsidRPr="00C72009">
              <w:rPr>
                <w:rFonts w:eastAsia="Times New Roman" w:cs="Arial"/>
                <w:b w:val="0"/>
                <w:bCs w:val="0"/>
                <w:color w:val="auto"/>
                <w:spacing w:val="-2"/>
                <w:sz w:val="14"/>
                <w:szCs w:val="18"/>
                <w:lang w:val="en-US" w:eastAsia="pt-BR"/>
              </w:rPr>
              <w:t xml:space="preserve">Weighted average of ordinary and dilutive </w:t>
            </w:r>
            <w:proofErr w:type="spellStart"/>
            <w:r w:rsidRPr="00C72009">
              <w:rPr>
                <w:rFonts w:eastAsia="Times New Roman" w:cs="Arial"/>
                <w:b w:val="0"/>
                <w:bCs w:val="0"/>
                <w:color w:val="auto"/>
                <w:spacing w:val="-2"/>
                <w:sz w:val="14"/>
                <w:szCs w:val="18"/>
                <w:lang w:val="en-US" w:eastAsia="pt-BR"/>
              </w:rPr>
              <w:t>potencial</w:t>
            </w:r>
            <w:proofErr w:type="spellEnd"/>
            <w:r w:rsidRPr="00C72009">
              <w:rPr>
                <w:rFonts w:eastAsia="Times New Roman" w:cs="Arial"/>
                <w:b w:val="0"/>
                <w:bCs w:val="0"/>
                <w:color w:val="auto"/>
                <w:spacing w:val="-2"/>
                <w:sz w:val="14"/>
                <w:szCs w:val="18"/>
                <w:lang w:val="en-US" w:eastAsia="pt-BR"/>
              </w:rPr>
              <w:t xml:space="preserve"> ordinary shares outstanding</w:t>
            </w:r>
          </w:p>
        </w:tc>
        <w:tc>
          <w:tcPr>
            <w:tcW w:w="1417" w:type="dxa"/>
            <w:tcBorders>
              <w:top w:val="nil"/>
              <w:bottom w:val="nil"/>
            </w:tcBorders>
          </w:tcPr>
          <w:p w14:paraId="50283792"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1,996.657,612</w:t>
            </w:r>
          </w:p>
        </w:tc>
        <w:tc>
          <w:tcPr>
            <w:tcW w:w="1563" w:type="dxa"/>
            <w:tcBorders>
              <w:top w:val="nil"/>
              <w:bottom w:val="nil"/>
            </w:tcBorders>
            <w:vAlign w:val="center"/>
          </w:tcPr>
          <w:p w14:paraId="31E8A924"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bCs/>
              </w:rPr>
              <w:t>1,996,617,689</w:t>
            </w:r>
          </w:p>
        </w:tc>
      </w:tr>
      <w:tr w:rsidR="00F033DA" w:rsidRPr="00C72009" w14:paraId="23632436" w14:textId="77777777" w:rsidTr="00F033D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single" w:sz="2" w:space="0" w:color="8EAADB" w:themeColor="accent5" w:themeTint="99"/>
            </w:tcBorders>
            <w:vAlign w:val="center"/>
          </w:tcPr>
          <w:p w14:paraId="30EF261F" w14:textId="77777777" w:rsidR="00F033DA" w:rsidRPr="00C72009" w:rsidRDefault="00F033DA" w:rsidP="00456237">
            <w:pPr>
              <w:rPr>
                <w:rFonts w:eastAsia="Times New Roman" w:cs="Arial"/>
                <w:b w:val="0"/>
                <w:bCs w:val="0"/>
                <w:color w:val="auto"/>
                <w:spacing w:val="-2"/>
                <w:sz w:val="14"/>
                <w:szCs w:val="18"/>
                <w:lang w:val="en-US" w:eastAsia="pt-BR"/>
              </w:rPr>
            </w:pPr>
            <w:r w:rsidRPr="00C72009">
              <w:rPr>
                <w:rFonts w:eastAsia="Times New Roman" w:cs="Arial"/>
                <w:b w:val="0"/>
                <w:bCs w:val="0"/>
                <w:color w:val="auto"/>
                <w:spacing w:val="-2"/>
                <w:sz w:val="14"/>
                <w:szCs w:val="18"/>
                <w:lang w:val="en-US" w:eastAsia="pt-BR"/>
              </w:rPr>
              <w:t>Earnings per share – basic and diluted (R$)</w:t>
            </w:r>
          </w:p>
        </w:tc>
        <w:tc>
          <w:tcPr>
            <w:tcW w:w="1417" w:type="dxa"/>
            <w:tcBorders>
              <w:top w:val="nil"/>
              <w:bottom w:val="single" w:sz="2" w:space="0" w:color="8EAADB" w:themeColor="accent5" w:themeTint="99"/>
            </w:tcBorders>
          </w:tcPr>
          <w:p w14:paraId="61964E86"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0.87</w:t>
            </w:r>
          </w:p>
        </w:tc>
        <w:tc>
          <w:tcPr>
            <w:tcW w:w="1563" w:type="dxa"/>
            <w:tcBorders>
              <w:top w:val="nil"/>
              <w:bottom w:val="single" w:sz="2" w:space="0" w:color="8EAADB" w:themeColor="accent5" w:themeTint="99"/>
            </w:tcBorders>
            <w:vAlign w:val="center"/>
          </w:tcPr>
          <w:p w14:paraId="5E4F4DA9"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bCs/>
              </w:rPr>
              <w:t>0.92</w:t>
            </w:r>
          </w:p>
        </w:tc>
      </w:tr>
    </w:tbl>
    <w:p w14:paraId="2D7100F6" w14:textId="77777777" w:rsidR="00F033DA" w:rsidRPr="00C72009" w:rsidRDefault="00F033DA" w:rsidP="00456237">
      <w:pPr>
        <w:pStyle w:val="05-Textonormal"/>
        <w:rPr>
          <w:rFonts w:cs="Arial"/>
          <w:lang w:val="en-US"/>
        </w:rPr>
      </w:pPr>
      <w:r w:rsidRPr="00C72009">
        <w:rPr>
          <w:rFonts w:cs="Arial"/>
          <w:lang w:val="en-US"/>
        </w:rPr>
        <w:t xml:space="preserve">The basic earnings per share is calculated by dividing net income attributable to shareholders of the BB </w:t>
      </w:r>
      <w:proofErr w:type="spellStart"/>
      <w:r w:rsidRPr="00C72009">
        <w:rPr>
          <w:rFonts w:cs="Arial"/>
          <w:lang w:val="en-US"/>
        </w:rPr>
        <w:t>Seguridade</w:t>
      </w:r>
      <w:proofErr w:type="spellEnd"/>
      <w:r w:rsidRPr="00C72009">
        <w:rPr>
          <w:rFonts w:cs="Arial"/>
          <w:lang w:val="en-US"/>
        </w:rPr>
        <w:t xml:space="preserve"> by the weighted average number of common shares outstanding (not considered treasury shares) in each of the periods presented. </w:t>
      </w:r>
    </w:p>
    <w:p w14:paraId="633EB2EF" w14:textId="77777777" w:rsidR="00F033DA" w:rsidRPr="00C72009" w:rsidRDefault="00F033DA" w:rsidP="00456237">
      <w:pPr>
        <w:pStyle w:val="05-Textonormal"/>
        <w:rPr>
          <w:rFonts w:cs="Arial"/>
          <w:lang w:val="en-US"/>
        </w:rPr>
      </w:pPr>
      <w:r w:rsidRPr="00C72009">
        <w:rPr>
          <w:rFonts w:cs="Arial"/>
          <w:lang w:val="en-US"/>
        </w:rPr>
        <w:t xml:space="preserve">The diluted earnings per share is calculated by dividing net income attributable to shareholders of the BB </w:t>
      </w:r>
      <w:proofErr w:type="spellStart"/>
      <w:r w:rsidRPr="00C72009">
        <w:rPr>
          <w:rFonts w:cs="Arial"/>
          <w:lang w:val="en-US"/>
        </w:rPr>
        <w:t>Seguridade</w:t>
      </w:r>
      <w:proofErr w:type="spellEnd"/>
      <w:r w:rsidRPr="00C72009">
        <w:rPr>
          <w:rFonts w:cs="Arial"/>
          <w:lang w:val="en-US"/>
        </w:rPr>
        <w:t xml:space="preserve"> by the weighted average number of common shares outstanding (not considered treasury shares), including the effect of all dilutive potential ordinary shares. </w:t>
      </w:r>
    </w:p>
    <w:p w14:paraId="7763654B" w14:textId="77777777" w:rsidR="00F033DA" w:rsidRPr="00C72009" w:rsidRDefault="00F033DA" w:rsidP="00456237">
      <w:pPr>
        <w:pStyle w:val="05-Textonormal"/>
        <w:rPr>
          <w:rFonts w:cs="Arial"/>
          <w:lang w:val="en-US"/>
        </w:rPr>
      </w:pPr>
      <w:r w:rsidRPr="00C72009">
        <w:rPr>
          <w:rFonts w:cs="Arial"/>
          <w:lang w:val="en-US"/>
        </w:rPr>
        <w:t xml:space="preserve">The BB </w:t>
      </w:r>
      <w:proofErr w:type="spellStart"/>
      <w:r w:rsidRPr="00C72009">
        <w:rPr>
          <w:rFonts w:cs="Arial"/>
          <w:lang w:val="en-US"/>
        </w:rPr>
        <w:t>Seguridade</w:t>
      </w:r>
      <w:proofErr w:type="spellEnd"/>
      <w:r w:rsidRPr="00C72009">
        <w:rPr>
          <w:rFonts w:cs="Arial"/>
          <w:lang w:val="en-US"/>
        </w:rPr>
        <w:t xml:space="preserve"> has no option, bonus of subscription or its equivalents which provide their holder the right to acquire shares. Thus, the basic and diluted earnings per share are equal and was calculated by dividing the profit attributable to the holders of common shares of the company by the weighted average number of common shares held by shareholders during the period. </w:t>
      </w:r>
    </w:p>
    <w:p w14:paraId="3B31F2B8" w14:textId="77777777" w:rsidR="00F033DA" w:rsidRPr="00D613DE" w:rsidRDefault="00F033DA" w:rsidP="00F033DA">
      <w:pPr>
        <w:pStyle w:val="01-TtulodeNota"/>
        <w:widowControl w:val="0"/>
        <w:rPr>
          <w:rFonts w:cs="Arial"/>
          <w:color w:val="1F4E79" w:themeColor="accent1" w:themeShade="80"/>
          <w:sz w:val="18"/>
          <w:szCs w:val="18"/>
          <w:lang w:val="en-US"/>
        </w:rPr>
      </w:pPr>
      <w:r w:rsidRPr="00D613DE">
        <w:rPr>
          <w:rFonts w:cs="Arial"/>
          <w:color w:val="1F4E79" w:themeColor="accent1" w:themeShade="80"/>
          <w:sz w:val="18"/>
          <w:szCs w:val="18"/>
          <w:lang w:val="en-US"/>
        </w:rPr>
        <w:t xml:space="preserve">d) Dividends </w:t>
      </w:r>
    </w:p>
    <w:p w14:paraId="06395C15" w14:textId="77777777" w:rsidR="00F033DA" w:rsidRPr="00C72009" w:rsidRDefault="00F033DA" w:rsidP="00933D5F">
      <w:pPr>
        <w:pStyle w:val="01-Textonormal"/>
        <w:rPr>
          <w:rFonts w:cs="Arial"/>
          <w:lang w:val="en"/>
        </w:rPr>
      </w:pPr>
      <w:r w:rsidRPr="00C72009">
        <w:rPr>
          <w:rFonts w:cs="Arial"/>
          <w:lang w:val="en"/>
        </w:rPr>
        <w:t xml:space="preserve">BB </w:t>
      </w:r>
      <w:proofErr w:type="spellStart"/>
      <w:r w:rsidRPr="00C72009">
        <w:rPr>
          <w:rFonts w:cs="Arial"/>
          <w:lang w:val="en"/>
        </w:rPr>
        <w:t>Seguridade</w:t>
      </w:r>
      <w:proofErr w:type="spellEnd"/>
      <w:r w:rsidRPr="00C72009">
        <w:rPr>
          <w:rFonts w:cs="Arial"/>
          <w:lang w:val="en"/>
        </w:rPr>
        <w:t xml:space="preserve"> follows the Dividend Policy available on the Investor Relations website of BB </w:t>
      </w:r>
      <w:proofErr w:type="spellStart"/>
      <w:r w:rsidRPr="00C72009">
        <w:rPr>
          <w:rFonts w:cs="Arial"/>
          <w:lang w:val="en"/>
        </w:rPr>
        <w:t>Seguridade</w:t>
      </w:r>
      <w:proofErr w:type="spellEnd"/>
      <w:r w:rsidRPr="00C72009">
        <w:rPr>
          <w:rFonts w:cs="Arial"/>
          <w:lang w:val="en"/>
        </w:rPr>
        <w:t>.</w:t>
      </w:r>
    </w:p>
    <w:p w14:paraId="618E3FEF" w14:textId="77777777" w:rsidR="00F033DA" w:rsidRPr="00C72009" w:rsidRDefault="00F033DA" w:rsidP="00933D5F">
      <w:pPr>
        <w:pStyle w:val="01-Textonormal"/>
        <w:rPr>
          <w:rFonts w:cs="Arial"/>
          <w:lang w:val="en"/>
        </w:rPr>
      </w:pPr>
      <w:r w:rsidRPr="00C72009">
        <w:rPr>
          <w:rFonts w:cs="Arial"/>
          <w:lang w:val="en"/>
        </w:rPr>
        <w:t>The Policy is reviewed annually or, extraordinarily, at any time, and submitted to the Board of Directors of group for approval.</w:t>
      </w:r>
    </w:p>
    <w:p w14:paraId="29379768" w14:textId="77777777" w:rsidR="00F033DA" w:rsidRPr="00C72009" w:rsidRDefault="00F033DA" w:rsidP="00933D5F">
      <w:pPr>
        <w:pStyle w:val="01-Textonormal"/>
        <w:rPr>
          <w:rFonts w:cs="Arial"/>
          <w:b/>
          <w:lang w:val="en"/>
        </w:rPr>
      </w:pPr>
      <w:r w:rsidRPr="00C72009">
        <w:rPr>
          <w:rFonts w:cs="Arial"/>
          <w:lang w:val="en"/>
        </w:rPr>
        <w:t xml:space="preserve">Dividends related to the second half of 2020 profit, in the amount of R$ 947,975 thousand, plus the prescribed dividend balance of R$ 42 thousand related to past years, were paid in February 2021, with a monetary restatement of R$ 2,623 thousand at the </w:t>
      </w:r>
      <w:proofErr w:type="spellStart"/>
      <w:r w:rsidRPr="00C72009">
        <w:rPr>
          <w:rFonts w:cs="Arial"/>
          <w:lang w:val="en"/>
        </w:rPr>
        <w:t>Selic</w:t>
      </w:r>
      <w:proofErr w:type="spellEnd"/>
      <w:r w:rsidRPr="00C72009">
        <w:rPr>
          <w:rFonts w:cs="Arial"/>
          <w:lang w:val="en"/>
        </w:rPr>
        <w:t xml:space="preserve"> rate, adding up to a distributed amount of R$ 950,640 thousand, as provided for in the bylaws.</w:t>
      </w:r>
    </w:p>
    <w:p w14:paraId="54B8339E" w14:textId="1F06C32B" w:rsidR="00F033DA" w:rsidRPr="00C72009" w:rsidRDefault="00F033DA" w:rsidP="00933D5F">
      <w:pPr>
        <w:pStyle w:val="01-Textonormal"/>
        <w:rPr>
          <w:rFonts w:cs="Arial"/>
          <w:lang w:val="en"/>
        </w:rPr>
      </w:pPr>
      <w:r w:rsidRPr="00C72009">
        <w:rPr>
          <w:rFonts w:cs="Arial"/>
          <w:lang w:val="en"/>
        </w:rPr>
        <w:t xml:space="preserve">BB </w:t>
      </w:r>
      <w:proofErr w:type="spellStart"/>
      <w:r w:rsidRPr="00C72009">
        <w:rPr>
          <w:rFonts w:cs="Arial"/>
          <w:lang w:val="en"/>
        </w:rPr>
        <w:t>Seguridade</w:t>
      </w:r>
      <w:proofErr w:type="spellEnd"/>
      <w:r w:rsidRPr="00C72009">
        <w:rPr>
          <w:rFonts w:cs="Arial"/>
          <w:lang w:val="en"/>
        </w:rPr>
        <w:t xml:space="preserve"> will pay R$ 1,040,024 thousand in interim dividends approved by the Board of Directors of BB </w:t>
      </w:r>
      <w:proofErr w:type="spellStart"/>
      <w:r w:rsidRPr="00C72009">
        <w:rPr>
          <w:rFonts w:cs="Arial"/>
          <w:lang w:val="en"/>
        </w:rPr>
        <w:t>Seguridade</w:t>
      </w:r>
      <w:proofErr w:type="spellEnd"/>
      <w:r w:rsidRPr="00C72009">
        <w:rPr>
          <w:rFonts w:cs="Arial"/>
          <w:lang w:val="en"/>
        </w:rPr>
        <w:t xml:space="preserve"> on 06.18.2021 according to its bylaws, R$1,040,000 thousand of which referring to the profit for the </w:t>
      </w:r>
      <w:r w:rsidR="009B56CB" w:rsidRPr="00C72009">
        <w:rPr>
          <w:rFonts w:cs="Arial"/>
          <w:lang w:val="en"/>
        </w:rPr>
        <w:t>1st Half 2021</w:t>
      </w:r>
      <w:r w:rsidRPr="00C72009">
        <w:rPr>
          <w:rFonts w:cs="Arial"/>
          <w:lang w:val="en"/>
        </w:rPr>
        <w:t xml:space="preserve"> and R$ 24 thousand of dividends prescribed in the period.</w:t>
      </w:r>
    </w:p>
    <w:p w14:paraId="39A10F23" w14:textId="77777777" w:rsidR="00F033DA" w:rsidRPr="00C72009" w:rsidRDefault="00F033DA" w:rsidP="00456237">
      <w:pPr>
        <w:pStyle w:val="01-TtulodeNota"/>
        <w:rPr>
          <w:rFonts w:cs="Arial"/>
          <w:color w:val="1F4E79" w:themeColor="accent1" w:themeShade="80"/>
          <w:sz w:val="18"/>
          <w:szCs w:val="18"/>
        </w:rPr>
      </w:pPr>
      <w:r w:rsidRPr="00C72009">
        <w:rPr>
          <w:rFonts w:cs="Arial"/>
          <w:color w:val="1F4E79" w:themeColor="accent1" w:themeShade="80"/>
          <w:sz w:val="18"/>
          <w:szCs w:val="18"/>
        </w:rPr>
        <w:t xml:space="preserve">d.1) </w:t>
      </w:r>
      <w:proofErr w:type="spellStart"/>
      <w:r w:rsidRPr="00C72009">
        <w:rPr>
          <w:rFonts w:cs="Arial"/>
          <w:color w:val="1F4E79" w:themeColor="accent1" w:themeShade="80"/>
          <w:sz w:val="18"/>
          <w:szCs w:val="18"/>
        </w:rPr>
        <w:t>Dividends</w:t>
      </w:r>
      <w:proofErr w:type="spellEnd"/>
      <w:r w:rsidRPr="00C72009">
        <w:rPr>
          <w:rFonts w:cs="Arial"/>
          <w:color w:val="1F4E79" w:themeColor="accent1" w:themeShade="80"/>
          <w:sz w:val="18"/>
          <w:szCs w:val="18"/>
        </w:rPr>
        <w:t xml:space="preserve"> per </w:t>
      </w:r>
      <w:proofErr w:type="spellStart"/>
      <w:r w:rsidRPr="00C72009">
        <w:rPr>
          <w:rFonts w:cs="Arial"/>
          <w:color w:val="1F4E79" w:themeColor="accent1" w:themeShade="80"/>
          <w:sz w:val="18"/>
          <w:szCs w:val="18"/>
        </w:rPr>
        <w:t>Share</w:t>
      </w:r>
      <w:proofErr w:type="spellEnd"/>
    </w:p>
    <w:tbl>
      <w:tblPr>
        <w:tblStyle w:val="TabeladeLista6Colorida-nfase5"/>
        <w:tblW w:w="9639" w:type="dxa"/>
        <w:jc w:val="center"/>
        <w:tblLayout w:type="fixed"/>
        <w:tblLook w:val="04A0" w:firstRow="1" w:lastRow="0" w:firstColumn="1" w:lastColumn="0" w:noHBand="0" w:noVBand="1"/>
      </w:tblPr>
      <w:tblGrid>
        <w:gridCol w:w="3261"/>
        <w:gridCol w:w="1418"/>
        <w:gridCol w:w="1558"/>
        <w:gridCol w:w="270"/>
        <w:gridCol w:w="152"/>
        <w:gridCol w:w="220"/>
        <w:gridCol w:w="29"/>
        <w:gridCol w:w="1172"/>
        <w:gridCol w:w="34"/>
        <w:gridCol w:w="1525"/>
      </w:tblGrid>
      <w:tr w:rsidR="00F033DA" w:rsidRPr="00C72009" w14:paraId="7B755C1D" w14:textId="77777777" w:rsidTr="00771F08">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3261" w:type="dxa"/>
            <w:vMerge w:val="restart"/>
            <w:tcBorders>
              <w:top w:val="single" w:sz="2" w:space="0" w:color="8EAADB" w:themeColor="accent5" w:themeTint="99"/>
            </w:tcBorders>
            <w:shd w:val="clear" w:color="auto" w:fill="D9E2F3" w:themeFill="accent5" w:themeFillTint="33"/>
            <w:vAlign w:val="center"/>
          </w:tcPr>
          <w:p w14:paraId="72CE8A47" w14:textId="77777777" w:rsidR="00F033DA" w:rsidRPr="00C72009" w:rsidRDefault="00F033DA" w:rsidP="00456237">
            <w:pPr>
              <w:pStyle w:val="08-Tabelageral"/>
              <w:jc w:val="left"/>
              <w:rPr>
                <w:rFonts w:cs="Arial"/>
                <w:b w:val="0"/>
              </w:rPr>
            </w:pPr>
          </w:p>
        </w:tc>
        <w:tc>
          <w:tcPr>
            <w:tcW w:w="297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9BBA74" w14:textId="60F9CC20" w:rsidR="00F033DA" w:rsidRPr="00C72009" w:rsidRDefault="009B56CB" w:rsidP="00456237">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kern w:val="2"/>
                <w:szCs w:val="14"/>
              </w:rPr>
              <w:t>1</w:t>
            </w:r>
            <w:r w:rsidRPr="00C72009">
              <w:rPr>
                <w:rFonts w:cs="Arial"/>
                <w:kern w:val="2"/>
                <w:szCs w:val="14"/>
                <w:vertAlign w:val="superscript"/>
              </w:rPr>
              <w:t>st</w:t>
            </w:r>
            <w:r w:rsidRPr="00C72009">
              <w:rPr>
                <w:rFonts w:cs="Arial"/>
                <w:kern w:val="2"/>
                <w:szCs w:val="14"/>
              </w:rPr>
              <w:t xml:space="preserve"> Half 2021</w:t>
            </w:r>
          </w:p>
        </w:tc>
        <w:tc>
          <w:tcPr>
            <w:tcW w:w="422" w:type="dxa"/>
            <w:gridSpan w:val="2"/>
            <w:tcBorders>
              <w:top w:val="single" w:sz="2" w:space="0" w:color="8EAADB" w:themeColor="accent5" w:themeTint="99"/>
              <w:bottom w:val="nil"/>
            </w:tcBorders>
            <w:shd w:val="clear" w:color="auto" w:fill="D9E2F3" w:themeFill="accent5" w:themeFillTint="33"/>
          </w:tcPr>
          <w:p w14:paraId="094CED4E" w14:textId="77777777" w:rsidR="00F033DA" w:rsidRPr="00C72009" w:rsidRDefault="00F033DA" w:rsidP="0045623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
        </w:tc>
        <w:tc>
          <w:tcPr>
            <w:tcW w:w="2980"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3871DF" w14:textId="5CB72EC6" w:rsidR="00F033DA" w:rsidRPr="00C72009" w:rsidRDefault="009B56CB" w:rsidP="00456237">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kern w:val="2"/>
                <w:szCs w:val="14"/>
              </w:rPr>
              <w:t>1</w:t>
            </w:r>
            <w:r w:rsidRPr="00C72009">
              <w:rPr>
                <w:rFonts w:cs="Arial"/>
                <w:kern w:val="2"/>
                <w:szCs w:val="14"/>
                <w:vertAlign w:val="superscript"/>
              </w:rPr>
              <w:t>st</w:t>
            </w:r>
            <w:r w:rsidRPr="00C72009">
              <w:rPr>
                <w:rFonts w:cs="Arial"/>
                <w:kern w:val="2"/>
                <w:szCs w:val="14"/>
              </w:rPr>
              <w:t xml:space="preserve"> Half 2020</w:t>
            </w:r>
          </w:p>
        </w:tc>
      </w:tr>
      <w:tr w:rsidR="00F033DA" w:rsidRPr="00C72009" w14:paraId="40D52F77" w14:textId="77777777" w:rsidTr="00771F08">
        <w:trPr>
          <w:cnfStyle w:val="000000100000" w:firstRow="0" w:lastRow="0" w:firstColumn="0" w:lastColumn="0" w:oddVBand="0" w:evenVBand="0" w:oddHBand="1" w:evenHBand="0" w:firstRowFirstColumn="0" w:firstRowLastColumn="0" w:lastRowFirstColumn="0" w:lastRowLastColumn="0"/>
          <w:trHeight w:hRule="exact" w:val="558"/>
          <w:jc w:val="center"/>
        </w:trPr>
        <w:tc>
          <w:tcPr>
            <w:cnfStyle w:val="001000000000" w:firstRow="0" w:lastRow="0" w:firstColumn="1" w:lastColumn="0" w:oddVBand="0" w:evenVBand="0" w:oddHBand="0" w:evenHBand="0" w:firstRowFirstColumn="0" w:firstRowLastColumn="0" w:lastRowFirstColumn="0" w:lastRowLastColumn="0"/>
            <w:tcW w:w="3261" w:type="dxa"/>
            <w:vMerge/>
            <w:tcBorders>
              <w:bottom w:val="single" w:sz="2" w:space="0" w:color="8EAADB" w:themeColor="accent5" w:themeTint="99"/>
            </w:tcBorders>
          </w:tcPr>
          <w:p w14:paraId="605BB826" w14:textId="77777777" w:rsidR="00F033DA" w:rsidRPr="00C72009" w:rsidRDefault="00F033DA" w:rsidP="00456237">
            <w:pPr>
              <w:pStyle w:val="08-Tabelageral"/>
              <w:rPr>
                <w:rFonts w:cs="Arial"/>
                <w:b w:val="0"/>
              </w:rPr>
            </w:pPr>
          </w:p>
        </w:tc>
        <w:tc>
          <w:tcPr>
            <w:tcW w:w="1418" w:type="dxa"/>
            <w:tcBorders>
              <w:top w:val="single" w:sz="2" w:space="0" w:color="8EAADB" w:themeColor="accent5" w:themeTint="99"/>
              <w:bottom w:val="single" w:sz="2" w:space="0" w:color="8EAADB" w:themeColor="accent5" w:themeTint="99"/>
            </w:tcBorders>
            <w:vAlign w:val="center"/>
          </w:tcPr>
          <w:p w14:paraId="39B46E22"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C72009">
              <w:rPr>
                <w:rFonts w:cs="Arial"/>
                <w:b/>
                <w:bCs/>
                <w:kern w:val="2"/>
                <w:szCs w:val="14"/>
              </w:rPr>
              <w:t>Amount</w:t>
            </w:r>
            <w:proofErr w:type="spellEnd"/>
          </w:p>
          <w:p w14:paraId="59F1F082"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C72009">
              <w:rPr>
                <w:rFonts w:cs="Arial"/>
                <w:b/>
                <w:bCs/>
                <w:kern w:val="2"/>
                <w:szCs w:val="14"/>
              </w:rPr>
              <w:t xml:space="preserve">(R$ </w:t>
            </w:r>
            <w:proofErr w:type="spellStart"/>
            <w:r w:rsidRPr="00C72009">
              <w:rPr>
                <w:rFonts w:cs="Arial"/>
                <w:b/>
                <w:bCs/>
                <w:kern w:val="2"/>
                <w:szCs w:val="14"/>
              </w:rPr>
              <w:t>thousand</w:t>
            </w:r>
            <w:proofErr w:type="spellEnd"/>
            <w:r w:rsidRPr="00C72009">
              <w:rPr>
                <w:rFonts w:cs="Arial"/>
                <w:b/>
                <w:bCs/>
                <w:kern w:val="2"/>
                <w:szCs w:val="14"/>
              </w:rPr>
              <w:t>)</w:t>
            </w:r>
          </w:p>
        </w:tc>
        <w:tc>
          <w:tcPr>
            <w:tcW w:w="1558" w:type="dxa"/>
            <w:tcBorders>
              <w:top w:val="single" w:sz="2" w:space="0" w:color="8EAADB" w:themeColor="accent5" w:themeTint="99"/>
              <w:bottom w:val="single" w:sz="2" w:space="0" w:color="8EAADB" w:themeColor="accent5" w:themeTint="99"/>
            </w:tcBorders>
            <w:vAlign w:val="center"/>
          </w:tcPr>
          <w:p w14:paraId="31A4831E"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roofErr w:type="spellStart"/>
            <w:r w:rsidRPr="00C72009">
              <w:rPr>
                <w:rFonts w:cs="Arial"/>
                <w:b/>
                <w:bCs/>
                <w:szCs w:val="14"/>
              </w:rPr>
              <w:t>Amount</w:t>
            </w:r>
            <w:proofErr w:type="spellEnd"/>
            <w:r w:rsidRPr="00C72009">
              <w:rPr>
                <w:rFonts w:cs="Arial"/>
                <w:b/>
                <w:bCs/>
                <w:szCs w:val="14"/>
              </w:rPr>
              <w:t xml:space="preserve"> per</w:t>
            </w:r>
          </w:p>
          <w:p w14:paraId="0F46F237"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C72009">
              <w:rPr>
                <w:rFonts w:cs="Arial"/>
                <w:b/>
                <w:bCs/>
                <w:szCs w:val="14"/>
              </w:rPr>
              <w:t>share</w:t>
            </w:r>
            <w:proofErr w:type="spellEnd"/>
            <w:r w:rsidRPr="00C72009">
              <w:rPr>
                <w:rFonts w:cs="Arial"/>
                <w:b/>
                <w:bCs/>
                <w:szCs w:val="14"/>
              </w:rPr>
              <w:t xml:space="preserve"> (R$)</w:t>
            </w:r>
          </w:p>
        </w:tc>
        <w:tc>
          <w:tcPr>
            <w:tcW w:w="270" w:type="dxa"/>
            <w:tcBorders>
              <w:top w:val="single" w:sz="2" w:space="0" w:color="8EAADB" w:themeColor="accent5" w:themeTint="99"/>
              <w:bottom w:val="single" w:sz="2" w:space="0" w:color="8EAADB" w:themeColor="accent5" w:themeTint="99"/>
            </w:tcBorders>
            <w:vAlign w:val="center"/>
          </w:tcPr>
          <w:p w14:paraId="2FC6D311"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gridSpan w:val="3"/>
            <w:tcBorders>
              <w:top w:val="nil"/>
              <w:bottom w:val="single" w:sz="2" w:space="0" w:color="8EAADB" w:themeColor="accent5" w:themeTint="99"/>
            </w:tcBorders>
          </w:tcPr>
          <w:p w14:paraId="799BF7A8"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single" w:sz="2" w:space="0" w:color="8EAADB" w:themeColor="accent5" w:themeTint="99"/>
              <w:bottom w:val="single" w:sz="2" w:space="0" w:color="8EAADB" w:themeColor="accent5" w:themeTint="99"/>
            </w:tcBorders>
            <w:vAlign w:val="center"/>
          </w:tcPr>
          <w:p w14:paraId="6F78E8FB"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C72009">
              <w:rPr>
                <w:rFonts w:cs="Arial"/>
                <w:b/>
                <w:bCs/>
                <w:kern w:val="2"/>
                <w:szCs w:val="14"/>
              </w:rPr>
              <w:t>Amount</w:t>
            </w:r>
            <w:proofErr w:type="spellEnd"/>
          </w:p>
          <w:p w14:paraId="0C8ED641"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C72009">
              <w:rPr>
                <w:rFonts w:cs="Arial"/>
                <w:b/>
                <w:bCs/>
                <w:kern w:val="2"/>
                <w:szCs w:val="14"/>
              </w:rPr>
              <w:t xml:space="preserve">(R$ </w:t>
            </w:r>
            <w:proofErr w:type="spellStart"/>
            <w:r w:rsidRPr="00C72009">
              <w:rPr>
                <w:rFonts w:cs="Arial"/>
                <w:b/>
                <w:bCs/>
                <w:kern w:val="2"/>
                <w:szCs w:val="14"/>
              </w:rPr>
              <w:t>thousand</w:t>
            </w:r>
            <w:proofErr w:type="spellEnd"/>
            <w:r w:rsidRPr="00C72009">
              <w:rPr>
                <w:rFonts w:cs="Arial"/>
                <w:b/>
                <w:bCs/>
                <w:kern w:val="2"/>
                <w:szCs w:val="14"/>
              </w:rPr>
              <w:t>)</w:t>
            </w:r>
          </w:p>
        </w:tc>
        <w:tc>
          <w:tcPr>
            <w:tcW w:w="1559" w:type="dxa"/>
            <w:gridSpan w:val="2"/>
            <w:tcBorders>
              <w:top w:val="single" w:sz="2" w:space="0" w:color="8EAADB" w:themeColor="accent5" w:themeTint="99"/>
              <w:bottom w:val="single" w:sz="2" w:space="0" w:color="8EAADB" w:themeColor="accent5" w:themeTint="99"/>
            </w:tcBorders>
            <w:vAlign w:val="center"/>
          </w:tcPr>
          <w:p w14:paraId="5EBE32D5"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roofErr w:type="spellStart"/>
            <w:r w:rsidRPr="00C72009">
              <w:rPr>
                <w:rFonts w:cs="Arial"/>
                <w:b/>
                <w:bCs/>
                <w:szCs w:val="14"/>
              </w:rPr>
              <w:t>Amount</w:t>
            </w:r>
            <w:proofErr w:type="spellEnd"/>
            <w:r w:rsidRPr="00C72009">
              <w:rPr>
                <w:rFonts w:cs="Arial"/>
                <w:b/>
                <w:bCs/>
                <w:szCs w:val="14"/>
              </w:rPr>
              <w:t xml:space="preserve"> per</w:t>
            </w:r>
          </w:p>
          <w:p w14:paraId="41B11090"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C72009">
              <w:rPr>
                <w:rFonts w:cs="Arial"/>
                <w:b/>
                <w:bCs/>
                <w:szCs w:val="14"/>
              </w:rPr>
              <w:t>share</w:t>
            </w:r>
            <w:proofErr w:type="spellEnd"/>
            <w:r w:rsidRPr="00C72009">
              <w:rPr>
                <w:rFonts w:cs="Arial"/>
                <w:b/>
                <w:bCs/>
                <w:szCs w:val="14"/>
              </w:rPr>
              <w:t xml:space="preserve"> (R$)</w:t>
            </w:r>
          </w:p>
        </w:tc>
      </w:tr>
      <w:tr w:rsidR="00F033DA" w:rsidRPr="00C72009" w14:paraId="4E06D294" w14:textId="77777777" w:rsidTr="00771F08">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3261" w:type="dxa"/>
            <w:tcBorders>
              <w:top w:val="single" w:sz="2" w:space="0" w:color="8EAADB" w:themeColor="accent5" w:themeTint="99"/>
              <w:bottom w:val="single" w:sz="2" w:space="0" w:color="8EAADB" w:themeColor="accent5" w:themeTint="99"/>
            </w:tcBorders>
            <w:vAlign w:val="center"/>
          </w:tcPr>
          <w:p w14:paraId="4D8AC930" w14:textId="77777777" w:rsidR="00F033DA" w:rsidRPr="00C72009" w:rsidRDefault="00F033DA" w:rsidP="00456237">
            <w:pPr>
              <w:pStyle w:val="070-TabelaPadro"/>
              <w:spacing w:line="276" w:lineRule="auto"/>
              <w:jc w:val="left"/>
              <w:rPr>
                <w:rFonts w:cs="Arial"/>
                <w:b w:val="0"/>
                <w:bCs w:val="0"/>
              </w:rPr>
            </w:pPr>
            <w:proofErr w:type="spellStart"/>
            <w:r w:rsidRPr="00C72009">
              <w:rPr>
                <w:rFonts w:cs="Arial"/>
                <w:b w:val="0"/>
                <w:bCs w:val="0"/>
              </w:rPr>
              <w:t>Dividends</w:t>
            </w:r>
            <w:proofErr w:type="spellEnd"/>
          </w:p>
        </w:tc>
        <w:tc>
          <w:tcPr>
            <w:tcW w:w="1418" w:type="dxa"/>
            <w:tcBorders>
              <w:top w:val="single" w:sz="2" w:space="0" w:color="8EAADB" w:themeColor="accent5" w:themeTint="99"/>
              <w:bottom w:val="single" w:sz="2" w:space="0" w:color="8EAADB" w:themeColor="accent5" w:themeTint="99"/>
            </w:tcBorders>
            <w:vAlign w:val="center"/>
          </w:tcPr>
          <w:p w14:paraId="605511EC"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lang w:eastAsia="en-US"/>
              </w:rPr>
              <w:t>1,040,024</w:t>
            </w:r>
          </w:p>
        </w:tc>
        <w:tc>
          <w:tcPr>
            <w:tcW w:w="1558" w:type="dxa"/>
            <w:tcBorders>
              <w:top w:val="single" w:sz="2" w:space="0" w:color="8EAADB" w:themeColor="accent5" w:themeTint="99"/>
              <w:bottom w:val="single" w:sz="2" w:space="0" w:color="8EAADB" w:themeColor="accent5" w:themeTint="99"/>
            </w:tcBorders>
            <w:vAlign w:val="center"/>
          </w:tcPr>
          <w:p w14:paraId="3A9D829F"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lang w:eastAsia="en-US"/>
              </w:rPr>
              <w:t>0.521</w:t>
            </w:r>
          </w:p>
        </w:tc>
        <w:tc>
          <w:tcPr>
            <w:tcW w:w="270" w:type="dxa"/>
            <w:tcBorders>
              <w:top w:val="single" w:sz="2" w:space="0" w:color="8EAADB" w:themeColor="accent5" w:themeTint="99"/>
              <w:bottom w:val="single" w:sz="2" w:space="0" w:color="8EAADB" w:themeColor="accent5" w:themeTint="99"/>
            </w:tcBorders>
            <w:vAlign w:val="center"/>
          </w:tcPr>
          <w:p w14:paraId="47A8D937"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single" w:sz="2" w:space="0" w:color="8EAADB" w:themeColor="accent5" w:themeTint="99"/>
              <w:bottom w:val="single" w:sz="2" w:space="0" w:color="8EAADB" w:themeColor="accent5" w:themeTint="99"/>
            </w:tcBorders>
          </w:tcPr>
          <w:p w14:paraId="33A1E973"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3"/>
            <w:tcBorders>
              <w:top w:val="single" w:sz="2" w:space="0" w:color="8EAADB" w:themeColor="accent5" w:themeTint="99"/>
              <w:bottom w:val="single" w:sz="2" w:space="0" w:color="8EAADB" w:themeColor="accent5" w:themeTint="99"/>
            </w:tcBorders>
            <w:vAlign w:val="center"/>
          </w:tcPr>
          <w:p w14:paraId="6585ABC7"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lang w:eastAsia="en-US"/>
              </w:rPr>
              <w:t>1,747,565</w:t>
            </w:r>
          </w:p>
        </w:tc>
        <w:tc>
          <w:tcPr>
            <w:tcW w:w="1525" w:type="dxa"/>
            <w:tcBorders>
              <w:top w:val="single" w:sz="2" w:space="0" w:color="8EAADB" w:themeColor="accent5" w:themeTint="99"/>
              <w:bottom w:val="single" w:sz="2" w:space="0" w:color="8EAADB" w:themeColor="accent5" w:themeTint="99"/>
            </w:tcBorders>
            <w:vAlign w:val="center"/>
          </w:tcPr>
          <w:p w14:paraId="541BEAAD"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lang w:eastAsia="en-US"/>
              </w:rPr>
              <w:t>0.875</w:t>
            </w:r>
          </w:p>
        </w:tc>
      </w:tr>
    </w:tbl>
    <w:p w14:paraId="76C94889" w14:textId="77777777" w:rsidR="00F033DA" w:rsidRPr="00D613DE" w:rsidRDefault="00F033DA" w:rsidP="00F033DA">
      <w:pPr>
        <w:pStyle w:val="01-Textonormal"/>
        <w:rPr>
          <w:rFonts w:cs="Arial"/>
          <w:b/>
          <w:color w:val="1F4E79" w:themeColor="accent1" w:themeShade="80"/>
          <w:lang w:val="en-US"/>
        </w:rPr>
      </w:pPr>
      <w:r w:rsidRPr="00D613DE">
        <w:rPr>
          <w:rFonts w:cs="Arial"/>
          <w:b/>
          <w:color w:val="1F4E79" w:themeColor="accent1" w:themeShade="80"/>
          <w:lang w:val="en-US"/>
        </w:rPr>
        <w:t>e) Other Accumulated Comprehensive Income</w:t>
      </w:r>
      <w:r w:rsidRPr="00D613DE">
        <w:rPr>
          <w:rFonts w:cs="Arial"/>
          <w:b/>
          <w:color w:val="1F4E79" w:themeColor="accent1" w:themeShade="80"/>
          <w:lang w:val="en-US"/>
        </w:rPr>
        <w:tab/>
      </w:r>
    </w:p>
    <w:p w14:paraId="22F0A8A2" w14:textId="24868BB0" w:rsidR="00F033DA" w:rsidRPr="00C72009" w:rsidRDefault="00F033DA" w:rsidP="00456237">
      <w:pPr>
        <w:pStyle w:val="05-Textonormal"/>
        <w:rPr>
          <w:rStyle w:val="tlid-translation"/>
          <w:rFonts w:cs="Arial"/>
          <w:lang w:val="en"/>
        </w:rPr>
      </w:pPr>
      <w:r w:rsidRPr="00C72009">
        <w:rPr>
          <w:rStyle w:val="tlid-translation"/>
          <w:rFonts w:cs="Arial"/>
          <w:lang w:val="en"/>
        </w:rPr>
        <w:t>The negative balance recorded in Other Comprehensive Accumulated Results in the amount of R$</w:t>
      </w:r>
      <w:r w:rsidRPr="00D613DE">
        <w:rPr>
          <w:rFonts w:cs="Arial"/>
          <w:lang w:val="en-US"/>
        </w:rPr>
        <w:t xml:space="preserve"> 171,676 thousand </w:t>
      </w:r>
      <w:r w:rsidRPr="00C72009">
        <w:rPr>
          <w:rStyle w:val="tlid-translation"/>
          <w:rFonts w:cs="Arial"/>
          <w:lang w:val="en"/>
        </w:rPr>
        <w:t xml:space="preserve">(R$ </w:t>
      </w:r>
      <w:r w:rsidRPr="00D613DE">
        <w:rPr>
          <w:rFonts w:cs="Arial"/>
          <w:lang w:val="en-US"/>
        </w:rPr>
        <w:t xml:space="preserve">12,882 </w:t>
      </w:r>
      <w:r w:rsidRPr="00C72009">
        <w:rPr>
          <w:rStyle w:val="tlid-translation"/>
          <w:rFonts w:cs="Arial"/>
          <w:lang w:val="en"/>
        </w:rPr>
        <w:t xml:space="preserve">thousand </w:t>
      </w:r>
      <w:proofErr w:type="gramStart"/>
      <w:r w:rsidRPr="00C72009">
        <w:rPr>
          <w:rStyle w:val="tlid-translation"/>
          <w:rFonts w:cs="Arial"/>
          <w:lang w:val="en"/>
        </w:rPr>
        <w:t>positive</w:t>
      </w:r>
      <w:proofErr w:type="gramEnd"/>
      <w:r w:rsidRPr="00C72009">
        <w:rPr>
          <w:rStyle w:val="tlid-translation"/>
          <w:rFonts w:cs="Arial"/>
          <w:lang w:val="en"/>
        </w:rPr>
        <w:t xml:space="preserve"> on </w:t>
      </w:r>
      <w:r w:rsidR="00CF5E83" w:rsidRPr="00C72009">
        <w:rPr>
          <w:rStyle w:val="tlid-translation"/>
          <w:rFonts w:cs="Arial"/>
          <w:lang w:val="en"/>
        </w:rPr>
        <w:t>Dec 31, 2020</w:t>
      </w:r>
      <w:r w:rsidRPr="00C72009">
        <w:rPr>
          <w:rStyle w:val="tlid-translation"/>
          <w:rFonts w:cs="Arial"/>
          <w:lang w:val="en"/>
        </w:rPr>
        <w:t xml:space="preserve"> is composed of:</w:t>
      </w:r>
    </w:p>
    <w:p w14:paraId="058201E2" w14:textId="383E8380" w:rsidR="00F033DA" w:rsidRPr="00D613DE" w:rsidRDefault="00F033DA" w:rsidP="00F033DA">
      <w:pPr>
        <w:pStyle w:val="05-Textonormal2"/>
        <w:numPr>
          <w:ilvl w:val="0"/>
          <w:numId w:val="28"/>
        </w:numPr>
        <w:rPr>
          <w:rFonts w:cs="Arial"/>
          <w:lang w:val="en-US"/>
        </w:rPr>
      </w:pPr>
      <w:r w:rsidRPr="00D613DE">
        <w:rPr>
          <w:rFonts w:cs="Arial"/>
          <w:lang w:val="en-US"/>
        </w:rPr>
        <w:t xml:space="preserve">R$ 150,686 thousand </w:t>
      </w:r>
      <w:proofErr w:type="gramStart"/>
      <w:r w:rsidRPr="00D613DE">
        <w:rPr>
          <w:rFonts w:cs="Arial"/>
          <w:lang w:val="en-US"/>
        </w:rPr>
        <w:t>negative</w:t>
      </w:r>
      <w:proofErr w:type="gramEnd"/>
      <w:r w:rsidRPr="00D613DE">
        <w:rPr>
          <w:rFonts w:cs="Arial"/>
          <w:lang w:val="en-US"/>
        </w:rPr>
        <w:t xml:space="preserve"> (R$ 33.872 thousand positive on </w:t>
      </w:r>
      <w:r w:rsidR="00CF5E83" w:rsidRPr="00D613DE">
        <w:rPr>
          <w:rFonts w:cs="Arial"/>
          <w:lang w:val="en-US"/>
        </w:rPr>
        <w:t>Dec 31, 2020</w:t>
      </w:r>
      <w:r w:rsidRPr="00D613DE">
        <w:rPr>
          <w:rFonts w:cs="Arial"/>
          <w:lang w:val="en-US"/>
        </w:rPr>
        <w:t xml:space="preserve">) resulting mainly from the appreciation or devaluation resulting from the adjustment to market value, at the net value of tax effects, of securities classified as fair value through other comprehensive results of </w:t>
      </w:r>
      <w:proofErr w:type="spellStart"/>
      <w:r w:rsidRPr="00D613DE">
        <w:rPr>
          <w:rFonts w:cs="Arial"/>
          <w:lang w:val="en-US"/>
        </w:rPr>
        <w:t>Brasilprev</w:t>
      </w:r>
      <w:proofErr w:type="spellEnd"/>
      <w:r w:rsidRPr="00D613DE">
        <w:rPr>
          <w:rFonts w:cs="Arial"/>
          <w:lang w:val="en-US"/>
        </w:rPr>
        <w:t xml:space="preserve"> </w:t>
      </w:r>
      <w:proofErr w:type="spellStart"/>
      <w:r w:rsidRPr="00D613DE">
        <w:rPr>
          <w:rFonts w:cs="Arial"/>
          <w:lang w:val="en-US"/>
        </w:rPr>
        <w:t>Seguros</w:t>
      </w:r>
      <w:proofErr w:type="spellEnd"/>
      <w:r w:rsidRPr="00D613DE">
        <w:rPr>
          <w:rFonts w:cs="Arial"/>
          <w:lang w:val="en-US"/>
        </w:rPr>
        <w:t xml:space="preserve"> e </w:t>
      </w:r>
      <w:proofErr w:type="spellStart"/>
      <w:r w:rsidRPr="00D613DE">
        <w:rPr>
          <w:rFonts w:cs="Arial"/>
          <w:lang w:val="en-US"/>
        </w:rPr>
        <w:t>Previdência</w:t>
      </w:r>
      <w:proofErr w:type="spellEnd"/>
      <w:r w:rsidRPr="00D613DE">
        <w:rPr>
          <w:rFonts w:cs="Arial"/>
          <w:lang w:val="en-US"/>
        </w:rPr>
        <w:t xml:space="preserve"> SA, BB </w:t>
      </w:r>
      <w:proofErr w:type="spellStart"/>
      <w:r w:rsidRPr="00D613DE">
        <w:rPr>
          <w:rFonts w:cs="Arial"/>
          <w:lang w:val="en-US"/>
        </w:rPr>
        <w:t>Mapfre</w:t>
      </w:r>
      <w:proofErr w:type="spellEnd"/>
      <w:r w:rsidRPr="00D613DE">
        <w:rPr>
          <w:rFonts w:cs="Arial"/>
          <w:lang w:val="en-US"/>
        </w:rPr>
        <w:t xml:space="preserve"> </w:t>
      </w:r>
      <w:proofErr w:type="spellStart"/>
      <w:r w:rsidRPr="00D613DE">
        <w:rPr>
          <w:rFonts w:cs="Arial"/>
          <w:lang w:val="en-US"/>
        </w:rPr>
        <w:t>Participações</w:t>
      </w:r>
      <w:proofErr w:type="spellEnd"/>
      <w:r w:rsidRPr="00D613DE">
        <w:rPr>
          <w:rFonts w:cs="Arial"/>
          <w:lang w:val="en-US"/>
        </w:rPr>
        <w:t xml:space="preserve"> SA and </w:t>
      </w:r>
      <w:proofErr w:type="spellStart"/>
      <w:r w:rsidRPr="00D613DE">
        <w:rPr>
          <w:rFonts w:cs="Arial"/>
          <w:lang w:val="en-US"/>
        </w:rPr>
        <w:t>Brasilcap</w:t>
      </w:r>
      <w:proofErr w:type="spellEnd"/>
      <w:r w:rsidRPr="00D613DE">
        <w:rPr>
          <w:rFonts w:cs="Arial"/>
          <w:lang w:val="en-US"/>
        </w:rPr>
        <w:t xml:space="preserve"> </w:t>
      </w:r>
      <w:proofErr w:type="spellStart"/>
      <w:r w:rsidRPr="00D613DE">
        <w:rPr>
          <w:rFonts w:cs="Arial"/>
          <w:lang w:val="en-US"/>
        </w:rPr>
        <w:t>Capitalização</w:t>
      </w:r>
      <w:proofErr w:type="spellEnd"/>
      <w:r w:rsidRPr="00D613DE">
        <w:rPr>
          <w:rFonts w:cs="Arial"/>
          <w:lang w:val="en-US"/>
        </w:rPr>
        <w:t xml:space="preserve"> SA;</w:t>
      </w:r>
    </w:p>
    <w:p w14:paraId="678EE2F6" w14:textId="7111477C" w:rsidR="00F033DA" w:rsidRPr="00D613DE" w:rsidRDefault="00F033DA" w:rsidP="00F033DA">
      <w:pPr>
        <w:pStyle w:val="05-Textonormal2"/>
        <w:numPr>
          <w:ilvl w:val="0"/>
          <w:numId w:val="28"/>
        </w:numPr>
        <w:rPr>
          <w:rFonts w:cs="Arial"/>
          <w:lang w:val="en-US"/>
        </w:rPr>
      </w:pPr>
      <w:r w:rsidRPr="00D613DE">
        <w:rPr>
          <w:rFonts w:cs="Arial"/>
          <w:lang w:val="en-US"/>
        </w:rPr>
        <w:t xml:space="preserve">Negative R$ 20,824 thousand (R$ 20,824 thousand </w:t>
      </w:r>
      <w:proofErr w:type="gramStart"/>
      <w:r w:rsidRPr="00D613DE">
        <w:rPr>
          <w:rFonts w:cs="Arial"/>
          <w:lang w:val="en-US"/>
        </w:rPr>
        <w:t>negative</w:t>
      </w:r>
      <w:proofErr w:type="gramEnd"/>
      <w:r w:rsidRPr="00D613DE">
        <w:rPr>
          <w:rFonts w:cs="Arial"/>
          <w:lang w:val="en-US"/>
        </w:rPr>
        <w:t xml:space="preserve"> on </w:t>
      </w:r>
      <w:r w:rsidR="00CF5E83" w:rsidRPr="00D613DE">
        <w:rPr>
          <w:rFonts w:cs="Arial"/>
          <w:lang w:val="en-US"/>
        </w:rPr>
        <w:t>Dec 31, 2020</w:t>
      </w:r>
      <w:r w:rsidRPr="00D613DE">
        <w:rPr>
          <w:rFonts w:cs="Arial"/>
          <w:lang w:val="en-US"/>
        </w:rPr>
        <w:t xml:space="preserve">) of adjustments for the purpose of standardizing accounting practices of previous lease operations periods, CPC 06 R2, at BB </w:t>
      </w:r>
      <w:proofErr w:type="spellStart"/>
      <w:r w:rsidRPr="00D613DE">
        <w:rPr>
          <w:rFonts w:cs="Arial"/>
          <w:lang w:val="en-US"/>
        </w:rPr>
        <w:t>Mapfre</w:t>
      </w:r>
      <w:proofErr w:type="spellEnd"/>
      <w:r w:rsidRPr="00D613DE">
        <w:rPr>
          <w:rFonts w:cs="Arial"/>
          <w:lang w:val="en-US"/>
        </w:rPr>
        <w:t xml:space="preserve"> </w:t>
      </w:r>
      <w:proofErr w:type="spellStart"/>
      <w:r w:rsidRPr="00D613DE">
        <w:rPr>
          <w:rFonts w:cs="Arial"/>
          <w:lang w:val="en-US"/>
        </w:rPr>
        <w:t>Participações</w:t>
      </w:r>
      <w:proofErr w:type="spellEnd"/>
      <w:r w:rsidRPr="00D613DE">
        <w:rPr>
          <w:rFonts w:cs="Arial"/>
          <w:lang w:val="en-US"/>
        </w:rPr>
        <w:t xml:space="preserve"> S.A; and </w:t>
      </w:r>
    </w:p>
    <w:p w14:paraId="6FA5E97B" w14:textId="288A3A65" w:rsidR="00F033DA" w:rsidRPr="00C72009" w:rsidRDefault="00F033DA" w:rsidP="00F033DA">
      <w:pPr>
        <w:pStyle w:val="05-Textonormal2"/>
        <w:numPr>
          <w:ilvl w:val="0"/>
          <w:numId w:val="28"/>
        </w:numPr>
        <w:rPr>
          <w:rStyle w:val="tlid-translation"/>
          <w:rFonts w:cs="Arial"/>
          <w:lang w:val="en"/>
        </w:rPr>
      </w:pPr>
      <w:r w:rsidRPr="00D613DE">
        <w:rPr>
          <w:rFonts w:cs="Arial"/>
          <w:lang w:val="en-US"/>
        </w:rPr>
        <w:t xml:space="preserve">Negative R$ 166 thousand (negative R$ 166 thousand on </w:t>
      </w:r>
      <w:r w:rsidR="00CF5E83" w:rsidRPr="00D613DE">
        <w:rPr>
          <w:rFonts w:cs="Arial"/>
          <w:lang w:val="en-US"/>
        </w:rPr>
        <w:t>Dec 31, 2020</w:t>
      </w:r>
      <w:r w:rsidRPr="00D613DE">
        <w:rPr>
          <w:rFonts w:cs="Arial"/>
          <w:lang w:val="en-US"/>
        </w:rPr>
        <w:t xml:space="preserve">) from results from periods prior to BB </w:t>
      </w:r>
      <w:proofErr w:type="spellStart"/>
      <w:r w:rsidRPr="00D613DE">
        <w:rPr>
          <w:rFonts w:cs="Arial"/>
          <w:lang w:val="en-US"/>
        </w:rPr>
        <w:t>Corretora's</w:t>
      </w:r>
      <w:proofErr w:type="spellEnd"/>
      <w:r w:rsidRPr="00D613DE">
        <w:rPr>
          <w:rFonts w:cs="Arial"/>
          <w:lang w:val="en-US"/>
        </w:rPr>
        <w:t xml:space="preserve"> participation in </w:t>
      </w:r>
      <w:proofErr w:type="spellStart"/>
      <w:r w:rsidRPr="00D613DE">
        <w:rPr>
          <w:rFonts w:cs="Arial"/>
          <w:lang w:val="en-US"/>
        </w:rPr>
        <w:t>Ciclic</w:t>
      </w:r>
      <w:proofErr w:type="spellEnd"/>
      <w:r w:rsidRPr="00C72009">
        <w:rPr>
          <w:rStyle w:val="tlid-translation"/>
          <w:rFonts w:cs="Arial"/>
          <w:lang w:val="en"/>
        </w:rPr>
        <w:t>.</w:t>
      </w:r>
    </w:p>
    <w:p w14:paraId="4AFB0606" w14:textId="77777777" w:rsidR="00F033DA" w:rsidRPr="00C72009" w:rsidRDefault="00F033DA" w:rsidP="00456237">
      <w:pPr>
        <w:pStyle w:val="01-TtulodeNota"/>
        <w:keepNext/>
        <w:keepLines/>
        <w:rPr>
          <w:rStyle w:val="tlid-translation"/>
          <w:rFonts w:cs="Arial"/>
          <w:b w:val="0"/>
          <w:sz w:val="18"/>
          <w:szCs w:val="18"/>
          <w:lang w:val="en"/>
        </w:rPr>
      </w:pPr>
      <w:r w:rsidRPr="00C72009">
        <w:rPr>
          <w:rStyle w:val="tlid-translation"/>
          <w:rFonts w:cs="Arial"/>
          <w:b w:val="0"/>
          <w:sz w:val="18"/>
          <w:szCs w:val="18"/>
          <w:lang w:val="en"/>
        </w:rPr>
        <w:lastRenderedPageBreak/>
        <w:t xml:space="preserve">Bearing in mind that BB </w:t>
      </w:r>
      <w:proofErr w:type="spellStart"/>
      <w:r w:rsidRPr="00C72009">
        <w:rPr>
          <w:rStyle w:val="tlid-translation"/>
          <w:rFonts w:cs="Arial"/>
          <w:b w:val="0"/>
          <w:sz w:val="18"/>
          <w:szCs w:val="18"/>
          <w:lang w:val="en"/>
        </w:rPr>
        <w:t>Seguridade</w:t>
      </w:r>
      <w:proofErr w:type="spellEnd"/>
      <w:r w:rsidRPr="00C72009">
        <w:rPr>
          <w:rStyle w:val="tlid-translation"/>
          <w:rFonts w:cs="Arial"/>
          <w:b w:val="0"/>
          <w:sz w:val="18"/>
          <w:szCs w:val="18"/>
          <w:lang w:val="en"/>
        </w:rPr>
        <w:t xml:space="preserve"> does not have securities classified as fair value through other comprehensive income, the amounts in its statements reflect the values existing in the companies in which BB </w:t>
      </w:r>
      <w:proofErr w:type="spellStart"/>
      <w:r w:rsidRPr="00C72009">
        <w:rPr>
          <w:rStyle w:val="tlid-translation"/>
          <w:rFonts w:cs="Arial"/>
          <w:b w:val="0"/>
          <w:sz w:val="18"/>
          <w:szCs w:val="18"/>
          <w:lang w:val="en"/>
        </w:rPr>
        <w:t>Seguros</w:t>
      </w:r>
      <w:proofErr w:type="spellEnd"/>
      <w:r w:rsidRPr="00C72009">
        <w:rPr>
          <w:rStyle w:val="tlid-translation"/>
          <w:rFonts w:cs="Arial"/>
          <w:b w:val="0"/>
          <w:sz w:val="18"/>
          <w:szCs w:val="18"/>
          <w:lang w:val="en"/>
        </w:rPr>
        <w:t xml:space="preserve"> holds interest.</w:t>
      </w:r>
    </w:p>
    <w:p w14:paraId="1B22F537" w14:textId="77777777" w:rsidR="00F033DA" w:rsidRPr="00D613DE" w:rsidRDefault="00F033DA" w:rsidP="00456237">
      <w:pPr>
        <w:pStyle w:val="01-TtulodeNota"/>
        <w:keepNext/>
        <w:keepLines/>
        <w:rPr>
          <w:rFonts w:cs="Arial"/>
          <w:color w:val="1F4E79" w:themeColor="accent1" w:themeShade="80"/>
          <w:sz w:val="18"/>
          <w:szCs w:val="18"/>
          <w:lang w:val="en-US"/>
        </w:rPr>
      </w:pPr>
      <w:r w:rsidRPr="00D613DE">
        <w:rPr>
          <w:rFonts w:cs="Arial"/>
          <w:color w:val="1F4E79" w:themeColor="accent1" w:themeShade="80"/>
          <w:sz w:val="18"/>
          <w:szCs w:val="18"/>
          <w:lang w:val="en-US"/>
        </w:rPr>
        <w:t xml:space="preserve">f) Shareholdings (number of shares) </w:t>
      </w:r>
    </w:p>
    <w:tbl>
      <w:tblPr>
        <w:tblStyle w:val="TabeladeLista6Colorida-nfase5"/>
        <w:tblW w:w="9639" w:type="dxa"/>
        <w:jc w:val="center"/>
        <w:tblLayout w:type="fixed"/>
        <w:tblLook w:val="04A0" w:firstRow="1" w:lastRow="0" w:firstColumn="1" w:lastColumn="0" w:noHBand="0" w:noVBand="1"/>
      </w:tblPr>
      <w:tblGrid>
        <w:gridCol w:w="4843"/>
        <w:gridCol w:w="1365"/>
        <w:gridCol w:w="707"/>
        <w:gridCol w:w="270"/>
        <w:gridCol w:w="152"/>
        <w:gridCol w:w="220"/>
        <w:gridCol w:w="29"/>
        <w:gridCol w:w="1206"/>
        <w:gridCol w:w="847"/>
      </w:tblGrid>
      <w:tr w:rsidR="00F033DA" w:rsidRPr="00C72009" w14:paraId="563D12A7" w14:textId="77777777" w:rsidTr="00771F08">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4843" w:type="dxa"/>
            <w:vMerge w:val="restart"/>
            <w:tcBorders>
              <w:top w:val="single" w:sz="2" w:space="0" w:color="8EAADB" w:themeColor="accent5" w:themeTint="99"/>
            </w:tcBorders>
            <w:shd w:val="clear" w:color="auto" w:fill="D9E2F3" w:themeFill="accent5" w:themeFillTint="33"/>
            <w:vAlign w:val="center"/>
          </w:tcPr>
          <w:p w14:paraId="2725FB13" w14:textId="77777777" w:rsidR="00F033DA" w:rsidRPr="00C72009" w:rsidRDefault="00F033DA" w:rsidP="00456237">
            <w:pPr>
              <w:pStyle w:val="08-Tabelageral"/>
              <w:jc w:val="left"/>
              <w:rPr>
                <w:rFonts w:cs="Arial"/>
                <w:b w:val="0"/>
              </w:rPr>
            </w:pPr>
            <w:r w:rsidRPr="00C72009">
              <w:rPr>
                <w:rFonts w:cs="Arial"/>
                <w:szCs w:val="14"/>
                <w:lang w:val="en-US"/>
              </w:rPr>
              <w:t>Stockholders</w:t>
            </w:r>
          </w:p>
        </w:tc>
        <w:tc>
          <w:tcPr>
            <w:tcW w:w="207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1DD54D" w14:textId="1AC71423" w:rsidR="00F033DA" w:rsidRPr="00C72009" w:rsidRDefault="009B56CB" w:rsidP="00456237">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szCs w:val="14"/>
                <w:lang w:val="en-US"/>
              </w:rPr>
              <w:t>June 30, 2021</w:t>
            </w:r>
          </w:p>
        </w:tc>
        <w:tc>
          <w:tcPr>
            <w:tcW w:w="422" w:type="dxa"/>
            <w:gridSpan w:val="2"/>
            <w:tcBorders>
              <w:top w:val="single" w:sz="2" w:space="0" w:color="8EAADB" w:themeColor="accent5" w:themeTint="99"/>
              <w:bottom w:val="nil"/>
            </w:tcBorders>
            <w:shd w:val="clear" w:color="auto" w:fill="D9E2F3" w:themeFill="accent5" w:themeFillTint="33"/>
          </w:tcPr>
          <w:p w14:paraId="4E8CDD2A" w14:textId="77777777" w:rsidR="00F033DA" w:rsidRPr="00C72009" w:rsidRDefault="00F033DA" w:rsidP="0045623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
        </w:tc>
        <w:tc>
          <w:tcPr>
            <w:tcW w:w="2302"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0D6735" w14:textId="77777777" w:rsidR="00F033DA" w:rsidRPr="00C72009" w:rsidRDefault="00F033DA" w:rsidP="00456237">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szCs w:val="14"/>
                <w:lang w:val="en-US"/>
              </w:rPr>
              <w:t>Dec 31, 2020</w:t>
            </w:r>
          </w:p>
        </w:tc>
      </w:tr>
      <w:tr w:rsidR="00F033DA" w:rsidRPr="00C72009" w14:paraId="3EAFD081" w14:textId="77777777" w:rsidTr="00771F08">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843" w:type="dxa"/>
            <w:vMerge/>
            <w:tcBorders>
              <w:bottom w:val="single" w:sz="2" w:space="0" w:color="8EAADB" w:themeColor="accent5" w:themeTint="99"/>
            </w:tcBorders>
          </w:tcPr>
          <w:p w14:paraId="00016591" w14:textId="77777777" w:rsidR="00F033DA" w:rsidRPr="00C72009" w:rsidRDefault="00F033DA" w:rsidP="00456237">
            <w:pPr>
              <w:pStyle w:val="08-Tabelageral"/>
              <w:rPr>
                <w:rFonts w:cs="Arial"/>
                <w:b w:val="0"/>
              </w:rPr>
            </w:pPr>
          </w:p>
        </w:tc>
        <w:tc>
          <w:tcPr>
            <w:tcW w:w="1365" w:type="dxa"/>
            <w:tcBorders>
              <w:top w:val="single" w:sz="2" w:space="0" w:color="8EAADB" w:themeColor="accent5" w:themeTint="99"/>
              <w:bottom w:val="single" w:sz="2" w:space="0" w:color="8EAADB" w:themeColor="accent5" w:themeTint="99"/>
            </w:tcBorders>
          </w:tcPr>
          <w:p w14:paraId="50A2176F"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C72009">
              <w:rPr>
                <w:rFonts w:cs="Arial"/>
                <w:b/>
                <w:bCs/>
                <w:kern w:val="2"/>
                <w:szCs w:val="14"/>
              </w:rPr>
              <w:t>Shares</w:t>
            </w:r>
            <w:proofErr w:type="spellEnd"/>
          </w:p>
        </w:tc>
        <w:tc>
          <w:tcPr>
            <w:tcW w:w="707" w:type="dxa"/>
            <w:tcBorders>
              <w:top w:val="single" w:sz="2" w:space="0" w:color="8EAADB" w:themeColor="accent5" w:themeTint="99"/>
              <w:bottom w:val="single" w:sz="2" w:space="0" w:color="8EAADB" w:themeColor="accent5" w:themeTint="99"/>
            </w:tcBorders>
          </w:tcPr>
          <w:p w14:paraId="7569DA29"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C72009">
              <w:rPr>
                <w:rFonts w:cs="Arial"/>
                <w:b/>
                <w:bCs/>
                <w:kern w:val="2"/>
                <w:szCs w:val="14"/>
              </w:rPr>
              <w:t>% Total</w:t>
            </w:r>
          </w:p>
        </w:tc>
        <w:tc>
          <w:tcPr>
            <w:tcW w:w="270" w:type="dxa"/>
            <w:tcBorders>
              <w:top w:val="single" w:sz="2" w:space="0" w:color="8EAADB" w:themeColor="accent5" w:themeTint="99"/>
              <w:bottom w:val="single" w:sz="2" w:space="0" w:color="8EAADB" w:themeColor="accent5" w:themeTint="99"/>
            </w:tcBorders>
            <w:vAlign w:val="center"/>
          </w:tcPr>
          <w:p w14:paraId="78E3409D"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gridSpan w:val="3"/>
            <w:tcBorders>
              <w:top w:val="nil"/>
              <w:bottom w:val="single" w:sz="2" w:space="0" w:color="8EAADB" w:themeColor="accent5" w:themeTint="99"/>
            </w:tcBorders>
          </w:tcPr>
          <w:p w14:paraId="4132D2A0"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06" w:type="dxa"/>
            <w:tcBorders>
              <w:top w:val="single" w:sz="2" w:space="0" w:color="8EAADB" w:themeColor="accent5" w:themeTint="99"/>
              <w:bottom w:val="single" w:sz="2" w:space="0" w:color="8EAADB" w:themeColor="accent5" w:themeTint="99"/>
            </w:tcBorders>
            <w:vAlign w:val="center"/>
          </w:tcPr>
          <w:p w14:paraId="55C72D40"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C72009">
              <w:rPr>
                <w:rFonts w:cs="Arial"/>
                <w:b/>
                <w:bCs/>
                <w:kern w:val="2"/>
                <w:szCs w:val="14"/>
              </w:rPr>
              <w:t>Shares</w:t>
            </w:r>
            <w:proofErr w:type="spellEnd"/>
          </w:p>
        </w:tc>
        <w:tc>
          <w:tcPr>
            <w:tcW w:w="847" w:type="dxa"/>
            <w:tcBorders>
              <w:top w:val="single" w:sz="2" w:space="0" w:color="8EAADB" w:themeColor="accent5" w:themeTint="99"/>
              <w:bottom w:val="single" w:sz="2" w:space="0" w:color="8EAADB" w:themeColor="accent5" w:themeTint="99"/>
            </w:tcBorders>
            <w:vAlign w:val="center"/>
          </w:tcPr>
          <w:p w14:paraId="551FC405"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C72009">
              <w:rPr>
                <w:rFonts w:cs="Arial"/>
                <w:b/>
                <w:bCs/>
                <w:kern w:val="2"/>
                <w:szCs w:val="14"/>
              </w:rPr>
              <w:t>% Total</w:t>
            </w:r>
          </w:p>
        </w:tc>
      </w:tr>
      <w:tr w:rsidR="00F033DA" w:rsidRPr="00C72009" w14:paraId="745A11AC" w14:textId="77777777" w:rsidTr="00771F08">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single" w:sz="2" w:space="0" w:color="8EAADB" w:themeColor="accent5" w:themeTint="99"/>
              <w:bottom w:val="nil"/>
            </w:tcBorders>
          </w:tcPr>
          <w:p w14:paraId="79DEB2C9" w14:textId="77777777" w:rsidR="00F033DA" w:rsidRPr="00C72009" w:rsidRDefault="00F033DA" w:rsidP="00456237">
            <w:pPr>
              <w:pStyle w:val="08-Tabelageral"/>
              <w:jc w:val="left"/>
              <w:rPr>
                <w:rFonts w:cs="Arial"/>
                <w:b w:val="0"/>
                <w:bCs w:val="0"/>
                <w:color w:val="auto"/>
                <w:szCs w:val="14"/>
              </w:rPr>
            </w:pPr>
            <w:r w:rsidRPr="00C72009">
              <w:rPr>
                <w:rFonts w:cs="Arial"/>
                <w:b w:val="0"/>
                <w:bCs w:val="0"/>
                <w:color w:val="auto"/>
                <w:szCs w:val="14"/>
              </w:rPr>
              <w:t>Banco do Brasil</w:t>
            </w:r>
          </w:p>
        </w:tc>
        <w:tc>
          <w:tcPr>
            <w:tcW w:w="1365" w:type="dxa"/>
            <w:tcBorders>
              <w:top w:val="single" w:sz="2" w:space="0" w:color="8EAADB" w:themeColor="accent5" w:themeTint="99"/>
              <w:bottom w:val="nil"/>
            </w:tcBorders>
            <w:vAlign w:val="center"/>
          </w:tcPr>
          <w:p w14:paraId="6F7DC59F"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1,325,000,000</w:t>
            </w:r>
          </w:p>
        </w:tc>
        <w:tc>
          <w:tcPr>
            <w:tcW w:w="707" w:type="dxa"/>
            <w:tcBorders>
              <w:top w:val="single" w:sz="2" w:space="0" w:color="8EAADB" w:themeColor="accent5" w:themeTint="99"/>
              <w:bottom w:val="nil"/>
            </w:tcBorders>
            <w:vAlign w:val="center"/>
          </w:tcPr>
          <w:p w14:paraId="471367A9"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66.25</w:t>
            </w:r>
          </w:p>
        </w:tc>
        <w:tc>
          <w:tcPr>
            <w:tcW w:w="270" w:type="dxa"/>
            <w:tcBorders>
              <w:top w:val="single" w:sz="2" w:space="0" w:color="8EAADB" w:themeColor="accent5" w:themeTint="99"/>
              <w:bottom w:val="nil"/>
            </w:tcBorders>
            <w:vAlign w:val="center"/>
          </w:tcPr>
          <w:p w14:paraId="4E7CA4D2"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single" w:sz="2" w:space="0" w:color="8EAADB" w:themeColor="accent5" w:themeTint="99"/>
              <w:bottom w:val="nil"/>
            </w:tcBorders>
          </w:tcPr>
          <w:p w14:paraId="1ECBF1BF"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2"/>
            <w:tcBorders>
              <w:top w:val="single" w:sz="2" w:space="0" w:color="8EAADB" w:themeColor="accent5" w:themeTint="99"/>
              <w:bottom w:val="nil"/>
            </w:tcBorders>
            <w:vAlign w:val="center"/>
          </w:tcPr>
          <w:p w14:paraId="1105DD9E"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lang w:eastAsia="en-US"/>
              </w:rPr>
              <w:t>1,325,000,000</w:t>
            </w:r>
          </w:p>
        </w:tc>
        <w:tc>
          <w:tcPr>
            <w:tcW w:w="847" w:type="dxa"/>
            <w:tcBorders>
              <w:top w:val="single" w:sz="2" w:space="0" w:color="8EAADB" w:themeColor="accent5" w:themeTint="99"/>
              <w:bottom w:val="nil"/>
            </w:tcBorders>
            <w:vAlign w:val="center"/>
          </w:tcPr>
          <w:p w14:paraId="2913B6D7"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lang w:eastAsia="en-US"/>
              </w:rPr>
              <w:t>66.25</w:t>
            </w:r>
          </w:p>
        </w:tc>
      </w:tr>
      <w:tr w:rsidR="00F033DA" w:rsidRPr="00C72009" w14:paraId="2FE7F59B" w14:textId="77777777" w:rsidTr="00771F08">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3E64DCD6" w14:textId="77777777" w:rsidR="00F033DA" w:rsidRPr="00C72009" w:rsidRDefault="00F033DA" w:rsidP="00456237">
            <w:pPr>
              <w:pStyle w:val="08-Tabelageral"/>
              <w:jc w:val="left"/>
              <w:rPr>
                <w:rFonts w:cs="Arial"/>
                <w:b w:val="0"/>
                <w:bCs w:val="0"/>
                <w:color w:val="auto"/>
                <w:szCs w:val="14"/>
              </w:rPr>
            </w:pPr>
            <w:r w:rsidRPr="00C72009">
              <w:rPr>
                <w:rFonts w:cs="Arial"/>
                <w:b w:val="0"/>
                <w:bCs w:val="0"/>
                <w:color w:val="auto"/>
                <w:szCs w:val="14"/>
              </w:rPr>
              <w:t xml:space="preserve">Other </w:t>
            </w:r>
            <w:proofErr w:type="spellStart"/>
            <w:r w:rsidRPr="00C72009">
              <w:rPr>
                <w:rFonts w:cs="Arial"/>
                <w:b w:val="0"/>
                <w:bCs w:val="0"/>
                <w:color w:val="auto"/>
                <w:szCs w:val="14"/>
              </w:rPr>
              <w:t>stockholders</w:t>
            </w:r>
            <w:proofErr w:type="spellEnd"/>
          </w:p>
        </w:tc>
        <w:tc>
          <w:tcPr>
            <w:tcW w:w="1365" w:type="dxa"/>
            <w:tcBorders>
              <w:top w:val="nil"/>
              <w:bottom w:val="nil"/>
            </w:tcBorders>
            <w:vAlign w:val="center"/>
          </w:tcPr>
          <w:p w14:paraId="3E78C034"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671,686,529</w:t>
            </w:r>
          </w:p>
        </w:tc>
        <w:tc>
          <w:tcPr>
            <w:tcW w:w="707" w:type="dxa"/>
            <w:tcBorders>
              <w:top w:val="nil"/>
              <w:bottom w:val="nil"/>
            </w:tcBorders>
            <w:vAlign w:val="center"/>
          </w:tcPr>
          <w:p w14:paraId="39726927"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33.58</w:t>
            </w:r>
          </w:p>
        </w:tc>
        <w:tc>
          <w:tcPr>
            <w:tcW w:w="270" w:type="dxa"/>
            <w:tcBorders>
              <w:top w:val="nil"/>
              <w:bottom w:val="nil"/>
            </w:tcBorders>
            <w:vAlign w:val="center"/>
          </w:tcPr>
          <w:p w14:paraId="7538C3F9"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372" w:type="dxa"/>
            <w:gridSpan w:val="2"/>
            <w:tcBorders>
              <w:top w:val="nil"/>
              <w:bottom w:val="nil"/>
            </w:tcBorders>
          </w:tcPr>
          <w:p w14:paraId="1DC31A40"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5" w:type="dxa"/>
            <w:gridSpan w:val="2"/>
            <w:tcBorders>
              <w:top w:val="nil"/>
              <w:bottom w:val="nil"/>
            </w:tcBorders>
            <w:vAlign w:val="center"/>
          </w:tcPr>
          <w:p w14:paraId="60D2C737"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lang w:eastAsia="en-US"/>
              </w:rPr>
              <w:t>671,634,681</w:t>
            </w:r>
          </w:p>
        </w:tc>
        <w:tc>
          <w:tcPr>
            <w:tcW w:w="847" w:type="dxa"/>
            <w:tcBorders>
              <w:top w:val="nil"/>
              <w:bottom w:val="nil"/>
            </w:tcBorders>
            <w:vAlign w:val="center"/>
          </w:tcPr>
          <w:p w14:paraId="11316B24"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lang w:eastAsia="en-US"/>
              </w:rPr>
              <w:t>33.58</w:t>
            </w:r>
          </w:p>
        </w:tc>
      </w:tr>
      <w:tr w:rsidR="00F033DA" w:rsidRPr="00C72009" w14:paraId="3C52BBEA" w14:textId="77777777" w:rsidTr="00771F08">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70C6179E" w14:textId="77777777" w:rsidR="00F033DA" w:rsidRPr="00C72009" w:rsidRDefault="00F033DA" w:rsidP="00456237">
            <w:pPr>
              <w:pStyle w:val="08-Tabelageral"/>
              <w:jc w:val="left"/>
              <w:rPr>
                <w:rFonts w:cs="Arial"/>
                <w:b w:val="0"/>
                <w:bCs w:val="0"/>
                <w:color w:val="auto"/>
                <w:szCs w:val="14"/>
              </w:rPr>
            </w:pPr>
            <w:proofErr w:type="spellStart"/>
            <w:r w:rsidRPr="00C72009">
              <w:rPr>
                <w:rFonts w:cs="Arial"/>
                <w:b w:val="0"/>
                <w:bCs w:val="0"/>
                <w:color w:val="auto"/>
                <w:szCs w:val="14"/>
              </w:rPr>
              <w:t>Treasury</w:t>
            </w:r>
            <w:proofErr w:type="spellEnd"/>
            <w:r w:rsidRPr="00C72009">
              <w:rPr>
                <w:rFonts w:cs="Arial"/>
                <w:b w:val="0"/>
                <w:bCs w:val="0"/>
                <w:color w:val="auto"/>
                <w:szCs w:val="14"/>
              </w:rPr>
              <w:t xml:space="preserve"> </w:t>
            </w:r>
            <w:proofErr w:type="spellStart"/>
            <w:r w:rsidRPr="00C72009">
              <w:rPr>
                <w:rFonts w:cs="Arial"/>
                <w:b w:val="0"/>
                <w:bCs w:val="0"/>
                <w:color w:val="auto"/>
                <w:szCs w:val="14"/>
              </w:rPr>
              <w:t>shares</w:t>
            </w:r>
            <w:proofErr w:type="spellEnd"/>
          </w:p>
        </w:tc>
        <w:tc>
          <w:tcPr>
            <w:tcW w:w="1365" w:type="dxa"/>
            <w:tcBorders>
              <w:top w:val="nil"/>
              <w:bottom w:val="nil"/>
            </w:tcBorders>
            <w:vAlign w:val="center"/>
          </w:tcPr>
          <w:p w14:paraId="7A850035"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3,313,471</w:t>
            </w:r>
          </w:p>
        </w:tc>
        <w:tc>
          <w:tcPr>
            <w:tcW w:w="707" w:type="dxa"/>
            <w:tcBorders>
              <w:top w:val="nil"/>
              <w:bottom w:val="nil"/>
            </w:tcBorders>
            <w:vAlign w:val="center"/>
          </w:tcPr>
          <w:p w14:paraId="5B65DC2D"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0.17</w:t>
            </w:r>
          </w:p>
        </w:tc>
        <w:tc>
          <w:tcPr>
            <w:tcW w:w="270" w:type="dxa"/>
            <w:tcBorders>
              <w:top w:val="nil"/>
              <w:bottom w:val="nil"/>
            </w:tcBorders>
            <w:vAlign w:val="center"/>
          </w:tcPr>
          <w:p w14:paraId="6DBC8BFA"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nil"/>
              <w:bottom w:val="nil"/>
            </w:tcBorders>
          </w:tcPr>
          <w:p w14:paraId="7552E9A8"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2"/>
            <w:tcBorders>
              <w:top w:val="nil"/>
              <w:bottom w:val="nil"/>
            </w:tcBorders>
            <w:vAlign w:val="center"/>
          </w:tcPr>
          <w:p w14:paraId="08DACB58"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lang w:eastAsia="en-US"/>
              </w:rPr>
              <w:t>3,365,319</w:t>
            </w:r>
          </w:p>
        </w:tc>
        <w:tc>
          <w:tcPr>
            <w:tcW w:w="847" w:type="dxa"/>
            <w:tcBorders>
              <w:top w:val="nil"/>
              <w:bottom w:val="nil"/>
            </w:tcBorders>
            <w:vAlign w:val="center"/>
          </w:tcPr>
          <w:p w14:paraId="4CB7A571"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lang w:eastAsia="en-US"/>
              </w:rPr>
              <w:t>0.17</w:t>
            </w:r>
          </w:p>
        </w:tc>
      </w:tr>
      <w:tr w:rsidR="00F033DA" w:rsidRPr="00C72009" w14:paraId="78FA495A" w14:textId="77777777" w:rsidTr="00771F08">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4CFFCE02" w14:textId="77777777" w:rsidR="00F033DA" w:rsidRPr="00C72009" w:rsidRDefault="00F033DA" w:rsidP="00456237">
            <w:pPr>
              <w:pStyle w:val="08-Tabelageral"/>
              <w:jc w:val="left"/>
              <w:rPr>
                <w:rFonts w:cs="Arial"/>
                <w:bCs w:val="0"/>
                <w:color w:val="auto"/>
                <w:szCs w:val="14"/>
              </w:rPr>
            </w:pPr>
            <w:r w:rsidRPr="00C72009">
              <w:rPr>
                <w:rFonts w:cs="Arial"/>
                <w:bCs w:val="0"/>
                <w:color w:val="auto"/>
                <w:szCs w:val="14"/>
              </w:rPr>
              <w:t>Total</w:t>
            </w:r>
          </w:p>
        </w:tc>
        <w:tc>
          <w:tcPr>
            <w:tcW w:w="1365" w:type="dxa"/>
            <w:tcBorders>
              <w:top w:val="nil"/>
              <w:bottom w:val="nil"/>
            </w:tcBorders>
            <w:vAlign w:val="center"/>
          </w:tcPr>
          <w:p w14:paraId="0C8EFFF1"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2,000,000,000</w:t>
            </w:r>
          </w:p>
        </w:tc>
        <w:tc>
          <w:tcPr>
            <w:tcW w:w="707" w:type="dxa"/>
            <w:tcBorders>
              <w:top w:val="nil"/>
              <w:bottom w:val="nil"/>
            </w:tcBorders>
            <w:vAlign w:val="center"/>
          </w:tcPr>
          <w:p w14:paraId="64FD7287"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72009">
              <w:rPr>
                <w:rFonts w:cs="Arial"/>
                <w:b/>
              </w:rPr>
              <w:t>100</w:t>
            </w:r>
          </w:p>
        </w:tc>
        <w:tc>
          <w:tcPr>
            <w:tcW w:w="270" w:type="dxa"/>
            <w:tcBorders>
              <w:top w:val="nil"/>
              <w:bottom w:val="nil"/>
            </w:tcBorders>
            <w:vAlign w:val="center"/>
          </w:tcPr>
          <w:p w14:paraId="6A1F84CD"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372" w:type="dxa"/>
            <w:gridSpan w:val="2"/>
            <w:tcBorders>
              <w:top w:val="nil"/>
              <w:bottom w:val="nil"/>
            </w:tcBorders>
          </w:tcPr>
          <w:p w14:paraId="56368B8E"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35" w:type="dxa"/>
            <w:gridSpan w:val="2"/>
            <w:tcBorders>
              <w:top w:val="nil"/>
              <w:bottom w:val="nil"/>
            </w:tcBorders>
            <w:vAlign w:val="center"/>
          </w:tcPr>
          <w:p w14:paraId="0594B3AF"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lang w:eastAsia="en-US"/>
              </w:rPr>
              <w:t>2,000,000,000</w:t>
            </w:r>
          </w:p>
        </w:tc>
        <w:tc>
          <w:tcPr>
            <w:tcW w:w="847" w:type="dxa"/>
            <w:tcBorders>
              <w:top w:val="nil"/>
              <w:bottom w:val="nil"/>
            </w:tcBorders>
            <w:vAlign w:val="center"/>
          </w:tcPr>
          <w:p w14:paraId="34BE0609"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72009">
              <w:rPr>
                <w:rFonts w:cs="Arial"/>
                <w:b/>
                <w:lang w:eastAsia="en-US"/>
              </w:rPr>
              <w:t>100</w:t>
            </w:r>
          </w:p>
        </w:tc>
      </w:tr>
      <w:tr w:rsidR="00F033DA" w:rsidRPr="00C72009" w14:paraId="3C39A947" w14:textId="77777777" w:rsidTr="00771F08">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34DD09D7" w14:textId="77777777" w:rsidR="00F033DA" w:rsidRPr="00C72009" w:rsidRDefault="00F033DA" w:rsidP="00456237">
            <w:pPr>
              <w:pStyle w:val="08-Tabelageral"/>
              <w:jc w:val="left"/>
              <w:rPr>
                <w:rFonts w:cs="Arial"/>
                <w:b w:val="0"/>
                <w:bCs w:val="0"/>
                <w:color w:val="auto"/>
                <w:szCs w:val="14"/>
              </w:rPr>
            </w:pPr>
            <w:proofErr w:type="spellStart"/>
            <w:r w:rsidRPr="00C72009">
              <w:rPr>
                <w:rFonts w:cs="Arial"/>
                <w:b w:val="0"/>
                <w:bCs w:val="0"/>
                <w:color w:val="auto"/>
                <w:szCs w:val="14"/>
              </w:rPr>
              <w:t>Locals</w:t>
            </w:r>
            <w:proofErr w:type="spellEnd"/>
          </w:p>
        </w:tc>
        <w:tc>
          <w:tcPr>
            <w:tcW w:w="1365" w:type="dxa"/>
            <w:tcBorders>
              <w:top w:val="nil"/>
              <w:bottom w:val="nil"/>
            </w:tcBorders>
            <w:vAlign w:val="center"/>
          </w:tcPr>
          <w:p w14:paraId="1ECF5898"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1,535,695,682</w:t>
            </w:r>
          </w:p>
        </w:tc>
        <w:tc>
          <w:tcPr>
            <w:tcW w:w="707" w:type="dxa"/>
            <w:tcBorders>
              <w:top w:val="nil"/>
              <w:bottom w:val="nil"/>
            </w:tcBorders>
            <w:vAlign w:val="center"/>
          </w:tcPr>
          <w:p w14:paraId="138690BE"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72009">
              <w:rPr>
                <w:rFonts w:cs="Arial"/>
              </w:rPr>
              <w:t>76.78</w:t>
            </w:r>
          </w:p>
        </w:tc>
        <w:tc>
          <w:tcPr>
            <w:tcW w:w="270" w:type="dxa"/>
            <w:tcBorders>
              <w:top w:val="nil"/>
              <w:bottom w:val="nil"/>
            </w:tcBorders>
            <w:vAlign w:val="center"/>
          </w:tcPr>
          <w:p w14:paraId="2C6B947A"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nil"/>
              <w:bottom w:val="nil"/>
            </w:tcBorders>
          </w:tcPr>
          <w:p w14:paraId="362BE2CA" w14:textId="77777777" w:rsidR="00F033DA" w:rsidRPr="00C72009" w:rsidRDefault="00F033DA" w:rsidP="0045623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2"/>
            <w:tcBorders>
              <w:top w:val="nil"/>
              <w:bottom w:val="nil"/>
            </w:tcBorders>
            <w:vAlign w:val="center"/>
          </w:tcPr>
          <w:p w14:paraId="4CA82A63"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lang w:eastAsia="en-US"/>
              </w:rPr>
              <w:t>1,464,036,514</w:t>
            </w:r>
          </w:p>
        </w:tc>
        <w:tc>
          <w:tcPr>
            <w:tcW w:w="847" w:type="dxa"/>
            <w:tcBorders>
              <w:top w:val="nil"/>
              <w:bottom w:val="nil"/>
            </w:tcBorders>
            <w:vAlign w:val="center"/>
          </w:tcPr>
          <w:p w14:paraId="6A6EEAFC"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lang w:eastAsia="en-US"/>
              </w:rPr>
              <w:t>73.20</w:t>
            </w:r>
          </w:p>
        </w:tc>
      </w:tr>
      <w:tr w:rsidR="00F033DA" w:rsidRPr="00C72009" w14:paraId="631506FF" w14:textId="77777777" w:rsidTr="00771F08">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single" w:sz="2" w:space="0" w:color="8EAADB" w:themeColor="accent5" w:themeTint="99"/>
            </w:tcBorders>
          </w:tcPr>
          <w:p w14:paraId="0B1FD992" w14:textId="77777777" w:rsidR="00F033DA" w:rsidRPr="00C72009" w:rsidRDefault="00F033DA" w:rsidP="00456237">
            <w:pPr>
              <w:pStyle w:val="08-Tabelageral"/>
              <w:jc w:val="left"/>
              <w:rPr>
                <w:rFonts w:cs="Arial"/>
                <w:b w:val="0"/>
                <w:bCs w:val="0"/>
                <w:color w:val="auto"/>
                <w:szCs w:val="14"/>
              </w:rPr>
            </w:pPr>
            <w:proofErr w:type="spellStart"/>
            <w:r w:rsidRPr="00C72009">
              <w:rPr>
                <w:rFonts w:cs="Arial"/>
                <w:b w:val="0"/>
                <w:bCs w:val="0"/>
                <w:color w:val="auto"/>
                <w:szCs w:val="14"/>
              </w:rPr>
              <w:t>Foreign</w:t>
            </w:r>
            <w:proofErr w:type="spellEnd"/>
          </w:p>
        </w:tc>
        <w:tc>
          <w:tcPr>
            <w:tcW w:w="1365" w:type="dxa"/>
            <w:tcBorders>
              <w:top w:val="nil"/>
              <w:bottom w:val="single" w:sz="2" w:space="0" w:color="8EAADB" w:themeColor="accent5" w:themeTint="99"/>
            </w:tcBorders>
            <w:vAlign w:val="center"/>
          </w:tcPr>
          <w:p w14:paraId="5FEA622C"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464,304,318</w:t>
            </w:r>
          </w:p>
        </w:tc>
        <w:tc>
          <w:tcPr>
            <w:tcW w:w="707" w:type="dxa"/>
            <w:tcBorders>
              <w:top w:val="nil"/>
              <w:bottom w:val="single" w:sz="2" w:space="0" w:color="8EAADB" w:themeColor="accent5" w:themeTint="99"/>
            </w:tcBorders>
            <w:vAlign w:val="center"/>
          </w:tcPr>
          <w:p w14:paraId="3DC50B4D"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23.22</w:t>
            </w:r>
          </w:p>
        </w:tc>
        <w:tc>
          <w:tcPr>
            <w:tcW w:w="270" w:type="dxa"/>
            <w:tcBorders>
              <w:top w:val="nil"/>
              <w:bottom w:val="single" w:sz="2" w:space="0" w:color="8EAADB" w:themeColor="accent5" w:themeTint="99"/>
            </w:tcBorders>
            <w:vAlign w:val="center"/>
          </w:tcPr>
          <w:p w14:paraId="4B4F503B"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372" w:type="dxa"/>
            <w:gridSpan w:val="2"/>
            <w:tcBorders>
              <w:top w:val="nil"/>
              <w:bottom w:val="single" w:sz="2" w:space="0" w:color="8EAADB" w:themeColor="accent5" w:themeTint="99"/>
            </w:tcBorders>
          </w:tcPr>
          <w:p w14:paraId="3CC5B74F"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5" w:type="dxa"/>
            <w:gridSpan w:val="2"/>
            <w:tcBorders>
              <w:top w:val="nil"/>
              <w:bottom w:val="single" w:sz="2" w:space="0" w:color="8EAADB" w:themeColor="accent5" w:themeTint="99"/>
            </w:tcBorders>
            <w:vAlign w:val="center"/>
          </w:tcPr>
          <w:p w14:paraId="08161D4E"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lang w:eastAsia="en-US"/>
              </w:rPr>
              <w:t>535,963,486</w:t>
            </w:r>
          </w:p>
        </w:tc>
        <w:tc>
          <w:tcPr>
            <w:tcW w:w="847" w:type="dxa"/>
            <w:tcBorders>
              <w:top w:val="nil"/>
              <w:bottom w:val="single" w:sz="2" w:space="0" w:color="8EAADB" w:themeColor="accent5" w:themeTint="99"/>
            </w:tcBorders>
            <w:vAlign w:val="center"/>
          </w:tcPr>
          <w:p w14:paraId="536EF760"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lang w:eastAsia="en-US"/>
              </w:rPr>
              <w:t>26.80</w:t>
            </w:r>
          </w:p>
        </w:tc>
      </w:tr>
    </w:tbl>
    <w:p w14:paraId="38BA5EC5" w14:textId="77777777" w:rsidR="00F033DA" w:rsidRPr="00C72009" w:rsidRDefault="00F033DA" w:rsidP="00456237">
      <w:pPr>
        <w:pStyle w:val="01-TtulodeNota"/>
        <w:rPr>
          <w:rFonts w:cs="Arial"/>
          <w:color w:val="1F4E79" w:themeColor="accent1" w:themeShade="80"/>
          <w:sz w:val="18"/>
          <w:szCs w:val="18"/>
        </w:rPr>
      </w:pPr>
      <w:r w:rsidRPr="00C72009">
        <w:rPr>
          <w:rFonts w:cs="Arial"/>
          <w:color w:val="1F4E79" w:themeColor="accent1" w:themeShade="80"/>
          <w:sz w:val="18"/>
          <w:szCs w:val="18"/>
        </w:rPr>
        <w:t xml:space="preserve">g) </w:t>
      </w:r>
      <w:proofErr w:type="spellStart"/>
      <w:r w:rsidRPr="00C72009">
        <w:rPr>
          <w:rFonts w:cs="Arial"/>
          <w:color w:val="1F4E79" w:themeColor="accent1" w:themeShade="80"/>
          <w:sz w:val="18"/>
          <w:szCs w:val="18"/>
        </w:rPr>
        <w:t>Treasury</w:t>
      </w:r>
      <w:proofErr w:type="spellEnd"/>
      <w:r w:rsidRPr="00C72009">
        <w:rPr>
          <w:rFonts w:cs="Arial"/>
          <w:color w:val="1F4E79" w:themeColor="accent1" w:themeShade="80"/>
          <w:sz w:val="18"/>
          <w:szCs w:val="18"/>
        </w:rPr>
        <w:t xml:space="preserve"> </w:t>
      </w:r>
      <w:proofErr w:type="spellStart"/>
      <w:r w:rsidRPr="00C72009">
        <w:rPr>
          <w:rFonts w:cs="Arial"/>
          <w:color w:val="1F4E79" w:themeColor="accent1" w:themeShade="80"/>
          <w:sz w:val="18"/>
          <w:szCs w:val="18"/>
        </w:rPr>
        <w:t>shares</w:t>
      </w:r>
      <w:proofErr w:type="spellEnd"/>
      <w:r w:rsidRPr="00C72009">
        <w:rPr>
          <w:rFonts w:cs="Arial"/>
          <w:color w:val="1F4E79" w:themeColor="accent1" w:themeShade="80"/>
          <w:sz w:val="18"/>
          <w:szCs w:val="18"/>
        </w:rPr>
        <w:t xml:space="preserve"> </w:t>
      </w:r>
    </w:p>
    <w:p w14:paraId="60D28840" w14:textId="77777777" w:rsidR="00F033DA" w:rsidRPr="00D613DE" w:rsidRDefault="00F033DA" w:rsidP="00456237">
      <w:pPr>
        <w:pStyle w:val="01-TtulodeNota"/>
        <w:rPr>
          <w:rFonts w:cs="Arial"/>
          <w:color w:val="1F4E79" w:themeColor="accent1" w:themeShade="80"/>
          <w:sz w:val="18"/>
          <w:szCs w:val="18"/>
          <w:lang w:val="en-US"/>
        </w:rPr>
      </w:pPr>
      <w:r w:rsidRPr="00D613DE">
        <w:rPr>
          <w:rFonts w:cs="Arial"/>
          <w:color w:val="1F4E79" w:themeColor="accent1" w:themeShade="80"/>
          <w:sz w:val="18"/>
          <w:szCs w:val="18"/>
          <w:lang w:val="en-US"/>
        </w:rPr>
        <w:t xml:space="preserve">g.1) Share-Based Payment – Variable Wage Program </w:t>
      </w:r>
    </w:p>
    <w:p w14:paraId="07C1F38B" w14:textId="77777777" w:rsidR="00F033DA" w:rsidRPr="00C72009" w:rsidRDefault="00F033DA" w:rsidP="00456237">
      <w:pPr>
        <w:pStyle w:val="05-Textonormal"/>
        <w:rPr>
          <w:rFonts w:cs="Arial"/>
          <w:lang w:val="en-US"/>
        </w:rPr>
      </w:pPr>
      <w:r w:rsidRPr="00C72009">
        <w:rPr>
          <w:rFonts w:cs="Arial"/>
          <w:lang w:val="en-US"/>
        </w:rPr>
        <w:t xml:space="preserve">The Variable Wage Program Board of BB </w:t>
      </w:r>
      <w:proofErr w:type="spellStart"/>
      <w:r w:rsidRPr="00C72009">
        <w:rPr>
          <w:rFonts w:cs="Arial"/>
          <w:lang w:val="en-US"/>
        </w:rPr>
        <w:t>Seguridade</w:t>
      </w:r>
      <w:proofErr w:type="spellEnd"/>
      <w:r w:rsidRPr="00C72009">
        <w:rPr>
          <w:rFonts w:cs="Arial"/>
          <w:lang w:val="en-US"/>
        </w:rPr>
        <w:t xml:space="preserve"> determined that, of the total amount allocated to the payment of variable compensation, 50% will be made in shares of BB </w:t>
      </w:r>
      <w:proofErr w:type="spellStart"/>
      <w:r w:rsidRPr="00C72009">
        <w:rPr>
          <w:rFonts w:cs="Arial"/>
          <w:lang w:val="en-US"/>
        </w:rPr>
        <w:t>Seguridade</w:t>
      </w:r>
      <w:proofErr w:type="spellEnd"/>
      <w:r w:rsidRPr="00C72009">
        <w:rPr>
          <w:rFonts w:cs="Arial"/>
          <w:lang w:val="en-US"/>
        </w:rPr>
        <w:t xml:space="preserve"> (BBSE3). From the total paid in shares, 20% will be immediately transferred to the beneficiary ownership and 80% will be deferred for a period of four years.</w:t>
      </w:r>
    </w:p>
    <w:p w14:paraId="36A8CB60" w14:textId="77777777" w:rsidR="00F033DA" w:rsidRPr="00C72009" w:rsidRDefault="00F033DA" w:rsidP="00456237">
      <w:pPr>
        <w:pStyle w:val="05-Textonormal"/>
        <w:rPr>
          <w:rFonts w:cs="Arial"/>
          <w:lang w:val="en-US"/>
        </w:rPr>
      </w:pPr>
      <w:r w:rsidRPr="00C72009">
        <w:rPr>
          <w:rFonts w:cs="Arial"/>
          <w:lang w:val="en-US"/>
        </w:rPr>
        <w:t xml:space="preserve">On November 13, 2014, the Brazilian Securities and Exchange Commission (CVM) authorized BB </w:t>
      </w:r>
      <w:proofErr w:type="spellStart"/>
      <w:r w:rsidRPr="00C72009">
        <w:rPr>
          <w:rFonts w:cs="Arial"/>
          <w:lang w:val="en-US"/>
        </w:rPr>
        <w:t>Seguridade</w:t>
      </w:r>
      <w:proofErr w:type="spellEnd"/>
      <w:r w:rsidRPr="00C72009">
        <w:rPr>
          <w:rFonts w:cs="Arial"/>
          <w:lang w:val="en-US"/>
        </w:rPr>
        <w:t xml:space="preserve"> to make annually the private trading of its own shares, in order to fund, through these shares, part of the payment of the variable remuneration compensation of its Executive Board members, without the need to submit, every year, that commission new requests, in the case therefore of permanent authorization.</w:t>
      </w:r>
    </w:p>
    <w:p w14:paraId="7CC0089F" w14:textId="77777777" w:rsidR="00F033DA" w:rsidRPr="00C72009" w:rsidRDefault="00F033DA" w:rsidP="00456237">
      <w:pPr>
        <w:pStyle w:val="05-Textonormal"/>
        <w:rPr>
          <w:rFonts w:cs="Arial"/>
          <w:lang w:val="en-US"/>
        </w:rPr>
      </w:pPr>
      <w:r w:rsidRPr="00C72009">
        <w:rPr>
          <w:rFonts w:cs="Arial"/>
          <w:lang w:val="en-US"/>
        </w:rPr>
        <w:t>We present the statement of acquired shares, its distribution and its transfer schedule:</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F033DA" w:rsidRPr="00C72009" w14:paraId="774CBCCE" w14:textId="77777777" w:rsidTr="00771F08">
        <w:trPr>
          <w:trHeight w:val="238"/>
          <w:jc w:val="center"/>
        </w:trPr>
        <w:tc>
          <w:tcPr>
            <w:tcW w:w="26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17C4BA" w14:textId="77777777" w:rsidR="00F033DA" w:rsidRPr="00D613DE" w:rsidRDefault="00F033DA" w:rsidP="00456237">
            <w:pPr>
              <w:pStyle w:val="08-Tabelageral"/>
              <w:jc w:val="center"/>
              <w:rPr>
                <w:rFonts w:cs="Arial"/>
                <w:b/>
                <w:lang w:val="en-US"/>
              </w:rPr>
            </w:pPr>
          </w:p>
        </w:tc>
        <w:tc>
          <w:tcPr>
            <w:tcW w:w="1388" w:type="dxa"/>
            <w:tcBorders>
              <w:top w:val="single" w:sz="2" w:space="0" w:color="8EAADB" w:themeColor="accent5" w:themeTint="99"/>
              <w:bottom w:val="single" w:sz="2" w:space="0" w:color="8EAADB" w:themeColor="accent5" w:themeTint="99"/>
            </w:tcBorders>
            <w:shd w:val="clear" w:color="auto" w:fill="D9E2F3" w:themeFill="accent5" w:themeFillTint="33"/>
          </w:tcPr>
          <w:p w14:paraId="20E31546" w14:textId="77777777" w:rsidR="00F033DA" w:rsidRPr="00C72009" w:rsidRDefault="00F033DA" w:rsidP="00456237">
            <w:pPr>
              <w:pStyle w:val="08-Tabelageral"/>
              <w:jc w:val="center"/>
              <w:rPr>
                <w:rFonts w:cs="Arial"/>
                <w:b/>
              </w:rPr>
            </w:pPr>
            <w:r w:rsidRPr="00C72009">
              <w:rPr>
                <w:rFonts w:cs="Arial"/>
                <w:b/>
              </w:rPr>
              <w:t xml:space="preserve">2017 </w:t>
            </w:r>
            <w:proofErr w:type="spellStart"/>
            <w:r w:rsidRPr="00C72009">
              <w:rPr>
                <w:rFonts w:cs="Arial"/>
                <w:b/>
              </w:rPr>
              <w:t>Program</w:t>
            </w:r>
            <w:proofErr w:type="spellEnd"/>
          </w:p>
        </w:tc>
        <w:tc>
          <w:tcPr>
            <w:tcW w:w="1424" w:type="dxa"/>
            <w:tcBorders>
              <w:top w:val="single" w:sz="2" w:space="0" w:color="8EAADB" w:themeColor="accent5" w:themeTint="99"/>
              <w:bottom w:val="single" w:sz="2" w:space="0" w:color="8EAADB" w:themeColor="accent5" w:themeTint="99"/>
            </w:tcBorders>
            <w:shd w:val="clear" w:color="auto" w:fill="D9E2F3" w:themeFill="accent5" w:themeFillTint="33"/>
          </w:tcPr>
          <w:p w14:paraId="42B3E217" w14:textId="77777777" w:rsidR="00F033DA" w:rsidRPr="00C72009" w:rsidRDefault="00F033DA" w:rsidP="00456237">
            <w:pPr>
              <w:pStyle w:val="08-Tabelageral"/>
              <w:jc w:val="center"/>
              <w:rPr>
                <w:rFonts w:cs="Arial"/>
                <w:b/>
              </w:rPr>
            </w:pPr>
            <w:r w:rsidRPr="00C72009">
              <w:rPr>
                <w:rFonts w:cs="Arial"/>
                <w:b/>
              </w:rPr>
              <w:t xml:space="preserve">2018 </w:t>
            </w:r>
            <w:proofErr w:type="spellStart"/>
            <w:r w:rsidRPr="00C72009">
              <w:rPr>
                <w:rFonts w:cs="Arial"/>
                <w:b/>
              </w:rPr>
              <w:t>Program</w:t>
            </w:r>
            <w:proofErr w:type="spellEnd"/>
          </w:p>
        </w:tc>
        <w:tc>
          <w:tcPr>
            <w:tcW w:w="1384" w:type="dxa"/>
            <w:tcBorders>
              <w:top w:val="single" w:sz="2" w:space="0" w:color="8EAADB" w:themeColor="accent5" w:themeTint="99"/>
              <w:bottom w:val="single" w:sz="2" w:space="0" w:color="8EAADB" w:themeColor="accent5" w:themeTint="99"/>
            </w:tcBorders>
            <w:shd w:val="clear" w:color="auto" w:fill="D9E2F3" w:themeFill="accent5" w:themeFillTint="33"/>
          </w:tcPr>
          <w:p w14:paraId="09F56706" w14:textId="77777777" w:rsidR="00F033DA" w:rsidRPr="00C72009" w:rsidRDefault="00F033DA" w:rsidP="00456237">
            <w:pPr>
              <w:pStyle w:val="08-Tabelageral"/>
              <w:jc w:val="center"/>
              <w:rPr>
                <w:rFonts w:cs="Arial"/>
                <w:b/>
              </w:rPr>
            </w:pPr>
            <w:r w:rsidRPr="00C72009">
              <w:rPr>
                <w:rFonts w:cs="Arial"/>
                <w:b/>
              </w:rPr>
              <w:t xml:space="preserve">2019 </w:t>
            </w:r>
            <w:proofErr w:type="spellStart"/>
            <w:r w:rsidRPr="00C72009">
              <w:rPr>
                <w:rFonts w:cs="Arial"/>
                <w:b/>
              </w:rPr>
              <w:t>Program</w:t>
            </w:r>
            <w:proofErr w:type="spellEnd"/>
          </w:p>
        </w:tc>
        <w:tc>
          <w:tcPr>
            <w:tcW w:w="1505" w:type="dxa"/>
            <w:tcBorders>
              <w:top w:val="single" w:sz="2" w:space="0" w:color="8EAADB" w:themeColor="accent5" w:themeTint="99"/>
              <w:bottom w:val="single" w:sz="2" w:space="0" w:color="8EAADB" w:themeColor="accent5" w:themeTint="99"/>
            </w:tcBorders>
            <w:shd w:val="clear" w:color="auto" w:fill="D9E2F3" w:themeFill="accent5" w:themeFillTint="33"/>
          </w:tcPr>
          <w:p w14:paraId="267DFC6A" w14:textId="77777777" w:rsidR="00F033DA" w:rsidRPr="00C72009" w:rsidRDefault="00F033DA" w:rsidP="00456237">
            <w:pPr>
              <w:pStyle w:val="08-Tabelageral"/>
              <w:jc w:val="center"/>
              <w:rPr>
                <w:rFonts w:cs="Arial"/>
                <w:b/>
              </w:rPr>
            </w:pPr>
            <w:r w:rsidRPr="00C72009">
              <w:rPr>
                <w:rFonts w:cs="Arial"/>
                <w:b/>
              </w:rPr>
              <w:t xml:space="preserve">2020 </w:t>
            </w:r>
            <w:proofErr w:type="spellStart"/>
            <w:r w:rsidRPr="00C72009">
              <w:rPr>
                <w:rFonts w:cs="Arial"/>
                <w:b/>
              </w:rPr>
              <w:t>Program</w:t>
            </w:r>
            <w:proofErr w:type="spellEnd"/>
          </w:p>
        </w:tc>
        <w:tc>
          <w:tcPr>
            <w:tcW w:w="13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4940EE" w14:textId="77777777" w:rsidR="00F033DA" w:rsidRPr="00C72009" w:rsidRDefault="00F033DA" w:rsidP="00456237">
            <w:pPr>
              <w:pStyle w:val="08-Tabelageral"/>
              <w:rPr>
                <w:rFonts w:cs="Arial"/>
                <w:b/>
              </w:rPr>
            </w:pPr>
            <w:r w:rsidRPr="00C72009">
              <w:rPr>
                <w:rFonts w:cs="Arial"/>
                <w:b/>
              </w:rPr>
              <w:t>Total</w:t>
            </w:r>
          </w:p>
        </w:tc>
      </w:tr>
      <w:tr w:rsidR="00F033DA" w:rsidRPr="00C72009" w14:paraId="0DFD043A" w14:textId="77777777" w:rsidTr="00771F08">
        <w:trPr>
          <w:trHeight w:val="238"/>
          <w:jc w:val="center"/>
        </w:trPr>
        <w:tc>
          <w:tcPr>
            <w:tcW w:w="2629" w:type="dxa"/>
            <w:shd w:val="clear" w:color="auto" w:fill="FFFFFF" w:themeFill="background1"/>
            <w:vAlign w:val="center"/>
          </w:tcPr>
          <w:p w14:paraId="55F41C93" w14:textId="77777777" w:rsidR="00F033DA" w:rsidRPr="00C72009" w:rsidRDefault="00F033DA" w:rsidP="00456237">
            <w:pPr>
              <w:pStyle w:val="070-TabelaPadro"/>
              <w:spacing w:line="276" w:lineRule="auto"/>
              <w:jc w:val="left"/>
              <w:rPr>
                <w:rFonts w:cs="Arial"/>
                <w:bCs/>
              </w:rPr>
            </w:pPr>
            <w:proofErr w:type="spellStart"/>
            <w:r w:rsidRPr="00C72009">
              <w:rPr>
                <w:rFonts w:cs="Arial"/>
              </w:rPr>
              <w:t>Shares</w:t>
            </w:r>
            <w:proofErr w:type="spellEnd"/>
            <w:r w:rsidRPr="00C72009">
              <w:rPr>
                <w:rFonts w:cs="Arial"/>
              </w:rPr>
              <w:t xml:space="preserve"> </w:t>
            </w:r>
            <w:proofErr w:type="spellStart"/>
            <w:r w:rsidRPr="00C72009">
              <w:rPr>
                <w:rFonts w:cs="Arial"/>
              </w:rPr>
              <w:t>Distributed</w:t>
            </w:r>
            <w:proofErr w:type="spellEnd"/>
          </w:p>
        </w:tc>
        <w:tc>
          <w:tcPr>
            <w:tcW w:w="1388" w:type="dxa"/>
            <w:shd w:val="clear" w:color="auto" w:fill="FFFFFF" w:themeFill="background1"/>
          </w:tcPr>
          <w:p w14:paraId="10F9296B" w14:textId="77777777" w:rsidR="00F033DA" w:rsidRPr="00C72009" w:rsidRDefault="00F033DA" w:rsidP="00456237">
            <w:pPr>
              <w:pStyle w:val="08-Tabelageral"/>
              <w:ind w:left="113"/>
              <w:rPr>
                <w:rFonts w:cs="Arial"/>
                <w:bCs/>
                <w:szCs w:val="14"/>
              </w:rPr>
            </w:pPr>
            <w:r w:rsidRPr="00C72009">
              <w:rPr>
                <w:rFonts w:cs="Arial"/>
                <w:bCs/>
                <w:szCs w:val="14"/>
              </w:rPr>
              <w:t>15,489</w:t>
            </w:r>
          </w:p>
        </w:tc>
        <w:tc>
          <w:tcPr>
            <w:tcW w:w="1424" w:type="dxa"/>
            <w:shd w:val="clear" w:color="auto" w:fill="FFFFFF" w:themeFill="background1"/>
          </w:tcPr>
          <w:p w14:paraId="41B6A492" w14:textId="77777777" w:rsidR="00F033DA" w:rsidRPr="00C72009" w:rsidRDefault="00F033DA" w:rsidP="00456237">
            <w:pPr>
              <w:pStyle w:val="08-Tabelageral"/>
              <w:ind w:left="113"/>
              <w:rPr>
                <w:rFonts w:cs="Arial"/>
                <w:bCs/>
                <w:szCs w:val="14"/>
              </w:rPr>
            </w:pPr>
            <w:r w:rsidRPr="00C72009">
              <w:rPr>
                <w:rFonts w:cs="Arial"/>
                <w:bCs/>
                <w:szCs w:val="14"/>
              </w:rPr>
              <w:t>9,841</w:t>
            </w:r>
          </w:p>
        </w:tc>
        <w:tc>
          <w:tcPr>
            <w:tcW w:w="1384" w:type="dxa"/>
            <w:shd w:val="clear" w:color="auto" w:fill="FFFFFF" w:themeFill="background1"/>
          </w:tcPr>
          <w:p w14:paraId="16D43F72" w14:textId="77777777" w:rsidR="00F033DA" w:rsidRPr="00C72009" w:rsidRDefault="00F033DA" w:rsidP="00456237">
            <w:pPr>
              <w:pStyle w:val="08-Tabelageral"/>
              <w:ind w:left="113"/>
              <w:rPr>
                <w:rFonts w:cs="Arial"/>
                <w:bCs/>
                <w:szCs w:val="14"/>
              </w:rPr>
            </w:pPr>
            <w:r w:rsidRPr="00C72009">
              <w:rPr>
                <w:rFonts w:cs="Arial"/>
                <w:bCs/>
                <w:szCs w:val="14"/>
              </w:rPr>
              <w:t>11,338</w:t>
            </w:r>
          </w:p>
        </w:tc>
        <w:tc>
          <w:tcPr>
            <w:tcW w:w="1505" w:type="dxa"/>
            <w:shd w:val="clear" w:color="auto" w:fill="FFFFFF" w:themeFill="background1"/>
          </w:tcPr>
          <w:p w14:paraId="6792BA0D" w14:textId="77777777" w:rsidR="00F033DA" w:rsidRPr="00C72009" w:rsidRDefault="00F033DA" w:rsidP="00456237">
            <w:pPr>
              <w:pStyle w:val="08-Tabelageral"/>
              <w:ind w:left="113"/>
              <w:rPr>
                <w:rFonts w:cs="Arial"/>
                <w:bCs/>
                <w:szCs w:val="14"/>
              </w:rPr>
            </w:pPr>
            <w:r w:rsidRPr="00C72009">
              <w:rPr>
                <w:rFonts w:cs="Arial"/>
                <w:bCs/>
                <w:szCs w:val="14"/>
              </w:rPr>
              <w:t>4,512</w:t>
            </w:r>
          </w:p>
        </w:tc>
        <w:tc>
          <w:tcPr>
            <w:tcW w:w="1309" w:type="dxa"/>
            <w:shd w:val="clear" w:color="auto" w:fill="FFFFFF" w:themeFill="background1"/>
          </w:tcPr>
          <w:p w14:paraId="02F86310" w14:textId="77777777" w:rsidR="00F033DA" w:rsidRPr="00C72009" w:rsidRDefault="00F033DA" w:rsidP="00456237">
            <w:pPr>
              <w:pStyle w:val="08-Tabelageral"/>
              <w:ind w:left="113"/>
              <w:rPr>
                <w:rFonts w:cs="Arial"/>
                <w:b/>
                <w:szCs w:val="14"/>
              </w:rPr>
            </w:pPr>
            <w:r w:rsidRPr="00C72009">
              <w:rPr>
                <w:rFonts w:cs="Arial"/>
                <w:b/>
                <w:szCs w:val="14"/>
              </w:rPr>
              <w:t>41,180</w:t>
            </w:r>
          </w:p>
        </w:tc>
      </w:tr>
      <w:tr w:rsidR="00F033DA" w:rsidRPr="00C72009" w14:paraId="347FD536" w14:textId="77777777" w:rsidTr="00771F08">
        <w:trPr>
          <w:trHeight w:val="238"/>
          <w:jc w:val="center"/>
        </w:trPr>
        <w:tc>
          <w:tcPr>
            <w:tcW w:w="2629" w:type="dxa"/>
            <w:shd w:val="clear" w:color="auto" w:fill="D9E2F3"/>
          </w:tcPr>
          <w:p w14:paraId="3E97ED61" w14:textId="77777777" w:rsidR="00F033DA" w:rsidRPr="00C72009" w:rsidRDefault="00F033DA" w:rsidP="00456237">
            <w:pPr>
              <w:pStyle w:val="070-TabelaPadro"/>
              <w:spacing w:line="276" w:lineRule="auto"/>
              <w:jc w:val="left"/>
              <w:rPr>
                <w:rFonts w:cs="Arial"/>
                <w:bCs/>
              </w:rPr>
            </w:pPr>
            <w:proofErr w:type="spellStart"/>
            <w:r w:rsidRPr="00C72009">
              <w:rPr>
                <w:rFonts w:cs="Arial"/>
              </w:rPr>
              <w:t>Shares</w:t>
            </w:r>
            <w:proofErr w:type="spellEnd"/>
            <w:r w:rsidRPr="00C72009">
              <w:rPr>
                <w:rFonts w:cs="Arial"/>
              </w:rPr>
              <w:t xml:space="preserve"> </w:t>
            </w:r>
            <w:proofErr w:type="spellStart"/>
            <w:r w:rsidRPr="00C72009">
              <w:rPr>
                <w:rFonts w:cs="Arial"/>
              </w:rPr>
              <w:t>to</w:t>
            </w:r>
            <w:proofErr w:type="spellEnd"/>
            <w:r w:rsidRPr="00C72009">
              <w:rPr>
                <w:rFonts w:cs="Arial"/>
              </w:rPr>
              <w:t xml:space="preserve"> </w:t>
            </w:r>
            <w:proofErr w:type="spellStart"/>
            <w:r w:rsidRPr="00C72009">
              <w:rPr>
                <w:rFonts w:cs="Arial"/>
              </w:rPr>
              <w:t>Distribute</w:t>
            </w:r>
            <w:proofErr w:type="spellEnd"/>
          </w:p>
        </w:tc>
        <w:tc>
          <w:tcPr>
            <w:tcW w:w="1388" w:type="dxa"/>
            <w:shd w:val="clear" w:color="auto" w:fill="D9E2F3"/>
          </w:tcPr>
          <w:p w14:paraId="657A7794" w14:textId="77777777" w:rsidR="00F033DA" w:rsidRPr="00C72009" w:rsidRDefault="00F033DA" w:rsidP="00456237">
            <w:pPr>
              <w:pStyle w:val="08-Tabelageral"/>
              <w:ind w:left="113"/>
              <w:rPr>
                <w:rFonts w:cs="Arial"/>
                <w:bCs/>
                <w:szCs w:val="14"/>
              </w:rPr>
            </w:pPr>
            <w:r w:rsidRPr="00C72009">
              <w:rPr>
                <w:rFonts w:cs="Arial"/>
                <w:bCs/>
                <w:szCs w:val="14"/>
              </w:rPr>
              <w:t>3,870</w:t>
            </w:r>
          </w:p>
        </w:tc>
        <w:tc>
          <w:tcPr>
            <w:tcW w:w="1424" w:type="dxa"/>
            <w:shd w:val="clear" w:color="auto" w:fill="D9E2F3"/>
          </w:tcPr>
          <w:p w14:paraId="264A64B3" w14:textId="77777777" w:rsidR="00F033DA" w:rsidRPr="00C72009" w:rsidRDefault="00F033DA" w:rsidP="00456237">
            <w:pPr>
              <w:pStyle w:val="08-Tabelageral"/>
              <w:ind w:left="113"/>
              <w:rPr>
                <w:rFonts w:cs="Arial"/>
                <w:bCs/>
                <w:szCs w:val="14"/>
              </w:rPr>
            </w:pPr>
            <w:r w:rsidRPr="00C72009">
              <w:rPr>
                <w:rFonts w:cs="Arial"/>
                <w:bCs/>
                <w:szCs w:val="14"/>
              </w:rPr>
              <w:t>6,552</w:t>
            </w:r>
          </w:p>
        </w:tc>
        <w:tc>
          <w:tcPr>
            <w:tcW w:w="1384" w:type="dxa"/>
            <w:shd w:val="clear" w:color="auto" w:fill="D9E2F3"/>
          </w:tcPr>
          <w:p w14:paraId="0F05EB24" w14:textId="77777777" w:rsidR="00F033DA" w:rsidRPr="00C72009" w:rsidRDefault="00F033DA" w:rsidP="00456237">
            <w:pPr>
              <w:pStyle w:val="08-Tabelageral"/>
              <w:ind w:left="113"/>
              <w:rPr>
                <w:rFonts w:cs="Arial"/>
                <w:bCs/>
                <w:szCs w:val="14"/>
              </w:rPr>
            </w:pPr>
            <w:r w:rsidRPr="00C72009">
              <w:rPr>
                <w:rFonts w:cs="Arial"/>
                <w:bCs/>
                <w:szCs w:val="14"/>
              </w:rPr>
              <w:t>16,995</w:t>
            </w:r>
          </w:p>
        </w:tc>
        <w:tc>
          <w:tcPr>
            <w:tcW w:w="1505" w:type="dxa"/>
            <w:shd w:val="clear" w:color="auto" w:fill="D9E2F3"/>
          </w:tcPr>
          <w:p w14:paraId="711A7BD2" w14:textId="77777777" w:rsidR="00F033DA" w:rsidRPr="00C72009" w:rsidRDefault="00F033DA" w:rsidP="00456237">
            <w:pPr>
              <w:pStyle w:val="08-Tabelageral"/>
              <w:ind w:left="113"/>
              <w:rPr>
                <w:rFonts w:cs="Arial"/>
                <w:bCs/>
                <w:szCs w:val="14"/>
              </w:rPr>
            </w:pPr>
            <w:r w:rsidRPr="00C72009">
              <w:rPr>
                <w:rFonts w:cs="Arial"/>
                <w:bCs/>
                <w:szCs w:val="14"/>
              </w:rPr>
              <w:t>17,948</w:t>
            </w:r>
          </w:p>
        </w:tc>
        <w:tc>
          <w:tcPr>
            <w:tcW w:w="1309" w:type="dxa"/>
            <w:shd w:val="clear" w:color="auto" w:fill="D9E2F3"/>
          </w:tcPr>
          <w:p w14:paraId="200D2CE3" w14:textId="77777777" w:rsidR="00F033DA" w:rsidRPr="00C72009" w:rsidRDefault="00F033DA" w:rsidP="00456237">
            <w:pPr>
              <w:pStyle w:val="08-Tabelageral"/>
              <w:ind w:left="113"/>
              <w:rPr>
                <w:rFonts w:cs="Arial"/>
                <w:b/>
                <w:szCs w:val="14"/>
              </w:rPr>
            </w:pPr>
            <w:r w:rsidRPr="00C72009">
              <w:rPr>
                <w:rFonts w:cs="Arial"/>
                <w:b/>
                <w:szCs w:val="14"/>
              </w:rPr>
              <w:t>45,365</w:t>
            </w:r>
          </w:p>
        </w:tc>
      </w:tr>
      <w:tr w:rsidR="00F033DA" w:rsidRPr="00C72009" w14:paraId="3FEA82CB" w14:textId="77777777" w:rsidTr="00771F08">
        <w:trPr>
          <w:trHeight w:val="238"/>
          <w:jc w:val="center"/>
        </w:trPr>
        <w:tc>
          <w:tcPr>
            <w:tcW w:w="2629" w:type="dxa"/>
            <w:shd w:val="clear" w:color="auto" w:fill="FFFFFF" w:themeFill="background1"/>
          </w:tcPr>
          <w:p w14:paraId="27233CCE" w14:textId="77777777" w:rsidR="00F033DA" w:rsidRPr="00C72009" w:rsidRDefault="00F033DA" w:rsidP="00456237">
            <w:pPr>
              <w:pStyle w:val="070-TabelaPadro"/>
              <w:spacing w:line="276" w:lineRule="auto"/>
              <w:jc w:val="left"/>
              <w:rPr>
                <w:rFonts w:cs="Arial"/>
              </w:rPr>
            </w:pPr>
            <w:r w:rsidRPr="00C72009">
              <w:rPr>
                <w:rFonts w:cs="Arial"/>
              </w:rPr>
              <w:t xml:space="preserve">Total </w:t>
            </w:r>
            <w:proofErr w:type="spellStart"/>
            <w:r w:rsidRPr="00C72009">
              <w:rPr>
                <w:rFonts w:cs="Arial"/>
              </w:rPr>
              <w:t>Program</w:t>
            </w:r>
            <w:proofErr w:type="spellEnd"/>
            <w:r w:rsidRPr="00C72009">
              <w:rPr>
                <w:rFonts w:cs="Arial"/>
              </w:rPr>
              <w:t xml:space="preserve"> </w:t>
            </w:r>
            <w:proofErr w:type="spellStart"/>
            <w:r w:rsidRPr="00C72009">
              <w:rPr>
                <w:rFonts w:cs="Arial"/>
              </w:rPr>
              <w:t>Shares</w:t>
            </w:r>
            <w:proofErr w:type="spellEnd"/>
          </w:p>
        </w:tc>
        <w:tc>
          <w:tcPr>
            <w:tcW w:w="1388" w:type="dxa"/>
            <w:shd w:val="clear" w:color="auto" w:fill="FFFFFF" w:themeFill="background1"/>
          </w:tcPr>
          <w:p w14:paraId="0DE0698E" w14:textId="77777777" w:rsidR="00F033DA" w:rsidRPr="00C72009" w:rsidRDefault="00F033DA" w:rsidP="00456237">
            <w:pPr>
              <w:pStyle w:val="08-Tabelageral"/>
              <w:ind w:left="113"/>
              <w:rPr>
                <w:rFonts w:cs="Arial"/>
                <w:szCs w:val="14"/>
              </w:rPr>
            </w:pPr>
            <w:r w:rsidRPr="00C72009">
              <w:rPr>
                <w:rFonts w:cs="Arial"/>
                <w:szCs w:val="14"/>
              </w:rPr>
              <w:t>19,359</w:t>
            </w:r>
          </w:p>
        </w:tc>
        <w:tc>
          <w:tcPr>
            <w:tcW w:w="1424" w:type="dxa"/>
            <w:shd w:val="clear" w:color="auto" w:fill="FFFFFF" w:themeFill="background1"/>
          </w:tcPr>
          <w:p w14:paraId="753E2155" w14:textId="77777777" w:rsidR="00F033DA" w:rsidRPr="00C72009" w:rsidRDefault="00F033DA" w:rsidP="00456237">
            <w:pPr>
              <w:pStyle w:val="08-Tabelageral"/>
              <w:ind w:left="113"/>
              <w:rPr>
                <w:rFonts w:cs="Arial"/>
                <w:szCs w:val="14"/>
              </w:rPr>
            </w:pPr>
            <w:r w:rsidRPr="00C72009">
              <w:rPr>
                <w:rFonts w:cs="Arial"/>
                <w:szCs w:val="14"/>
              </w:rPr>
              <w:t>16,393</w:t>
            </w:r>
          </w:p>
        </w:tc>
        <w:tc>
          <w:tcPr>
            <w:tcW w:w="1384" w:type="dxa"/>
            <w:shd w:val="clear" w:color="auto" w:fill="FFFFFF" w:themeFill="background1"/>
          </w:tcPr>
          <w:p w14:paraId="6B91B549" w14:textId="77777777" w:rsidR="00F033DA" w:rsidRPr="00C72009" w:rsidRDefault="00F033DA" w:rsidP="00456237">
            <w:pPr>
              <w:pStyle w:val="08-Tabelageral"/>
              <w:ind w:left="113"/>
              <w:rPr>
                <w:rFonts w:cs="Arial"/>
                <w:szCs w:val="14"/>
              </w:rPr>
            </w:pPr>
            <w:r w:rsidRPr="00C72009">
              <w:rPr>
                <w:rFonts w:cs="Arial"/>
                <w:szCs w:val="14"/>
              </w:rPr>
              <w:t>28,333</w:t>
            </w:r>
          </w:p>
        </w:tc>
        <w:tc>
          <w:tcPr>
            <w:tcW w:w="1505" w:type="dxa"/>
            <w:shd w:val="clear" w:color="auto" w:fill="FFFFFF" w:themeFill="background1"/>
          </w:tcPr>
          <w:p w14:paraId="4FE491A7" w14:textId="77777777" w:rsidR="00F033DA" w:rsidRPr="00C72009" w:rsidRDefault="00F033DA" w:rsidP="00456237">
            <w:pPr>
              <w:pStyle w:val="08-Tabelageral"/>
              <w:ind w:left="113"/>
              <w:rPr>
                <w:rFonts w:cs="Arial"/>
                <w:szCs w:val="14"/>
              </w:rPr>
            </w:pPr>
            <w:r w:rsidRPr="00C72009">
              <w:rPr>
                <w:rFonts w:cs="Arial"/>
                <w:szCs w:val="14"/>
              </w:rPr>
              <w:t>22,460</w:t>
            </w:r>
          </w:p>
        </w:tc>
        <w:tc>
          <w:tcPr>
            <w:tcW w:w="1309" w:type="dxa"/>
            <w:shd w:val="clear" w:color="auto" w:fill="FFFFFF" w:themeFill="background1"/>
          </w:tcPr>
          <w:p w14:paraId="0EB48F4F" w14:textId="77777777" w:rsidR="00F033DA" w:rsidRPr="00C72009" w:rsidRDefault="00F033DA" w:rsidP="00456237">
            <w:pPr>
              <w:pStyle w:val="08-Tabelageral"/>
              <w:ind w:left="113"/>
              <w:rPr>
                <w:rFonts w:cs="Arial"/>
                <w:b/>
                <w:szCs w:val="14"/>
              </w:rPr>
            </w:pPr>
            <w:r w:rsidRPr="00C72009">
              <w:rPr>
                <w:rFonts w:cs="Arial"/>
                <w:b/>
                <w:szCs w:val="14"/>
              </w:rPr>
              <w:t>86,545</w:t>
            </w:r>
          </w:p>
        </w:tc>
      </w:tr>
      <w:tr w:rsidR="00F033DA" w:rsidRPr="00C72009" w14:paraId="3DE4FE55" w14:textId="77777777" w:rsidTr="00771F08">
        <w:trPr>
          <w:trHeight w:val="238"/>
          <w:jc w:val="center"/>
        </w:trPr>
        <w:tc>
          <w:tcPr>
            <w:tcW w:w="2629" w:type="dxa"/>
            <w:shd w:val="clear" w:color="auto" w:fill="D9E2F3"/>
          </w:tcPr>
          <w:p w14:paraId="22A88F52" w14:textId="77777777" w:rsidR="00F033DA" w:rsidRPr="00C72009" w:rsidRDefault="00F033DA" w:rsidP="00456237">
            <w:pPr>
              <w:pStyle w:val="070-TabelaPadro"/>
              <w:spacing w:line="276" w:lineRule="auto"/>
              <w:jc w:val="left"/>
              <w:rPr>
                <w:rFonts w:cs="Arial"/>
                <w:b/>
              </w:rPr>
            </w:pPr>
          </w:p>
        </w:tc>
        <w:tc>
          <w:tcPr>
            <w:tcW w:w="1388" w:type="dxa"/>
            <w:shd w:val="clear" w:color="auto" w:fill="D9E2F3"/>
          </w:tcPr>
          <w:p w14:paraId="378F1402" w14:textId="77777777" w:rsidR="00F033DA" w:rsidRPr="00C72009" w:rsidRDefault="00F033DA" w:rsidP="00456237">
            <w:pPr>
              <w:pStyle w:val="08-Tabelageral"/>
              <w:ind w:left="113"/>
              <w:rPr>
                <w:rFonts w:cs="Arial"/>
                <w:szCs w:val="14"/>
              </w:rPr>
            </w:pPr>
          </w:p>
        </w:tc>
        <w:tc>
          <w:tcPr>
            <w:tcW w:w="1424" w:type="dxa"/>
            <w:shd w:val="clear" w:color="auto" w:fill="D9E2F3"/>
          </w:tcPr>
          <w:p w14:paraId="06FF54B1" w14:textId="77777777" w:rsidR="00F033DA" w:rsidRPr="00C72009" w:rsidRDefault="00F033DA" w:rsidP="00456237">
            <w:pPr>
              <w:pStyle w:val="08-Tabelageral"/>
              <w:ind w:left="113"/>
              <w:rPr>
                <w:rFonts w:cs="Arial"/>
                <w:szCs w:val="14"/>
              </w:rPr>
            </w:pPr>
          </w:p>
        </w:tc>
        <w:tc>
          <w:tcPr>
            <w:tcW w:w="1384" w:type="dxa"/>
            <w:shd w:val="clear" w:color="auto" w:fill="D9E2F3"/>
          </w:tcPr>
          <w:p w14:paraId="0C60B41D" w14:textId="77777777" w:rsidR="00F033DA" w:rsidRPr="00C72009" w:rsidRDefault="00F033DA" w:rsidP="00456237">
            <w:pPr>
              <w:pStyle w:val="08-Tabelageral"/>
              <w:ind w:left="113"/>
              <w:rPr>
                <w:rFonts w:cs="Arial"/>
                <w:szCs w:val="14"/>
              </w:rPr>
            </w:pPr>
          </w:p>
        </w:tc>
        <w:tc>
          <w:tcPr>
            <w:tcW w:w="1505" w:type="dxa"/>
            <w:shd w:val="clear" w:color="auto" w:fill="D9E2F3"/>
          </w:tcPr>
          <w:p w14:paraId="74EA7DA5" w14:textId="77777777" w:rsidR="00F033DA" w:rsidRPr="00C72009" w:rsidRDefault="00F033DA" w:rsidP="00456237">
            <w:pPr>
              <w:pStyle w:val="08-Tabelageral"/>
              <w:ind w:left="113"/>
              <w:rPr>
                <w:rFonts w:cs="Arial"/>
                <w:szCs w:val="14"/>
              </w:rPr>
            </w:pPr>
          </w:p>
        </w:tc>
        <w:tc>
          <w:tcPr>
            <w:tcW w:w="1309" w:type="dxa"/>
            <w:shd w:val="clear" w:color="auto" w:fill="D9E2F3"/>
          </w:tcPr>
          <w:p w14:paraId="62E31D39" w14:textId="77777777" w:rsidR="00F033DA" w:rsidRPr="00C72009" w:rsidRDefault="00F033DA" w:rsidP="00456237">
            <w:pPr>
              <w:pStyle w:val="08-Tabelageral"/>
              <w:ind w:left="113"/>
              <w:rPr>
                <w:rFonts w:cs="Arial"/>
                <w:b/>
                <w:szCs w:val="14"/>
              </w:rPr>
            </w:pPr>
          </w:p>
        </w:tc>
      </w:tr>
      <w:tr w:rsidR="00F033DA" w:rsidRPr="00C72009" w14:paraId="72BD2CAA" w14:textId="77777777" w:rsidTr="00771F08">
        <w:trPr>
          <w:trHeight w:val="238"/>
          <w:jc w:val="center"/>
        </w:trPr>
        <w:tc>
          <w:tcPr>
            <w:tcW w:w="2629" w:type="dxa"/>
            <w:shd w:val="clear" w:color="auto" w:fill="FFFFFF" w:themeFill="background1"/>
          </w:tcPr>
          <w:p w14:paraId="14FDC891" w14:textId="77777777" w:rsidR="00F033DA" w:rsidRPr="00C72009" w:rsidRDefault="00F033DA" w:rsidP="00456237">
            <w:pPr>
              <w:pStyle w:val="070-TabelaPadro"/>
              <w:spacing w:line="276" w:lineRule="auto"/>
              <w:jc w:val="left"/>
              <w:rPr>
                <w:rFonts w:cs="Arial"/>
                <w:bCs/>
              </w:rPr>
            </w:pPr>
            <w:proofErr w:type="spellStart"/>
            <w:r w:rsidRPr="00C72009">
              <w:rPr>
                <w:rFonts w:cs="Arial"/>
              </w:rPr>
              <w:t>Minimum</w:t>
            </w:r>
            <w:proofErr w:type="spellEnd"/>
            <w:r w:rsidRPr="00C72009">
              <w:rPr>
                <w:rFonts w:cs="Arial"/>
              </w:rPr>
              <w:t xml:space="preserve"> </w:t>
            </w:r>
            <w:proofErr w:type="spellStart"/>
            <w:r w:rsidRPr="00C72009">
              <w:rPr>
                <w:rFonts w:cs="Arial"/>
              </w:rPr>
              <w:t>cost</w:t>
            </w:r>
            <w:proofErr w:type="spellEnd"/>
          </w:p>
        </w:tc>
        <w:tc>
          <w:tcPr>
            <w:tcW w:w="1388" w:type="dxa"/>
            <w:shd w:val="clear" w:color="auto" w:fill="FFFFFF" w:themeFill="background1"/>
          </w:tcPr>
          <w:p w14:paraId="6704134D" w14:textId="77777777" w:rsidR="00F033DA" w:rsidRPr="00C72009" w:rsidRDefault="00F033DA" w:rsidP="00456237">
            <w:pPr>
              <w:pStyle w:val="08-Tabelageral"/>
              <w:ind w:left="113"/>
              <w:rPr>
                <w:rFonts w:cs="Arial"/>
                <w:b/>
                <w:szCs w:val="14"/>
              </w:rPr>
            </w:pPr>
            <w:r w:rsidRPr="00C72009">
              <w:rPr>
                <w:rFonts w:cs="Arial"/>
                <w:szCs w:val="14"/>
              </w:rPr>
              <w:t>28.92</w:t>
            </w:r>
          </w:p>
        </w:tc>
        <w:tc>
          <w:tcPr>
            <w:tcW w:w="1424" w:type="dxa"/>
            <w:shd w:val="clear" w:color="auto" w:fill="FFFFFF" w:themeFill="background1"/>
          </w:tcPr>
          <w:p w14:paraId="22656CC2" w14:textId="77777777" w:rsidR="00F033DA" w:rsidRPr="00C72009" w:rsidRDefault="00F033DA" w:rsidP="00456237">
            <w:pPr>
              <w:pStyle w:val="08-Tabelageral"/>
              <w:ind w:left="113"/>
              <w:rPr>
                <w:rFonts w:cs="Arial"/>
                <w:b/>
                <w:szCs w:val="14"/>
              </w:rPr>
            </w:pPr>
            <w:r w:rsidRPr="00C72009">
              <w:rPr>
                <w:rFonts w:cs="Arial"/>
                <w:szCs w:val="14"/>
              </w:rPr>
              <w:t>27.78</w:t>
            </w:r>
          </w:p>
        </w:tc>
        <w:tc>
          <w:tcPr>
            <w:tcW w:w="1384" w:type="dxa"/>
            <w:shd w:val="clear" w:color="auto" w:fill="FFFFFF" w:themeFill="background1"/>
          </w:tcPr>
          <w:p w14:paraId="280A04A7" w14:textId="77777777" w:rsidR="00F033DA" w:rsidRPr="00C72009" w:rsidRDefault="00F033DA" w:rsidP="00456237">
            <w:pPr>
              <w:pStyle w:val="08-Tabelageral"/>
              <w:ind w:left="113"/>
              <w:rPr>
                <w:rFonts w:cs="Arial"/>
                <w:b/>
                <w:szCs w:val="14"/>
              </w:rPr>
            </w:pPr>
            <w:r w:rsidRPr="00C72009">
              <w:rPr>
                <w:rFonts w:cs="Arial"/>
                <w:szCs w:val="14"/>
              </w:rPr>
              <w:t>31.93</w:t>
            </w:r>
          </w:p>
        </w:tc>
        <w:tc>
          <w:tcPr>
            <w:tcW w:w="1505" w:type="dxa"/>
            <w:shd w:val="clear" w:color="auto" w:fill="FFFFFF" w:themeFill="background1"/>
          </w:tcPr>
          <w:p w14:paraId="23613AA9" w14:textId="77777777" w:rsidR="00F033DA" w:rsidRPr="00C72009" w:rsidRDefault="00F033DA" w:rsidP="00456237">
            <w:pPr>
              <w:pStyle w:val="08-Tabelageral"/>
              <w:ind w:left="113"/>
              <w:rPr>
                <w:rFonts w:cs="Arial"/>
                <w:b/>
                <w:szCs w:val="14"/>
              </w:rPr>
            </w:pPr>
            <w:r w:rsidRPr="00C72009">
              <w:rPr>
                <w:rFonts w:cs="Arial"/>
                <w:szCs w:val="14"/>
              </w:rPr>
              <w:t>24.37</w:t>
            </w:r>
          </w:p>
        </w:tc>
        <w:tc>
          <w:tcPr>
            <w:tcW w:w="1309" w:type="dxa"/>
            <w:shd w:val="clear" w:color="auto" w:fill="FFFFFF" w:themeFill="background1"/>
          </w:tcPr>
          <w:p w14:paraId="64141D84" w14:textId="77777777" w:rsidR="00F033DA" w:rsidRPr="00C72009" w:rsidRDefault="00F033DA" w:rsidP="00456237">
            <w:pPr>
              <w:pStyle w:val="08-Tabelageral"/>
              <w:ind w:left="113"/>
              <w:rPr>
                <w:rFonts w:cs="Arial"/>
                <w:b/>
                <w:szCs w:val="14"/>
              </w:rPr>
            </w:pPr>
            <w:r w:rsidRPr="00C72009">
              <w:rPr>
                <w:rFonts w:cs="Arial"/>
                <w:b/>
                <w:szCs w:val="14"/>
              </w:rPr>
              <w:t>--</w:t>
            </w:r>
          </w:p>
        </w:tc>
      </w:tr>
      <w:tr w:rsidR="00F033DA" w:rsidRPr="00C72009" w14:paraId="175DE4F0" w14:textId="77777777" w:rsidTr="00771F08">
        <w:trPr>
          <w:trHeight w:val="238"/>
          <w:jc w:val="center"/>
        </w:trPr>
        <w:tc>
          <w:tcPr>
            <w:tcW w:w="2629" w:type="dxa"/>
            <w:tcBorders>
              <w:bottom w:val="nil"/>
            </w:tcBorders>
            <w:shd w:val="clear" w:color="auto" w:fill="D9E2F3"/>
            <w:vAlign w:val="center"/>
          </w:tcPr>
          <w:p w14:paraId="5E675C2F" w14:textId="77777777" w:rsidR="00F033DA" w:rsidRPr="00C72009" w:rsidRDefault="00F033DA" w:rsidP="00456237">
            <w:pPr>
              <w:pStyle w:val="070-TabelaPadro"/>
              <w:spacing w:line="276" w:lineRule="auto"/>
              <w:jc w:val="left"/>
              <w:rPr>
                <w:rFonts w:cs="Arial"/>
                <w:bCs/>
              </w:rPr>
            </w:pPr>
            <w:proofErr w:type="spellStart"/>
            <w:r w:rsidRPr="00C72009">
              <w:rPr>
                <w:rFonts w:cs="Arial"/>
              </w:rPr>
              <w:t>Averege</w:t>
            </w:r>
            <w:proofErr w:type="spellEnd"/>
            <w:r w:rsidRPr="00C72009">
              <w:rPr>
                <w:rFonts w:cs="Arial"/>
              </w:rPr>
              <w:t xml:space="preserve"> </w:t>
            </w:r>
            <w:proofErr w:type="spellStart"/>
            <w:r w:rsidRPr="00C72009">
              <w:rPr>
                <w:rFonts w:cs="Arial"/>
              </w:rPr>
              <w:t>cost</w:t>
            </w:r>
            <w:proofErr w:type="spellEnd"/>
          </w:p>
        </w:tc>
        <w:tc>
          <w:tcPr>
            <w:tcW w:w="1388" w:type="dxa"/>
            <w:tcBorders>
              <w:bottom w:val="nil"/>
            </w:tcBorders>
            <w:shd w:val="clear" w:color="auto" w:fill="D9E2F3"/>
          </w:tcPr>
          <w:p w14:paraId="3E485C9A" w14:textId="77777777" w:rsidR="00F033DA" w:rsidRPr="00C72009" w:rsidRDefault="00F033DA" w:rsidP="00456237">
            <w:pPr>
              <w:pStyle w:val="08-Tabelageral"/>
              <w:ind w:left="113"/>
              <w:rPr>
                <w:rFonts w:cs="Arial"/>
                <w:szCs w:val="14"/>
              </w:rPr>
            </w:pPr>
            <w:r w:rsidRPr="00C72009">
              <w:rPr>
                <w:rFonts w:cs="Arial"/>
                <w:szCs w:val="14"/>
              </w:rPr>
              <w:t>29.02</w:t>
            </w:r>
          </w:p>
        </w:tc>
        <w:tc>
          <w:tcPr>
            <w:tcW w:w="1424" w:type="dxa"/>
            <w:tcBorders>
              <w:bottom w:val="nil"/>
            </w:tcBorders>
            <w:shd w:val="clear" w:color="auto" w:fill="D9E2F3"/>
          </w:tcPr>
          <w:p w14:paraId="79155E80" w14:textId="77777777" w:rsidR="00F033DA" w:rsidRPr="00C72009" w:rsidRDefault="00F033DA" w:rsidP="00456237">
            <w:pPr>
              <w:pStyle w:val="08-Tabelageral"/>
              <w:ind w:left="113"/>
              <w:rPr>
                <w:rFonts w:cs="Arial"/>
                <w:szCs w:val="14"/>
              </w:rPr>
            </w:pPr>
            <w:r w:rsidRPr="00C72009">
              <w:rPr>
                <w:rFonts w:cs="Arial"/>
                <w:szCs w:val="14"/>
              </w:rPr>
              <w:t>27.78</w:t>
            </w:r>
          </w:p>
        </w:tc>
        <w:tc>
          <w:tcPr>
            <w:tcW w:w="1384" w:type="dxa"/>
            <w:tcBorders>
              <w:bottom w:val="nil"/>
            </w:tcBorders>
            <w:shd w:val="clear" w:color="auto" w:fill="D9E2F3"/>
          </w:tcPr>
          <w:p w14:paraId="43D75D8B" w14:textId="77777777" w:rsidR="00F033DA" w:rsidRPr="00C72009" w:rsidRDefault="00F033DA" w:rsidP="00456237">
            <w:pPr>
              <w:pStyle w:val="08-Tabelageral"/>
              <w:ind w:left="113"/>
              <w:rPr>
                <w:rFonts w:cs="Arial"/>
                <w:szCs w:val="14"/>
              </w:rPr>
            </w:pPr>
            <w:r w:rsidRPr="00C72009">
              <w:rPr>
                <w:rFonts w:cs="Arial"/>
                <w:szCs w:val="14"/>
              </w:rPr>
              <w:t>31.93</w:t>
            </w:r>
          </w:p>
        </w:tc>
        <w:tc>
          <w:tcPr>
            <w:tcW w:w="1505" w:type="dxa"/>
            <w:tcBorders>
              <w:bottom w:val="nil"/>
            </w:tcBorders>
            <w:shd w:val="clear" w:color="auto" w:fill="D9E2F3"/>
          </w:tcPr>
          <w:p w14:paraId="382C7FE1" w14:textId="77777777" w:rsidR="00F033DA" w:rsidRPr="00C72009" w:rsidRDefault="00F033DA" w:rsidP="00456237">
            <w:pPr>
              <w:pStyle w:val="08-Tabelageral"/>
              <w:ind w:left="113"/>
              <w:rPr>
                <w:rFonts w:cs="Arial"/>
                <w:szCs w:val="14"/>
              </w:rPr>
            </w:pPr>
            <w:r w:rsidRPr="00C72009">
              <w:rPr>
                <w:rFonts w:cs="Arial"/>
                <w:szCs w:val="14"/>
              </w:rPr>
              <w:t>24.37</w:t>
            </w:r>
          </w:p>
        </w:tc>
        <w:tc>
          <w:tcPr>
            <w:tcW w:w="1309" w:type="dxa"/>
            <w:tcBorders>
              <w:bottom w:val="nil"/>
            </w:tcBorders>
            <w:shd w:val="clear" w:color="auto" w:fill="D9E2F3"/>
          </w:tcPr>
          <w:p w14:paraId="1E32A12C" w14:textId="77777777" w:rsidR="00F033DA" w:rsidRPr="00C72009" w:rsidRDefault="00F033DA" w:rsidP="00456237">
            <w:pPr>
              <w:pStyle w:val="08-Tabelageral"/>
              <w:ind w:left="113"/>
              <w:rPr>
                <w:rFonts w:cs="Arial"/>
                <w:b/>
                <w:szCs w:val="14"/>
              </w:rPr>
            </w:pPr>
            <w:r w:rsidRPr="00C72009">
              <w:rPr>
                <w:rFonts w:cs="Arial"/>
                <w:b/>
                <w:szCs w:val="14"/>
              </w:rPr>
              <w:t>--</w:t>
            </w:r>
          </w:p>
        </w:tc>
      </w:tr>
      <w:tr w:rsidR="00F033DA" w:rsidRPr="00C72009" w14:paraId="41C2B7DD" w14:textId="77777777" w:rsidTr="00771F08">
        <w:trPr>
          <w:trHeight w:val="238"/>
          <w:jc w:val="center"/>
        </w:trPr>
        <w:tc>
          <w:tcPr>
            <w:tcW w:w="2629" w:type="dxa"/>
            <w:tcBorders>
              <w:top w:val="nil"/>
              <w:bottom w:val="single" w:sz="4" w:space="0" w:color="8EAADB" w:themeColor="accent5" w:themeTint="99"/>
            </w:tcBorders>
            <w:shd w:val="clear" w:color="auto" w:fill="FFFFFF" w:themeFill="background1"/>
          </w:tcPr>
          <w:p w14:paraId="08247766" w14:textId="77777777" w:rsidR="00F033DA" w:rsidRPr="00C72009" w:rsidRDefault="00F033DA" w:rsidP="00456237">
            <w:pPr>
              <w:pStyle w:val="070-TabelaPadro"/>
              <w:spacing w:line="276" w:lineRule="auto"/>
              <w:jc w:val="left"/>
              <w:rPr>
                <w:rFonts w:cs="Arial"/>
                <w:bCs/>
              </w:rPr>
            </w:pPr>
            <w:proofErr w:type="spellStart"/>
            <w:r w:rsidRPr="00C72009">
              <w:rPr>
                <w:rFonts w:cs="Arial"/>
              </w:rPr>
              <w:t>Maximum</w:t>
            </w:r>
            <w:proofErr w:type="spellEnd"/>
            <w:r w:rsidRPr="00C72009">
              <w:rPr>
                <w:rFonts w:cs="Arial"/>
              </w:rPr>
              <w:t xml:space="preserve"> </w:t>
            </w:r>
            <w:proofErr w:type="spellStart"/>
            <w:r w:rsidRPr="00C72009">
              <w:rPr>
                <w:rFonts w:cs="Arial"/>
              </w:rPr>
              <w:t>cost</w:t>
            </w:r>
            <w:proofErr w:type="spellEnd"/>
          </w:p>
        </w:tc>
        <w:tc>
          <w:tcPr>
            <w:tcW w:w="1388" w:type="dxa"/>
            <w:tcBorders>
              <w:top w:val="nil"/>
              <w:bottom w:val="single" w:sz="4" w:space="0" w:color="8EAADB" w:themeColor="accent5" w:themeTint="99"/>
            </w:tcBorders>
            <w:shd w:val="clear" w:color="auto" w:fill="FFFFFF" w:themeFill="background1"/>
          </w:tcPr>
          <w:p w14:paraId="7A053DF9" w14:textId="77777777" w:rsidR="00F033DA" w:rsidRPr="00C72009" w:rsidRDefault="00F033DA" w:rsidP="00456237">
            <w:pPr>
              <w:pStyle w:val="08-Tabelageral"/>
              <w:ind w:left="113"/>
              <w:rPr>
                <w:rFonts w:cs="Arial"/>
                <w:szCs w:val="14"/>
              </w:rPr>
            </w:pPr>
            <w:r w:rsidRPr="00C72009">
              <w:rPr>
                <w:rFonts w:cs="Arial"/>
                <w:szCs w:val="14"/>
              </w:rPr>
              <w:t>29.15</w:t>
            </w:r>
          </w:p>
        </w:tc>
        <w:tc>
          <w:tcPr>
            <w:tcW w:w="1424" w:type="dxa"/>
            <w:tcBorders>
              <w:top w:val="nil"/>
              <w:bottom w:val="single" w:sz="4" w:space="0" w:color="8EAADB" w:themeColor="accent5" w:themeTint="99"/>
            </w:tcBorders>
            <w:shd w:val="clear" w:color="auto" w:fill="FFFFFF" w:themeFill="background1"/>
          </w:tcPr>
          <w:p w14:paraId="362762F5" w14:textId="77777777" w:rsidR="00F033DA" w:rsidRPr="00C72009" w:rsidRDefault="00F033DA" w:rsidP="00456237">
            <w:pPr>
              <w:pStyle w:val="08-Tabelageral"/>
              <w:ind w:left="113"/>
              <w:rPr>
                <w:rFonts w:cs="Arial"/>
                <w:szCs w:val="14"/>
              </w:rPr>
            </w:pPr>
            <w:r w:rsidRPr="00C72009">
              <w:rPr>
                <w:rFonts w:cs="Arial"/>
                <w:szCs w:val="14"/>
              </w:rPr>
              <w:t>27.78</w:t>
            </w:r>
          </w:p>
        </w:tc>
        <w:tc>
          <w:tcPr>
            <w:tcW w:w="1384" w:type="dxa"/>
            <w:tcBorders>
              <w:top w:val="nil"/>
              <w:bottom w:val="single" w:sz="4" w:space="0" w:color="8EAADB" w:themeColor="accent5" w:themeTint="99"/>
            </w:tcBorders>
            <w:shd w:val="clear" w:color="auto" w:fill="FFFFFF" w:themeFill="background1"/>
          </w:tcPr>
          <w:p w14:paraId="200C2141" w14:textId="77777777" w:rsidR="00F033DA" w:rsidRPr="00C72009" w:rsidRDefault="00F033DA" w:rsidP="00456237">
            <w:pPr>
              <w:pStyle w:val="08-Tabelageral"/>
              <w:ind w:left="113"/>
              <w:rPr>
                <w:rFonts w:cs="Arial"/>
                <w:szCs w:val="14"/>
              </w:rPr>
            </w:pPr>
            <w:r w:rsidRPr="00C72009">
              <w:rPr>
                <w:rFonts w:cs="Arial"/>
                <w:szCs w:val="14"/>
              </w:rPr>
              <w:t>31.93</w:t>
            </w:r>
          </w:p>
        </w:tc>
        <w:tc>
          <w:tcPr>
            <w:tcW w:w="1505" w:type="dxa"/>
            <w:tcBorders>
              <w:top w:val="nil"/>
              <w:bottom w:val="single" w:sz="4" w:space="0" w:color="8EAADB" w:themeColor="accent5" w:themeTint="99"/>
            </w:tcBorders>
            <w:shd w:val="clear" w:color="auto" w:fill="FFFFFF" w:themeFill="background1"/>
          </w:tcPr>
          <w:p w14:paraId="0C6482B3" w14:textId="77777777" w:rsidR="00F033DA" w:rsidRPr="00C72009" w:rsidRDefault="00F033DA" w:rsidP="00456237">
            <w:pPr>
              <w:pStyle w:val="08-Tabelageral"/>
              <w:ind w:left="113"/>
              <w:rPr>
                <w:rFonts w:cs="Arial"/>
                <w:szCs w:val="14"/>
              </w:rPr>
            </w:pPr>
            <w:r w:rsidRPr="00C72009">
              <w:rPr>
                <w:rFonts w:cs="Arial"/>
                <w:szCs w:val="14"/>
              </w:rPr>
              <w:t>24.37</w:t>
            </w:r>
          </w:p>
        </w:tc>
        <w:tc>
          <w:tcPr>
            <w:tcW w:w="1309" w:type="dxa"/>
            <w:tcBorders>
              <w:top w:val="nil"/>
              <w:bottom w:val="single" w:sz="4" w:space="0" w:color="8EAADB" w:themeColor="accent5" w:themeTint="99"/>
            </w:tcBorders>
            <w:shd w:val="clear" w:color="auto" w:fill="FFFFFF" w:themeFill="background1"/>
          </w:tcPr>
          <w:p w14:paraId="06F6B677" w14:textId="77777777" w:rsidR="00F033DA" w:rsidRPr="00C72009" w:rsidRDefault="00F033DA" w:rsidP="00456237">
            <w:pPr>
              <w:pStyle w:val="08-Tabelageral"/>
              <w:ind w:left="113"/>
              <w:rPr>
                <w:rFonts w:cs="Arial"/>
                <w:b/>
                <w:szCs w:val="14"/>
              </w:rPr>
            </w:pPr>
            <w:r w:rsidRPr="00C72009">
              <w:rPr>
                <w:rFonts w:cs="Arial"/>
                <w:b/>
                <w:szCs w:val="14"/>
              </w:rPr>
              <w:t>--</w:t>
            </w:r>
          </w:p>
        </w:tc>
      </w:tr>
    </w:tbl>
    <w:p w14:paraId="661481CF" w14:textId="77777777" w:rsidR="00F033DA" w:rsidRPr="00C72009" w:rsidRDefault="00F033DA" w:rsidP="00456237">
      <w:pPr>
        <w:pStyle w:val="01-TtulodeNota"/>
        <w:shd w:val="clear" w:color="auto" w:fill="FFFFFF" w:themeFill="background1"/>
        <w:rPr>
          <w:rFonts w:cs="Arial"/>
          <w:color w:val="1F4E79" w:themeColor="accent1" w:themeShade="80"/>
        </w:rPr>
      </w:pP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217"/>
        <w:gridCol w:w="1095"/>
        <w:gridCol w:w="1296"/>
        <w:gridCol w:w="1297"/>
        <w:gridCol w:w="1297"/>
        <w:gridCol w:w="1297"/>
        <w:gridCol w:w="1128"/>
        <w:gridCol w:w="12"/>
      </w:tblGrid>
      <w:tr w:rsidR="00F033DA" w:rsidRPr="00C72009" w14:paraId="07AAA393" w14:textId="77777777" w:rsidTr="00771F08">
        <w:trPr>
          <w:gridAfter w:val="1"/>
          <w:wAfter w:w="12" w:type="dxa"/>
          <w:trHeight w:val="238"/>
          <w:jc w:val="center"/>
        </w:trPr>
        <w:tc>
          <w:tcPr>
            <w:tcW w:w="9474" w:type="dxa"/>
            <w:gridSpan w:val="7"/>
            <w:tcBorders>
              <w:top w:val="single" w:sz="4" w:space="0" w:color="8EAADB" w:themeColor="accent5" w:themeTint="99"/>
              <w:bottom w:val="single" w:sz="4" w:space="0" w:color="8EAADB" w:themeColor="accent5" w:themeTint="99"/>
            </w:tcBorders>
            <w:shd w:val="clear" w:color="auto" w:fill="D9E2F3"/>
          </w:tcPr>
          <w:p w14:paraId="3BC4CAF3" w14:textId="77777777" w:rsidR="00F033DA" w:rsidRPr="00C72009" w:rsidRDefault="00F033DA" w:rsidP="00456237">
            <w:pPr>
              <w:pStyle w:val="08-Tabelageral"/>
              <w:ind w:left="113"/>
              <w:jc w:val="center"/>
              <w:rPr>
                <w:rFonts w:cs="Arial"/>
                <w:b/>
                <w:bCs/>
              </w:rPr>
            </w:pPr>
            <w:proofErr w:type="spellStart"/>
            <w:r w:rsidRPr="00C72009">
              <w:rPr>
                <w:rFonts w:cs="Arial"/>
                <w:b/>
                <w:bCs/>
              </w:rPr>
              <w:t>Estimated</w:t>
            </w:r>
            <w:proofErr w:type="spellEnd"/>
            <w:r w:rsidRPr="00C72009">
              <w:rPr>
                <w:rFonts w:cs="Arial"/>
                <w:b/>
                <w:bCs/>
              </w:rPr>
              <w:t xml:space="preserve"> Schedule </w:t>
            </w:r>
            <w:proofErr w:type="spellStart"/>
            <w:r w:rsidRPr="00C72009">
              <w:rPr>
                <w:rFonts w:cs="Arial"/>
                <w:b/>
                <w:bCs/>
              </w:rPr>
              <w:t>Transfers</w:t>
            </w:r>
            <w:proofErr w:type="spellEnd"/>
          </w:p>
        </w:tc>
      </w:tr>
      <w:tr w:rsidR="00F033DA" w:rsidRPr="00C72009" w14:paraId="629E0850" w14:textId="77777777" w:rsidTr="00771F08">
        <w:trPr>
          <w:trHeight w:val="238"/>
          <w:jc w:val="center"/>
        </w:trPr>
        <w:tc>
          <w:tcPr>
            <w:tcW w:w="2183" w:type="dxa"/>
            <w:tcBorders>
              <w:top w:val="single" w:sz="4" w:space="0" w:color="8EAADB" w:themeColor="accent5" w:themeTint="99"/>
            </w:tcBorders>
            <w:shd w:val="clear" w:color="auto" w:fill="FFFFFF" w:themeFill="background1"/>
          </w:tcPr>
          <w:p w14:paraId="3851E2F8" w14:textId="77777777" w:rsidR="00F033DA" w:rsidRPr="00C72009" w:rsidRDefault="00F033DA" w:rsidP="00456237">
            <w:pPr>
              <w:pStyle w:val="070-TabelaPadro"/>
              <w:spacing w:line="276" w:lineRule="auto"/>
              <w:jc w:val="left"/>
              <w:rPr>
                <w:rFonts w:cs="Arial"/>
              </w:rPr>
            </w:pPr>
          </w:p>
        </w:tc>
        <w:tc>
          <w:tcPr>
            <w:tcW w:w="1078" w:type="dxa"/>
            <w:tcBorders>
              <w:top w:val="single" w:sz="4" w:space="0" w:color="8EAADB" w:themeColor="accent5" w:themeTint="99"/>
            </w:tcBorders>
            <w:shd w:val="clear" w:color="auto" w:fill="FFFFFF" w:themeFill="background1"/>
          </w:tcPr>
          <w:p w14:paraId="387D1026" w14:textId="77777777" w:rsidR="00F033DA" w:rsidRPr="00C72009" w:rsidRDefault="00F033DA" w:rsidP="00456237">
            <w:pPr>
              <w:pStyle w:val="08-Tabelageral"/>
              <w:ind w:left="113"/>
              <w:rPr>
                <w:rFonts w:cs="Arial"/>
                <w:b/>
                <w:bCs/>
                <w:szCs w:val="14"/>
              </w:rPr>
            </w:pPr>
            <w:proofErr w:type="spellStart"/>
            <w:r w:rsidRPr="00C72009">
              <w:rPr>
                <w:rFonts w:cs="Arial"/>
                <w:b/>
                <w:bCs/>
                <w:szCs w:val="14"/>
              </w:rPr>
              <w:t>Period</w:t>
            </w:r>
            <w:proofErr w:type="spellEnd"/>
          </w:p>
        </w:tc>
        <w:tc>
          <w:tcPr>
            <w:tcW w:w="1275" w:type="dxa"/>
            <w:tcBorders>
              <w:top w:val="single" w:sz="4" w:space="0" w:color="8EAADB" w:themeColor="accent5" w:themeTint="99"/>
            </w:tcBorders>
            <w:shd w:val="clear" w:color="auto" w:fill="FFFFFF" w:themeFill="background1"/>
          </w:tcPr>
          <w:p w14:paraId="30E1434B" w14:textId="77777777" w:rsidR="00F033DA" w:rsidRPr="00C72009" w:rsidRDefault="00F033DA" w:rsidP="00456237">
            <w:pPr>
              <w:pStyle w:val="08-Tabelageral"/>
              <w:ind w:left="113"/>
              <w:rPr>
                <w:rFonts w:cs="Arial"/>
                <w:szCs w:val="14"/>
              </w:rPr>
            </w:pPr>
            <w:r w:rsidRPr="00C72009">
              <w:rPr>
                <w:rFonts w:cs="Arial"/>
                <w:b/>
              </w:rPr>
              <w:t xml:space="preserve">2017 </w:t>
            </w:r>
            <w:proofErr w:type="spellStart"/>
            <w:r w:rsidRPr="00C72009">
              <w:rPr>
                <w:rFonts w:cs="Arial"/>
                <w:b/>
              </w:rPr>
              <w:t>Program</w:t>
            </w:r>
            <w:proofErr w:type="spellEnd"/>
          </w:p>
        </w:tc>
        <w:tc>
          <w:tcPr>
            <w:tcW w:w="1276" w:type="dxa"/>
            <w:tcBorders>
              <w:top w:val="single" w:sz="4" w:space="0" w:color="8EAADB" w:themeColor="accent5" w:themeTint="99"/>
            </w:tcBorders>
            <w:shd w:val="clear" w:color="auto" w:fill="FFFFFF" w:themeFill="background1"/>
          </w:tcPr>
          <w:p w14:paraId="4CDF64A5" w14:textId="77777777" w:rsidR="00F033DA" w:rsidRPr="00C72009" w:rsidRDefault="00F033DA" w:rsidP="00456237">
            <w:pPr>
              <w:pStyle w:val="08-Tabelageral"/>
              <w:ind w:left="113"/>
              <w:rPr>
                <w:rFonts w:cs="Arial"/>
                <w:szCs w:val="14"/>
              </w:rPr>
            </w:pPr>
            <w:r w:rsidRPr="00C72009">
              <w:rPr>
                <w:rFonts w:cs="Arial"/>
                <w:b/>
              </w:rPr>
              <w:t xml:space="preserve">2018 </w:t>
            </w:r>
            <w:proofErr w:type="spellStart"/>
            <w:r w:rsidRPr="00C72009">
              <w:rPr>
                <w:rFonts w:cs="Arial"/>
                <w:b/>
              </w:rPr>
              <w:t>Program</w:t>
            </w:r>
            <w:proofErr w:type="spellEnd"/>
          </w:p>
        </w:tc>
        <w:tc>
          <w:tcPr>
            <w:tcW w:w="1276" w:type="dxa"/>
            <w:tcBorders>
              <w:top w:val="single" w:sz="4" w:space="0" w:color="8EAADB" w:themeColor="accent5" w:themeTint="99"/>
            </w:tcBorders>
            <w:shd w:val="clear" w:color="auto" w:fill="FFFFFF" w:themeFill="background1"/>
          </w:tcPr>
          <w:p w14:paraId="3124E3F6" w14:textId="77777777" w:rsidR="00F033DA" w:rsidRPr="00C72009" w:rsidRDefault="00F033DA" w:rsidP="00456237">
            <w:pPr>
              <w:pStyle w:val="08-Tabelageral"/>
              <w:ind w:left="113"/>
              <w:rPr>
                <w:rFonts w:cs="Arial"/>
                <w:szCs w:val="14"/>
              </w:rPr>
            </w:pPr>
            <w:r w:rsidRPr="00C72009">
              <w:rPr>
                <w:rFonts w:cs="Arial"/>
                <w:b/>
              </w:rPr>
              <w:t xml:space="preserve">2019 </w:t>
            </w:r>
            <w:proofErr w:type="spellStart"/>
            <w:r w:rsidRPr="00C72009">
              <w:rPr>
                <w:rFonts w:cs="Arial"/>
                <w:b/>
              </w:rPr>
              <w:t>Program</w:t>
            </w:r>
            <w:proofErr w:type="spellEnd"/>
          </w:p>
        </w:tc>
        <w:tc>
          <w:tcPr>
            <w:tcW w:w="1276" w:type="dxa"/>
            <w:tcBorders>
              <w:top w:val="single" w:sz="4" w:space="0" w:color="8EAADB" w:themeColor="accent5" w:themeTint="99"/>
            </w:tcBorders>
            <w:shd w:val="clear" w:color="auto" w:fill="FFFFFF" w:themeFill="background1"/>
          </w:tcPr>
          <w:p w14:paraId="6F4A1BEC" w14:textId="77777777" w:rsidR="00F033DA" w:rsidRPr="00C72009" w:rsidRDefault="00F033DA" w:rsidP="00456237">
            <w:pPr>
              <w:pStyle w:val="08-Tabelageral"/>
              <w:ind w:left="113"/>
              <w:rPr>
                <w:rFonts w:cs="Arial"/>
                <w:szCs w:val="14"/>
              </w:rPr>
            </w:pPr>
            <w:r w:rsidRPr="00C72009">
              <w:rPr>
                <w:rFonts w:cs="Arial"/>
                <w:b/>
              </w:rPr>
              <w:t xml:space="preserve">2020 </w:t>
            </w:r>
            <w:proofErr w:type="spellStart"/>
            <w:r w:rsidRPr="00C72009">
              <w:rPr>
                <w:rFonts w:cs="Arial"/>
                <w:b/>
              </w:rPr>
              <w:t>Program</w:t>
            </w:r>
            <w:proofErr w:type="spellEnd"/>
          </w:p>
        </w:tc>
        <w:tc>
          <w:tcPr>
            <w:tcW w:w="1122" w:type="dxa"/>
            <w:gridSpan w:val="2"/>
            <w:tcBorders>
              <w:top w:val="single" w:sz="4" w:space="0" w:color="8EAADB" w:themeColor="accent5" w:themeTint="99"/>
            </w:tcBorders>
            <w:shd w:val="clear" w:color="auto" w:fill="FFFFFF" w:themeFill="background1"/>
          </w:tcPr>
          <w:p w14:paraId="091E187C" w14:textId="77777777" w:rsidR="00F033DA" w:rsidRPr="00C72009" w:rsidRDefault="00F033DA" w:rsidP="00456237">
            <w:pPr>
              <w:pStyle w:val="08-Tabelageral"/>
              <w:ind w:left="113"/>
              <w:rPr>
                <w:rFonts w:cs="Arial"/>
                <w:b/>
                <w:bCs/>
              </w:rPr>
            </w:pPr>
            <w:r w:rsidRPr="00C72009">
              <w:rPr>
                <w:rFonts w:cs="Arial"/>
                <w:b/>
                <w:bCs/>
              </w:rPr>
              <w:t>Total</w:t>
            </w:r>
          </w:p>
        </w:tc>
      </w:tr>
      <w:tr w:rsidR="00F033DA" w:rsidRPr="00C72009" w14:paraId="1230638C" w14:textId="77777777" w:rsidTr="00771F08">
        <w:trPr>
          <w:trHeight w:val="238"/>
          <w:jc w:val="center"/>
        </w:trPr>
        <w:tc>
          <w:tcPr>
            <w:tcW w:w="2183" w:type="dxa"/>
            <w:shd w:val="clear" w:color="auto" w:fill="D9E2F3"/>
          </w:tcPr>
          <w:p w14:paraId="63B1D8E6" w14:textId="77777777" w:rsidR="00F033DA" w:rsidRPr="00C72009" w:rsidRDefault="00F033DA" w:rsidP="00456237">
            <w:pPr>
              <w:pStyle w:val="070-TabelaPadro"/>
              <w:spacing w:line="276" w:lineRule="auto"/>
              <w:jc w:val="left"/>
              <w:rPr>
                <w:rFonts w:cs="Arial"/>
                <w:b/>
              </w:rPr>
            </w:pPr>
            <w:proofErr w:type="spellStart"/>
            <w:r w:rsidRPr="00C72009">
              <w:rPr>
                <w:rFonts w:cs="Arial"/>
              </w:rPr>
              <w:t>Shares</w:t>
            </w:r>
            <w:proofErr w:type="spellEnd"/>
            <w:r w:rsidRPr="00C72009">
              <w:rPr>
                <w:rFonts w:cs="Arial"/>
              </w:rPr>
              <w:t xml:space="preserve"> </w:t>
            </w:r>
            <w:proofErr w:type="spellStart"/>
            <w:r w:rsidRPr="00C72009">
              <w:rPr>
                <w:rFonts w:cs="Arial"/>
              </w:rPr>
              <w:t>to</w:t>
            </w:r>
            <w:proofErr w:type="spellEnd"/>
            <w:r w:rsidRPr="00C72009">
              <w:rPr>
                <w:rFonts w:cs="Arial"/>
              </w:rPr>
              <w:t xml:space="preserve"> </w:t>
            </w:r>
            <w:proofErr w:type="spellStart"/>
            <w:r w:rsidRPr="00C72009">
              <w:rPr>
                <w:rFonts w:cs="Arial"/>
              </w:rPr>
              <w:t>Distribute</w:t>
            </w:r>
            <w:proofErr w:type="spellEnd"/>
          </w:p>
        </w:tc>
        <w:tc>
          <w:tcPr>
            <w:tcW w:w="1078" w:type="dxa"/>
            <w:shd w:val="clear" w:color="auto" w:fill="D9E2F3"/>
          </w:tcPr>
          <w:p w14:paraId="38DAE8B7" w14:textId="77777777" w:rsidR="00F033DA" w:rsidRPr="00C72009" w:rsidRDefault="00F033DA" w:rsidP="00456237">
            <w:pPr>
              <w:pStyle w:val="08-Tabelageral"/>
              <w:ind w:left="113"/>
              <w:rPr>
                <w:rFonts w:cs="Arial"/>
                <w:bCs/>
                <w:szCs w:val="14"/>
              </w:rPr>
            </w:pPr>
            <w:proofErr w:type="spellStart"/>
            <w:r w:rsidRPr="00C72009">
              <w:rPr>
                <w:rFonts w:cs="Arial"/>
              </w:rPr>
              <w:t>March</w:t>
            </w:r>
            <w:proofErr w:type="spellEnd"/>
            <w:r w:rsidRPr="00C72009">
              <w:rPr>
                <w:rFonts w:cs="Arial"/>
              </w:rPr>
              <w:t xml:space="preserve"> 2022</w:t>
            </w:r>
          </w:p>
        </w:tc>
        <w:tc>
          <w:tcPr>
            <w:tcW w:w="1275" w:type="dxa"/>
            <w:shd w:val="clear" w:color="auto" w:fill="D9E2F3"/>
          </w:tcPr>
          <w:p w14:paraId="411E834E" w14:textId="77777777" w:rsidR="00F033DA" w:rsidRPr="00C72009" w:rsidRDefault="00F033DA" w:rsidP="00456237">
            <w:pPr>
              <w:pStyle w:val="08-Tabelageral"/>
              <w:ind w:left="113"/>
              <w:rPr>
                <w:rFonts w:cs="Arial"/>
                <w:bCs/>
                <w:szCs w:val="14"/>
              </w:rPr>
            </w:pPr>
            <w:r w:rsidRPr="00C72009">
              <w:rPr>
                <w:rFonts w:cs="Arial"/>
                <w:bCs/>
                <w:szCs w:val="14"/>
              </w:rPr>
              <w:t>3,870</w:t>
            </w:r>
          </w:p>
        </w:tc>
        <w:tc>
          <w:tcPr>
            <w:tcW w:w="1276" w:type="dxa"/>
            <w:shd w:val="clear" w:color="auto" w:fill="D9E2F3"/>
          </w:tcPr>
          <w:p w14:paraId="4AA02479" w14:textId="77777777" w:rsidR="00F033DA" w:rsidRPr="00C72009" w:rsidRDefault="00F033DA" w:rsidP="00456237">
            <w:pPr>
              <w:pStyle w:val="08-Tabelageral"/>
              <w:ind w:left="113"/>
              <w:rPr>
                <w:rFonts w:cs="Arial"/>
                <w:bCs/>
                <w:szCs w:val="14"/>
              </w:rPr>
            </w:pPr>
            <w:r w:rsidRPr="00C72009">
              <w:rPr>
                <w:rFonts w:cs="Arial"/>
                <w:bCs/>
                <w:szCs w:val="14"/>
              </w:rPr>
              <w:t>3,276</w:t>
            </w:r>
          </w:p>
        </w:tc>
        <w:tc>
          <w:tcPr>
            <w:tcW w:w="1276" w:type="dxa"/>
            <w:shd w:val="clear" w:color="auto" w:fill="D9E2F3"/>
          </w:tcPr>
          <w:p w14:paraId="7CA40753" w14:textId="77777777" w:rsidR="00F033DA" w:rsidRPr="00C72009" w:rsidRDefault="00F033DA" w:rsidP="00456237">
            <w:pPr>
              <w:pStyle w:val="08-Tabelageral"/>
              <w:ind w:left="113"/>
              <w:rPr>
                <w:rFonts w:cs="Arial"/>
                <w:bCs/>
                <w:szCs w:val="14"/>
              </w:rPr>
            </w:pPr>
            <w:r w:rsidRPr="00C72009">
              <w:rPr>
                <w:rFonts w:cs="Arial"/>
                <w:bCs/>
                <w:szCs w:val="14"/>
              </w:rPr>
              <w:t>5,665</w:t>
            </w:r>
          </w:p>
        </w:tc>
        <w:tc>
          <w:tcPr>
            <w:tcW w:w="1276" w:type="dxa"/>
            <w:shd w:val="clear" w:color="auto" w:fill="D9E2F3"/>
          </w:tcPr>
          <w:p w14:paraId="3BBA0565" w14:textId="77777777" w:rsidR="00F033DA" w:rsidRPr="00C72009" w:rsidRDefault="00F033DA" w:rsidP="00456237">
            <w:pPr>
              <w:pStyle w:val="08-Tabelageral"/>
              <w:ind w:left="113"/>
              <w:rPr>
                <w:rFonts w:cs="Arial"/>
                <w:bCs/>
                <w:szCs w:val="14"/>
              </w:rPr>
            </w:pPr>
            <w:r w:rsidRPr="00C72009">
              <w:rPr>
                <w:rFonts w:cs="Arial"/>
                <w:bCs/>
                <w:szCs w:val="14"/>
              </w:rPr>
              <w:t>4,487</w:t>
            </w:r>
          </w:p>
        </w:tc>
        <w:tc>
          <w:tcPr>
            <w:tcW w:w="1122" w:type="dxa"/>
            <w:gridSpan w:val="2"/>
            <w:shd w:val="clear" w:color="auto" w:fill="D9E2F3"/>
          </w:tcPr>
          <w:p w14:paraId="6A6DD279" w14:textId="77777777" w:rsidR="00F033DA" w:rsidRPr="00C72009" w:rsidRDefault="00F033DA" w:rsidP="00456237">
            <w:pPr>
              <w:pStyle w:val="08-Tabelageral"/>
              <w:ind w:left="113"/>
              <w:rPr>
                <w:rFonts w:cs="Arial"/>
                <w:b/>
                <w:szCs w:val="14"/>
              </w:rPr>
            </w:pPr>
            <w:r w:rsidRPr="00C72009">
              <w:rPr>
                <w:rFonts w:cs="Arial"/>
                <w:b/>
                <w:szCs w:val="14"/>
              </w:rPr>
              <w:t>17,298</w:t>
            </w:r>
          </w:p>
        </w:tc>
      </w:tr>
      <w:tr w:rsidR="00F033DA" w:rsidRPr="00C72009" w14:paraId="478D915A" w14:textId="77777777" w:rsidTr="00771F08">
        <w:trPr>
          <w:trHeight w:val="238"/>
          <w:jc w:val="center"/>
        </w:trPr>
        <w:tc>
          <w:tcPr>
            <w:tcW w:w="2183" w:type="dxa"/>
            <w:shd w:val="clear" w:color="auto" w:fill="FFFFFF" w:themeFill="background1"/>
          </w:tcPr>
          <w:p w14:paraId="6567A170" w14:textId="77777777" w:rsidR="00F033DA" w:rsidRPr="00C72009" w:rsidRDefault="00F033DA" w:rsidP="00456237">
            <w:pPr>
              <w:pStyle w:val="070-TabelaPadro"/>
              <w:spacing w:line="276" w:lineRule="auto"/>
              <w:jc w:val="left"/>
              <w:rPr>
                <w:rFonts w:cs="Arial"/>
              </w:rPr>
            </w:pPr>
            <w:proofErr w:type="spellStart"/>
            <w:r w:rsidRPr="00C72009">
              <w:rPr>
                <w:rFonts w:cs="Arial"/>
              </w:rPr>
              <w:t>Shares</w:t>
            </w:r>
            <w:proofErr w:type="spellEnd"/>
            <w:r w:rsidRPr="00C72009">
              <w:rPr>
                <w:rFonts w:cs="Arial"/>
              </w:rPr>
              <w:t xml:space="preserve"> </w:t>
            </w:r>
            <w:proofErr w:type="spellStart"/>
            <w:r w:rsidRPr="00C72009">
              <w:rPr>
                <w:rFonts w:cs="Arial"/>
              </w:rPr>
              <w:t>to</w:t>
            </w:r>
            <w:proofErr w:type="spellEnd"/>
            <w:r w:rsidRPr="00C72009">
              <w:rPr>
                <w:rFonts w:cs="Arial"/>
              </w:rPr>
              <w:t xml:space="preserve"> </w:t>
            </w:r>
            <w:proofErr w:type="spellStart"/>
            <w:r w:rsidRPr="00C72009">
              <w:rPr>
                <w:rFonts w:cs="Arial"/>
              </w:rPr>
              <w:t>Distribute</w:t>
            </w:r>
            <w:proofErr w:type="spellEnd"/>
          </w:p>
        </w:tc>
        <w:tc>
          <w:tcPr>
            <w:tcW w:w="1078" w:type="dxa"/>
            <w:shd w:val="clear" w:color="auto" w:fill="FFFFFF" w:themeFill="background1"/>
          </w:tcPr>
          <w:p w14:paraId="53A92CA3" w14:textId="77777777" w:rsidR="00F033DA" w:rsidRPr="00C72009" w:rsidRDefault="00F033DA" w:rsidP="00456237">
            <w:pPr>
              <w:pStyle w:val="08-Tabelageral"/>
              <w:ind w:left="113"/>
              <w:rPr>
                <w:rFonts w:cs="Arial"/>
                <w:bCs/>
                <w:szCs w:val="14"/>
              </w:rPr>
            </w:pPr>
            <w:proofErr w:type="spellStart"/>
            <w:r w:rsidRPr="00C72009">
              <w:rPr>
                <w:rFonts w:cs="Arial"/>
              </w:rPr>
              <w:t>March</w:t>
            </w:r>
            <w:proofErr w:type="spellEnd"/>
            <w:r w:rsidRPr="00C72009">
              <w:rPr>
                <w:rFonts w:cs="Arial"/>
              </w:rPr>
              <w:t xml:space="preserve"> 2023</w:t>
            </w:r>
          </w:p>
        </w:tc>
        <w:tc>
          <w:tcPr>
            <w:tcW w:w="1275" w:type="dxa"/>
            <w:shd w:val="clear" w:color="auto" w:fill="FFFFFF" w:themeFill="background1"/>
          </w:tcPr>
          <w:p w14:paraId="1C225916" w14:textId="77777777" w:rsidR="00F033DA" w:rsidRPr="00C72009" w:rsidRDefault="00F033DA" w:rsidP="00456237">
            <w:pPr>
              <w:pStyle w:val="08-Tabelageral"/>
              <w:ind w:left="113"/>
              <w:rPr>
                <w:rFonts w:cs="Arial"/>
                <w:bCs/>
                <w:szCs w:val="14"/>
              </w:rPr>
            </w:pPr>
            <w:r w:rsidRPr="00C72009">
              <w:rPr>
                <w:rFonts w:cs="Arial"/>
                <w:bCs/>
                <w:szCs w:val="14"/>
              </w:rPr>
              <w:t>--</w:t>
            </w:r>
          </w:p>
        </w:tc>
        <w:tc>
          <w:tcPr>
            <w:tcW w:w="1276" w:type="dxa"/>
            <w:shd w:val="clear" w:color="auto" w:fill="FFFFFF" w:themeFill="background1"/>
          </w:tcPr>
          <w:p w14:paraId="6CC05BBC" w14:textId="77777777" w:rsidR="00F033DA" w:rsidRPr="00C72009" w:rsidRDefault="00F033DA" w:rsidP="00456237">
            <w:pPr>
              <w:pStyle w:val="08-Tabelageral"/>
              <w:ind w:left="113"/>
              <w:rPr>
                <w:rFonts w:cs="Arial"/>
                <w:bCs/>
                <w:szCs w:val="14"/>
              </w:rPr>
            </w:pPr>
            <w:r w:rsidRPr="00C72009">
              <w:rPr>
                <w:rFonts w:cs="Arial"/>
                <w:bCs/>
                <w:szCs w:val="14"/>
              </w:rPr>
              <w:t>3,276</w:t>
            </w:r>
          </w:p>
        </w:tc>
        <w:tc>
          <w:tcPr>
            <w:tcW w:w="1276" w:type="dxa"/>
            <w:shd w:val="clear" w:color="auto" w:fill="FFFFFF" w:themeFill="background1"/>
          </w:tcPr>
          <w:p w14:paraId="2A8C24B9" w14:textId="77777777" w:rsidR="00F033DA" w:rsidRPr="00C72009" w:rsidRDefault="00F033DA" w:rsidP="00456237">
            <w:pPr>
              <w:pStyle w:val="08-Tabelageral"/>
              <w:ind w:left="113"/>
              <w:rPr>
                <w:rFonts w:cs="Arial"/>
                <w:bCs/>
                <w:szCs w:val="14"/>
              </w:rPr>
            </w:pPr>
            <w:r w:rsidRPr="00C72009">
              <w:rPr>
                <w:rFonts w:cs="Arial"/>
                <w:bCs/>
                <w:szCs w:val="14"/>
              </w:rPr>
              <w:t>5,665</w:t>
            </w:r>
          </w:p>
        </w:tc>
        <w:tc>
          <w:tcPr>
            <w:tcW w:w="1276" w:type="dxa"/>
            <w:shd w:val="clear" w:color="auto" w:fill="FFFFFF" w:themeFill="background1"/>
          </w:tcPr>
          <w:p w14:paraId="5D69968F" w14:textId="77777777" w:rsidR="00F033DA" w:rsidRPr="00C72009" w:rsidRDefault="00F033DA" w:rsidP="00456237">
            <w:pPr>
              <w:pStyle w:val="08-Tabelageral"/>
              <w:ind w:left="113"/>
              <w:rPr>
                <w:rFonts w:cs="Arial"/>
                <w:bCs/>
                <w:szCs w:val="14"/>
              </w:rPr>
            </w:pPr>
            <w:r w:rsidRPr="00C72009">
              <w:rPr>
                <w:rFonts w:cs="Arial"/>
                <w:bCs/>
                <w:szCs w:val="14"/>
              </w:rPr>
              <w:t>4,487</w:t>
            </w:r>
          </w:p>
        </w:tc>
        <w:tc>
          <w:tcPr>
            <w:tcW w:w="1122" w:type="dxa"/>
            <w:gridSpan w:val="2"/>
            <w:shd w:val="clear" w:color="auto" w:fill="FFFFFF" w:themeFill="background1"/>
          </w:tcPr>
          <w:p w14:paraId="36C1E57C" w14:textId="77777777" w:rsidR="00F033DA" w:rsidRPr="00C72009" w:rsidRDefault="00F033DA" w:rsidP="00456237">
            <w:pPr>
              <w:pStyle w:val="08-Tabelageral"/>
              <w:ind w:left="113"/>
              <w:rPr>
                <w:rFonts w:cs="Arial"/>
                <w:b/>
                <w:szCs w:val="14"/>
              </w:rPr>
            </w:pPr>
            <w:r w:rsidRPr="00C72009">
              <w:rPr>
                <w:rFonts w:cs="Arial"/>
                <w:b/>
                <w:szCs w:val="14"/>
              </w:rPr>
              <w:t>13,428</w:t>
            </w:r>
          </w:p>
        </w:tc>
      </w:tr>
      <w:tr w:rsidR="00F033DA" w:rsidRPr="00C72009" w14:paraId="0988B569" w14:textId="77777777" w:rsidTr="00771F08">
        <w:trPr>
          <w:trHeight w:val="238"/>
          <w:jc w:val="center"/>
        </w:trPr>
        <w:tc>
          <w:tcPr>
            <w:tcW w:w="2183" w:type="dxa"/>
            <w:shd w:val="clear" w:color="auto" w:fill="D9E2F3"/>
          </w:tcPr>
          <w:p w14:paraId="1D0DF23A" w14:textId="77777777" w:rsidR="00F033DA" w:rsidRPr="00C72009" w:rsidRDefault="00F033DA" w:rsidP="00456237">
            <w:pPr>
              <w:pStyle w:val="070-TabelaPadro"/>
              <w:spacing w:line="276" w:lineRule="auto"/>
              <w:jc w:val="left"/>
              <w:rPr>
                <w:rFonts w:cs="Arial"/>
                <w:b/>
              </w:rPr>
            </w:pPr>
            <w:proofErr w:type="spellStart"/>
            <w:r w:rsidRPr="00C72009">
              <w:rPr>
                <w:rFonts w:cs="Arial"/>
              </w:rPr>
              <w:t>Shares</w:t>
            </w:r>
            <w:proofErr w:type="spellEnd"/>
            <w:r w:rsidRPr="00C72009">
              <w:rPr>
                <w:rFonts w:cs="Arial"/>
              </w:rPr>
              <w:t xml:space="preserve"> </w:t>
            </w:r>
            <w:proofErr w:type="spellStart"/>
            <w:r w:rsidRPr="00C72009">
              <w:rPr>
                <w:rFonts w:cs="Arial"/>
              </w:rPr>
              <w:t>to</w:t>
            </w:r>
            <w:proofErr w:type="spellEnd"/>
            <w:r w:rsidRPr="00C72009">
              <w:rPr>
                <w:rFonts w:cs="Arial"/>
              </w:rPr>
              <w:t xml:space="preserve"> </w:t>
            </w:r>
            <w:proofErr w:type="spellStart"/>
            <w:r w:rsidRPr="00C72009">
              <w:rPr>
                <w:rFonts w:cs="Arial"/>
              </w:rPr>
              <w:t>Distribute</w:t>
            </w:r>
            <w:proofErr w:type="spellEnd"/>
          </w:p>
        </w:tc>
        <w:tc>
          <w:tcPr>
            <w:tcW w:w="1078" w:type="dxa"/>
            <w:shd w:val="clear" w:color="auto" w:fill="D9E2F3"/>
          </w:tcPr>
          <w:p w14:paraId="3B126E51" w14:textId="77777777" w:rsidR="00F033DA" w:rsidRPr="00C72009" w:rsidRDefault="00F033DA" w:rsidP="00456237">
            <w:pPr>
              <w:pStyle w:val="08-Tabelageral"/>
              <w:ind w:left="113"/>
              <w:rPr>
                <w:rFonts w:cs="Arial"/>
                <w:bCs/>
                <w:szCs w:val="14"/>
              </w:rPr>
            </w:pPr>
            <w:proofErr w:type="spellStart"/>
            <w:r w:rsidRPr="00C72009">
              <w:rPr>
                <w:rFonts w:cs="Arial"/>
              </w:rPr>
              <w:t>March</w:t>
            </w:r>
            <w:proofErr w:type="spellEnd"/>
            <w:r w:rsidRPr="00C72009">
              <w:rPr>
                <w:rFonts w:cs="Arial"/>
              </w:rPr>
              <w:t xml:space="preserve"> 2024</w:t>
            </w:r>
          </w:p>
        </w:tc>
        <w:tc>
          <w:tcPr>
            <w:tcW w:w="1275" w:type="dxa"/>
            <w:shd w:val="clear" w:color="auto" w:fill="D9E2F3"/>
          </w:tcPr>
          <w:p w14:paraId="4D1EEBB2" w14:textId="77777777" w:rsidR="00F033DA" w:rsidRPr="00C72009" w:rsidRDefault="00F033DA" w:rsidP="00456237">
            <w:pPr>
              <w:pStyle w:val="08-Tabelageral"/>
              <w:ind w:left="113"/>
              <w:rPr>
                <w:rFonts w:cs="Arial"/>
                <w:bCs/>
                <w:szCs w:val="14"/>
              </w:rPr>
            </w:pPr>
            <w:r w:rsidRPr="00C72009">
              <w:rPr>
                <w:rFonts w:cs="Arial"/>
                <w:bCs/>
                <w:szCs w:val="14"/>
              </w:rPr>
              <w:t>--</w:t>
            </w:r>
          </w:p>
        </w:tc>
        <w:tc>
          <w:tcPr>
            <w:tcW w:w="1276" w:type="dxa"/>
            <w:shd w:val="clear" w:color="auto" w:fill="D9E2F3"/>
          </w:tcPr>
          <w:p w14:paraId="3644F670" w14:textId="77777777" w:rsidR="00F033DA" w:rsidRPr="00C72009" w:rsidRDefault="00F033DA" w:rsidP="00456237">
            <w:pPr>
              <w:pStyle w:val="08-Tabelageral"/>
              <w:ind w:left="113"/>
              <w:rPr>
                <w:rFonts w:cs="Arial"/>
                <w:bCs/>
                <w:szCs w:val="14"/>
              </w:rPr>
            </w:pPr>
            <w:r w:rsidRPr="00C72009">
              <w:rPr>
                <w:rFonts w:cs="Arial"/>
                <w:bCs/>
                <w:szCs w:val="14"/>
              </w:rPr>
              <w:t>--</w:t>
            </w:r>
          </w:p>
        </w:tc>
        <w:tc>
          <w:tcPr>
            <w:tcW w:w="1276" w:type="dxa"/>
            <w:shd w:val="clear" w:color="auto" w:fill="D9E2F3"/>
          </w:tcPr>
          <w:p w14:paraId="0EAEFA50" w14:textId="77777777" w:rsidR="00F033DA" w:rsidRPr="00C72009" w:rsidRDefault="00F033DA" w:rsidP="00456237">
            <w:pPr>
              <w:pStyle w:val="08-Tabelageral"/>
              <w:ind w:left="113"/>
              <w:rPr>
                <w:rFonts w:cs="Arial"/>
                <w:bCs/>
                <w:szCs w:val="14"/>
              </w:rPr>
            </w:pPr>
            <w:r w:rsidRPr="00C72009">
              <w:rPr>
                <w:rFonts w:cs="Arial"/>
                <w:bCs/>
                <w:szCs w:val="14"/>
              </w:rPr>
              <w:t>5,665</w:t>
            </w:r>
          </w:p>
        </w:tc>
        <w:tc>
          <w:tcPr>
            <w:tcW w:w="1276" w:type="dxa"/>
            <w:shd w:val="clear" w:color="auto" w:fill="D9E2F3"/>
          </w:tcPr>
          <w:p w14:paraId="69C57772" w14:textId="77777777" w:rsidR="00F033DA" w:rsidRPr="00C72009" w:rsidRDefault="00F033DA" w:rsidP="00456237">
            <w:pPr>
              <w:pStyle w:val="08-Tabelageral"/>
              <w:ind w:left="113"/>
              <w:rPr>
                <w:rFonts w:cs="Arial"/>
                <w:bCs/>
                <w:szCs w:val="14"/>
              </w:rPr>
            </w:pPr>
            <w:r w:rsidRPr="00C72009">
              <w:rPr>
                <w:rFonts w:cs="Arial"/>
                <w:bCs/>
                <w:szCs w:val="14"/>
              </w:rPr>
              <w:t>4,487</w:t>
            </w:r>
          </w:p>
        </w:tc>
        <w:tc>
          <w:tcPr>
            <w:tcW w:w="1122" w:type="dxa"/>
            <w:gridSpan w:val="2"/>
            <w:shd w:val="clear" w:color="auto" w:fill="D9E2F3"/>
          </w:tcPr>
          <w:p w14:paraId="57844CF2" w14:textId="77777777" w:rsidR="00F033DA" w:rsidRPr="00C72009" w:rsidRDefault="00F033DA" w:rsidP="00456237">
            <w:pPr>
              <w:pStyle w:val="08-Tabelageral"/>
              <w:ind w:left="113"/>
              <w:rPr>
                <w:rFonts w:cs="Arial"/>
                <w:b/>
                <w:szCs w:val="14"/>
              </w:rPr>
            </w:pPr>
            <w:r w:rsidRPr="00C72009">
              <w:rPr>
                <w:rFonts w:cs="Arial"/>
                <w:b/>
                <w:szCs w:val="14"/>
              </w:rPr>
              <w:t>10,152</w:t>
            </w:r>
          </w:p>
        </w:tc>
      </w:tr>
      <w:tr w:rsidR="00F033DA" w:rsidRPr="00C72009" w14:paraId="37D23E67" w14:textId="77777777" w:rsidTr="00771F08">
        <w:trPr>
          <w:trHeight w:val="238"/>
          <w:jc w:val="center"/>
        </w:trPr>
        <w:tc>
          <w:tcPr>
            <w:tcW w:w="2183" w:type="dxa"/>
            <w:shd w:val="clear" w:color="auto" w:fill="FFFFFF" w:themeFill="background1"/>
          </w:tcPr>
          <w:p w14:paraId="5CA43A49" w14:textId="77777777" w:rsidR="00F033DA" w:rsidRPr="00C72009" w:rsidRDefault="00F033DA" w:rsidP="00456237">
            <w:pPr>
              <w:pStyle w:val="070-TabelaPadro"/>
              <w:spacing w:line="276" w:lineRule="auto"/>
              <w:jc w:val="left"/>
              <w:rPr>
                <w:rFonts w:cs="Arial"/>
                <w:b/>
              </w:rPr>
            </w:pPr>
            <w:proofErr w:type="spellStart"/>
            <w:r w:rsidRPr="00C72009">
              <w:rPr>
                <w:rFonts w:cs="Arial"/>
              </w:rPr>
              <w:t>Shares</w:t>
            </w:r>
            <w:proofErr w:type="spellEnd"/>
            <w:r w:rsidRPr="00C72009">
              <w:rPr>
                <w:rFonts w:cs="Arial"/>
              </w:rPr>
              <w:t xml:space="preserve"> </w:t>
            </w:r>
            <w:proofErr w:type="spellStart"/>
            <w:r w:rsidRPr="00C72009">
              <w:rPr>
                <w:rFonts w:cs="Arial"/>
              </w:rPr>
              <w:t>to</w:t>
            </w:r>
            <w:proofErr w:type="spellEnd"/>
            <w:r w:rsidRPr="00C72009">
              <w:rPr>
                <w:rFonts w:cs="Arial"/>
              </w:rPr>
              <w:t xml:space="preserve"> </w:t>
            </w:r>
            <w:proofErr w:type="spellStart"/>
            <w:r w:rsidRPr="00C72009">
              <w:rPr>
                <w:rFonts w:cs="Arial"/>
              </w:rPr>
              <w:t>Distribute</w:t>
            </w:r>
            <w:proofErr w:type="spellEnd"/>
          </w:p>
        </w:tc>
        <w:tc>
          <w:tcPr>
            <w:tcW w:w="1078" w:type="dxa"/>
            <w:shd w:val="clear" w:color="auto" w:fill="FFFFFF" w:themeFill="background1"/>
          </w:tcPr>
          <w:p w14:paraId="235CE4C1" w14:textId="77777777" w:rsidR="00F033DA" w:rsidRPr="00C72009" w:rsidRDefault="00F033DA" w:rsidP="00456237">
            <w:pPr>
              <w:pStyle w:val="08-Tabelageral"/>
              <w:ind w:left="113"/>
              <w:rPr>
                <w:rFonts w:cs="Arial"/>
                <w:bCs/>
                <w:szCs w:val="14"/>
              </w:rPr>
            </w:pPr>
            <w:proofErr w:type="spellStart"/>
            <w:r w:rsidRPr="00C72009">
              <w:rPr>
                <w:rFonts w:cs="Arial"/>
              </w:rPr>
              <w:t>March</w:t>
            </w:r>
            <w:proofErr w:type="spellEnd"/>
            <w:r w:rsidRPr="00C72009">
              <w:rPr>
                <w:rFonts w:cs="Arial"/>
              </w:rPr>
              <w:t xml:space="preserve"> 2025</w:t>
            </w:r>
          </w:p>
        </w:tc>
        <w:tc>
          <w:tcPr>
            <w:tcW w:w="1275" w:type="dxa"/>
            <w:shd w:val="clear" w:color="auto" w:fill="FFFFFF" w:themeFill="background1"/>
          </w:tcPr>
          <w:p w14:paraId="3DC0789C" w14:textId="77777777" w:rsidR="00F033DA" w:rsidRPr="00C72009" w:rsidRDefault="00F033DA" w:rsidP="00456237">
            <w:pPr>
              <w:pStyle w:val="08-Tabelageral"/>
              <w:ind w:left="113"/>
              <w:rPr>
                <w:rFonts w:cs="Arial"/>
                <w:bCs/>
                <w:szCs w:val="14"/>
              </w:rPr>
            </w:pPr>
            <w:r w:rsidRPr="00C72009">
              <w:rPr>
                <w:rFonts w:cs="Arial"/>
                <w:bCs/>
                <w:szCs w:val="14"/>
              </w:rPr>
              <w:t>--</w:t>
            </w:r>
          </w:p>
        </w:tc>
        <w:tc>
          <w:tcPr>
            <w:tcW w:w="1276" w:type="dxa"/>
            <w:shd w:val="clear" w:color="auto" w:fill="FFFFFF" w:themeFill="background1"/>
          </w:tcPr>
          <w:p w14:paraId="1BDFD0DD" w14:textId="77777777" w:rsidR="00F033DA" w:rsidRPr="00C72009" w:rsidRDefault="00F033DA" w:rsidP="00456237">
            <w:pPr>
              <w:pStyle w:val="08-Tabelageral"/>
              <w:ind w:left="113"/>
              <w:rPr>
                <w:rFonts w:cs="Arial"/>
                <w:bCs/>
                <w:szCs w:val="14"/>
              </w:rPr>
            </w:pPr>
            <w:r w:rsidRPr="00C72009">
              <w:rPr>
                <w:rFonts w:cs="Arial"/>
                <w:bCs/>
                <w:szCs w:val="14"/>
              </w:rPr>
              <w:t>--</w:t>
            </w:r>
          </w:p>
        </w:tc>
        <w:tc>
          <w:tcPr>
            <w:tcW w:w="1276" w:type="dxa"/>
            <w:shd w:val="clear" w:color="auto" w:fill="FFFFFF" w:themeFill="background1"/>
          </w:tcPr>
          <w:p w14:paraId="745C801B" w14:textId="77777777" w:rsidR="00F033DA" w:rsidRPr="00C72009" w:rsidRDefault="00F033DA" w:rsidP="00456237">
            <w:pPr>
              <w:pStyle w:val="08-Tabelageral"/>
              <w:ind w:left="113"/>
              <w:rPr>
                <w:rFonts w:cs="Arial"/>
                <w:bCs/>
                <w:szCs w:val="14"/>
              </w:rPr>
            </w:pPr>
            <w:r w:rsidRPr="00C72009">
              <w:rPr>
                <w:rFonts w:cs="Arial"/>
                <w:bCs/>
                <w:szCs w:val="14"/>
              </w:rPr>
              <w:t>--</w:t>
            </w:r>
          </w:p>
        </w:tc>
        <w:tc>
          <w:tcPr>
            <w:tcW w:w="1276" w:type="dxa"/>
            <w:shd w:val="clear" w:color="auto" w:fill="FFFFFF" w:themeFill="background1"/>
          </w:tcPr>
          <w:p w14:paraId="1BAB7323" w14:textId="77777777" w:rsidR="00F033DA" w:rsidRPr="00C72009" w:rsidRDefault="00F033DA" w:rsidP="00456237">
            <w:pPr>
              <w:pStyle w:val="08-Tabelageral"/>
              <w:ind w:left="113"/>
              <w:rPr>
                <w:rFonts w:cs="Arial"/>
                <w:bCs/>
                <w:szCs w:val="14"/>
              </w:rPr>
            </w:pPr>
            <w:r w:rsidRPr="00C72009">
              <w:rPr>
                <w:rFonts w:cs="Arial"/>
                <w:bCs/>
                <w:szCs w:val="14"/>
              </w:rPr>
              <w:t>4,487</w:t>
            </w:r>
          </w:p>
        </w:tc>
        <w:tc>
          <w:tcPr>
            <w:tcW w:w="1122" w:type="dxa"/>
            <w:gridSpan w:val="2"/>
            <w:shd w:val="clear" w:color="auto" w:fill="FFFFFF" w:themeFill="background1"/>
          </w:tcPr>
          <w:p w14:paraId="1B6CCBC6" w14:textId="77777777" w:rsidR="00F033DA" w:rsidRPr="00C72009" w:rsidRDefault="00F033DA" w:rsidP="00456237">
            <w:pPr>
              <w:pStyle w:val="08-Tabelageral"/>
              <w:ind w:left="113"/>
              <w:rPr>
                <w:rFonts w:cs="Arial"/>
                <w:b/>
                <w:szCs w:val="14"/>
              </w:rPr>
            </w:pPr>
            <w:r w:rsidRPr="00C72009">
              <w:rPr>
                <w:rFonts w:cs="Arial"/>
                <w:b/>
                <w:szCs w:val="14"/>
              </w:rPr>
              <w:t>4,487</w:t>
            </w:r>
          </w:p>
        </w:tc>
      </w:tr>
      <w:tr w:rsidR="00F033DA" w:rsidRPr="00C72009" w14:paraId="2693C6E0" w14:textId="77777777" w:rsidTr="00771F08">
        <w:trPr>
          <w:trHeight w:val="238"/>
          <w:jc w:val="center"/>
        </w:trPr>
        <w:tc>
          <w:tcPr>
            <w:tcW w:w="2183" w:type="dxa"/>
            <w:shd w:val="clear" w:color="auto" w:fill="D9E2F3"/>
          </w:tcPr>
          <w:p w14:paraId="17B0B63C" w14:textId="77777777" w:rsidR="00F033DA" w:rsidRPr="00D613DE" w:rsidRDefault="00F033DA" w:rsidP="00456237">
            <w:pPr>
              <w:pStyle w:val="070-TabelaPadro"/>
              <w:spacing w:line="276" w:lineRule="auto"/>
              <w:jc w:val="left"/>
              <w:rPr>
                <w:rFonts w:cs="Arial"/>
                <w:b/>
                <w:bCs/>
                <w:lang w:val="en-US"/>
              </w:rPr>
            </w:pPr>
            <w:r w:rsidRPr="00D613DE">
              <w:rPr>
                <w:rFonts w:cs="Arial"/>
                <w:b/>
                <w:bCs/>
                <w:lang w:val="en-US"/>
              </w:rPr>
              <w:t>Total shares to be distributed</w:t>
            </w:r>
          </w:p>
        </w:tc>
        <w:tc>
          <w:tcPr>
            <w:tcW w:w="1078" w:type="dxa"/>
            <w:shd w:val="clear" w:color="auto" w:fill="D9E2F3"/>
          </w:tcPr>
          <w:p w14:paraId="714BD3D7" w14:textId="77777777" w:rsidR="00F033DA" w:rsidRPr="00D613DE" w:rsidRDefault="00F033DA" w:rsidP="00456237">
            <w:pPr>
              <w:pStyle w:val="08-Tabelageral"/>
              <w:ind w:left="113"/>
              <w:rPr>
                <w:rFonts w:cs="Arial"/>
                <w:b/>
                <w:szCs w:val="14"/>
                <w:lang w:val="en-US"/>
              </w:rPr>
            </w:pPr>
          </w:p>
        </w:tc>
        <w:tc>
          <w:tcPr>
            <w:tcW w:w="1275" w:type="dxa"/>
            <w:shd w:val="clear" w:color="auto" w:fill="D9E2F3"/>
          </w:tcPr>
          <w:p w14:paraId="050ADA37" w14:textId="77777777" w:rsidR="00F033DA" w:rsidRPr="00C72009" w:rsidRDefault="00F033DA" w:rsidP="00456237">
            <w:pPr>
              <w:pStyle w:val="08-Tabelageral"/>
              <w:ind w:left="113"/>
              <w:rPr>
                <w:rFonts w:cs="Arial"/>
                <w:b/>
                <w:szCs w:val="14"/>
              </w:rPr>
            </w:pPr>
            <w:r w:rsidRPr="00C72009">
              <w:rPr>
                <w:rFonts w:cs="Arial"/>
                <w:b/>
                <w:szCs w:val="14"/>
              </w:rPr>
              <w:t>3,870</w:t>
            </w:r>
          </w:p>
        </w:tc>
        <w:tc>
          <w:tcPr>
            <w:tcW w:w="1276" w:type="dxa"/>
            <w:shd w:val="clear" w:color="auto" w:fill="D9E2F3"/>
          </w:tcPr>
          <w:p w14:paraId="0C62343E" w14:textId="77777777" w:rsidR="00F033DA" w:rsidRPr="00C72009" w:rsidRDefault="00F033DA" w:rsidP="00456237">
            <w:pPr>
              <w:pStyle w:val="08-Tabelageral"/>
              <w:ind w:left="113"/>
              <w:rPr>
                <w:rFonts w:cs="Arial"/>
                <w:b/>
                <w:szCs w:val="14"/>
              </w:rPr>
            </w:pPr>
            <w:r w:rsidRPr="00C72009">
              <w:rPr>
                <w:rFonts w:cs="Arial"/>
                <w:b/>
                <w:szCs w:val="14"/>
              </w:rPr>
              <w:t>6,552</w:t>
            </w:r>
          </w:p>
        </w:tc>
        <w:tc>
          <w:tcPr>
            <w:tcW w:w="1276" w:type="dxa"/>
            <w:shd w:val="clear" w:color="auto" w:fill="D9E2F3"/>
          </w:tcPr>
          <w:p w14:paraId="2E7AF435" w14:textId="77777777" w:rsidR="00F033DA" w:rsidRPr="00C72009" w:rsidRDefault="00F033DA" w:rsidP="00456237">
            <w:pPr>
              <w:pStyle w:val="08-Tabelageral"/>
              <w:ind w:left="113"/>
              <w:rPr>
                <w:rFonts w:cs="Arial"/>
                <w:b/>
                <w:szCs w:val="14"/>
              </w:rPr>
            </w:pPr>
            <w:r w:rsidRPr="00C72009">
              <w:rPr>
                <w:rFonts w:cs="Arial"/>
                <w:b/>
                <w:szCs w:val="14"/>
              </w:rPr>
              <w:t>16,995</w:t>
            </w:r>
          </w:p>
        </w:tc>
        <w:tc>
          <w:tcPr>
            <w:tcW w:w="1276" w:type="dxa"/>
            <w:shd w:val="clear" w:color="auto" w:fill="D9E2F3"/>
          </w:tcPr>
          <w:p w14:paraId="3DF76C3F" w14:textId="77777777" w:rsidR="00F033DA" w:rsidRPr="00C72009" w:rsidRDefault="00F033DA" w:rsidP="00456237">
            <w:pPr>
              <w:pStyle w:val="08-Tabelageral"/>
              <w:ind w:left="113"/>
              <w:rPr>
                <w:rFonts w:cs="Arial"/>
                <w:b/>
                <w:szCs w:val="14"/>
              </w:rPr>
            </w:pPr>
            <w:r w:rsidRPr="00C72009">
              <w:rPr>
                <w:rFonts w:cs="Arial"/>
                <w:b/>
                <w:szCs w:val="14"/>
              </w:rPr>
              <w:t>17,948</w:t>
            </w:r>
          </w:p>
        </w:tc>
        <w:tc>
          <w:tcPr>
            <w:tcW w:w="1122" w:type="dxa"/>
            <w:gridSpan w:val="2"/>
            <w:shd w:val="clear" w:color="auto" w:fill="D9E2F3"/>
          </w:tcPr>
          <w:p w14:paraId="5800824E" w14:textId="77777777" w:rsidR="00F033DA" w:rsidRPr="00C72009" w:rsidRDefault="00F033DA" w:rsidP="00456237">
            <w:pPr>
              <w:pStyle w:val="08-Tabelageral"/>
              <w:ind w:left="113"/>
              <w:rPr>
                <w:rFonts w:cs="Arial"/>
                <w:b/>
                <w:szCs w:val="14"/>
              </w:rPr>
            </w:pPr>
            <w:r w:rsidRPr="00C72009">
              <w:rPr>
                <w:rFonts w:cs="Arial"/>
                <w:b/>
                <w:szCs w:val="14"/>
              </w:rPr>
              <w:t>45,365</w:t>
            </w:r>
          </w:p>
        </w:tc>
      </w:tr>
    </w:tbl>
    <w:p w14:paraId="0E413F5E" w14:textId="77777777" w:rsidR="00F033DA" w:rsidRPr="00C72009" w:rsidRDefault="00F033DA" w:rsidP="00456237">
      <w:pPr>
        <w:pStyle w:val="01-TtulodeNota"/>
        <w:rPr>
          <w:rFonts w:cs="Arial"/>
          <w:color w:val="1F4E79" w:themeColor="accent1" w:themeShade="80"/>
          <w:sz w:val="18"/>
          <w:szCs w:val="18"/>
        </w:rPr>
      </w:pPr>
      <w:r w:rsidRPr="00C72009">
        <w:rPr>
          <w:rFonts w:cs="Arial"/>
          <w:color w:val="1F4E79" w:themeColor="accent1" w:themeShade="80"/>
          <w:sz w:val="18"/>
          <w:szCs w:val="18"/>
        </w:rPr>
        <w:t xml:space="preserve">g.2) </w:t>
      </w:r>
      <w:proofErr w:type="spellStart"/>
      <w:r w:rsidRPr="00C72009">
        <w:rPr>
          <w:rFonts w:cs="Arial"/>
          <w:color w:val="1F4E79" w:themeColor="accent1" w:themeShade="80"/>
          <w:sz w:val="18"/>
          <w:szCs w:val="18"/>
          <w:lang w:val="en-US"/>
        </w:rPr>
        <w:t>Repurcharse</w:t>
      </w:r>
      <w:proofErr w:type="spellEnd"/>
      <w:r w:rsidRPr="00C72009">
        <w:rPr>
          <w:rFonts w:cs="Arial"/>
          <w:color w:val="1F4E79" w:themeColor="accent1" w:themeShade="80"/>
          <w:sz w:val="18"/>
          <w:szCs w:val="18"/>
          <w:lang w:val="en-US"/>
        </w:rPr>
        <w:t xml:space="preserve"> Program</w:t>
      </w:r>
    </w:p>
    <w:p w14:paraId="7828B144" w14:textId="77777777" w:rsidR="00F033DA" w:rsidRPr="00C72009" w:rsidRDefault="00F033DA" w:rsidP="00456237">
      <w:pPr>
        <w:pStyle w:val="05-Textonormal"/>
        <w:rPr>
          <w:rFonts w:cs="Arial"/>
          <w:lang w:val="en-US"/>
        </w:rPr>
      </w:pPr>
      <w:r w:rsidRPr="00C72009">
        <w:rPr>
          <w:rFonts w:cs="Arial"/>
          <w:lang w:val="en-US"/>
        </w:rPr>
        <w:t>On October 15, 2015, the Board of Directors approved the Repurchase Program of up to 10,000,000 shares the company itself issued for staying in treasury and subsequent disposal of or cancellation. The period of valid for up to 365 days from that date in accordance with the limit set forth by CVM Instruction 567. This program was in effect until October 14, 2016, and 3,360,000 shares were acquired, amounting to R$ 82,201 thousand, minimum, average and maximum cost per share are respectively R$ 21.09, R$ 24.46 e R$ 27.76.</w:t>
      </w:r>
    </w:p>
    <w:p w14:paraId="4C257FC7" w14:textId="77777777" w:rsidR="00F033DA" w:rsidRPr="00C72009" w:rsidRDefault="00F033DA" w:rsidP="00456237">
      <w:pPr>
        <w:pStyle w:val="05-Textonormal"/>
        <w:rPr>
          <w:rFonts w:cs="Arial"/>
          <w:lang w:val="en-US"/>
        </w:rPr>
      </w:pPr>
      <w:r w:rsidRPr="00C72009">
        <w:rPr>
          <w:rFonts w:cs="Arial"/>
          <w:lang w:val="en-US"/>
        </w:rPr>
        <w:t>On October 27, 2016, the Board of Directors approved the second Repurchase Program of up to 10,000,000 shares the company itself issued for staying in treasury and subsequent disposal of or cancellation. The period of valid for up to 365 days from that date of approval. This program was concluded on October 26, 2017 and there was no acquisition of shares by said Program.</w:t>
      </w:r>
    </w:p>
    <w:p w14:paraId="55A3DBB8" w14:textId="77777777" w:rsidR="00F033DA" w:rsidRPr="00C72009" w:rsidRDefault="00F033DA" w:rsidP="00456237">
      <w:pPr>
        <w:pStyle w:val="05-Textonormal"/>
        <w:rPr>
          <w:rFonts w:cs="Arial"/>
          <w:lang w:val="en-US"/>
        </w:rPr>
      </w:pPr>
      <w:r w:rsidRPr="00C72009">
        <w:rPr>
          <w:rFonts w:cs="Arial"/>
          <w:lang w:val="en-US"/>
        </w:rPr>
        <w:t>On October 26, 2017, the Board of Directors approved the third Repurchase Program of up to 10,000,000 shares the company itself issued for staying in treasury and subsequent disposal of or cancellation. The period of valid for up to 365 days from that date of approval. This program was concluded on October 25, 2018 and there was no acquisition of shares by said Program.</w:t>
      </w:r>
    </w:p>
    <w:p w14:paraId="0A31074D" w14:textId="77777777" w:rsidR="00F033DA" w:rsidRPr="00C72009" w:rsidRDefault="00F033DA" w:rsidP="00456237">
      <w:pPr>
        <w:spacing w:before="120" w:after="120"/>
        <w:jc w:val="both"/>
        <w:rPr>
          <w:rFonts w:eastAsia="Times New Roman" w:cs="Arial"/>
          <w:spacing w:val="-2"/>
          <w:szCs w:val="18"/>
          <w:lang w:val="en-US" w:eastAsia="pt-BR"/>
        </w:rPr>
      </w:pPr>
      <w:r w:rsidRPr="00C72009">
        <w:rPr>
          <w:rFonts w:eastAsia="Times New Roman" w:cs="Arial"/>
          <w:spacing w:val="-2"/>
          <w:szCs w:val="18"/>
          <w:lang w:val="en-US" w:eastAsia="pt-BR"/>
        </w:rPr>
        <w:lastRenderedPageBreak/>
        <w:t>On November 1, 2018, the Board of Directors approved the fourth Buyback Program of up to 10,000,000 shares issued by the company to be held in treasury and subsequently sold or canceled. The term of validity is up to 365 days from the date of approval, and there was no acquisition of shares on behalf of the fourth Program until its closure on October 31, 2019. The Company, to date, has not approved a new Repurchase Program.</w:t>
      </w:r>
    </w:p>
    <w:p w14:paraId="15F1C634" w14:textId="77777777" w:rsidR="00F033DA" w:rsidRPr="00C72009" w:rsidRDefault="00F033DA" w:rsidP="00456237">
      <w:pPr>
        <w:pStyle w:val="05-Textonormal"/>
        <w:rPr>
          <w:rFonts w:cs="Arial"/>
          <w:lang w:val="en-US"/>
        </w:rPr>
      </w:pPr>
      <w:r w:rsidRPr="00C72009">
        <w:rPr>
          <w:rFonts w:cs="Arial"/>
          <w:lang w:val="en-US"/>
        </w:rPr>
        <w:t xml:space="preserve">On December 21, 2018, 450 treasury shares from the 2015 Repurchase Program, were distributed to all active employees of BB </w:t>
      </w:r>
      <w:proofErr w:type="spellStart"/>
      <w:r w:rsidRPr="00C72009">
        <w:rPr>
          <w:rFonts w:cs="Arial"/>
          <w:lang w:val="en-US"/>
        </w:rPr>
        <w:t>Seguridade</w:t>
      </w:r>
      <w:proofErr w:type="spellEnd"/>
      <w:r w:rsidRPr="00C72009">
        <w:rPr>
          <w:rFonts w:cs="Arial"/>
          <w:lang w:val="en-US"/>
        </w:rPr>
        <w:t xml:space="preserve"> (disregarding statutory), the awarding title, regardless of the hierarchical level, being that each employee received three common </w:t>
      </w:r>
      <w:proofErr w:type="spellStart"/>
      <w:r w:rsidRPr="00C72009">
        <w:rPr>
          <w:rFonts w:cs="Arial"/>
          <w:lang w:val="en-US"/>
        </w:rPr>
        <w:t>shares.The</w:t>
      </w:r>
      <w:proofErr w:type="spellEnd"/>
      <w:r w:rsidRPr="00C72009">
        <w:rPr>
          <w:rFonts w:cs="Arial"/>
          <w:lang w:val="en-US"/>
        </w:rPr>
        <w:t xml:space="preserve"> securities are held in the Banco do </w:t>
      </w:r>
      <w:proofErr w:type="spellStart"/>
      <w:r w:rsidRPr="00C72009">
        <w:rPr>
          <w:rFonts w:cs="Arial"/>
          <w:lang w:val="en-US"/>
        </w:rPr>
        <w:t>Brasil</w:t>
      </w:r>
      <w:proofErr w:type="spellEnd"/>
      <w:r w:rsidRPr="00C72009">
        <w:rPr>
          <w:rFonts w:cs="Arial"/>
          <w:lang w:val="en-US"/>
        </w:rPr>
        <w:t xml:space="preserve"> and may only be marketed by the employee after the termination of the relationship maintained with BB </w:t>
      </w:r>
      <w:proofErr w:type="spellStart"/>
      <w:r w:rsidRPr="00C72009">
        <w:rPr>
          <w:rFonts w:cs="Arial"/>
          <w:lang w:val="en-US"/>
        </w:rPr>
        <w:t>Seguridade</w:t>
      </w:r>
      <w:proofErr w:type="spellEnd"/>
      <w:r w:rsidRPr="00C72009">
        <w:rPr>
          <w:rFonts w:cs="Arial"/>
          <w:lang w:val="en-US"/>
        </w:rPr>
        <w:t xml:space="preserve"> (end of the assignment resulting from the Availability Agreement signed between Banco do </w:t>
      </w:r>
      <w:proofErr w:type="spellStart"/>
      <w:r w:rsidRPr="00C72009">
        <w:rPr>
          <w:rFonts w:cs="Arial"/>
          <w:lang w:val="en-US"/>
        </w:rPr>
        <w:t>Brasil</w:t>
      </w:r>
      <w:proofErr w:type="spellEnd"/>
      <w:r w:rsidRPr="00C72009">
        <w:rPr>
          <w:rFonts w:cs="Arial"/>
          <w:lang w:val="en-US"/>
        </w:rPr>
        <w:t xml:space="preserve"> and BB </w:t>
      </w:r>
      <w:proofErr w:type="spellStart"/>
      <w:r w:rsidRPr="00C72009">
        <w:rPr>
          <w:rFonts w:cs="Arial"/>
          <w:lang w:val="en-US"/>
        </w:rPr>
        <w:t>Seguridade</w:t>
      </w:r>
      <w:proofErr w:type="spellEnd"/>
      <w:r w:rsidRPr="00C72009">
        <w:rPr>
          <w:rFonts w:cs="Arial"/>
          <w:lang w:val="en-US"/>
        </w:rPr>
        <w:t>).The transferred shares totaled R$ 12 thousand. For the attribution of its price, it was adopted the criterion of the average price of the week prior to the payment.</w:t>
      </w:r>
    </w:p>
    <w:p w14:paraId="774D7953" w14:textId="77777777" w:rsidR="00F033DA" w:rsidRPr="00C72009" w:rsidRDefault="00F033DA" w:rsidP="00456237">
      <w:pPr>
        <w:pStyle w:val="05-Textonormal"/>
        <w:rPr>
          <w:rFonts w:cs="Arial"/>
          <w:lang w:val="en-US"/>
        </w:rPr>
      </w:pPr>
      <w:r w:rsidRPr="00C72009">
        <w:rPr>
          <w:rFonts w:cs="Arial"/>
          <w:lang w:val="en-US"/>
        </w:rPr>
        <w:t xml:space="preserve">On October 30, 2019, the General Shareholders' Meeting authorized the trading of shares issued by BB </w:t>
      </w:r>
      <w:proofErr w:type="spellStart"/>
      <w:r w:rsidRPr="00C72009">
        <w:rPr>
          <w:rFonts w:cs="Arial"/>
          <w:lang w:val="en-US"/>
        </w:rPr>
        <w:t>Seguridade</w:t>
      </w:r>
      <w:proofErr w:type="spellEnd"/>
      <w:r w:rsidRPr="00C72009">
        <w:rPr>
          <w:rFonts w:cs="Arial"/>
          <w:lang w:val="en-US"/>
        </w:rPr>
        <w:t xml:space="preserve"> held in treasury, specifically for the award of employees and the variable remuneration of the Company's officers, up to the limit of 3,359,550 shares, and authorized the Board of Directors to define and implement the best way and the moment to carry out the referred negotiation. </w:t>
      </w:r>
    </w:p>
    <w:p w14:paraId="72346D72" w14:textId="77777777" w:rsidR="00F033DA" w:rsidRPr="00D613DE" w:rsidRDefault="00F033DA" w:rsidP="00456237">
      <w:pPr>
        <w:pStyle w:val="01-TtulodeNota"/>
        <w:rPr>
          <w:rFonts w:cs="Arial"/>
          <w:color w:val="1F4E79" w:themeColor="accent1" w:themeShade="80"/>
          <w:sz w:val="18"/>
          <w:szCs w:val="18"/>
          <w:lang w:val="en-US"/>
        </w:rPr>
      </w:pPr>
      <w:r w:rsidRPr="00D613DE">
        <w:rPr>
          <w:rFonts w:cs="Arial"/>
          <w:color w:val="1F4E79" w:themeColor="accent1" w:themeShade="80"/>
          <w:sz w:val="18"/>
          <w:szCs w:val="18"/>
          <w:lang w:val="en-US"/>
        </w:rPr>
        <w:t>g.3) Employee Reward Program</w:t>
      </w:r>
    </w:p>
    <w:p w14:paraId="605797D6" w14:textId="77777777" w:rsidR="00F033DA" w:rsidRPr="00C72009" w:rsidRDefault="00F033DA" w:rsidP="00456237">
      <w:pPr>
        <w:pStyle w:val="05-Textonormal"/>
        <w:rPr>
          <w:rFonts w:cs="Arial"/>
          <w:lang w:val="en-US"/>
        </w:rPr>
      </w:pPr>
      <w:r w:rsidRPr="00C72009">
        <w:rPr>
          <w:rFonts w:cs="Arial"/>
          <w:lang w:val="en-US"/>
        </w:rPr>
        <w:t xml:space="preserve">On October 30, 2019, the BB </w:t>
      </w:r>
      <w:proofErr w:type="spellStart"/>
      <w:r w:rsidRPr="00C72009">
        <w:rPr>
          <w:rFonts w:cs="Arial"/>
          <w:lang w:val="en-US"/>
        </w:rPr>
        <w:t>Seguridade</w:t>
      </w:r>
      <w:proofErr w:type="spellEnd"/>
      <w:r w:rsidRPr="00C72009">
        <w:rPr>
          <w:rFonts w:cs="Arial"/>
          <w:lang w:val="en-US"/>
        </w:rPr>
        <w:t xml:space="preserve"> General Meeting authorized the trading of shares issued by BB </w:t>
      </w:r>
      <w:proofErr w:type="spellStart"/>
      <w:r w:rsidRPr="00C72009">
        <w:rPr>
          <w:rFonts w:cs="Arial"/>
          <w:lang w:val="en-US"/>
        </w:rPr>
        <w:t>Seguridade</w:t>
      </w:r>
      <w:proofErr w:type="spellEnd"/>
      <w:r w:rsidRPr="00C72009">
        <w:rPr>
          <w:rFonts w:cs="Arial"/>
          <w:lang w:val="en-US"/>
        </w:rPr>
        <w:t xml:space="preserve"> held in treasury for the award of employees and the variable remuneration of the Company's officers, up to the limit of 3,359,550 shares, and authorized the Board of Directors to define and implement the best way and the moment to carry out the referred negotiation.</w:t>
      </w:r>
    </w:p>
    <w:p w14:paraId="1B68DC76" w14:textId="77777777" w:rsidR="00F033DA" w:rsidRPr="00C72009" w:rsidRDefault="00F033DA" w:rsidP="00456237">
      <w:pPr>
        <w:pStyle w:val="05-Textonormal"/>
        <w:rPr>
          <w:rFonts w:cs="Arial"/>
          <w:lang w:val="en-US"/>
        </w:rPr>
      </w:pPr>
      <w:r w:rsidRPr="00C72009">
        <w:rPr>
          <w:rFonts w:cs="Arial"/>
          <w:lang w:val="en-US"/>
        </w:rPr>
        <w:t xml:space="preserve">In this regard, on December 18, 2019, the Board of Directors approved the Employee Reward Program, which aims to recognize BB </w:t>
      </w:r>
      <w:proofErr w:type="spellStart"/>
      <w:r w:rsidRPr="00C72009">
        <w:rPr>
          <w:rFonts w:cs="Arial"/>
          <w:lang w:val="en-US"/>
        </w:rPr>
        <w:t>Seguros</w:t>
      </w:r>
      <w:proofErr w:type="spellEnd"/>
      <w:r w:rsidRPr="00C72009">
        <w:rPr>
          <w:rFonts w:cs="Arial"/>
          <w:lang w:val="en-US"/>
        </w:rPr>
        <w:t xml:space="preserve"> employees from non-statutory positions, with outstanding performance in the Development and Career Committee. Considering the new wording of § 4 of art. 457 of the CLT, as amended by Law No. 13,467 / 2017, the program is classified as an award and there is no incidence of labor and social security charges.</w:t>
      </w:r>
    </w:p>
    <w:p w14:paraId="20DE6E0A" w14:textId="77777777" w:rsidR="00F033DA" w:rsidRPr="00C72009" w:rsidRDefault="00F033DA" w:rsidP="00456237">
      <w:pPr>
        <w:pStyle w:val="05-Textonormal"/>
        <w:rPr>
          <w:rFonts w:cs="Arial"/>
          <w:lang w:val="en-US"/>
        </w:rPr>
      </w:pPr>
      <w:r w:rsidRPr="00C72009">
        <w:rPr>
          <w:rFonts w:cs="Arial"/>
          <w:lang w:val="en-US"/>
        </w:rPr>
        <w:t>The program is activated annually and is subject to exceeding the Company's budgeted Net Income. The target audience is limited to a maximum of 30% of employees by position, in the case of managerial or equivalent functions, and by position and by directorship, in the case of technical functions. The criterion for choosing employees involves assessment of technical and behavioral skills, achievement of goals and management style.</w:t>
      </w:r>
    </w:p>
    <w:p w14:paraId="103040F0" w14:textId="77777777" w:rsidR="00F033DA" w:rsidRPr="00C72009" w:rsidRDefault="00F033DA" w:rsidP="00456237">
      <w:pPr>
        <w:pStyle w:val="05-Textonormal"/>
        <w:rPr>
          <w:rFonts w:cs="Arial"/>
          <w:lang w:val="en-US"/>
        </w:rPr>
      </w:pPr>
      <w:r w:rsidRPr="00C72009">
        <w:rPr>
          <w:rFonts w:cs="Arial"/>
          <w:lang w:val="en-US"/>
        </w:rPr>
        <w:t xml:space="preserve">The premium credit is made 100% (one hundred percent) in shares of BB </w:t>
      </w:r>
      <w:proofErr w:type="spellStart"/>
      <w:r w:rsidRPr="00C72009">
        <w:rPr>
          <w:rFonts w:cs="Arial"/>
          <w:lang w:val="en-US"/>
        </w:rPr>
        <w:t>Seguridade</w:t>
      </w:r>
      <w:proofErr w:type="spellEnd"/>
      <w:r w:rsidRPr="00C72009">
        <w:rPr>
          <w:rFonts w:cs="Arial"/>
          <w:lang w:val="en-US"/>
        </w:rPr>
        <w:t xml:space="preserve"> SA (BBSE3), after due payment of Income Tax, in two equal installments, the first within 10 days after the result is disclosed and the second one year after payment of the first. The shares used will be those already existing in Treasury, arising from the Share Buyback Program, whose average acquisition cost was R$ 24.46.</w:t>
      </w:r>
    </w:p>
    <w:p w14:paraId="2637FFB8" w14:textId="77777777" w:rsidR="00F033DA" w:rsidRPr="00C72009" w:rsidRDefault="00F033DA" w:rsidP="00456237">
      <w:pPr>
        <w:pStyle w:val="05-Textonormal"/>
        <w:rPr>
          <w:rFonts w:cs="Arial"/>
          <w:lang w:val="en-US"/>
        </w:rPr>
      </w:pPr>
      <w:r w:rsidRPr="00C72009">
        <w:rPr>
          <w:rFonts w:cs="Arial"/>
          <w:lang w:val="en-US"/>
        </w:rPr>
        <w:t xml:space="preserve">Trading with BBSE3 shares received under the Employee Reward Program is subject to the rules of BB </w:t>
      </w:r>
      <w:proofErr w:type="spellStart"/>
      <w:r w:rsidRPr="00C72009">
        <w:rPr>
          <w:rFonts w:cs="Arial"/>
          <w:lang w:val="en-US"/>
        </w:rPr>
        <w:t>Seguridade's</w:t>
      </w:r>
      <w:proofErr w:type="spellEnd"/>
      <w:r w:rsidRPr="00C72009">
        <w:rPr>
          <w:rFonts w:cs="Arial"/>
          <w:lang w:val="en-US"/>
        </w:rPr>
        <w:t xml:space="preserve"> Securities Trading Policy.</w:t>
      </w:r>
    </w:p>
    <w:tbl>
      <w:tblPr>
        <w:tblStyle w:val="TabeladeLista6Colorida-nfase510"/>
        <w:tblW w:w="9639" w:type="dxa"/>
        <w:jc w:val="center"/>
        <w:tblInd w:w="0" w:type="dxa"/>
        <w:tblLook w:val="04A0" w:firstRow="1" w:lastRow="0" w:firstColumn="1" w:lastColumn="0" w:noHBand="0" w:noVBand="1"/>
      </w:tblPr>
      <w:tblGrid>
        <w:gridCol w:w="2694"/>
        <w:gridCol w:w="1239"/>
        <w:gridCol w:w="858"/>
        <w:gridCol w:w="840"/>
        <w:gridCol w:w="864"/>
        <w:gridCol w:w="1037"/>
        <w:gridCol w:w="881"/>
        <w:gridCol w:w="1226"/>
      </w:tblGrid>
      <w:tr w:rsidR="00F033DA" w:rsidRPr="00C72009" w14:paraId="325F1F0E" w14:textId="77777777" w:rsidTr="00456237">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8EAADB" w:themeColor="accent5" w:themeTint="99"/>
              <w:bottom w:val="single" w:sz="2" w:space="0" w:color="8EAADB" w:themeColor="accent5" w:themeTint="99"/>
            </w:tcBorders>
            <w:vAlign w:val="center"/>
          </w:tcPr>
          <w:p w14:paraId="4D5A0917" w14:textId="77777777" w:rsidR="00F033DA" w:rsidRPr="00D613DE" w:rsidRDefault="00F033DA" w:rsidP="00456237">
            <w:pPr>
              <w:pStyle w:val="08-Tabelageral"/>
              <w:rPr>
                <w:rFonts w:cs="Arial"/>
                <w:lang w:val="en-US"/>
              </w:rPr>
            </w:pPr>
            <w:r w:rsidRPr="00D613DE">
              <w:rPr>
                <w:rFonts w:cs="Arial"/>
                <w:color w:val="1F4E79" w:themeColor="accent1" w:themeShade="80"/>
                <w:lang w:val="en-US"/>
              </w:rPr>
              <w:tab/>
            </w:r>
            <w:r w:rsidRPr="00D613DE">
              <w:rPr>
                <w:rFonts w:cs="Arial"/>
                <w:color w:val="1F4E79" w:themeColor="accent1" w:themeShade="80"/>
                <w:lang w:val="en-US"/>
              </w:rPr>
              <w:tab/>
            </w:r>
            <w:r w:rsidRPr="00D613DE">
              <w:rPr>
                <w:rFonts w:cs="Arial"/>
                <w:color w:val="1F4E79" w:themeColor="accent1" w:themeShade="80"/>
                <w:lang w:val="en-US"/>
              </w:rPr>
              <w:tab/>
            </w:r>
            <w:r w:rsidRPr="00D613DE">
              <w:rPr>
                <w:rFonts w:cs="Arial"/>
                <w:color w:val="1F4E79" w:themeColor="accent1" w:themeShade="80"/>
                <w:lang w:val="en-US"/>
              </w:rPr>
              <w:tab/>
            </w:r>
            <w:r w:rsidRPr="00D613DE">
              <w:rPr>
                <w:rFonts w:cs="Arial"/>
                <w:color w:val="1F4E79" w:themeColor="accent1" w:themeShade="80"/>
                <w:lang w:val="en-US"/>
              </w:rPr>
              <w:tab/>
            </w:r>
            <w:r w:rsidRPr="00D613DE">
              <w:rPr>
                <w:rFonts w:cs="Arial"/>
                <w:sz w:val="12"/>
                <w:szCs w:val="12"/>
                <w:lang w:val="en-US"/>
              </w:rPr>
              <w:tab/>
              <w:t xml:space="preserve">           </w:t>
            </w:r>
            <w:r w:rsidRPr="00D613DE">
              <w:rPr>
                <w:rFonts w:cs="Arial"/>
                <w:sz w:val="12"/>
                <w:szCs w:val="12"/>
                <w:lang w:val="en-US"/>
              </w:rPr>
              <w:tab/>
            </w:r>
            <w:r w:rsidRPr="00D613DE">
              <w:rPr>
                <w:rFonts w:cs="Arial"/>
                <w:sz w:val="12"/>
                <w:szCs w:val="12"/>
                <w:lang w:val="en-US"/>
              </w:rPr>
              <w:tab/>
            </w:r>
            <w:r w:rsidRPr="00D613DE">
              <w:rPr>
                <w:rFonts w:cs="Arial"/>
                <w:sz w:val="12"/>
                <w:szCs w:val="12"/>
                <w:lang w:val="en-US"/>
              </w:rPr>
              <w:tab/>
            </w:r>
            <w:r w:rsidRPr="00D613DE">
              <w:rPr>
                <w:rFonts w:cs="Arial"/>
                <w:sz w:val="12"/>
                <w:szCs w:val="12"/>
                <w:lang w:val="en-US"/>
              </w:rPr>
              <w:tab/>
            </w:r>
            <w:r w:rsidRPr="00D613DE">
              <w:rPr>
                <w:rFonts w:cs="Arial"/>
                <w:sz w:val="12"/>
                <w:szCs w:val="12"/>
                <w:lang w:val="en-US"/>
              </w:rPr>
              <w:tab/>
            </w:r>
          </w:p>
        </w:tc>
        <w:tc>
          <w:tcPr>
            <w:tcW w:w="1239" w:type="dxa"/>
            <w:tcBorders>
              <w:top w:val="single" w:sz="2" w:space="0" w:color="8EAADB" w:themeColor="accent5" w:themeTint="99"/>
              <w:bottom w:val="single" w:sz="2" w:space="0" w:color="8EAADB" w:themeColor="accent5" w:themeTint="99"/>
            </w:tcBorders>
            <w:vAlign w:val="center"/>
          </w:tcPr>
          <w:p w14:paraId="121B89A1" w14:textId="77777777" w:rsidR="00F033DA" w:rsidRPr="00C72009" w:rsidRDefault="00F033DA" w:rsidP="0045623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rPr>
              <w:t xml:space="preserve">Total </w:t>
            </w:r>
            <w:proofErr w:type="spellStart"/>
            <w:r w:rsidRPr="00C72009">
              <w:rPr>
                <w:rFonts w:cs="Arial"/>
              </w:rPr>
              <w:t>Program</w:t>
            </w:r>
            <w:proofErr w:type="spellEnd"/>
            <w:r w:rsidRPr="00C72009">
              <w:rPr>
                <w:rFonts w:cs="Arial"/>
              </w:rPr>
              <w:t xml:space="preserve"> </w:t>
            </w:r>
            <w:proofErr w:type="spellStart"/>
            <w:r w:rsidRPr="00C72009">
              <w:rPr>
                <w:rFonts w:cs="Arial"/>
              </w:rPr>
              <w:t>Shares</w:t>
            </w:r>
            <w:proofErr w:type="spellEnd"/>
          </w:p>
        </w:tc>
        <w:tc>
          <w:tcPr>
            <w:tcW w:w="858" w:type="dxa"/>
            <w:tcBorders>
              <w:top w:val="single" w:sz="2" w:space="0" w:color="8EAADB" w:themeColor="accent5" w:themeTint="99"/>
              <w:bottom w:val="single" w:sz="2" w:space="0" w:color="8EAADB" w:themeColor="accent5" w:themeTint="99"/>
            </w:tcBorders>
            <w:vAlign w:val="center"/>
          </w:tcPr>
          <w:p w14:paraId="457BA9E6" w14:textId="77777777" w:rsidR="00F033DA" w:rsidRPr="00C72009" w:rsidRDefault="00F033DA" w:rsidP="0045623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C72009">
              <w:rPr>
                <w:rFonts w:cs="Arial"/>
              </w:rPr>
              <w:t>Minimum</w:t>
            </w:r>
            <w:proofErr w:type="spellEnd"/>
            <w:r w:rsidRPr="00C72009">
              <w:rPr>
                <w:rFonts w:cs="Arial"/>
              </w:rPr>
              <w:t xml:space="preserve"> </w:t>
            </w:r>
            <w:proofErr w:type="spellStart"/>
            <w:r w:rsidRPr="00C72009">
              <w:rPr>
                <w:rFonts w:cs="Arial"/>
              </w:rPr>
              <w:t>cost</w:t>
            </w:r>
            <w:proofErr w:type="spellEnd"/>
          </w:p>
        </w:tc>
        <w:tc>
          <w:tcPr>
            <w:tcW w:w="840" w:type="dxa"/>
            <w:tcBorders>
              <w:top w:val="single" w:sz="2" w:space="0" w:color="8EAADB" w:themeColor="accent5" w:themeTint="99"/>
              <w:bottom w:val="single" w:sz="2" w:space="0" w:color="8EAADB" w:themeColor="accent5" w:themeTint="99"/>
            </w:tcBorders>
            <w:vAlign w:val="center"/>
          </w:tcPr>
          <w:p w14:paraId="3431B02D" w14:textId="77777777" w:rsidR="00F033DA" w:rsidRPr="00C72009" w:rsidRDefault="00F033DA" w:rsidP="0045623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C72009">
              <w:rPr>
                <w:rFonts w:cs="Arial"/>
              </w:rPr>
              <w:t>Averege</w:t>
            </w:r>
            <w:proofErr w:type="spellEnd"/>
            <w:r w:rsidRPr="00C72009">
              <w:rPr>
                <w:rFonts w:cs="Arial"/>
              </w:rPr>
              <w:t xml:space="preserve"> </w:t>
            </w:r>
            <w:proofErr w:type="spellStart"/>
            <w:r w:rsidRPr="00C72009">
              <w:rPr>
                <w:rFonts w:cs="Arial"/>
              </w:rPr>
              <w:t>cost</w:t>
            </w:r>
            <w:proofErr w:type="spellEnd"/>
          </w:p>
        </w:tc>
        <w:tc>
          <w:tcPr>
            <w:tcW w:w="864" w:type="dxa"/>
            <w:tcBorders>
              <w:top w:val="single" w:sz="2" w:space="0" w:color="8EAADB" w:themeColor="accent5" w:themeTint="99"/>
              <w:bottom w:val="single" w:sz="2" w:space="0" w:color="8EAADB" w:themeColor="accent5" w:themeTint="99"/>
            </w:tcBorders>
            <w:vAlign w:val="center"/>
          </w:tcPr>
          <w:p w14:paraId="71407D18" w14:textId="77777777" w:rsidR="00F033DA" w:rsidRPr="00C72009" w:rsidRDefault="00F033DA" w:rsidP="0045623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C72009">
              <w:rPr>
                <w:rFonts w:cs="Arial"/>
              </w:rPr>
              <w:t>Maximum</w:t>
            </w:r>
            <w:proofErr w:type="spellEnd"/>
            <w:r w:rsidRPr="00C72009">
              <w:rPr>
                <w:rFonts w:cs="Arial"/>
              </w:rPr>
              <w:t xml:space="preserve"> </w:t>
            </w:r>
            <w:proofErr w:type="spellStart"/>
            <w:r w:rsidRPr="00C72009">
              <w:rPr>
                <w:rFonts w:cs="Arial"/>
              </w:rPr>
              <w:t>cost</w:t>
            </w:r>
            <w:proofErr w:type="spellEnd"/>
          </w:p>
        </w:tc>
        <w:tc>
          <w:tcPr>
            <w:tcW w:w="1037" w:type="dxa"/>
            <w:tcBorders>
              <w:top w:val="single" w:sz="2" w:space="0" w:color="8EAADB" w:themeColor="accent5" w:themeTint="99"/>
              <w:bottom w:val="single" w:sz="2" w:space="0" w:color="8EAADB" w:themeColor="accent5" w:themeTint="99"/>
            </w:tcBorders>
            <w:vAlign w:val="center"/>
          </w:tcPr>
          <w:p w14:paraId="520BFE40" w14:textId="77777777" w:rsidR="00F033DA" w:rsidRPr="00C72009" w:rsidRDefault="00F033DA" w:rsidP="0045623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C72009">
              <w:rPr>
                <w:rFonts w:cs="Arial"/>
              </w:rPr>
              <w:t>Shares</w:t>
            </w:r>
            <w:proofErr w:type="spellEnd"/>
            <w:r w:rsidRPr="00C72009">
              <w:rPr>
                <w:rFonts w:cs="Arial"/>
              </w:rPr>
              <w:t xml:space="preserve"> </w:t>
            </w:r>
            <w:proofErr w:type="spellStart"/>
            <w:r w:rsidRPr="00C72009">
              <w:rPr>
                <w:rFonts w:cs="Arial"/>
              </w:rPr>
              <w:t>Distributed</w:t>
            </w:r>
            <w:proofErr w:type="spellEnd"/>
          </w:p>
        </w:tc>
        <w:tc>
          <w:tcPr>
            <w:tcW w:w="881" w:type="dxa"/>
            <w:tcBorders>
              <w:top w:val="single" w:sz="2" w:space="0" w:color="8EAADB" w:themeColor="accent5" w:themeTint="99"/>
              <w:bottom w:val="single" w:sz="2" w:space="0" w:color="8EAADB" w:themeColor="accent5" w:themeTint="99"/>
            </w:tcBorders>
            <w:vAlign w:val="center"/>
          </w:tcPr>
          <w:p w14:paraId="3125B2E5" w14:textId="77777777" w:rsidR="00F033DA" w:rsidRPr="00C72009" w:rsidRDefault="00F033DA" w:rsidP="0045623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C72009">
              <w:rPr>
                <w:rFonts w:cs="Arial"/>
              </w:rPr>
              <w:t>Shares</w:t>
            </w:r>
            <w:proofErr w:type="spellEnd"/>
            <w:r w:rsidRPr="00C72009">
              <w:rPr>
                <w:rFonts w:cs="Arial"/>
              </w:rPr>
              <w:t xml:space="preserve"> </w:t>
            </w:r>
            <w:proofErr w:type="spellStart"/>
            <w:r w:rsidRPr="00C72009">
              <w:rPr>
                <w:rFonts w:cs="Arial"/>
              </w:rPr>
              <w:t>to</w:t>
            </w:r>
            <w:proofErr w:type="spellEnd"/>
            <w:r w:rsidRPr="00C72009">
              <w:rPr>
                <w:rFonts w:cs="Arial"/>
              </w:rPr>
              <w:t xml:space="preserve"> </w:t>
            </w:r>
            <w:proofErr w:type="spellStart"/>
            <w:r w:rsidRPr="00C72009">
              <w:rPr>
                <w:rFonts w:cs="Arial"/>
              </w:rPr>
              <w:t>Distribute</w:t>
            </w:r>
            <w:proofErr w:type="spellEnd"/>
          </w:p>
        </w:tc>
        <w:tc>
          <w:tcPr>
            <w:tcW w:w="1226" w:type="dxa"/>
            <w:tcBorders>
              <w:top w:val="single" w:sz="2" w:space="0" w:color="8EAADB" w:themeColor="accent5" w:themeTint="99"/>
              <w:bottom w:val="single" w:sz="2" w:space="0" w:color="8EAADB" w:themeColor="accent5" w:themeTint="99"/>
            </w:tcBorders>
            <w:vAlign w:val="center"/>
          </w:tcPr>
          <w:p w14:paraId="0E4CC646" w14:textId="77777777" w:rsidR="00F033DA" w:rsidRPr="00C72009" w:rsidRDefault="00F033DA" w:rsidP="0045623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C72009">
              <w:rPr>
                <w:rFonts w:cs="Arial"/>
              </w:rPr>
              <w:t>Estimated</w:t>
            </w:r>
            <w:proofErr w:type="spellEnd"/>
            <w:r w:rsidRPr="00C72009">
              <w:rPr>
                <w:rFonts w:cs="Arial"/>
              </w:rPr>
              <w:t xml:space="preserve"> Schedule </w:t>
            </w:r>
            <w:proofErr w:type="spellStart"/>
            <w:r w:rsidRPr="00C72009">
              <w:rPr>
                <w:rFonts w:cs="Arial"/>
              </w:rPr>
              <w:t>Transfers</w:t>
            </w:r>
            <w:proofErr w:type="spellEnd"/>
          </w:p>
        </w:tc>
      </w:tr>
      <w:tr w:rsidR="00F033DA" w:rsidRPr="00C72009" w14:paraId="271DF329" w14:textId="77777777" w:rsidTr="0045623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06373BB3" w14:textId="77777777" w:rsidR="00F033DA" w:rsidRPr="00C72009" w:rsidRDefault="00F033DA" w:rsidP="00456237">
            <w:pPr>
              <w:pStyle w:val="070-TabelaPadro"/>
              <w:spacing w:line="276" w:lineRule="auto"/>
              <w:jc w:val="left"/>
              <w:rPr>
                <w:rFonts w:cs="Arial"/>
                <w:b w:val="0"/>
              </w:rPr>
            </w:pPr>
            <w:r w:rsidRPr="00C72009">
              <w:rPr>
                <w:rFonts w:cs="Arial"/>
                <w:b w:val="0"/>
              </w:rPr>
              <w:t xml:space="preserve">2020 </w:t>
            </w:r>
            <w:proofErr w:type="spellStart"/>
            <w:r w:rsidRPr="00C72009">
              <w:rPr>
                <w:rFonts w:cs="Arial"/>
                <w:b w:val="0"/>
              </w:rPr>
              <w:t>Program</w:t>
            </w:r>
            <w:proofErr w:type="spellEnd"/>
          </w:p>
        </w:tc>
        <w:tc>
          <w:tcPr>
            <w:tcW w:w="1239" w:type="dxa"/>
            <w:tcBorders>
              <w:top w:val="nil"/>
              <w:bottom w:val="nil"/>
            </w:tcBorders>
          </w:tcPr>
          <w:p w14:paraId="0FF9ECD1"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38,263</w:t>
            </w:r>
          </w:p>
        </w:tc>
        <w:tc>
          <w:tcPr>
            <w:tcW w:w="858" w:type="dxa"/>
            <w:tcBorders>
              <w:top w:val="nil"/>
              <w:bottom w:val="nil"/>
            </w:tcBorders>
          </w:tcPr>
          <w:p w14:paraId="01FEB68B"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24.46</w:t>
            </w:r>
          </w:p>
        </w:tc>
        <w:tc>
          <w:tcPr>
            <w:tcW w:w="840" w:type="dxa"/>
            <w:tcBorders>
              <w:top w:val="nil"/>
              <w:bottom w:val="nil"/>
            </w:tcBorders>
          </w:tcPr>
          <w:p w14:paraId="23AD90D8"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24.46</w:t>
            </w:r>
          </w:p>
        </w:tc>
        <w:tc>
          <w:tcPr>
            <w:tcW w:w="864" w:type="dxa"/>
            <w:tcBorders>
              <w:top w:val="nil"/>
              <w:bottom w:val="nil"/>
            </w:tcBorders>
          </w:tcPr>
          <w:p w14:paraId="549A779A"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24.46</w:t>
            </w:r>
          </w:p>
        </w:tc>
        <w:tc>
          <w:tcPr>
            <w:tcW w:w="1037" w:type="dxa"/>
            <w:tcBorders>
              <w:top w:val="nil"/>
              <w:bottom w:val="nil"/>
            </w:tcBorders>
          </w:tcPr>
          <w:p w14:paraId="44EB2437"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19.,140</w:t>
            </w:r>
          </w:p>
        </w:tc>
        <w:tc>
          <w:tcPr>
            <w:tcW w:w="881" w:type="dxa"/>
            <w:tcBorders>
              <w:top w:val="nil"/>
              <w:bottom w:val="nil"/>
            </w:tcBorders>
          </w:tcPr>
          <w:p w14:paraId="0BD92095"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19.,123</w:t>
            </w:r>
          </w:p>
        </w:tc>
        <w:tc>
          <w:tcPr>
            <w:tcW w:w="1226" w:type="dxa"/>
            <w:tcBorders>
              <w:top w:val="nil"/>
              <w:bottom w:val="nil"/>
            </w:tcBorders>
          </w:tcPr>
          <w:p w14:paraId="23C3BC5D"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04.2022</w:t>
            </w:r>
          </w:p>
        </w:tc>
      </w:tr>
      <w:tr w:rsidR="00F033DA" w:rsidRPr="00C72009" w14:paraId="74CEB70B" w14:textId="77777777" w:rsidTr="0045623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4" w:space="0" w:color="9CC2E5" w:themeColor="accent1" w:themeTint="99"/>
            </w:tcBorders>
            <w:vAlign w:val="center"/>
          </w:tcPr>
          <w:p w14:paraId="43062849" w14:textId="77777777" w:rsidR="00F033DA" w:rsidRPr="00D613DE" w:rsidRDefault="00F033DA" w:rsidP="00456237">
            <w:pPr>
              <w:pStyle w:val="070-TabelaPadro"/>
              <w:spacing w:line="276" w:lineRule="auto"/>
              <w:jc w:val="left"/>
              <w:rPr>
                <w:rFonts w:cs="Arial"/>
                <w:b w:val="0"/>
                <w:lang w:val="en-US"/>
              </w:rPr>
            </w:pPr>
            <w:r w:rsidRPr="00C72009">
              <w:rPr>
                <w:rFonts w:cs="Arial"/>
                <w:lang w:val="en-US"/>
              </w:rPr>
              <w:t>Total shares to be distributed</w:t>
            </w:r>
          </w:p>
        </w:tc>
        <w:tc>
          <w:tcPr>
            <w:tcW w:w="1239" w:type="dxa"/>
            <w:tcBorders>
              <w:top w:val="nil"/>
              <w:bottom w:val="single" w:sz="4" w:space="0" w:color="9CC2E5" w:themeColor="accent1" w:themeTint="99"/>
            </w:tcBorders>
          </w:tcPr>
          <w:p w14:paraId="5E4461CB" w14:textId="77777777" w:rsidR="00F033DA" w:rsidRPr="00D613DE" w:rsidRDefault="00F033DA" w:rsidP="00456237">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858" w:type="dxa"/>
            <w:tcBorders>
              <w:top w:val="nil"/>
              <w:bottom w:val="single" w:sz="4" w:space="0" w:color="9CC2E5" w:themeColor="accent1" w:themeTint="99"/>
            </w:tcBorders>
          </w:tcPr>
          <w:p w14:paraId="00688A75" w14:textId="77777777" w:rsidR="00F033DA" w:rsidRPr="00D613DE" w:rsidRDefault="00F033DA" w:rsidP="00456237">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840" w:type="dxa"/>
            <w:tcBorders>
              <w:top w:val="nil"/>
              <w:bottom w:val="single" w:sz="4" w:space="0" w:color="9CC2E5" w:themeColor="accent1" w:themeTint="99"/>
            </w:tcBorders>
          </w:tcPr>
          <w:p w14:paraId="45945896" w14:textId="77777777" w:rsidR="00F033DA" w:rsidRPr="00D613DE" w:rsidRDefault="00F033DA" w:rsidP="00456237">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864" w:type="dxa"/>
            <w:tcBorders>
              <w:top w:val="nil"/>
              <w:bottom w:val="single" w:sz="4" w:space="0" w:color="9CC2E5" w:themeColor="accent1" w:themeTint="99"/>
            </w:tcBorders>
          </w:tcPr>
          <w:p w14:paraId="6717412B" w14:textId="77777777" w:rsidR="00F033DA" w:rsidRPr="00D613DE" w:rsidRDefault="00F033DA" w:rsidP="00456237">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037" w:type="dxa"/>
            <w:tcBorders>
              <w:top w:val="nil"/>
              <w:bottom w:val="single" w:sz="4" w:space="0" w:color="9CC2E5" w:themeColor="accent1" w:themeTint="99"/>
            </w:tcBorders>
          </w:tcPr>
          <w:p w14:paraId="022BEC36" w14:textId="77777777" w:rsidR="00F033DA" w:rsidRPr="00D613DE" w:rsidRDefault="00F033DA" w:rsidP="00456237">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881" w:type="dxa"/>
            <w:tcBorders>
              <w:top w:val="nil"/>
              <w:bottom w:val="single" w:sz="4" w:space="0" w:color="9CC2E5" w:themeColor="accent1" w:themeTint="99"/>
            </w:tcBorders>
          </w:tcPr>
          <w:p w14:paraId="6A118212" w14:textId="77777777" w:rsidR="00F033DA" w:rsidRPr="00C72009" w:rsidRDefault="00F033DA" w:rsidP="00456237">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C72009">
              <w:rPr>
                <w:rFonts w:cs="Arial"/>
                <w:b/>
                <w:szCs w:val="14"/>
              </w:rPr>
              <w:t>19,123</w:t>
            </w:r>
          </w:p>
        </w:tc>
        <w:tc>
          <w:tcPr>
            <w:tcW w:w="1226" w:type="dxa"/>
            <w:tcBorders>
              <w:top w:val="nil"/>
              <w:bottom w:val="single" w:sz="4" w:space="0" w:color="9CC2E5" w:themeColor="accent1" w:themeTint="99"/>
            </w:tcBorders>
          </w:tcPr>
          <w:p w14:paraId="3CB7DE0F" w14:textId="77777777" w:rsidR="00F033DA" w:rsidRPr="00C72009" w:rsidRDefault="00F033DA" w:rsidP="00456237">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bl>
    <w:p w14:paraId="7756E000" w14:textId="77777777" w:rsidR="00F033DA" w:rsidRPr="00C72009" w:rsidRDefault="00F033DA" w:rsidP="00456237">
      <w:pPr>
        <w:pStyle w:val="01-TtulodeNota"/>
        <w:rPr>
          <w:rFonts w:cs="Arial"/>
          <w:b w:val="0"/>
          <w:sz w:val="18"/>
          <w:szCs w:val="18"/>
        </w:rPr>
      </w:pPr>
      <w:r w:rsidRPr="00C72009">
        <w:rPr>
          <w:rFonts w:cs="Arial"/>
          <w:color w:val="1F4E79" w:themeColor="accent1" w:themeShade="80"/>
          <w:sz w:val="18"/>
          <w:szCs w:val="18"/>
        </w:rPr>
        <w:t xml:space="preserve">g.4) </w:t>
      </w:r>
      <w:proofErr w:type="spellStart"/>
      <w:r w:rsidRPr="00C72009">
        <w:rPr>
          <w:rFonts w:cs="Arial"/>
          <w:color w:val="1F4E79" w:themeColor="accent1" w:themeShade="80"/>
          <w:sz w:val="18"/>
          <w:szCs w:val="18"/>
        </w:rPr>
        <w:t>Number</w:t>
      </w:r>
      <w:proofErr w:type="spellEnd"/>
      <w:r w:rsidRPr="00C72009">
        <w:rPr>
          <w:rFonts w:cs="Arial"/>
          <w:color w:val="1F4E79" w:themeColor="accent1" w:themeShade="80"/>
          <w:sz w:val="18"/>
          <w:szCs w:val="18"/>
        </w:rPr>
        <w:t xml:space="preserve"> </w:t>
      </w:r>
      <w:proofErr w:type="spellStart"/>
      <w:r w:rsidRPr="00C72009">
        <w:rPr>
          <w:rFonts w:cs="Arial"/>
          <w:color w:val="1F4E79" w:themeColor="accent1" w:themeShade="80"/>
          <w:sz w:val="18"/>
          <w:szCs w:val="18"/>
        </w:rPr>
        <w:t>of</w:t>
      </w:r>
      <w:proofErr w:type="spellEnd"/>
      <w:r w:rsidRPr="00C72009">
        <w:rPr>
          <w:rFonts w:cs="Arial"/>
          <w:color w:val="1F4E79" w:themeColor="accent1" w:themeShade="80"/>
          <w:sz w:val="18"/>
          <w:szCs w:val="18"/>
        </w:rPr>
        <w:t xml:space="preserve"> </w:t>
      </w:r>
      <w:proofErr w:type="spellStart"/>
      <w:r w:rsidRPr="00C72009">
        <w:rPr>
          <w:rFonts w:cs="Arial"/>
          <w:color w:val="1F4E79" w:themeColor="accent1" w:themeShade="80"/>
          <w:sz w:val="18"/>
          <w:szCs w:val="18"/>
        </w:rPr>
        <w:t>Treasury</w:t>
      </w:r>
      <w:proofErr w:type="spellEnd"/>
      <w:r w:rsidRPr="00C72009">
        <w:rPr>
          <w:rFonts w:cs="Arial"/>
          <w:color w:val="1F4E79" w:themeColor="accent1" w:themeShade="80"/>
          <w:sz w:val="18"/>
          <w:szCs w:val="18"/>
        </w:rPr>
        <w:t xml:space="preserve"> </w:t>
      </w:r>
      <w:proofErr w:type="spellStart"/>
      <w:r w:rsidRPr="00C72009">
        <w:rPr>
          <w:rFonts w:cs="Arial"/>
          <w:color w:val="1F4E79" w:themeColor="accent1" w:themeShade="80"/>
          <w:sz w:val="18"/>
          <w:szCs w:val="18"/>
        </w:rPr>
        <w:t>Shares</w:t>
      </w:r>
      <w:proofErr w:type="spellEnd"/>
      <w:r w:rsidRPr="00C72009">
        <w:rPr>
          <w:rFonts w:cs="Arial"/>
          <w:color w:val="1F4E79" w:themeColor="accent1" w:themeShade="80"/>
          <w:sz w:val="18"/>
          <w:szCs w:val="18"/>
        </w:rPr>
        <w:t xml:space="preserve"> </w:t>
      </w:r>
    </w:p>
    <w:tbl>
      <w:tblPr>
        <w:tblStyle w:val="TabeladeLista6Colorida-nfase5"/>
        <w:tblW w:w="9639" w:type="dxa"/>
        <w:jc w:val="center"/>
        <w:tblLook w:val="04A0" w:firstRow="1" w:lastRow="0" w:firstColumn="1" w:lastColumn="0" w:noHBand="0" w:noVBand="1"/>
      </w:tblPr>
      <w:tblGrid>
        <w:gridCol w:w="7088"/>
        <w:gridCol w:w="1276"/>
        <w:gridCol w:w="1275"/>
      </w:tblGrid>
      <w:tr w:rsidR="00F033DA" w:rsidRPr="00C72009" w14:paraId="079E648D" w14:textId="77777777" w:rsidTr="00771F0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7088" w:type="dxa"/>
            <w:vMerge w:val="restart"/>
            <w:tcBorders>
              <w:top w:val="single" w:sz="2" w:space="0" w:color="8EAADB" w:themeColor="accent5" w:themeTint="99"/>
            </w:tcBorders>
            <w:shd w:val="clear" w:color="auto" w:fill="D9E2F3" w:themeFill="accent5" w:themeFillTint="33"/>
            <w:vAlign w:val="center"/>
          </w:tcPr>
          <w:p w14:paraId="5ADC51BD" w14:textId="77777777" w:rsidR="00F033DA" w:rsidRPr="00C72009" w:rsidRDefault="00F033DA" w:rsidP="00456237">
            <w:pPr>
              <w:rPr>
                <w:rFonts w:cs="Arial"/>
                <w:b w:val="0"/>
                <w:sz w:val="14"/>
                <w:szCs w:val="14"/>
              </w:rPr>
            </w:pPr>
            <w:proofErr w:type="spellStart"/>
            <w:r w:rsidRPr="00C72009">
              <w:rPr>
                <w:rFonts w:cs="Arial"/>
                <w:kern w:val="2"/>
                <w:sz w:val="14"/>
                <w:szCs w:val="14"/>
              </w:rPr>
              <w:t>Description</w:t>
            </w:r>
            <w:proofErr w:type="spellEnd"/>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38B5AC" w14:textId="77777777" w:rsidR="00F033DA" w:rsidRPr="00C72009" w:rsidRDefault="00F033DA" w:rsidP="00456237">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C72009">
              <w:rPr>
                <w:rFonts w:cs="Arial"/>
                <w:sz w:val="14"/>
                <w:szCs w:val="14"/>
                <w:lang w:val="en-US"/>
              </w:rPr>
              <w:t>Parent and Consolidated</w:t>
            </w:r>
          </w:p>
        </w:tc>
      </w:tr>
      <w:tr w:rsidR="00F033DA" w:rsidRPr="00C72009" w14:paraId="4AAE5554"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vMerge/>
            <w:tcBorders>
              <w:bottom w:val="single" w:sz="2" w:space="0" w:color="8EAADB" w:themeColor="accent5" w:themeTint="99"/>
            </w:tcBorders>
          </w:tcPr>
          <w:p w14:paraId="62841943" w14:textId="77777777" w:rsidR="00F033DA" w:rsidRPr="00C72009" w:rsidRDefault="00F033DA" w:rsidP="00456237">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00CA0758" w14:textId="47CA31F8" w:rsidR="00F033DA" w:rsidRPr="00C72009" w:rsidRDefault="009B56CB" w:rsidP="00456237">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C72009">
              <w:rPr>
                <w:rFonts w:cs="Arial"/>
                <w:b/>
              </w:rPr>
              <w:t>June</w:t>
            </w:r>
            <w:proofErr w:type="spellEnd"/>
            <w:r w:rsidRPr="00C72009">
              <w:rPr>
                <w:rFonts w:cs="Arial"/>
                <w:b/>
              </w:rPr>
              <w:t xml:space="preserve"> 30, 2021</w:t>
            </w:r>
          </w:p>
        </w:tc>
        <w:tc>
          <w:tcPr>
            <w:tcW w:w="1275" w:type="dxa"/>
            <w:tcBorders>
              <w:top w:val="single" w:sz="2" w:space="0" w:color="8EAADB" w:themeColor="accent5" w:themeTint="99"/>
              <w:bottom w:val="single" w:sz="2" w:space="0" w:color="8EAADB" w:themeColor="accent5" w:themeTint="99"/>
            </w:tcBorders>
            <w:vAlign w:val="center"/>
          </w:tcPr>
          <w:p w14:paraId="618872F0" w14:textId="77777777" w:rsidR="00F033DA" w:rsidRPr="00C72009" w:rsidRDefault="00F033DA" w:rsidP="00456237">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
                <w:bCs/>
                <w:szCs w:val="14"/>
                <w:lang w:val="en-US"/>
              </w:rPr>
              <w:t>Dec 31, 2020</w:t>
            </w:r>
          </w:p>
        </w:tc>
      </w:tr>
      <w:tr w:rsidR="00F033DA" w:rsidRPr="00C72009" w14:paraId="4DD589F4" w14:textId="77777777" w:rsidTr="00771F0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tcPr>
          <w:p w14:paraId="1D0C4B4A" w14:textId="77777777" w:rsidR="00F033DA" w:rsidRPr="00C72009" w:rsidRDefault="00F033DA" w:rsidP="00456237">
            <w:pPr>
              <w:pStyle w:val="08-Tabelageral"/>
              <w:jc w:val="left"/>
              <w:rPr>
                <w:rFonts w:cs="Arial"/>
                <w:b w:val="0"/>
                <w:bCs w:val="0"/>
                <w:color w:val="auto"/>
                <w:szCs w:val="14"/>
              </w:rPr>
            </w:pPr>
            <w:proofErr w:type="spellStart"/>
            <w:r w:rsidRPr="00C72009">
              <w:rPr>
                <w:rFonts w:cs="Arial"/>
                <w:b w:val="0"/>
                <w:bCs w:val="0"/>
                <w:color w:val="auto"/>
                <w:szCs w:val="14"/>
              </w:rPr>
              <w:t>Variable</w:t>
            </w:r>
            <w:proofErr w:type="spellEnd"/>
            <w:r w:rsidRPr="00C72009">
              <w:rPr>
                <w:rFonts w:cs="Arial"/>
                <w:b w:val="0"/>
                <w:bCs w:val="0"/>
                <w:color w:val="auto"/>
                <w:szCs w:val="14"/>
              </w:rPr>
              <w:t xml:space="preserve"> </w:t>
            </w:r>
            <w:proofErr w:type="spellStart"/>
            <w:r w:rsidRPr="00C72009">
              <w:rPr>
                <w:rFonts w:cs="Arial"/>
                <w:b w:val="0"/>
                <w:bCs w:val="0"/>
                <w:color w:val="auto"/>
                <w:szCs w:val="14"/>
              </w:rPr>
              <w:t>Wage</w:t>
            </w:r>
            <w:proofErr w:type="spellEnd"/>
            <w:r w:rsidRPr="00C72009">
              <w:rPr>
                <w:rFonts w:cs="Arial"/>
                <w:b w:val="0"/>
                <w:bCs w:val="0"/>
                <w:color w:val="auto"/>
                <w:szCs w:val="14"/>
              </w:rPr>
              <w:t xml:space="preserve"> </w:t>
            </w:r>
            <w:proofErr w:type="spellStart"/>
            <w:r w:rsidRPr="00C72009">
              <w:rPr>
                <w:rFonts w:cs="Arial"/>
                <w:b w:val="0"/>
                <w:bCs w:val="0"/>
                <w:color w:val="auto"/>
                <w:szCs w:val="14"/>
              </w:rPr>
              <w:t>Program</w:t>
            </w:r>
            <w:proofErr w:type="spellEnd"/>
          </w:p>
        </w:tc>
        <w:tc>
          <w:tcPr>
            <w:tcW w:w="1276" w:type="dxa"/>
            <w:tcBorders>
              <w:top w:val="nil"/>
              <w:bottom w:val="nil"/>
            </w:tcBorders>
          </w:tcPr>
          <w:p w14:paraId="7BB10C34"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45,365</w:t>
            </w:r>
          </w:p>
        </w:tc>
        <w:tc>
          <w:tcPr>
            <w:tcW w:w="1275" w:type="dxa"/>
            <w:tcBorders>
              <w:top w:val="nil"/>
              <w:bottom w:val="nil"/>
            </w:tcBorders>
          </w:tcPr>
          <w:p w14:paraId="522E1B2E"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45,366</w:t>
            </w:r>
          </w:p>
        </w:tc>
      </w:tr>
      <w:tr w:rsidR="00F033DA" w:rsidRPr="00C72009" w14:paraId="0998381A"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tcPr>
          <w:p w14:paraId="141A321B" w14:textId="77777777" w:rsidR="00F033DA" w:rsidRPr="00C72009" w:rsidRDefault="00F033DA" w:rsidP="00456237">
            <w:pPr>
              <w:pStyle w:val="08-Tabelageral"/>
              <w:tabs>
                <w:tab w:val="left" w:pos="1936"/>
              </w:tabs>
              <w:jc w:val="left"/>
              <w:rPr>
                <w:rFonts w:cs="Arial"/>
                <w:b w:val="0"/>
                <w:bCs w:val="0"/>
                <w:color w:val="auto"/>
                <w:szCs w:val="14"/>
              </w:rPr>
            </w:pPr>
            <w:proofErr w:type="spellStart"/>
            <w:r w:rsidRPr="00C72009">
              <w:rPr>
                <w:rFonts w:cs="Arial"/>
                <w:b w:val="0"/>
                <w:bCs w:val="0"/>
                <w:color w:val="auto"/>
                <w:szCs w:val="14"/>
              </w:rPr>
              <w:t>Repurcharse</w:t>
            </w:r>
            <w:proofErr w:type="spellEnd"/>
            <w:r w:rsidRPr="00C72009">
              <w:rPr>
                <w:rFonts w:cs="Arial"/>
                <w:b w:val="0"/>
                <w:bCs w:val="0"/>
                <w:color w:val="auto"/>
                <w:szCs w:val="14"/>
              </w:rPr>
              <w:t xml:space="preserve"> </w:t>
            </w:r>
            <w:proofErr w:type="spellStart"/>
            <w:r w:rsidRPr="00C72009">
              <w:rPr>
                <w:rFonts w:cs="Arial"/>
                <w:b w:val="0"/>
                <w:bCs w:val="0"/>
                <w:color w:val="auto"/>
                <w:szCs w:val="14"/>
              </w:rPr>
              <w:t>Program</w:t>
            </w:r>
            <w:proofErr w:type="spellEnd"/>
            <w:r w:rsidRPr="00C72009">
              <w:rPr>
                <w:rFonts w:cs="Arial"/>
                <w:b w:val="0"/>
                <w:bCs w:val="0"/>
                <w:color w:val="auto"/>
                <w:szCs w:val="14"/>
              </w:rPr>
              <w:t xml:space="preserve"> </w:t>
            </w:r>
            <w:r w:rsidRPr="00C72009">
              <w:rPr>
                <w:rFonts w:cs="Arial"/>
                <w:b w:val="0"/>
                <w:bCs w:val="0"/>
                <w:color w:val="auto"/>
                <w:sz w:val="12"/>
                <w:szCs w:val="12"/>
                <w:vertAlign w:val="superscript"/>
              </w:rPr>
              <w:t>(1)</w:t>
            </w:r>
            <w:r w:rsidRPr="00C72009">
              <w:rPr>
                <w:rFonts w:cs="Arial"/>
                <w:b w:val="0"/>
                <w:bCs w:val="0"/>
                <w:color w:val="auto"/>
                <w:szCs w:val="14"/>
              </w:rPr>
              <w:tab/>
            </w:r>
          </w:p>
        </w:tc>
        <w:tc>
          <w:tcPr>
            <w:tcW w:w="1276" w:type="dxa"/>
            <w:tcBorders>
              <w:top w:val="nil"/>
              <w:bottom w:val="nil"/>
            </w:tcBorders>
          </w:tcPr>
          <w:p w14:paraId="4C00EED4"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3,247,991</w:t>
            </w:r>
          </w:p>
        </w:tc>
        <w:tc>
          <w:tcPr>
            <w:tcW w:w="1275" w:type="dxa"/>
            <w:tcBorders>
              <w:top w:val="nil"/>
              <w:bottom w:val="nil"/>
            </w:tcBorders>
          </w:tcPr>
          <w:p w14:paraId="5AD71D9F"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3,308,714</w:t>
            </w:r>
          </w:p>
        </w:tc>
      </w:tr>
      <w:tr w:rsidR="00F033DA" w:rsidRPr="00C72009" w14:paraId="4861ABCE" w14:textId="77777777" w:rsidTr="00771F0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tcPr>
          <w:p w14:paraId="2FAD0108" w14:textId="77777777" w:rsidR="00F033DA" w:rsidRPr="00C72009" w:rsidRDefault="00F033DA" w:rsidP="00456237">
            <w:pPr>
              <w:pStyle w:val="08-Tabelageral"/>
              <w:jc w:val="left"/>
              <w:rPr>
                <w:rFonts w:cs="Arial"/>
                <w:szCs w:val="14"/>
              </w:rPr>
            </w:pPr>
            <w:proofErr w:type="spellStart"/>
            <w:r w:rsidRPr="00C72009">
              <w:rPr>
                <w:rFonts w:cs="Arial"/>
                <w:b w:val="0"/>
                <w:bCs w:val="0"/>
                <w:color w:val="auto"/>
                <w:szCs w:val="14"/>
              </w:rPr>
              <w:t>Employee</w:t>
            </w:r>
            <w:proofErr w:type="spellEnd"/>
            <w:r w:rsidRPr="00C72009">
              <w:rPr>
                <w:rFonts w:cs="Arial"/>
                <w:b w:val="0"/>
                <w:bCs w:val="0"/>
                <w:color w:val="auto"/>
                <w:szCs w:val="14"/>
              </w:rPr>
              <w:t xml:space="preserve"> </w:t>
            </w:r>
            <w:proofErr w:type="spellStart"/>
            <w:r w:rsidRPr="00C72009">
              <w:rPr>
                <w:rFonts w:cs="Arial"/>
                <w:b w:val="0"/>
                <w:bCs w:val="0"/>
                <w:color w:val="auto"/>
                <w:szCs w:val="14"/>
              </w:rPr>
              <w:t>Reward</w:t>
            </w:r>
            <w:proofErr w:type="spellEnd"/>
            <w:r w:rsidRPr="00C72009">
              <w:rPr>
                <w:rFonts w:cs="Arial"/>
                <w:b w:val="0"/>
                <w:bCs w:val="0"/>
                <w:color w:val="auto"/>
                <w:szCs w:val="14"/>
              </w:rPr>
              <w:t xml:space="preserve"> </w:t>
            </w:r>
            <w:proofErr w:type="spellStart"/>
            <w:r w:rsidRPr="00C72009">
              <w:rPr>
                <w:rFonts w:cs="Arial"/>
                <w:b w:val="0"/>
                <w:bCs w:val="0"/>
                <w:color w:val="auto"/>
                <w:szCs w:val="14"/>
              </w:rPr>
              <w:t>Program</w:t>
            </w:r>
            <w:proofErr w:type="spellEnd"/>
          </w:p>
        </w:tc>
        <w:tc>
          <w:tcPr>
            <w:tcW w:w="1276" w:type="dxa"/>
            <w:tcBorders>
              <w:top w:val="nil"/>
              <w:bottom w:val="nil"/>
            </w:tcBorders>
          </w:tcPr>
          <w:p w14:paraId="1B0D639B"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20,115</w:t>
            </w:r>
          </w:p>
        </w:tc>
        <w:tc>
          <w:tcPr>
            <w:tcW w:w="1275" w:type="dxa"/>
            <w:tcBorders>
              <w:top w:val="nil"/>
              <w:bottom w:val="nil"/>
            </w:tcBorders>
          </w:tcPr>
          <w:p w14:paraId="6BB2E0A9" w14:textId="77777777" w:rsidR="00F033DA" w:rsidRPr="00C72009" w:rsidRDefault="00F033DA" w:rsidP="0045623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72009">
              <w:rPr>
                <w:rFonts w:cs="Arial"/>
                <w:szCs w:val="14"/>
              </w:rPr>
              <w:t>11,239</w:t>
            </w:r>
          </w:p>
        </w:tc>
      </w:tr>
      <w:tr w:rsidR="00F033DA" w:rsidRPr="00C72009" w14:paraId="70EF4F82" w14:textId="77777777" w:rsidTr="00771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8EAADB" w:themeColor="accent5" w:themeTint="99"/>
            </w:tcBorders>
          </w:tcPr>
          <w:p w14:paraId="6608D3C7" w14:textId="77777777" w:rsidR="00F033DA" w:rsidRPr="00C72009" w:rsidRDefault="00F033DA" w:rsidP="00456237">
            <w:pPr>
              <w:pStyle w:val="08-Tabelageral"/>
              <w:jc w:val="left"/>
              <w:rPr>
                <w:rFonts w:cs="Arial"/>
                <w:color w:val="auto"/>
                <w:szCs w:val="14"/>
              </w:rPr>
            </w:pPr>
            <w:r w:rsidRPr="00C72009">
              <w:rPr>
                <w:rFonts w:cs="Arial"/>
                <w:color w:val="auto"/>
                <w:szCs w:val="14"/>
              </w:rPr>
              <w:t>Total</w:t>
            </w:r>
          </w:p>
        </w:tc>
        <w:tc>
          <w:tcPr>
            <w:tcW w:w="1276" w:type="dxa"/>
            <w:tcBorders>
              <w:top w:val="nil"/>
              <w:bottom w:val="single" w:sz="2" w:space="0" w:color="8EAADB" w:themeColor="accent5" w:themeTint="99"/>
            </w:tcBorders>
          </w:tcPr>
          <w:p w14:paraId="7BB1603E"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szCs w:val="14"/>
              </w:rPr>
              <w:t>3,313,471</w:t>
            </w:r>
          </w:p>
        </w:tc>
        <w:tc>
          <w:tcPr>
            <w:tcW w:w="1275" w:type="dxa"/>
            <w:tcBorders>
              <w:top w:val="nil"/>
              <w:bottom w:val="single" w:sz="2" w:space="0" w:color="8EAADB" w:themeColor="accent5" w:themeTint="99"/>
            </w:tcBorders>
          </w:tcPr>
          <w:p w14:paraId="5EC61A64" w14:textId="77777777" w:rsidR="00F033DA" w:rsidRPr="00C72009" w:rsidRDefault="00F033DA" w:rsidP="0045623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szCs w:val="14"/>
              </w:rPr>
              <w:t>3,365,319</w:t>
            </w:r>
          </w:p>
        </w:tc>
      </w:tr>
    </w:tbl>
    <w:p w14:paraId="27CA1E9F" w14:textId="77777777" w:rsidR="00F033DA" w:rsidRPr="00D613DE" w:rsidRDefault="00F033DA" w:rsidP="00456237">
      <w:pPr>
        <w:pStyle w:val="04-TtuloNegrito"/>
        <w:keepNext/>
        <w:rPr>
          <w:rFonts w:cs="Arial"/>
          <w:b w:val="0"/>
          <w:sz w:val="14"/>
          <w:szCs w:val="18"/>
          <w:lang w:val="en-US"/>
        </w:rPr>
      </w:pPr>
      <w:r w:rsidRPr="00C72009">
        <w:rPr>
          <w:rFonts w:cs="Arial"/>
          <w:b w:val="0"/>
          <w:sz w:val="14"/>
          <w:szCs w:val="14"/>
          <w:lang w:val="en-US"/>
        </w:rPr>
        <w:t>(</w:t>
      </w:r>
      <w:r w:rsidRPr="00D613DE">
        <w:rPr>
          <w:rFonts w:cs="Arial"/>
          <w:b w:val="0"/>
          <w:sz w:val="14"/>
          <w:szCs w:val="18"/>
          <w:lang w:val="en-US"/>
        </w:rPr>
        <w:t>1) The variation in the balance in the interval results from the transfers of 38,263 shares from the Repurchase Program to the 2020 Result Reward Program and 22,460 shares referring to the 2020 Directors' Variable Remuneration Program.</w:t>
      </w:r>
    </w:p>
    <w:p w14:paraId="158FBF22" w14:textId="2F5907A9" w:rsidR="00F033DA" w:rsidRPr="00C72009" w:rsidRDefault="00F033DA" w:rsidP="00466F14">
      <w:pPr>
        <w:pStyle w:val="04-TtuloNegrito"/>
        <w:keepNext/>
        <w:rPr>
          <w:rFonts w:cs="Arial"/>
          <w:b w:val="0"/>
          <w:sz w:val="18"/>
          <w:szCs w:val="18"/>
          <w:lang w:val="en-US"/>
        </w:rPr>
      </w:pPr>
      <w:r w:rsidRPr="00C72009">
        <w:rPr>
          <w:rFonts w:cs="Arial"/>
          <w:b w:val="0"/>
          <w:sz w:val="18"/>
          <w:szCs w:val="18"/>
          <w:lang w:val="en-US"/>
        </w:rPr>
        <w:t xml:space="preserve">The cost value of treasury shares is R$ </w:t>
      </w:r>
      <w:r w:rsidRPr="00D613DE">
        <w:rPr>
          <w:rFonts w:cs="Arial"/>
          <w:b w:val="0"/>
          <w:bCs/>
          <w:sz w:val="18"/>
          <w:szCs w:val="18"/>
          <w:lang w:val="en-US"/>
        </w:rPr>
        <w:t xml:space="preserve">81,320 </w:t>
      </w:r>
      <w:r w:rsidRPr="00C72009">
        <w:rPr>
          <w:rFonts w:cs="Arial"/>
          <w:b w:val="0"/>
          <w:sz w:val="18"/>
          <w:szCs w:val="18"/>
          <w:lang w:val="en-US"/>
        </w:rPr>
        <w:t xml:space="preserve">thousand and the exchange price on </w:t>
      </w:r>
      <w:r w:rsidR="00276881" w:rsidRPr="00C72009">
        <w:rPr>
          <w:rFonts w:cs="Arial"/>
          <w:b w:val="0"/>
          <w:sz w:val="18"/>
          <w:szCs w:val="18"/>
          <w:lang w:val="en-US"/>
        </w:rPr>
        <w:t>June 30, 2021</w:t>
      </w:r>
      <w:r w:rsidRPr="00C72009">
        <w:rPr>
          <w:rFonts w:cs="Arial"/>
          <w:b w:val="0"/>
          <w:sz w:val="18"/>
          <w:szCs w:val="18"/>
          <w:lang w:val="en-US"/>
        </w:rPr>
        <w:t xml:space="preserve"> is R$ 76,541 thousand.</w:t>
      </w:r>
    </w:p>
    <w:p w14:paraId="53F38FCE" w14:textId="5725EEC7" w:rsidR="00AC0D3B" w:rsidRPr="00D613DE" w:rsidRDefault="00AC0D3B" w:rsidP="00A722FC">
      <w:pPr>
        <w:pStyle w:val="02-TtulodeNota"/>
        <w:keepNext/>
        <w:keepLines/>
        <w:pageBreakBefore/>
        <w:rPr>
          <w:rFonts w:cs="Arial"/>
          <w:color w:val="1F4E79" w:themeColor="accent1" w:themeShade="80"/>
          <w:lang w:val="en-US"/>
        </w:rPr>
      </w:pPr>
      <w:bookmarkStart w:id="52" w:name="_Toc78542988"/>
      <w:r w:rsidRPr="00D613DE">
        <w:rPr>
          <w:rFonts w:cs="Arial"/>
          <w:color w:val="1F4E79" w:themeColor="accent1" w:themeShade="80"/>
          <w:lang w:val="en-US"/>
        </w:rPr>
        <w:lastRenderedPageBreak/>
        <w:t>26 – RELATED PARTY TRANSACTIONS</w:t>
      </w:r>
      <w:bookmarkEnd w:id="52"/>
    </w:p>
    <w:p w14:paraId="41E0A408" w14:textId="77777777" w:rsidR="00AC0D3B" w:rsidRPr="00D613DE" w:rsidRDefault="00AC0D3B" w:rsidP="00AC0D3B">
      <w:pPr>
        <w:pStyle w:val="05-Textonormal"/>
        <w:rPr>
          <w:rFonts w:cs="Arial"/>
          <w:lang w:val="en-US"/>
        </w:rPr>
      </w:pPr>
      <w:r w:rsidRPr="00D613DE">
        <w:rPr>
          <w:rFonts w:cs="Arial"/>
          <w:lang w:val="en-US"/>
        </w:rPr>
        <w:t xml:space="preserve">BB </w:t>
      </w:r>
      <w:proofErr w:type="spellStart"/>
      <w:r w:rsidRPr="00D613DE">
        <w:rPr>
          <w:rFonts w:cs="Arial"/>
          <w:lang w:val="en-US"/>
        </w:rPr>
        <w:t>Seguridade</w:t>
      </w:r>
      <w:proofErr w:type="spellEnd"/>
      <w:r w:rsidRPr="00D613DE">
        <w:rPr>
          <w:rFonts w:cs="Arial"/>
          <w:lang w:val="en-US"/>
        </w:rPr>
        <w:t xml:space="preserve"> and its subsidiaries have an agreement with Banco do </w:t>
      </w:r>
      <w:proofErr w:type="spellStart"/>
      <w:r w:rsidRPr="00D613DE">
        <w:rPr>
          <w:rFonts w:cs="Arial"/>
          <w:lang w:val="en-US"/>
        </w:rPr>
        <w:t>Brasil</w:t>
      </w:r>
      <w:proofErr w:type="spellEnd"/>
      <w:r w:rsidRPr="00D613DE">
        <w:rPr>
          <w:rFonts w:cs="Arial"/>
          <w:lang w:val="en-US"/>
        </w:rPr>
        <w:t xml:space="preserve"> SA, for apportionment and/or reimbursement of expenses and direct and indirect costs resulting from the use of the staff, material, technological and administrative resources necessary to maintain the Companies' activities and, especially the sale of products in the banking channel.</w:t>
      </w:r>
    </w:p>
    <w:p w14:paraId="6201AAB5" w14:textId="77777777" w:rsidR="00AC0D3B" w:rsidRPr="00D613DE" w:rsidRDefault="00AC0D3B" w:rsidP="00AC0D3B">
      <w:pPr>
        <w:pStyle w:val="05-Textonormal"/>
        <w:rPr>
          <w:rFonts w:cs="Arial"/>
          <w:lang w:val="en-US"/>
        </w:rPr>
      </w:pPr>
      <w:r w:rsidRPr="00D613DE">
        <w:rPr>
          <w:rFonts w:cs="Arial"/>
          <w:lang w:val="en-US"/>
        </w:rPr>
        <w:t>The agreement aims to capture synergies resulting from the sharing of resources and its terms provide that the reimbursement follows apportionment criteria based on calculation methodologies foreseen in the referred agreement, observing the effective use of the resources. The apportionment amounts are calculated and paid monthly.</w:t>
      </w:r>
    </w:p>
    <w:p w14:paraId="74FEDFDB" w14:textId="77777777" w:rsidR="00AC0D3B" w:rsidRPr="00D613DE" w:rsidRDefault="00AC0D3B" w:rsidP="00AC0D3B">
      <w:pPr>
        <w:pStyle w:val="05-Textonormal"/>
        <w:rPr>
          <w:rFonts w:cs="Arial"/>
          <w:lang w:val="en-US"/>
        </w:rPr>
      </w:pPr>
      <w:r w:rsidRPr="00D613DE">
        <w:rPr>
          <w:rFonts w:cs="Arial"/>
          <w:lang w:val="en-US"/>
        </w:rPr>
        <w:t xml:space="preserve">The costs of salaries and other benefits granted to key management personnel of the BB </w:t>
      </w:r>
      <w:proofErr w:type="spellStart"/>
      <w:r w:rsidRPr="00D613DE">
        <w:rPr>
          <w:rFonts w:cs="Arial"/>
          <w:lang w:val="en-US"/>
        </w:rPr>
        <w:t>Seguridade</w:t>
      </w:r>
      <w:proofErr w:type="spellEnd"/>
      <w:r w:rsidRPr="00D613DE">
        <w:rPr>
          <w:rFonts w:cs="Arial"/>
          <w:lang w:val="en-US"/>
        </w:rPr>
        <w:t xml:space="preserve"> (Executive Board, Audit Committee, Board of Directors and Fiscal Council):</w:t>
      </w:r>
    </w:p>
    <w:p w14:paraId="70DEC94B" w14:textId="77777777" w:rsidR="00AC0D3B" w:rsidRPr="00C72009" w:rsidRDefault="00AC0D3B" w:rsidP="00AC0D3B">
      <w:pPr>
        <w:pStyle w:val="05-Textonormal"/>
        <w:spacing w:before="0" w:after="0" w:line="240" w:lineRule="auto"/>
        <w:jc w:val="right"/>
        <w:rPr>
          <w:rFonts w:cs="Arial"/>
          <w:b/>
          <w:sz w:val="14"/>
          <w:szCs w:val="14"/>
        </w:rPr>
      </w:pPr>
      <w:r w:rsidRPr="00C72009">
        <w:rPr>
          <w:rFonts w:cs="Arial"/>
          <w:b/>
          <w:sz w:val="14"/>
          <w:szCs w:val="14"/>
        </w:rPr>
        <w:t xml:space="preserve">R$ </w:t>
      </w:r>
      <w:proofErr w:type="spellStart"/>
      <w:r w:rsidRPr="00C72009">
        <w:rPr>
          <w:rFonts w:cs="Arial"/>
          <w:b/>
          <w:sz w:val="14"/>
          <w:szCs w:val="14"/>
        </w:rPr>
        <w:t>thousand</w:t>
      </w:r>
      <w:proofErr w:type="spellEnd"/>
    </w:p>
    <w:tbl>
      <w:tblPr>
        <w:tblStyle w:val="TabeladeLista6Colorida-nfase510"/>
        <w:tblW w:w="9639" w:type="dxa"/>
        <w:tblInd w:w="108" w:type="dxa"/>
        <w:tblLook w:val="04A0" w:firstRow="1" w:lastRow="0" w:firstColumn="1" w:lastColumn="0" w:noHBand="0" w:noVBand="1"/>
      </w:tblPr>
      <w:tblGrid>
        <w:gridCol w:w="2986"/>
        <w:gridCol w:w="604"/>
        <w:gridCol w:w="1411"/>
        <w:gridCol w:w="1412"/>
        <w:gridCol w:w="283"/>
        <w:gridCol w:w="1417"/>
        <w:gridCol w:w="1526"/>
      </w:tblGrid>
      <w:tr w:rsidR="00AC0D3B" w:rsidRPr="00C72009" w14:paraId="6AE023C9" w14:textId="77777777" w:rsidTr="00AC0D3B">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413" w:type="dxa"/>
            <w:gridSpan w:val="4"/>
          </w:tcPr>
          <w:p w14:paraId="2DDD4273" w14:textId="77777777" w:rsidR="00AC0D3B" w:rsidRPr="00C72009" w:rsidRDefault="00AC0D3B" w:rsidP="00AC0D3B">
            <w:pPr>
              <w:keepNext/>
              <w:keepLines/>
              <w:spacing w:before="40" w:after="40"/>
              <w:jc w:val="right"/>
              <w:rPr>
                <w:rFonts w:cs="Arial"/>
                <w:b w:val="0"/>
                <w:spacing w:val="-2"/>
                <w:sz w:val="14"/>
                <w:szCs w:val="14"/>
              </w:rPr>
            </w:pPr>
          </w:p>
        </w:tc>
        <w:tc>
          <w:tcPr>
            <w:tcW w:w="283" w:type="dxa"/>
          </w:tcPr>
          <w:p w14:paraId="1C4B0787" w14:textId="77777777" w:rsidR="00AC0D3B" w:rsidRPr="00C72009" w:rsidRDefault="00AC0D3B" w:rsidP="00AC0D3B">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417" w:type="dxa"/>
          </w:tcPr>
          <w:p w14:paraId="056C800B" w14:textId="288CB7D6" w:rsidR="00AC0D3B" w:rsidRPr="00C72009" w:rsidRDefault="009B56CB" w:rsidP="00AC0D3B">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C72009">
              <w:rPr>
                <w:rFonts w:cs="Arial"/>
                <w:spacing w:val="-2"/>
                <w:sz w:val="14"/>
                <w:szCs w:val="14"/>
              </w:rPr>
              <w:t>1</w:t>
            </w:r>
            <w:r w:rsidRPr="00C72009">
              <w:rPr>
                <w:rFonts w:cs="Arial"/>
                <w:spacing w:val="-2"/>
                <w:sz w:val="14"/>
                <w:szCs w:val="14"/>
                <w:vertAlign w:val="superscript"/>
              </w:rPr>
              <w:t>st</w:t>
            </w:r>
            <w:r w:rsidRPr="00C72009">
              <w:rPr>
                <w:rFonts w:cs="Arial"/>
                <w:spacing w:val="-2"/>
                <w:sz w:val="14"/>
                <w:szCs w:val="14"/>
              </w:rPr>
              <w:t xml:space="preserve"> Half 2021</w:t>
            </w:r>
          </w:p>
        </w:tc>
        <w:tc>
          <w:tcPr>
            <w:tcW w:w="1526" w:type="dxa"/>
          </w:tcPr>
          <w:p w14:paraId="2E78C9BD" w14:textId="00E91FEC" w:rsidR="00AC0D3B" w:rsidRPr="00C72009" w:rsidRDefault="009B56CB" w:rsidP="00AC0D3B">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C72009">
              <w:rPr>
                <w:rFonts w:cs="Arial"/>
                <w:spacing w:val="-2"/>
                <w:sz w:val="14"/>
                <w:szCs w:val="14"/>
              </w:rPr>
              <w:t>1</w:t>
            </w:r>
            <w:r w:rsidRPr="00C72009">
              <w:rPr>
                <w:rFonts w:cs="Arial"/>
                <w:spacing w:val="-2"/>
                <w:sz w:val="14"/>
                <w:szCs w:val="14"/>
                <w:vertAlign w:val="superscript"/>
              </w:rPr>
              <w:t>st</w:t>
            </w:r>
            <w:r w:rsidRPr="00C72009">
              <w:rPr>
                <w:rFonts w:cs="Arial"/>
                <w:spacing w:val="-2"/>
                <w:sz w:val="14"/>
                <w:szCs w:val="14"/>
              </w:rPr>
              <w:t xml:space="preserve"> Half 2020</w:t>
            </w:r>
          </w:p>
        </w:tc>
      </w:tr>
      <w:tr w:rsidR="00AC0D3B" w:rsidRPr="00C72009" w14:paraId="14FA6114" w14:textId="77777777" w:rsidTr="00AC0D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3C9C4D7" w14:textId="77777777" w:rsidR="00AC0D3B" w:rsidRPr="00C72009" w:rsidRDefault="00AC0D3B" w:rsidP="00AC0D3B">
            <w:pPr>
              <w:pStyle w:val="08-Tabelageral"/>
              <w:jc w:val="left"/>
              <w:rPr>
                <w:rFonts w:cs="Arial"/>
                <w:bCs w:val="0"/>
                <w:szCs w:val="14"/>
              </w:rPr>
            </w:pPr>
            <w:r w:rsidRPr="00C72009">
              <w:rPr>
                <w:rFonts w:cs="Arial"/>
                <w:bCs w:val="0"/>
                <w:szCs w:val="14"/>
              </w:rPr>
              <w:t>Short-</w:t>
            </w:r>
            <w:proofErr w:type="spellStart"/>
            <w:r w:rsidRPr="00C72009">
              <w:rPr>
                <w:rFonts w:cs="Arial"/>
                <w:bCs w:val="0"/>
                <w:szCs w:val="14"/>
              </w:rPr>
              <w:t>term</w:t>
            </w:r>
            <w:proofErr w:type="spellEnd"/>
            <w:r w:rsidRPr="00C72009">
              <w:rPr>
                <w:rFonts w:cs="Arial"/>
                <w:bCs w:val="0"/>
                <w:szCs w:val="14"/>
              </w:rPr>
              <w:t xml:space="preserve"> </w:t>
            </w:r>
            <w:proofErr w:type="spellStart"/>
            <w:r w:rsidRPr="00C72009">
              <w:rPr>
                <w:rFonts w:cs="Arial"/>
                <w:bCs w:val="0"/>
                <w:szCs w:val="14"/>
              </w:rPr>
              <w:t>benefits</w:t>
            </w:r>
            <w:proofErr w:type="spellEnd"/>
          </w:p>
        </w:tc>
        <w:tc>
          <w:tcPr>
            <w:tcW w:w="604" w:type="dxa"/>
          </w:tcPr>
          <w:p w14:paraId="5E913875"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Pr>
          <w:p w14:paraId="042FBDDE"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2" w:type="dxa"/>
          </w:tcPr>
          <w:p w14:paraId="3693AD90"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3" w:type="dxa"/>
          </w:tcPr>
          <w:p w14:paraId="5A7644D4"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single" w:sz="2" w:space="0" w:color="8EAADB" w:themeColor="accent5" w:themeTint="99"/>
              <w:left w:val="nil"/>
              <w:bottom w:val="nil"/>
              <w:right w:val="nil"/>
            </w:tcBorders>
            <w:vAlign w:val="center"/>
          </w:tcPr>
          <w:p w14:paraId="063B58DA"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C72009">
              <w:rPr>
                <w:rFonts w:cs="Arial"/>
                <w:b/>
                <w:szCs w:val="14"/>
                <w:lang w:eastAsia="en-US"/>
              </w:rPr>
              <w:t>2,950</w:t>
            </w:r>
          </w:p>
        </w:tc>
        <w:tc>
          <w:tcPr>
            <w:tcW w:w="1526" w:type="dxa"/>
            <w:tcBorders>
              <w:top w:val="single" w:sz="2" w:space="0" w:color="8EAADB" w:themeColor="accent5" w:themeTint="99"/>
              <w:left w:val="nil"/>
              <w:bottom w:val="nil"/>
              <w:right w:val="nil"/>
            </w:tcBorders>
            <w:vAlign w:val="center"/>
          </w:tcPr>
          <w:p w14:paraId="2DCC62E3"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szCs w:val="14"/>
                <w:lang w:eastAsia="en-US"/>
              </w:rPr>
              <w:t>3,357</w:t>
            </w:r>
          </w:p>
        </w:tc>
      </w:tr>
      <w:tr w:rsidR="00AC0D3B" w:rsidRPr="00C72009" w14:paraId="48ACE30A" w14:textId="77777777" w:rsidTr="00AC0D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46B0219" w14:textId="77777777" w:rsidR="00AC0D3B" w:rsidRPr="00C72009" w:rsidRDefault="00AC0D3B" w:rsidP="00AC0D3B">
            <w:pPr>
              <w:pStyle w:val="08-Tabelageral"/>
              <w:jc w:val="left"/>
              <w:rPr>
                <w:rFonts w:cs="Arial"/>
                <w:bCs w:val="0"/>
                <w:szCs w:val="14"/>
              </w:rPr>
            </w:pPr>
            <w:r w:rsidRPr="00C72009">
              <w:rPr>
                <w:rFonts w:cs="Arial"/>
                <w:bCs w:val="0"/>
                <w:szCs w:val="14"/>
              </w:rPr>
              <w:t xml:space="preserve">  </w:t>
            </w:r>
            <w:proofErr w:type="spellStart"/>
            <w:r w:rsidRPr="00C72009">
              <w:rPr>
                <w:rFonts w:cs="Arial"/>
                <w:bCs w:val="0"/>
                <w:szCs w:val="14"/>
              </w:rPr>
              <w:t>Fees</w:t>
            </w:r>
            <w:proofErr w:type="spellEnd"/>
            <w:r w:rsidRPr="00C72009">
              <w:rPr>
                <w:rFonts w:cs="Arial"/>
                <w:bCs w:val="0"/>
                <w:szCs w:val="14"/>
              </w:rPr>
              <w:t xml:space="preserve"> </w:t>
            </w:r>
            <w:proofErr w:type="spellStart"/>
            <w:r w:rsidRPr="00C72009">
              <w:rPr>
                <w:rFonts w:cs="Arial"/>
                <w:bCs w:val="0"/>
                <w:szCs w:val="14"/>
              </w:rPr>
              <w:t>and</w:t>
            </w:r>
            <w:proofErr w:type="spellEnd"/>
            <w:r w:rsidRPr="00C72009">
              <w:rPr>
                <w:rFonts w:cs="Arial"/>
                <w:bCs w:val="0"/>
                <w:szCs w:val="14"/>
              </w:rPr>
              <w:t xml:space="preserve"> social charges</w:t>
            </w:r>
          </w:p>
        </w:tc>
        <w:tc>
          <w:tcPr>
            <w:tcW w:w="604" w:type="dxa"/>
          </w:tcPr>
          <w:p w14:paraId="783C5E02"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3EEF6644"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2" w:type="dxa"/>
          </w:tcPr>
          <w:p w14:paraId="01331C25"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283" w:type="dxa"/>
          </w:tcPr>
          <w:p w14:paraId="20CB57F6"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left w:val="nil"/>
              <w:bottom w:val="nil"/>
              <w:right w:val="nil"/>
            </w:tcBorders>
            <w:vAlign w:val="center"/>
          </w:tcPr>
          <w:p w14:paraId="33FA4BC4"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rPr>
            </w:pPr>
            <w:r w:rsidRPr="00C72009">
              <w:rPr>
                <w:rFonts w:cs="Arial"/>
                <w:b/>
                <w:szCs w:val="14"/>
                <w:lang w:eastAsia="en-US"/>
              </w:rPr>
              <w:t>2,481</w:t>
            </w:r>
          </w:p>
        </w:tc>
        <w:tc>
          <w:tcPr>
            <w:tcW w:w="1526" w:type="dxa"/>
            <w:tcBorders>
              <w:top w:val="nil"/>
              <w:left w:val="nil"/>
              <w:bottom w:val="nil"/>
              <w:right w:val="nil"/>
            </w:tcBorders>
            <w:vAlign w:val="center"/>
          </w:tcPr>
          <w:p w14:paraId="2439638D"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C72009">
              <w:rPr>
                <w:rFonts w:cs="Arial"/>
                <w:b/>
                <w:szCs w:val="14"/>
                <w:lang w:eastAsia="en-US"/>
              </w:rPr>
              <w:t>2,369</w:t>
            </w:r>
          </w:p>
        </w:tc>
      </w:tr>
      <w:tr w:rsidR="00AC0D3B" w:rsidRPr="00C72009" w14:paraId="42968FD6" w14:textId="77777777" w:rsidTr="00AC0D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B8ECB6A" w14:textId="77777777" w:rsidR="00AC0D3B" w:rsidRPr="00C72009" w:rsidRDefault="00AC0D3B" w:rsidP="00AC0D3B">
            <w:pPr>
              <w:pStyle w:val="08-Tabelageral"/>
              <w:jc w:val="left"/>
              <w:rPr>
                <w:rFonts w:cs="Arial"/>
                <w:b w:val="0"/>
                <w:szCs w:val="14"/>
              </w:rPr>
            </w:pPr>
            <w:r w:rsidRPr="00C72009">
              <w:rPr>
                <w:rFonts w:cs="Arial"/>
                <w:b w:val="0"/>
                <w:szCs w:val="14"/>
              </w:rPr>
              <w:t xml:space="preserve">    </w:t>
            </w:r>
            <w:proofErr w:type="spellStart"/>
            <w:r w:rsidRPr="00C72009">
              <w:rPr>
                <w:rFonts w:cs="Arial"/>
                <w:b w:val="0"/>
                <w:szCs w:val="14"/>
              </w:rPr>
              <w:t>Executive</w:t>
            </w:r>
            <w:proofErr w:type="spellEnd"/>
            <w:r w:rsidRPr="00C72009">
              <w:rPr>
                <w:rFonts w:cs="Arial"/>
                <w:b w:val="0"/>
                <w:szCs w:val="14"/>
              </w:rPr>
              <w:t xml:space="preserve"> Board</w:t>
            </w:r>
          </w:p>
        </w:tc>
        <w:tc>
          <w:tcPr>
            <w:tcW w:w="604" w:type="dxa"/>
          </w:tcPr>
          <w:p w14:paraId="201E7C53"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4C943552"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6CCE7B54"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485E3EF9"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left w:val="nil"/>
              <w:bottom w:val="nil"/>
              <w:right w:val="nil"/>
            </w:tcBorders>
            <w:vAlign w:val="center"/>
          </w:tcPr>
          <w:p w14:paraId="62A2C13A"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C72009">
              <w:rPr>
                <w:rFonts w:cs="Arial"/>
                <w:bCs/>
                <w:szCs w:val="14"/>
                <w:lang w:eastAsia="en-US"/>
              </w:rPr>
              <w:t>1,758</w:t>
            </w:r>
          </w:p>
        </w:tc>
        <w:tc>
          <w:tcPr>
            <w:tcW w:w="1526" w:type="dxa"/>
            <w:tcBorders>
              <w:top w:val="nil"/>
              <w:left w:val="nil"/>
              <w:bottom w:val="nil"/>
              <w:right w:val="nil"/>
            </w:tcBorders>
            <w:vAlign w:val="center"/>
          </w:tcPr>
          <w:p w14:paraId="18DBC80E"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lang w:eastAsia="en-US"/>
              </w:rPr>
              <w:t>1,717</w:t>
            </w:r>
          </w:p>
        </w:tc>
      </w:tr>
      <w:tr w:rsidR="00AC0D3B" w:rsidRPr="00C72009" w14:paraId="5B2A5165" w14:textId="77777777" w:rsidTr="00AC0D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518DAE9" w14:textId="77777777" w:rsidR="00AC0D3B" w:rsidRPr="00C72009" w:rsidRDefault="00AC0D3B" w:rsidP="00AC0D3B">
            <w:pPr>
              <w:pStyle w:val="08-Tabelageral"/>
              <w:jc w:val="left"/>
              <w:rPr>
                <w:rFonts w:cs="Arial"/>
                <w:b w:val="0"/>
                <w:szCs w:val="14"/>
              </w:rPr>
            </w:pPr>
            <w:r w:rsidRPr="00C72009">
              <w:rPr>
                <w:rFonts w:cs="Arial"/>
                <w:b w:val="0"/>
                <w:szCs w:val="14"/>
              </w:rPr>
              <w:t xml:space="preserve">    </w:t>
            </w:r>
            <w:proofErr w:type="spellStart"/>
            <w:r w:rsidRPr="00C72009">
              <w:rPr>
                <w:rFonts w:cs="Arial"/>
                <w:b w:val="0"/>
                <w:szCs w:val="14"/>
              </w:rPr>
              <w:t>Audit</w:t>
            </w:r>
            <w:proofErr w:type="spellEnd"/>
            <w:r w:rsidRPr="00C72009">
              <w:rPr>
                <w:rFonts w:cs="Arial"/>
                <w:b w:val="0"/>
                <w:szCs w:val="14"/>
              </w:rPr>
              <w:t xml:space="preserve"> </w:t>
            </w:r>
            <w:proofErr w:type="spellStart"/>
            <w:r w:rsidRPr="00C72009">
              <w:rPr>
                <w:rFonts w:cs="Arial"/>
                <w:b w:val="0"/>
                <w:szCs w:val="14"/>
              </w:rPr>
              <w:t>Committee</w:t>
            </w:r>
            <w:proofErr w:type="spellEnd"/>
          </w:p>
        </w:tc>
        <w:tc>
          <w:tcPr>
            <w:tcW w:w="604" w:type="dxa"/>
          </w:tcPr>
          <w:p w14:paraId="4592F223"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31600C39"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4CC1A293"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3B86C043"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left w:val="nil"/>
              <w:bottom w:val="nil"/>
              <w:right w:val="nil"/>
            </w:tcBorders>
            <w:vAlign w:val="center"/>
          </w:tcPr>
          <w:p w14:paraId="3B8AA288"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C72009">
              <w:rPr>
                <w:rFonts w:cs="Arial"/>
                <w:bCs/>
                <w:szCs w:val="14"/>
                <w:lang w:eastAsia="en-US"/>
              </w:rPr>
              <w:t>363</w:t>
            </w:r>
          </w:p>
        </w:tc>
        <w:tc>
          <w:tcPr>
            <w:tcW w:w="1526" w:type="dxa"/>
            <w:tcBorders>
              <w:top w:val="nil"/>
              <w:left w:val="nil"/>
              <w:bottom w:val="nil"/>
              <w:right w:val="nil"/>
            </w:tcBorders>
            <w:vAlign w:val="center"/>
          </w:tcPr>
          <w:p w14:paraId="508A0D3A"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lang w:eastAsia="en-US"/>
              </w:rPr>
              <w:t>356</w:t>
            </w:r>
          </w:p>
        </w:tc>
      </w:tr>
      <w:tr w:rsidR="00AC0D3B" w:rsidRPr="00C72009" w14:paraId="5AD1794F" w14:textId="77777777" w:rsidTr="00AC0D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01817C0B" w14:textId="77777777" w:rsidR="00AC0D3B" w:rsidRPr="00C72009" w:rsidRDefault="00AC0D3B" w:rsidP="00AC0D3B">
            <w:pPr>
              <w:pStyle w:val="08-Tabelageral"/>
              <w:jc w:val="left"/>
              <w:rPr>
                <w:rFonts w:cs="Arial"/>
                <w:b w:val="0"/>
                <w:szCs w:val="14"/>
              </w:rPr>
            </w:pPr>
            <w:r w:rsidRPr="00C72009">
              <w:rPr>
                <w:rFonts w:cs="Arial"/>
                <w:b w:val="0"/>
                <w:szCs w:val="14"/>
              </w:rPr>
              <w:t xml:space="preserve">    Board </w:t>
            </w:r>
            <w:proofErr w:type="spellStart"/>
            <w:r w:rsidRPr="00C72009">
              <w:rPr>
                <w:rFonts w:cs="Arial"/>
                <w:b w:val="0"/>
                <w:szCs w:val="14"/>
              </w:rPr>
              <w:t>of</w:t>
            </w:r>
            <w:proofErr w:type="spellEnd"/>
            <w:r w:rsidRPr="00C72009">
              <w:rPr>
                <w:rFonts w:cs="Arial"/>
                <w:b w:val="0"/>
                <w:szCs w:val="14"/>
              </w:rPr>
              <w:t xml:space="preserve"> </w:t>
            </w:r>
            <w:proofErr w:type="spellStart"/>
            <w:r w:rsidRPr="00C72009">
              <w:rPr>
                <w:rFonts w:cs="Arial"/>
                <w:b w:val="0"/>
                <w:szCs w:val="14"/>
              </w:rPr>
              <w:t>Directors</w:t>
            </w:r>
            <w:proofErr w:type="spellEnd"/>
          </w:p>
        </w:tc>
        <w:tc>
          <w:tcPr>
            <w:tcW w:w="604" w:type="dxa"/>
          </w:tcPr>
          <w:p w14:paraId="5F805822"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59C1FBA6"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01DFF8CF"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0858C716"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left w:val="nil"/>
              <w:bottom w:val="nil"/>
              <w:right w:val="nil"/>
            </w:tcBorders>
            <w:vAlign w:val="center"/>
          </w:tcPr>
          <w:p w14:paraId="50DA5F13"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C72009">
              <w:rPr>
                <w:rFonts w:cs="Arial"/>
                <w:bCs/>
                <w:szCs w:val="14"/>
                <w:lang w:eastAsia="en-US"/>
              </w:rPr>
              <w:t>158</w:t>
            </w:r>
          </w:p>
        </w:tc>
        <w:tc>
          <w:tcPr>
            <w:tcW w:w="1526" w:type="dxa"/>
            <w:tcBorders>
              <w:top w:val="nil"/>
              <w:left w:val="nil"/>
              <w:bottom w:val="nil"/>
              <w:right w:val="nil"/>
            </w:tcBorders>
            <w:vAlign w:val="center"/>
          </w:tcPr>
          <w:p w14:paraId="647E42B1"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lang w:eastAsia="en-US"/>
              </w:rPr>
              <w:t>166</w:t>
            </w:r>
          </w:p>
        </w:tc>
      </w:tr>
      <w:tr w:rsidR="00AC0D3B" w:rsidRPr="00C72009" w14:paraId="25F3A74A" w14:textId="77777777" w:rsidTr="00AC0D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127B2F4" w14:textId="77777777" w:rsidR="00AC0D3B" w:rsidRPr="00C72009" w:rsidRDefault="00AC0D3B" w:rsidP="00AC0D3B">
            <w:pPr>
              <w:pStyle w:val="08-Tabelageral"/>
              <w:jc w:val="left"/>
              <w:rPr>
                <w:rFonts w:cs="Arial"/>
                <w:b w:val="0"/>
                <w:szCs w:val="14"/>
              </w:rPr>
            </w:pPr>
            <w:r w:rsidRPr="00C72009">
              <w:rPr>
                <w:rFonts w:cs="Arial"/>
                <w:b w:val="0"/>
                <w:szCs w:val="14"/>
              </w:rPr>
              <w:t xml:space="preserve">    Fiscal </w:t>
            </w:r>
            <w:proofErr w:type="spellStart"/>
            <w:r w:rsidRPr="00C72009">
              <w:rPr>
                <w:rFonts w:cs="Arial"/>
                <w:b w:val="0"/>
                <w:szCs w:val="14"/>
              </w:rPr>
              <w:t>Council</w:t>
            </w:r>
            <w:proofErr w:type="spellEnd"/>
          </w:p>
        </w:tc>
        <w:tc>
          <w:tcPr>
            <w:tcW w:w="604" w:type="dxa"/>
          </w:tcPr>
          <w:p w14:paraId="5B08F9A7"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025E72A8"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7C615B96"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3E03916A"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left w:val="nil"/>
              <w:bottom w:val="nil"/>
              <w:right w:val="nil"/>
            </w:tcBorders>
            <w:vAlign w:val="center"/>
          </w:tcPr>
          <w:p w14:paraId="29EE6D18"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C72009">
              <w:rPr>
                <w:rFonts w:cs="Arial"/>
                <w:bCs/>
                <w:szCs w:val="14"/>
                <w:lang w:eastAsia="en-US"/>
              </w:rPr>
              <w:t>129</w:t>
            </w:r>
          </w:p>
        </w:tc>
        <w:tc>
          <w:tcPr>
            <w:tcW w:w="1526" w:type="dxa"/>
            <w:tcBorders>
              <w:top w:val="nil"/>
              <w:left w:val="nil"/>
              <w:bottom w:val="nil"/>
              <w:right w:val="nil"/>
            </w:tcBorders>
            <w:vAlign w:val="center"/>
          </w:tcPr>
          <w:p w14:paraId="3ADC068A"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lang w:eastAsia="en-US"/>
              </w:rPr>
              <w:t>129</w:t>
            </w:r>
          </w:p>
        </w:tc>
      </w:tr>
      <w:tr w:rsidR="00AC0D3B" w:rsidRPr="00C72009" w14:paraId="314E3D85" w14:textId="77777777" w:rsidTr="00AC0D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0F657C7B" w14:textId="77777777" w:rsidR="00AC0D3B" w:rsidRPr="00C72009" w:rsidRDefault="00AC0D3B" w:rsidP="00AC0D3B">
            <w:pPr>
              <w:pStyle w:val="08-Tabelageral"/>
              <w:jc w:val="left"/>
              <w:rPr>
                <w:rFonts w:cs="Arial"/>
                <w:szCs w:val="14"/>
              </w:rPr>
            </w:pPr>
            <w:r w:rsidRPr="00C72009">
              <w:rPr>
                <w:rFonts w:cs="Arial"/>
                <w:b w:val="0"/>
                <w:szCs w:val="14"/>
              </w:rPr>
              <w:t xml:space="preserve"> </w:t>
            </w:r>
            <w:r w:rsidRPr="00C72009">
              <w:rPr>
                <w:rFonts w:cs="Arial"/>
                <w:szCs w:val="14"/>
              </w:rPr>
              <w:t xml:space="preserve">   </w:t>
            </w:r>
            <w:proofErr w:type="spellStart"/>
            <w:r w:rsidRPr="00C72009">
              <w:rPr>
                <w:rFonts w:cs="Arial"/>
                <w:b w:val="0"/>
                <w:szCs w:val="14"/>
              </w:rPr>
              <w:t>Party</w:t>
            </w:r>
            <w:proofErr w:type="spellEnd"/>
            <w:r w:rsidRPr="00C72009">
              <w:rPr>
                <w:rFonts w:cs="Arial"/>
                <w:b w:val="0"/>
                <w:szCs w:val="14"/>
              </w:rPr>
              <w:t xml:space="preserve"> </w:t>
            </w:r>
            <w:proofErr w:type="spellStart"/>
            <w:r w:rsidRPr="00C72009">
              <w:rPr>
                <w:rFonts w:cs="Arial"/>
                <w:b w:val="0"/>
                <w:szCs w:val="14"/>
              </w:rPr>
              <w:t>Transactions</w:t>
            </w:r>
            <w:proofErr w:type="spellEnd"/>
            <w:r w:rsidRPr="00C72009">
              <w:rPr>
                <w:rFonts w:cs="Arial"/>
                <w:b w:val="0"/>
                <w:szCs w:val="14"/>
              </w:rPr>
              <w:t xml:space="preserve"> </w:t>
            </w:r>
            <w:proofErr w:type="spellStart"/>
            <w:r w:rsidRPr="00C72009">
              <w:rPr>
                <w:rFonts w:cs="Arial"/>
                <w:b w:val="0"/>
                <w:szCs w:val="14"/>
              </w:rPr>
              <w:t>Committee</w:t>
            </w:r>
            <w:proofErr w:type="spellEnd"/>
          </w:p>
        </w:tc>
        <w:tc>
          <w:tcPr>
            <w:tcW w:w="604" w:type="dxa"/>
          </w:tcPr>
          <w:p w14:paraId="43652FCF"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1BE7E9B9"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2AFE29A9"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73910EDC"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left w:val="nil"/>
              <w:bottom w:val="nil"/>
              <w:right w:val="nil"/>
            </w:tcBorders>
            <w:shd w:val="clear" w:color="auto" w:fill="auto"/>
          </w:tcPr>
          <w:p w14:paraId="1EF3FF4A"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bCs/>
                <w:szCs w:val="14"/>
                <w:lang w:eastAsia="en-US"/>
              </w:rPr>
              <w:t>73</w:t>
            </w:r>
          </w:p>
        </w:tc>
        <w:tc>
          <w:tcPr>
            <w:tcW w:w="1526" w:type="dxa"/>
            <w:tcBorders>
              <w:top w:val="nil"/>
              <w:left w:val="nil"/>
              <w:bottom w:val="nil"/>
              <w:right w:val="nil"/>
            </w:tcBorders>
            <w:shd w:val="clear" w:color="auto" w:fill="auto"/>
          </w:tcPr>
          <w:p w14:paraId="11958CFB"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72009">
              <w:rPr>
                <w:rFonts w:cs="Arial"/>
                <w:szCs w:val="14"/>
                <w:lang w:eastAsia="en-US"/>
              </w:rPr>
              <w:t>--</w:t>
            </w:r>
          </w:p>
        </w:tc>
      </w:tr>
      <w:tr w:rsidR="00AC0D3B" w:rsidRPr="00C72009" w14:paraId="355FB47E" w14:textId="77777777" w:rsidTr="00AC0D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19AE3F8" w14:textId="77777777" w:rsidR="00AC0D3B" w:rsidRPr="00C72009" w:rsidRDefault="00AC0D3B" w:rsidP="00AC0D3B">
            <w:pPr>
              <w:pStyle w:val="08-Tabelageral"/>
              <w:jc w:val="left"/>
              <w:rPr>
                <w:rFonts w:cs="Arial"/>
                <w:bCs w:val="0"/>
                <w:szCs w:val="14"/>
              </w:rPr>
            </w:pPr>
            <w:r w:rsidRPr="00C72009">
              <w:rPr>
                <w:rFonts w:cs="Arial"/>
                <w:bCs w:val="0"/>
                <w:szCs w:val="14"/>
              </w:rPr>
              <w:t xml:space="preserve">   </w:t>
            </w:r>
            <w:proofErr w:type="spellStart"/>
            <w:r w:rsidRPr="00C72009">
              <w:rPr>
                <w:rFonts w:cs="Arial"/>
                <w:bCs w:val="0"/>
                <w:szCs w:val="14"/>
              </w:rPr>
              <w:t>Variable</w:t>
            </w:r>
            <w:proofErr w:type="spellEnd"/>
            <w:r w:rsidRPr="00C72009">
              <w:rPr>
                <w:rFonts w:cs="Arial"/>
                <w:bCs w:val="0"/>
                <w:szCs w:val="14"/>
              </w:rPr>
              <w:t xml:space="preserve"> </w:t>
            </w:r>
            <w:proofErr w:type="spellStart"/>
            <w:r w:rsidRPr="00C72009">
              <w:rPr>
                <w:rFonts w:cs="Arial"/>
                <w:bCs w:val="0"/>
                <w:szCs w:val="14"/>
              </w:rPr>
              <w:t>Remuneration</w:t>
            </w:r>
            <w:proofErr w:type="spellEnd"/>
            <w:r w:rsidRPr="00C72009">
              <w:rPr>
                <w:rFonts w:cs="Arial"/>
                <w:bCs w:val="0"/>
                <w:szCs w:val="14"/>
              </w:rPr>
              <w:t xml:space="preserve"> </w:t>
            </w:r>
            <w:r w:rsidRPr="00C72009">
              <w:rPr>
                <w:rFonts w:cs="Arial"/>
                <w:bCs w:val="0"/>
                <w:szCs w:val="14"/>
                <w:vertAlign w:val="superscript"/>
              </w:rPr>
              <w:t>(1)</w:t>
            </w:r>
          </w:p>
        </w:tc>
        <w:tc>
          <w:tcPr>
            <w:tcW w:w="604" w:type="dxa"/>
          </w:tcPr>
          <w:p w14:paraId="4E2873F7"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00F5A087"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2" w:type="dxa"/>
          </w:tcPr>
          <w:p w14:paraId="6A1C0DB1"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283" w:type="dxa"/>
          </w:tcPr>
          <w:p w14:paraId="51463769"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left w:val="nil"/>
              <w:bottom w:val="nil"/>
              <w:right w:val="nil"/>
            </w:tcBorders>
          </w:tcPr>
          <w:p w14:paraId="0DC8A2F8"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rPr>
            </w:pPr>
            <w:r w:rsidRPr="00C72009">
              <w:rPr>
                <w:rFonts w:cs="Arial"/>
                <w:b/>
                <w:szCs w:val="14"/>
                <w:lang w:eastAsia="en-US"/>
              </w:rPr>
              <w:t>353</w:t>
            </w:r>
          </w:p>
        </w:tc>
        <w:tc>
          <w:tcPr>
            <w:tcW w:w="1526" w:type="dxa"/>
            <w:tcBorders>
              <w:top w:val="nil"/>
              <w:left w:val="nil"/>
              <w:bottom w:val="nil"/>
              <w:right w:val="nil"/>
            </w:tcBorders>
            <w:vAlign w:val="center"/>
          </w:tcPr>
          <w:p w14:paraId="6520C62E"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C72009">
              <w:rPr>
                <w:rFonts w:cs="Arial"/>
                <w:b/>
                <w:szCs w:val="14"/>
                <w:lang w:eastAsia="en-US"/>
              </w:rPr>
              <w:t>766</w:t>
            </w:r>
          </w:p>
        </w:tc>
      </w:tr>
      <w:tr w:rsidR="00AC0D3B" w:rsidRPr="00C72009" w14:paraId="6102A3D1" w14:textId="77777777" w:rsidTr="00AC0D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39C2130" w14:textId="77777777" w:rsidR="00AC0D3B" w:rsidRPr="00C72009" w:rsidRDefault="00AC0D3B" w:rsidP="00AC0D3B">
            <w:pPr>
              <w:pStyle w:val="08-Tabelageral"/>
              <w:jc w:val="left"/>
              <w:rPr>
                <w:rFonts w:cs="Arial"/>
                <w:bCs w:val="0"/>
                <w:szCs w:val="14"/>
              </w:rPr>
            </w:pPr>
            <w:r w:rsidRPr="00C72009">
              <w:rPr>
                <w:rFonts w:cs="Arial"/>
                <w:bCs w:val="0"/>
                <w:szCs w:val="14"/>
              </w:rPr>
              <w:t xml:space="preserve">  Other </w:t>
            </w:r>
            <w:r w:rsidRPr="00C72009">
              <w:rPr>
                <w:rFonts w:cs="Arial"/>
                <w:bCs w:val="0"/>
                <w:szCs w:val="14"/>
                <w:vertAlign w:val="superscript"/>
              </w:rPr>
              <w:t>(2)</w:t>
            </w:r>
          </w:p>
        </w:tc>
        <w:tc>
          <w:tcPr>
            <w:tcW w:w="604" w:type="dxa"/>
          </w:tcPr>
          <w:p w14:paraId="07B1F8FF"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Pr>
          <w:p w14:paraId="51A9F7D9"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2" w:type="dxa"/>
          </w:tcPr>
          <w:p w14:paraId="009615EE"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3" w:type="dxa"/>
          </w:tcPr>
          <w:p w14:paraId="18D3F3A0"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left w:val="nil"/>
              <w:bottom w:val="nil"/>
              <w:right w:val="nil"/>
            </w:tcBorders>
            <w:shd w:val="clear" w:color="auto" w:fill="auto"/>
          </w:tcPr>
          <w:p w14:paraId="16360264"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C72009">
              <w:rPr>
                <w:rFonts w:cs="Arial"/>
                <w:b/>
                <w:szCs w:val="14"/>
                <w:lang w:eastAsia="en-US"/>
              </w:rPr>
              <w:t>116</w:t>
            </w:r>
          </w:p>
        </w:tc>
        <w:tc>
          <w:tcPr>
            <w:tcW w:w="1526" w:type="dxa"/>
            <w:tcBorders>
              <w:top w:val="nil"/>
              <w:left w:val="nil"/>
              <w:bottom w:val="nil"/>
              <w:right w:val="nil"/>
            </w:tcBorders>
            <w:shd w:val="clear" w:color="auto" w:fill="auto"/>
            <w:vAlign w:val="center"/>
          </w:tcPr>
          <w:p w14:paraId="31067D53"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szCs w:val="14"/>
                <w:lang w:eastAsia="en-US"/>
              </w:rPr>
              <w:t>222</w:t>
            </w:r>
          </w:p>
        </w:tc>
      </w:tr>
      <w:tr w:rsidR="00AC0D3B" w:rsidRPr="00C72009" w14:paraId="310B8008" w14:textId="77777777" w:rsidTr="00AC0D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D537622" w14:textId="77777777" w:rsidR="00AC0D3B" w:rsidRPr="00C72009" w:rsidRDefault="00AC0D3B" w:rsidP="00AC0D3B">
            <w:pPr>
              <w:pStyle w:val="08-Tabelageral"/>
              <w:jc w:val="left"/>
              <w:rPr>
                <w:rFonts w:cs="Arial"/>
                <w:bCs w:val="0"/>
                <w:szCs w:val="14"/>
              </w:rPr>
            </w:pPr>
            <w:proofErr w:type="spellStart"/>
            <w:r w:rsidRPr="00C72009">
              <w:rPr>
                <w:rFonts w:cs="Arial"/>
                <w:bCs w:val="0"/>
                <w:szCs w:val="14"/>
              </w:rPr>
              <w:t>Variable</w:t>
            </w:r>
            <w:proofErr w:type="spellEnd"/>
            <w:r w:rsidRPr="00C72009">
              <w:rPr>
                <w:rFonts w:cs="Arial"/>
                <w:bCs w:val="0"/>
                <w:szCs w:val="14"/>
              </w:rPr>
              <w:t xml:space="preserve"> </w:t>
            </w:r>
            <w:proofErr w:type="spellStart"/>
            <w:r w:rsidRPr="00C72009">
              <w:rPr>
                <w:rFonts w:cs="Arial"/>
                <w:bCs w:val="0"/>
                <w:szCs w:val="14"/>
              </w:rPr>
              <w:t>Wage</w:t>
            </w:r>
            <w:proofErr w:type="spellEnd"/>
            <w:r w:rsidRPr="00C72009">
              <w:rPr>
                <w:rFonts w:cs="Arial"/>
                <w:bCs w:val="0"/>
                <w:szCs w:val="14"/>
              </w:rPr>
              <w:t xml:space="preserve"> </w:t>
            </w:r>
            <w:proofErr w:type="spellStart"/>
            <w:r w:rsidRPr="00C72009">
              <w:rPr>
                <w:rFonts w:cs="Arial"/>
                <w:bCs w:val="0"/>
                <w:szCs w:val="14"/>
              </w:rPr>
              <w:t>Program</w:t>
            </w:r>
            <w:proofErr w:type="spellEnd"/>
            <w:r w:rsidRPr="00C72009">
              <w:rPr>
                <w:rFonts w:cs="Arial"/>
                <w:bCs w:val="0"/>
                <w:szCs w:val="14"/>
              </w:rPr>
              <w:t xml:space="preserve"> </w:t>
            </w:r>
            <w:r w:rsidRPr="00C72009">
              <w:rPr>
                <w:rFonts w:cs="Arial"/>
                <w:bCs w:val="0"/>
                <w:szCs w:val="14"/>
                <w:vertAlign w:val="superscript"/>
              </w:rPr>
              <w:t>(3)</w:t>
            </w:r>
          </w:p>
        </w:tc>
        <w:tc>
          <w:tcPr>
            <w:tcW w:w="604" w:type="dxa"/>
          </w:tcPr>
          <w:p w14:paraId="45E7D968"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6A8C4990"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2" w:type="dxa"/>
          </w:tcPr>
          <w:p w14:paraId="22EF10E6"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283" w:type="dxa"/>
          </w:tcPr>
          <w:p w14:paraId="48681D7F"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left w:val="nil"/>
              <w:bottom w:val="nil"/>
              <w:right w:val="nil"/>
            </w:tcBorders>
          </w:tcPr>
          <w:p w14:paraId="5D407816"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rPr>
            </w:pPr>
            <w:r w:rsidRPr="00C72009">
              <w:rPr>
                <w:rFonts w:cs="Arial"/>
                <w:b/>
                <w:szCs w:val="14"/>
                <w:lang w:eastAsia="en-US"/>
              </w:rPr>
              <w:t>741</w:t>
            </w:r>
          </w:p>
        </w:tc>
        <w:tc>
          <w:tcPr>
            <w:tcW w:w="1526" w:type="dxa"/>
            <w:tcBorders>
              <w:top w:val="nil"/>
              <w:left w:val="nil"/>
              <w:bottom w:val="nil"/>
              <w:right w:val="nil"/>
            </w:tcBorders>
            <w:vAlign w:val="center"/>
          </w:tcPr>
          <w:p w14:paraId="0D4BD3DD"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C72009">
              <w:rPr>
                <w:rFonts w:cs="Arial"/>
                <w:b/>
                <w:szCs w:val="14"/>
                <w:lang w:eastAsia="en-US"/>
              </w:rPr>
              <w:t>934</w:t>
            </w:r>
          </w:p>
        </w:tc>
      </w:tr>
      <w:tr w:rsidR="00AC0D3B" w:rsidRPr="00C72009" w14:paraId="0264F8A5" w14:textId="77777777" w:rsidTr="00AC0D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13B75F8" w14:textId="77777777" w:rsidR="00AC0D3B" w:rsidRPr="00C72009" w:rsidRDefault="00AC0D3B" w:rsidP="00AC0D3B">
            <w:pPr>
              <w:pStyle w:val="08-Tabelageral"/>
              <w:jc w:val="left"/>
              <w:rPr>
                <w:rFonts w:cs="Arial"/>
                <w:bCs w:val="0"/>
                <w:szCs w:val="14"/>
              </w:rPr>
            </w:pPr>
            <w:r w:rsidRPr="00C72009">
              <w:rPr>
                <w:rFonts w:cs="Arial"/>
                <w:bCs w:val="0"/>
                <w:szCs w:val="14"/>
              </w:rPr>
              <w:t>Total</w:t>
            </w:r>
          </w:p>
        </w:tc>
        <w:tc>
          <w:tcPr>
            <w:tcW w:w="604" w:type="dxa"/>
          </w:tcPr>
          <w:p w14:paraId="01297461"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Pr>
          <w:p w14:paraId="2E625314"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2" w:type="dxa"/>
          </w:tcPr>
          <w:p w14:paraId="0D19F5B2"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3" w:type="dxa"/>
          </w:tcPr>
          <w:p w14:paraId="37F35AF6"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left w:val="nil"/>
              <w:bottom w:val="single" w:sz="2" w:space="0" w:color="8EAADB" w:themeColor="accent5" w:themeTint="99"/>
              <w:right w:val="nil"/>
            </w:tcBorders>
            <w:shd w:val="clear" w:color="auto" w:fill="auto"/>
          </w:tcPr>
          <w:p w14:paraId="0DF54E6C"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C72009">
              <w:rPr>
                <w:rFonts w:cs="Arial"/>
                <w:b/>
                <w:szCs w:val="14"/>
                <w:lang w:eastAsia="en-US"/>
              </w:rPr>
              <w:t>3,691</w:t>
            </w:r>
          </w:p>
        </w:tc>
        <w:tc>
          <w:tcPr>
            <w:tcW w:w="1526" w:type="dxa"/>
            <w:tcBorders>
              <w:top w:val="nil"/>
              <w:left w:val="nil"/>
              <w:bottom w:val="single" w:sz="2" w:space="0" w:color="8EAADB" w:themeColor="accent5" w:themeTint="99"/>
              <w:right w:val="nil"/>
            </w:tcBorders>
            <w:shd w:val="clear" w:color="auto" w:fill="auto"/>
            <w:vAlign w:val="center"/>
          </w:tcPr>
          <w:p w14:paraId="16CE4620"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72009">
              <w:rPr>
                <w:rFonts w:cs="Arial"/>
                <w:b/>
                <w:szCs w:val="14"/>
                <w:lang w:eastAsia="en-US"/>
              </w:rPr>
              <w:t>4,291</w:t>
            </w:r>
          </w:p>
        </w:tc>
      </w:tr>
    </w:tbl>
    <w:p w14:paraId="76A37C33" w14:textId="77777777" w:rsidR="00AC0D3B" w:rsidRPr="00C72009" w:rsidRDefault="00AC0D3B" w:rsidP="00AC0D3B">
      <w:pPr>
        <w:pStyle w:val="07-Legenda"/>
        <w:spacing w:before="0"/>
        <w:rPr>
          <w:rStyle w:val="tlid-translation"/>
          <w:rFonts w:cs="Arial"/>
          <w:lang w:val="en"/>
        </w:rPr>
      </w:pPr>
      <w:r w:rsidRPr="00C72009">
        <w:rPr>
          <w:rFonts w:cs="Arial"/>
          <w:szCs w:val="14"/>
          <w:lang w:val="en-US"/>
        </w:rPr>
        <w:t xml:space="preserve">(1) </w:t>
      </w:r>
      <w:r w:rsidRPr="00C72009">
        <w:rPr>
          <w:rFonts w:cs="Arial"/>
          <w:szCs w:val="14"/>
          <w:lang w:val="en-US"/>
        </w:rPr>
        <w:tab/>
      </w:r>
      <w:r w:rsidRPr="00C72009">
        <w:rPr>
          <w:rStyle w:val="tlid-translation"/>
          <w:rFonts w:cs="Arial"/>
          <w:lang w:val="en"/>
        </w:rPr>
        <w:t>Refers to the amount payment cash Variable Compensation Program for Directors, of the 2020.</w:t>
      </w:r>
    </w:p>
    <w:p w14:paraId="78E09B73" w14:textId="77777777" w:rsidR="00AC0D3B" w:rsidRPr="00C72009" w:rsidRDefault="00AC0D3B" w:rsidP="00AC0D3B">
      <w:pPr>
        <w:pStyle w:val="07-Legenda"/>
        <w:spacing w:before="0"/>
        <w:rPr>
          <w:rFonts w:cs="Arial"/>
          <w:szCs w:val="14"/>
          <w:lang w:val="en-US"/>
        </w:rPr>
      </w:pPr>
      <w:r w:rsidRPr="00C72009">
        <w:rPr>
          <w:rFonts w:cs="Arial"/>
          <w:szCs w:val="14"/>
          <w:lang w:val="en-US"/>
        </w:rPr>
        <w:t>(2)</w:t>
      </w:r>
      <w:r w:rsidRPr="00C72009">
        <w:rPr>
          <w:rFonts w:cs="Arial"/>
          <w:szCs w:val="14"/>
          <w:lang w:val="en-US"/>
        </w:rPr>
        <w:tab/>
      </w:r>
      <w:r w:rsidRPr="00D613DE">
        <w:rPr>
          <w:rStyle w:val="tlid-translation"/>
          <w:rFonts w:cs="Arial"/>
          <w:lang w:val="en-US"/>
        </w:rPr>
        <w:t>Benefits considered: medical care, health assessment, life insurance, removal advantage and supplementary pension plan of the administrators.</w:t>
      </w:r>
      <w:r w:rsidRPr="00C72009">
        <w:rPr>
          <w:rFonts w:cs="Arial"/>
          <w:szCs w:val="14"/>
          <w:lang w:val="en-US"/>
        </w:rPr>
        <w:t xml:space="preserve"> </w:t>
      </w:r>
    </w:p>
    <w:p w14:paraId="5BB88356" w14:textId="77777777" w:rsidR="00AC0D3B" w:rsidRPr="00C72009" w:rsidRDefault="00AC0D3B" w:rsidP="00AC0D3B">
      <w:pPr>
        <w:pStyle w:val="07-Legenda"/>
        <w:spacing w:before="0"/>
        <w:rPr>
          <w:rFonts w:cs="Arial"/>
          <w:szCs w:val="14"/>
          <w:lang w:val="en-US"/>
        </w:rPr>
      </w:pPr>
      <w:r w:rsidRPr="00C72009">
        <w:rPr>
          <w:rFonts w:cs="Arial"/>
          <w:szCs w:val="14"/>
          <w:lang w:val="en-US"/>
        </w:rPr>
        <w:t>(3)</w:t>
      </w:r>
      <w:r w:rsidRPr="00C72009">
        <w:rPr>
          <w:rFonts w:cs="Arial"/>
          <w:szCs w:val="14"/>
          <w:lang w:val="en-US"/>
        </w:rPr>
        <w:tab/>
      </w:r>
      <w:r w:rsidRPr="00D613DE">
        <w:rPr>
          <w:rStyle w:val="tlid-translation"/>
          <w:rFonts w:cs="Arial"/>
          <w:lang w:val="en-US"/>
        </w:rPr>
        <w:t>Refers to the cost of shares relating to the installments of the share-based payment programs for 2016, 2017, 2018, 2019 and 2020.</w:t>
      </w:r>
    </w:p>
    <w:p w14:paraId="50935E1F" w14:textId="77777777" w:rsidR="00AC0D3B" w:rsidRPr="00D613DE" w:rsidRDefault="00AC0D3B" w:rsidP="00AC0D3B">
      <w:pPr>
        <w:pStyle w:val="05-Textonormal"/>
        <w:rPr>
          <w:rFonts w:cs="Arial"/>
          <w:lang w:val="en-US"/>
        </w:rPr>
      </w:pPr>
      <w:r w:rsidRPr="00D613DE">
        <w:rPr>
          <w:rFonts w:cs="Arial"/>
          <w:lang w:val="en-US"/>
        </w:rPr>
        <w:t xml:space="preserve">According to the variable remuneration policy of BB </w:t>
      </w:r>
      <w:proofErr w:type="spellStart"/>
      <w:r w:rsidRPr="00D613DE">
        <w:rPr>
          <w:rFonts w:cs="Arial"/>
          <w:lang w:val="en-US"/>
        </w:rPr>
        <w:t>Seguridade</w:t>
      </w:r>
      <w:proofErr w:type="spellEnd"/>
      <w:r w:rsidRPr="00D613DE">
        <w:rPr>
          <w:rFonts w:cs="Arial"/>
          <w:lang w:val="en-US"/>
        </w:rPr>
        <w:t>, established in accordance with Law 6,404/1976, Article 152 and Accounting Pronouncements Committee 10 (CPC 10 - Share-based Payment), the part of variable remuneration of the Executive Board is paid in shares.</w:t>
      </w:r>
    </w:p>
    <w:p w14:paraId="408EA9F9" w14:textId="77777777" w:rsidR="00AC0D3B" w:rsidRPr="00D613DE" w:rsidRDefault="00AC0D3B" w:rsidP="00AC0D3B">
      <w:pPr>
        <w:pStyle w:val="05-Textonormal"/>
        <w:rPr>
          <w:rStyle w:val="tlid-translation"/>
          <w:rFonts w:cs="Arial"/>
          <w:lang w:val="en-US"/>
        </w:rPr>
      </w:pPr>
      <w:r w:rsidRPr="00D613DE">
        <w:rPr>
          <w:rStyle w:val="tlid-translation"/>
          <w:rFonts w:cs="Arial"/>
          <w:lang w:val="en-US"/>
        </w:rPr>
        <w:t xml:space="preserve">BB </w:t>
      </w:r>
      <w:proofErr w:type="spellStart"/>
      <w:r w:rsidRPr="00D613DE">
        <w:rPr>
          <w:rStyle w:val="tlid-translation"/>
          <w:rFonts w:cs="Arial"/>
          <w:lang w:val="en-US"/>
        </w:rPr>
        <w:t>Seguridade</w:t>
      </w:r>
      <w:proofErr w:type="spellEnd"/>
      <w:r w:rsidRPr="00D613DE">
        <w:rPr>
          <w:rStyle w:val="tlid-translation"/>
          <w:rFonts w:cs="Arial"/>
          <w:lang w:val="en-US"/>
        </w:rPr>
        <w:t xml:space="preserve"> does not provide post-employment benefits to its key management personnel or to its employees.</w:t>
      </w:r>
    </w:p>
    <w:p w14:paraId="3C1B7FB6" w14:textId="77777777" w:rsidR="00AC0D3B" w:rsidRPr="00D613DE" w:rsidRDefault="00AC0D3B" w:rsidP="00AC0D3B">
      <w:pPr>
        <w:pStyle w:val="05-Textonormal"/>
        <w:rPr>
          <w:rFonts w:cs="Arial"/>
          <w:lang w:val="en-US"/>
        </w:rPr>
      </w:pPr>
      <w:r w:rsidRPr="00D613DE">
        <w:rPr>
          <w:rStyle w:val="tlid-translation"/>
          <w:rFonts w:cs="Arial"/>
          <w:lang w:val="en-US"/>
        </w:rPr>
        <w:t xml:space="preserve">Current personnel costs are reimbursed to the controller Banco do </w:t>
      </w:r>
      <w:proofErr w:type="spellStart"/>
      <w:r w:rsidRPr="00D613DE">
        <w:rPr>
          <w:rStyle w:val="tlid-translation"/>
          <w:rFonts w:cs="Arial"/>
          <w:lang w:val="en-US"/>
        </w:rPr>
        <w:t>Brasil</w:t>
      </w:r>
      <w:proofErr w:type="spellEnd"/>
      <w:r w:rsidRPr="00D613DE">
        <w:rPr>
          <w:rStyle w:val="tlid-translation"/>
          <w:rFonts w:cs="Arial"/>
          <w:lang w:val="en-US"/>
        </w:rPr>
        <w:t xml:space="preserve"> S.A., under the employee assignment agreement, in the period in which they are allocated to the Company's activities.</w:t>
      </w:r>
    </w:p>
    <w:p w14:paraId="05FF432F" w14:textId="77777777" w:rsidR="00AC0D3B" w:rsidRPr="00D613DE" w:rsidRDefault="00AC0D3B" w:rsidP="00AC0D3B">
      <w:pPr>
        <w:pStyle w:val="05-Textonormal"/>
        <w:rPr>
          <w:rFonts w:cs="Arial"/>
          <w:lang w:val="en-US"/>
        </w:rPr>
      </w:pPr>
      <w:r w:rsidRPr="00D613DE">
        <w:rPr>
          <w:rFonts w:cs="Arial"/>
          <w:lang w:val="en-US"/>
        </w:rPr>
        <w:t xml:space="preserve">The Group trades banking transactions with its Controller, Banco do </w:t>
      </w:r>
      <w:proofErr w:type="spellStart"/>
      <w:r w:rsidRPr="00D613DE">
        <w:rPr>
          <w:rFonts w:cs="Arial"/>
          <w:lang w:val="en-US"/>
        </w:rPr>
        <w:t>Brasil</w:t>
      </w:r>
      <w:proofErr w:type="spellEnd"/>
      <w:r w:rsidRPr="00D613DE">
        <w:rPr>
          <w:rFonts w:cs="Arial"/>
          <w:lang w:val="en-US"/>
        </w:rPr>
        <w:t xml:space="preserve"> S.A. such as current account deposits (unpaid), corporate cards, financial applications, service deliveries and warranty in conditions equivalent to those available to other customers.</w:t>
      </w:r>
    </w:p>
    <w:p w14:paraId="2CC1224A" w14:textId="77777777" w:rsidR="00AC0D3B" w:rsidRPr="00D613DE" w:rsidRDefault="00AC0D3B" w:rsidP="00AC0D3B">
      <w:pPr>
        <w:pStyle w:val="05-Textonormal"/>
        <w:rPr>
          <w:rFonts w:cs="Arial"/>
          <w:lang w:val="en-US"/>
        </w:rPr>
      </w:pPr>
      <w:r w:rsidRPr="00D613DE">
        <w:rPr>
          <w:rFonts w:cs="Arial"/>
          <w:lang w:val="en-US"/>
        </w:rPr>
        <w:t>The Group does not grant loans to its Directors, Fiscal Council members, Board of Directors and Audit Committee.</w:t>
      </w:r>
    </w:p>
    <w:p w14:paraId="084D3DEA" w14:textId="77777777" w:rsidR="00AC0D3B" w:rsidRPr="00D613DE" w:rsidRDefault="00AC0D3B" w:rsidP="00AC0D3B">
      <w:pPr>
        <w:pStyle w:val="05-Textonormal"/>
        <w:rPr>
          <w:rFonts w:cs="Arial"/>
          <w:lang w:val="en-US"/>
        </w:rPr>
      </w:pPr>
      <w:r w:rsidRPr="00D613DE">
        <w:rPr>
          <w:rFonts w:cs="Arial"/>
          <w:lang w:val="en-US"/>
        </w:rPr>
        <w:t>The schedules below introduce the main transactions involving the companies within the effective utilization of resources:</w:t>
      </w:r>
    </w:p>
    <w:p w14:paraId="164CE2FF" w14:textId="77777777" w:rsidR="00AC0D3B" w:rsidRPr="00C72009" w:rsidRDefault="00AC0D3B" w:rsidP="00AC0D3B">
      <w:pPr>
        <w:pStyle w:val="03-SubttulodeNota"/>
        <w:numPr>
          <w:ilvl w:val="0"/>
          <w:numId w:val="29"/>
        </w:numPr>
        <w:ind w:left="284" w:hanging="284"/>
        <w:rPr>
          <w:rFonts w:cs="Arial"/>
          <w:color w:val="1F4E79" w:themeColor="accent1" w:themeShade="80"/>
          <w:sz w:val="18"/>
          <w:szCs w:val="18"/>
        </w:rPr>
      </w:pPr>
      <w:proofErr w:type="spellStart"/>
      <w:r w:rsidRPr="00C72009">
        <w:rPr>
          <w:rFonts w:cs="Arial"/>
          <w:color w:val="1F4E79" w:themeColor="accent1" w:themeShade="80"/>
          <w:sz w:val="18"/>
          <w:szCs w:val="18"/>
        </w:rPr>
        <w:t>Summary</w:t>
      </w:r>
      <w:proofErr w:type="spellEnd"/>
      <w:r w:rsidRPr="00C72009">
        <w:rPr>
          <w:rFonts w:cs="Arial"/>
          <w:color w:val="1F4E79" w:themeColor="accent1" w:themeShade="80"/>
          <w:sz w:val="18"/>
          <w:szCs w:val="18"/>
        </w:rPr>
        <w:t xml:space="preserve"> </w:t>
      </w:r>
      <w:proofErr w:type="spellStart"/>
      <w:r w:rsidRPr="00C72009">
        <w:rPr>
          <w:rFonts w:cs="Arial"/>
          <w:color w:val="1F4E79" w:themeColor="accent1" w:themeShade="80"/>
          <w:sz w:val="18"/>
          <w:szCs w:val="18"/>
        </w:rPr>
        <w:t>of</w:t>
      </w:r>
      <w:proofErr w:type="spellEnd"/>
      <w:r w:rsidRPr="00C72009">
        <w:rPr>
          <w:rFonts w:cs="Arial"/>
          <w:color w:val="1F4E79" w:themeColor="accent1" w:themeShade="80"/>
          <w:sz w:val="18"/>
          <w:szCs w:val="18"/>
        </w:rPr>
        <w:t xml:space="preserve"> </w:t>
      </w:r>
      <w:proofErr w:type="spellStart"/>
      <w:r w:rsidRPr="00C72009">
        <w:rPr>
          <w:rFonts w:cs="Arial"/>
          <w:color w:val="1F4E79" w:themeColor="accent1" w:themeShade="80"/>
          <w:sz w:val="18"/>
          <w:szCs w:val="18"/>
        </w:rPr>
        <w:t>related</w:t>
      </w:r>
      <w:proofErr w:type="spellEnd"/>
      <w:r w:rsidRPr="00C72009">
        <w:rPr>
          <w:rFonts w:cs="Arial"/>
          <w:color w:val="1F4E79" w:themeColor="accent1" w:themeShade="80"/>
          <w:sz w:val="18"/>
          <w:szCs w:val="18"/>
        </w:rPr>
        <w:t xml:space="preserve"> </w:t>
      </w:r>
      <w:proofErr w:type="spellStart"/>
      <w:r w:rsidRPr="00C72009">
        <w:rPr>
          <w:rFonts w:cs="Arial"/>
          <w:color w:val="1F4E79" w:themeColor="accent1" w:themeShade="80"/>
          <w:sz w:val="18"/>
          <w:szCs w:val="18"/>
        </w:rPr>
        <w:t>party</w:t>
      </w:r>
      <w:proofErr w:type="spellEnd"/>
      <w:r w:rsidRPr="00C72009">
        <w:rPr>
          <w:rFonts w:cs="Arial"/>
          <w:color w:val="1F4E79" w:themeColor="accent1" w:themeShade="80"/>
          <w:sz w:val="18"/>
          <w:szCs w:val="18"/>
        </w:rPr>
        <w:t xml:space="preserve"> </w:t>
      </w:r>
      <w:proofErr w:type="spellStart"/>
      <w:r w:rsidRPr="00C72009">
        <w:rPr>
          <w:rFonts w:cs="Arial"/>
          <w:color w:val="1F4E79" w:themeColor="accent1" w:themeShade="80"/>
          <w:sz w:val="18"/>
          <w:szCs w:val="18"/>
        </w:rPr>
        <w:t>transactions</w:t>
      </w:r>
      <w:proofErr w:type="spellEnd"/>
    </w:p>
    <w:p w14:paraId="1EAD11D4" w14:textId="77777777" w:rsidR="00AC0D3B" w:rsidRPr="00C72009" w:rsidRDefault="00AC0D3B" w:rsidP="00AC0D3B">
      <w:pPr>
        <w:pStyle w:val="03-SubttulodeNota"/>
        <w:rPr>
          <w:rFonts w:cs="Arial"/>
          <w:color w:val="1F4E79" w:themeColor="accent1" w:themeShade="80"/>
          <w:sz w:val="18"/>
          <w:szCs w:val="18"/>
        </w:rPr>
      </w:pPr>
      <w:r w:rsidRPr="00C72009">
        <w:rPr>
          <w:rFonts w:cs="Arial"/>
          <w:color w:val="1F4E79" w:themeColor="accent1" w:themeShade="80"/>
          <w:sz w:val="18"/>
          <w:szCs w:val="18"/>
        </w:rPr>
        <w:t xml:space="preserve">BB Seguridade – </w:t>
      </w:r>
      <w:proofErr w:type="spellStart"/>
      <w:r w:rsidRPr="00C72009">
        <w:rPr>
          <w:rFonts w:cs="Arial"/>
          <w:color w:val="1F4E79" w:themeColor="accent1" w:themeShade="80"/>
          <w:sz w:val="18"/>
          <w:szCs w:val="18"/>
        </w:rPr>
        <w:t>Controller</w:t>
      </w:r>
      <w:proofErr w:type="spellEnd"/>
    </w:p>
    <w:p w14:paraId="7091A68A" w14:textId="77777777" w:rsidR="00AC0D3B" w:rsidRPr="00C72009" w:rsidRDefault="00AC0D3B" w:rsidP="00AC0D3B">
      <w:pPr>
        <w:pStyle w:val="01-TtulodeNota"/>
        <w:spacing w:before="0" w:after="0"/>
        <w:jc w:val="right"/>
        <w:rPr>
          <w:rFonts w:cs="Arial"/>
          <w:sz w:val="14"/>
          <w:szCs w:val="14"/>
        </w:rPr>
      </w:pPr>
      <w:r w:rsidRPr="00C72009">
        <w:rPr>
          <w:rFonts w:cs="Arial"/>
          <w:sz w:val="14"/>
          <w:szCs w:val="14"/>
        </w:rPr>
        <w:t xml:space="preserve">R$ </w:t>
      </w:r>
      <w:proofErr w:type="spellStart"/>
      <w:r w:rsidRPr="00C72009">
        <w:rPr>
          <w:rFonts w:cs="Arial"/>
          <w:sz w:val="14"/>
          <w:szCs w:val="14"/>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1126"/>
        <w:gridCol w:w="3049"/>
        <w:gridCol w:w="1339"/>
        <w:gridCol w:w="1339"/>
        <w:gridCol w:w="1339"/>
        <w:gridCol w:w="1447"/>
      </w:tblGrid>
      <w:tr w:rsidR="00AC0D3B" w:rsidRPr="00C72009" w14:paraId="78F65B57" w14:textId="77777777" w:rsidTr="00A722FC">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8EAADB" w:themeColor="accent5" w:themeTint="99"/>
              <w:bottom w:val="nil"/>
            </w:tcBorders>
            <w:shd w:val="clear" w:color="auto" w:fill="D9E2F3"/>
            <w:vAlign w:val="center"/>
          </w:tcPr>
          <w:p w14:paraId="1EAEE2A3" w14:textId="77777777" w:rsidR="00AC0D3B" w:rsidRPr="00C72009" w:rsidRDefault="00AC0D3B" w:rsidP="00AC0D3B">
            <w:pPr>
              <w:pStyle w:val="08-Tabelageral"/>
              <w:rPr>
                <w:rFonts w:cs="Arial"/>
              </w:rPr>
            </w:pPr>
          </w:p>
        </w:tc>
        <w:tc>
          <w:tcPr>
            <w:tcW w:w="3049" w:type="dxa"/>
            <w:tcBorders>
              <w:top w:val="single" w:sz="2" w:space="0" w:color="8EAADB" w:themeColor="accent5" w:themeTint="99"/>
              <w:bottom w:val="nil"/>
            </w:tcBorders>
            <w:shd w:val="clear" w:color="auto" w:fill="D9E2F3"/>
            <w:vAlign w:val="center"/>
          </w:tcPr>
          <w:p w14:paraId="36394D46" w14:textId="77777777" w:rsidR="00AC0D3B" w:rsidRPr="00C72009" w:rsidRDefault="00AC0D3B" w:rsidP="00AC0D3B">
            <w:pPr>
              <w:pStyle w:val="08-Tabelageral"/>
              <w:cnfStyle w:val="100000000000" w:firstRow="1" w:lastRow="0" w:firstColumn="0" w:lastColumn="0" w:oddVBand="0" w:evenVBand="0" w:oddHBand="0" w:evenHBand="0" w:firstRowFirstColumn="0" w:firstRowLastColumn="0" w:lastRowFirstColumn="0" w:lastRowLastColumn="0"/>
              <w:rPr>
                <w:rFonts w:cs="Arial"/>
              </w:rPr>
            </w:pPr>
          </w:p>
        </w:tc>
        <w:tc>
          <w:tcPr>
            <w:tcW w:w="2678" w:type="dxa"/>
            <w:gridSpan w:val="2"/>
            <w:tcBorders>
              <w:top w:val="single" w:sz="2" w:space="0" w:color="8EAADB" w:themeColor="accent5" w:themeTint="99"/>
              <w:bottom w:val="single" w:sz="2" w:space="0" w:color="8EAADB" w:themeColor="accent5" w:themeTint="99"/>
            </w:tcBorders>
            <w:shd w:val="clear" w:color="auto" w:fill="D9E2F3"/>
            <w:vAlign w:val="center"/>
          </w:tcPr>
          <w:p w14:paraId="4F5649E6" w14:textId="1DFFD860" w:rsidR="00AC0D3B" w:rsidRPr="00C72009" w:rsidRDefault="009B56CB" w:rsidP="00AC0D3B">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proofErr w:type="spellStart"/>
            <w:r w:rsidRPr="00C72009">
              <w:rPr>
                <w:rFonts w:cs="Arial"/>
                <w:szCs w:val="14"/>
              </w:rPr>
              <w:t>June</w:t>
            </w:r>
            <w:proofErr w:type="spellEnd"/>
            <w:r w:rsidRPr="00C72009">
              <w:rPr>
                <w:rFonts w:cs="Arial"/>
                <w:szCs w:val="14"/>
              </w:rPr>
              <w:t xml:space="preserve"> 30, 2021</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3C5DE3BB" w14:textId="77777777" w:rsidR="00AC0D3B" w:rsidRPr="00C72009" w:rsidRDefault="00AC0D3B" w:rsidP="00AC0D3B">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C72009">
              <w:rPr>
                <w:rFonts w:cs="Arial"/>
                <w:szCs w:val="14"/>
              </w:rPr>
              <w:t>Dec</w:t>
            </w:r>
            <w:proofErr w:type="spellEnd"/>
            <w:r w:rsidRPr="00C72009">
              <w:rPr>
                <w:rFonts w:cs="Arial"/>
                <w:szCs w:val="14"/>
              </w:rPr>
              <w:t xml:space="preserve"> 31, 2020</w:t>
            </w:r>
          </w:p>
        </w:tc>
      </w:tr>
      <w:tr w:rsidR="00AC0D3B" w:rsidRPr="00C72009" w14:paraId="59D3025F" w14:textId="77777777" w:rsidTr="00A722FC">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D9E2F3"/>
          </w:tcPr>
          <w:p w14:paraId="1E1B13B7" w14:textId="77777777" w:rsidR="00AC0D3B" w:rsidRPr="00C72009" w:rsidRDefault="00AC0D3B" w:rsidP="00AC0D3B">
            <w:pPr>
              <w:pStyle w:val="08-Tabelageral"/>
              <w:rPr>
                <w:rFonts w:cs="Arial"/>
                <w:sz w:val="12"/>
                <w:szCs w:val="12"/>
              </w:rPr>
            </w:pPr>
          </w:p>
        </w:tc>
        <w:tc>
          <w:tcPr>
            <w:tcW w:w="1339" w:type="dxa"/>
            <w:tcBorders>
              <w:top w:val="nil"/>
              <w:bottom w:val="single" w:sz="2" w:space="0" w:color="8EAADB" w:themeColor="accent5" w:themeTint="99"/>
            </w:tcBorders>
            <w:shd w:val="clear" w:color="auto" w:fill="D9E2F3"/>
            <w:vAlign w:val="center"/>
          </w:tcPr>
          <w:p w14:paraId="0FD017BE" w14:textId="69B575E5"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C72009">
              <w:rPr>
                <w:rFonts w:cs="Arial"/>
                <w:b/>
                <w:szCs w:val="14"/>
              </w:rPr>
              <w:t>Controller</w:t>
            </w:r>
            <w:proofErr w:type="spellEnd"/>
            <w:r w:rsidR="00A722FC" w:rsidRPr="00C72009">
              <w:rPr>
                <w:rFonts w:cs="Arial"/>
                <w:b/>
                <w:szCs w:val="14"/>
              </w:rPr>
              <w:t xml:space="preserve"> </w:t>
            </w:r>
            <w:r w:rsidRPr="00C72009">
              <w:rPr>
                <w:rFonts w:cs="Arial"/>
                <w:b/>
                <w:szCs w:val="14"/>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3D2B99B5" w14:textId="7178C0A2"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C72009">
              <w:rPr>
                <w:rFonts w:cs="Arial"/>
                <w:b/>
                <w:szCs w:val="14"/>
              </w:rPr>
              <w:t>Subsidiaries</w:t>
            </w:r>
            <w:proofErr w:type="spellEnd"/>
            <w:r w:rsidR="00A722FC" w:rsidRPr="00C72009">
              <w:rPr>
                <w:rFonts w:cs="Arial"/>
                <w:b/>
                <w:szCs w:val="14"/>
              </w:rPr>
              <w:t xml:space="preserve"> </w:t>
            </w:r>
            <w:r w:rsidRPr="00C72009">
              <w:rPr>
                <w:rFonts w:cs="Arial"/>
                <w:b/>
                <w:szCs w:val="14"/>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4CB48BBF"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C72009">
              <w:rPr>
                <w:rFonts w:cs="Arial"/>
                <w:b/>
                <w:szCs w:val="14"/>
              </w:rPr>
              <w:t>Controller</w:t>
            </w:r>
            <w:proofErr w:type="spellEnd"/>
            <w:r w:rsidRPr="00C72009">
              <w:rPr>
                <w:rFonts w:cs="Arial"/>
                <w:b/>
                <w:szCs w:val="14"/>
              </w:rPr>
              <w:t xml:space="preserve"> </w:t>
            </w:r>
            <w:r w:rsidRPr="00C72009">
              <w:rPr>
                <w:rFonts w:cs="Arial"/>
                <w:b/>
                <w:szCs w:val="14"/>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4561F3CE" w14:textId="0983DF64"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C72009">
              <w:rPr>
                <w:rFonts w:cs="Arial"/>
                <w:b/>
                <w:szCs w:val="14"/>
              </w:rPr>
              <w:t>Subsidiaries</w:t>
            </w:r>
            <w:proofErr w:type="spellEnd"/>
            <w:r w:rsidR="00A722FC" w:rsidRPr="00C72009">
              <w:rPr>
                <w:rFonts w:cs="Arial"/>
                <w:b/>
                <w:szCs w:val="14"/>
              </w:rPr>
              <w:t xml:space="preserve"> </w:t>
            </w:r>
            <w:r w:rsidRPr="00C72009">
              <w:rPr>
                <w:rFonts w:cs="Arial"/>
                <w:b/>
                <w:szCs w:val="14"/>
                <w:vertAlign w:val="superscript"/>
              </w:rPr>
              <w:t>(2)</w:t>
            </w:r>
          </w:p>
        </w:tc>
      </w:tr>
      <w:tr w:rsidR="00AC0D3B" w:rsidRPr="00C72009" w14:paraId="60F695B3" w14:textId="77777777" w:rsidTr="00A722FC">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8EAADB" w:themeColor="accent5" w:themeTint="99"/>
              <w:bottom w:val="nil"/>
            </w:tcBorders>
            <w:shd w:val="clear" w:color="auto" w:fill="FFFFFF" w:themeFill="background1"/>
            <w:vAlign w:val="center"/>
          </w:tcPr>
          <w:p w14:paraId="0F0EDCDE" w14:textId="77777777" w:rsidR="00AC0D3B" w:rsidRPr="00C72009" w:rsidRDefault="00AC0D3B" w:rsidP="00AC0D3B">
            <w:pPr>
              <w:pStyle w:val="08-Tabelageral"/>
              <w:jc w:val="left"/>
              <w:rPr>
                <w:rFonts w:cs="Arial"/>
              </w:rPr>
            </w:pPr>
            <w:proofErr w:type="spellStart"/>
            <w:r w:rsidRPr="00C72009">
              <w:rPr>
                <w:rFonts w:cs="Arial"/>
              </w:rPr>
              <w:t>Assets</w:t>
            </w:r>
            <w:proofErr w:type="spellEnd"/>
          </w:p>
        </w:tc>
        <w:tc>
          <w:tcPr>
            <w:tcW w:w="1339" w:type="dxa"/>
            <w:tcBorders>
              <w:top w:val="single" w:sz="2" w:space="0" w:color="8EAADB" w:themeColor="accent5" w:themeTint="99"/>
              <w:bottom w:val="nil"/>
            </w:tcBorders>
            <w:shd w:val="clear" w:color="auto" w:fill="FFFFFF" w:themeFill="background1"/>
            <w:vAlign w:val="center"/>
          </w:tcPr>
          <w:p w14:paraId="483BE8C5"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FFFFFF" w:themeFill="background1"/>
          </w:tcPr>
          <w:p w14:paraId="3D5DA947"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72009">
              <w:rPr>
                <w:rFonts w:cs="Arial"/>
                <w:b/>
                <w:szCs w:val="14"/>
              </w:rPr>
              <w:t xml:space="preserve"> </w:t>
            </w:r>
          </w:p>
        </w:tc>
        <w:tc>
          <w:tcPr>
            <w:tcW w:w="1339" w:type="dxa"/>
            <w:tcBorders>
              <w:top w:val="single" w:sz="2" w:space="0" w:color="8EAADB" w:themeColor="accent5" w:themeTint="99"/>
              <w:bottom w:val="nil"/>
            </w:tcBorders>
            <w:shd w:val="clear" w:color="auto" w:fill="FFFFFF" w:themeFill="background1"/>
          </w:tcPr>
          <w:p w14:paraId="4D33EF38"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tcBorders>
              <w:top w:val="single" w:sz="2" w:space="0" w:color="8EAADB" w:themeColor="accent5" w:themeTint="99"/>
            </w:tcBorders>
            <w:shd w:val="clear" w:color="auto" w:fill="FFFFFF" w:themeFill="background1"/>
          </w:tcPr>
          <w:p w14:paraId="5C6D1CCC"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AC0D3B" w:rsidRPr="00C72009" w14:paraId="2B7A1A9F" w14:textId="77777777" w:rsidTr="00A722F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6ED9DAD4" w14:textId="77777777" w:rsidR="00AC0D3B" w:rsidRPr="00C72009" w:rsidRDefault="00AC0D3B" w:rsidP="00AC0D3B">
            <w:pPr>
              <w:pStyle w:val="08-Tabelageral"/>
              <w:jc w:val="left"/>
              <w:rPr>
                <w:rFonts w:cs="Arial"/>
                <w:b w:val="0"/>
              </w:rPr>
            </w:pPr>
            <w:r w:rsidRPr="00C72009">
              <w:rPr>
                <w:rFonts w:cs="Arial"/>
                <w:b w:val="0"/>
              </w:rPr>
              <w:t xml:space="preserve">Cash </w:t>
            </w:r>
            <w:proofErr w:type="spellStart"/>
            <w:r w:rsidRPr="00C72009">
              <w:rPr>
                <w:rFonts w:cs="Arial"/>
                <w:b w:val="0"/>
              </w:rPr>
              <w:t>and</w:t>
            </w:r>
            <w:proofErr w:type="spellEnd"/>
            <w:r w:rsidRPr="00C72009">
              <w:rPr>
                <w:rFonts w:cs="Arial"/>
                <w:b w:val="0"/>
              </w:rPr>
              <w:t xml:space="preserve"> cash equivalentes</w:t>
            </w:r>
          </w:p>
        </w:tc>
        <w:tc>
          <w:tcPr>
            <w:tcW w:w="1339" w:type="dxa"/>
            <w:tcBorders>
              <w:top w:val="nil"/>
              <w:left w:val="nil"/>
              <w:bottom w:val="nil"/>
              <w:right w:val="nil"/>
            </w:tcBorders>
            <w:shd w:val="clear" w:color="auto" w:fill="D9E2F3"/>
          </w:tcPr>
          <w:p w14:paraId="36ACD8F3"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lang w:eastAsia="en-US"/>
              </w:rPr>
              <w:t>317,452</w:t>
            </w:r>
          </w:p>
        </w:tc>
        <w:tc>
          <w:tcPr>
            <w:tcW w:w="1339" w:type="dxa"/>
            <w:tcBorders>
              <w:top w:val="nil"/>
              <w:left w:val="nil"/>
              <w:bottom w:val="nil"/>
              <w:right w:val="nil"/>
            </w:tcBorders>
            <w:shd w:val="clear" w:color="auto" w:fill="D9E2F3"/>
          </w:tcPr>
          <w:p w14:paraId="200BA557"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lang w:eastAsia="en-US"/>
              </w:rPr>
              <w:t>--</w:t>
            </w:r>
          </w:p>
        </w:tc>
        <w:tc>
          <w:tcPr>
            <w:tcW w:w="1339" w:type="dxa"/>
            <w:tcBorders>
              <w:top w:val="nil"/>
              <w:bottom w:val="nil"/>
            </w:tcBorders>
            <w:shd w:val="clear" w:color="auto" w:fill="D9E2F3"/>
          </w:tcPr>
          <w:p w14:paraId="79D2C3E2"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208,893</w:t>
            </w:r>
          </w:p>
        </w:tc>
        <w:tc>
          <w:tcPr>
            <w:tcW w:w="1447" w:type="dxa"/>
            <w:shd w:val="clear" w:color="auto" w:fill="D9E2F3"/>
          </w:tcPr>
          <w:p w14:paraId="25B1A7AB"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w:t>
            </w:r>
          </w:p>
        </w:tc>
      </w:tr>
      <w:tr w:rsidR="00AC0D3B" w:rsidRPr="00C72009" w14:paraId="0B66EEF5" w14:textId="77777777" w:rsidTr="00A722FC">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FFFFFF" w:themeFill="background1"/>
          </w:tcPr>
          <w:p w14:paraId="065C14E4" w14:textId="77777777" w:rsidR="00AC0D3B" w:rsidRPr="00D613DE" w:rsidRDefault="00AC0D3B" w:rsidP="00AC0D3B">
            <w:pPr>
              <w:pStyle w:val="08-Tabelageral"/>
              <w:jc w:val="left"/>
              <w:rPr>
                <w:rFonts w:cs="Arial"/>
                <w:b w:val="0"/>
                <w:bCs w:val="0"/>
                <w:lang w:val="en-US"/>
              </w:rPr>
            </w:pPr>
            <w:r w:rsidRPr="00D613DE">
              <w:rPr>
                <w:rFonts w:cs="Arial"/>
                <w:b w:val="0"/>
                <w:bCs w:val="0"/>
                <w:lang w:val="en-US"/>
              </w:rPr>
              <w:t>Dividends/interest on equity receivable</w:t>
            </w:r>
          </w:p>
        </w:tc>
        <w:tc>
          <w:tcPr>
            <w:tcW w:w="1339" w:type="dxa"/>
            <w:tcBorders>
              <w:top w:val="nil"/>
              <w:left w:val="nil"/>
              <w:bottom w:val="nil"/>
              <w:right w:val="nil"/>
            </w:tcBorders>
            <w:shd w:val="clear" w:color="auto" w:fill="FFFFFF" w:themeFill="background1"/>
          </w:tcPr>
          <w:p w14:paraId="159A1B1D"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lang w:eastAsia="en-US"/>
              </w:rPr>
              <w:t>--</w:t>
            </w:r>
          </w:p>
        </w:tc>
        <w:tc>
          <w:tcPr>
            <w:tcW w:w="1339" w:type="dxa"/>
            <w:tcBorders>
              <w:top w:val="nil"/>
              <w:left w:val="nil"/>
              <w:bottom w:val="nil"/>
              <w:right w:val="nil"/>
            </w:tcBorders>
            <w:shd w:val="clear" w:color="auto" w:fill="FFFFFF" w:themeFill="background1"/>
          </w:tcPr>
          <w:p w14:paraId="540EE86C"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lang w:eastAsia="en-US"/>
              </w:rPr>
              <w:t>1,030,000</w:t>
            </w:r>
          </w:p>
        </w:tc>
        <w:tc>
          <w:tcPr>
            <w:tcW w:w="1339" w:type="dxa"/>
            <w:tcBorders>
              <w:top w:val="nil"/>
              <w:bottom w:val="nil"/>
            </w:tcBorders>
            <w:shd w:val="clear" w:color="auto" w:fill="FFFFFF" w:themeFill="background1"/>
          </w:tcPr>
          <w:p w14:paraId="5AF75C9C"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rPr>
              <w:t>--</w:t>
            </w:r>
          </w:p>
        </w:tc>
        <w:tc>
          <w:tcPr>
            <w:tcW w:w="1447" w:type="dxa"/>
            <w:shd w:val="clear" w:color="auto" w:fill="FFFFFF" w:themeFill="background1"/>
          </w:tcPr>
          <w:p w14:paraId="5EA8C3A8"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rPr>
              <w:t xml:space="preserve"> 1,060,278 </w:t>
            </w:r>
          </w:p>
        </w:tc>
      </w:tr>
      <w:tr w:rsidR="00AC0D3B" w:rsidRPr="00C72009" w14:paraId="747A063C" w14:textId="77777777" w:rsidTr="00A722F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06E9E833" w14:textId="77777777" w:rsidR="00AC0D3B" w:rsidRPr="00C72009" w:rsidRDefault="00AC0D3B" w:rsidP="00AC0D3B">
            <w:pPr>
              <w:pStyle w:val="08-Tabelageral"/>
              <w:jc w:val="left"/>
              <w:rPr>
                <w:rFonts w:cs="Arial"/>
                <w:b w:val="0"/>
              </w:rPr>
            </w:pPr>
            <w:proofErr w:type="spellStart"/>
            <w:r w:rsidRPr="00C72009">
              <w:rPr>
                <w:rFonts w:cs="Arial"/>
                <w:b w:val="0"/>
              </w:rPr>
              <w:t>Receive</w:t>
            </w:r>
            <w:proofErr w:type="spellEnd"/>
            <w:r w:rsidRPr="00C72009">
              <w:rPr>
                <w:rFonts w:cs="Arial"/>
                <w:b w:val="0"/>
              </w:rPr>
              <w:t xml:space="preserve"> </w:t>
            </w:r>
            <w:proofErr w:type="spellStart"/>
            <w:r w:rsidRPr="00C72009">
              <w:rPr>
                <w:rFonts w:cs="Arial"/>
                <w:b w:val="0"/>
              </w:rPr>
              <w:t>with</w:t>
            </w:r>
            <w:proofErr w:type="spellEnd"/>
            <w:r w:rsidRPr="00C72009">
              <w:rPr>
                <w:rFonts w:cs="Arial"/>
                <w:b w:val="0"/>
              </w:rPr>
              <w:t xml:space="preserve"> </w:t>
            </w:r>
            <w:proofErr w:type="spellStart"/>
            <w:r w:rsidRPr="00C72009">
              <w:rPr>
                <w:rFonts w:cs="Arial"/>
                <w:b w:val="0"/>
              </w:rPr>
              <w:t>related</w:t>
            </w:r>
            <w:proofErr w:type="spellEnd"/>
            <w:r w:rsidRPr="00C72009">
              <w:rPr>
                <w:rFonts w:cs="Arial"/>
                <w:b w:val="0"/>
              </w:rPr>
              <w:t xml:space="preserve"> </w:t>
            </w:r>
            <w:proofErr w:type="spellStart"/>
            <w:r w:rsidRPr="00C72009">
              <w:rPr>
                <w:rFonts w:cs="Arial"/>
                <w:b w:val="0"/>
              </w:rPr>
              <w:t>parties</w:t>
            </w:r>
            <w:proofErr w:type="spellEnd"/>
          </w:p>
        </w:tc>
        <w:tc>
          <w:tcPr>
            <w:tcW w:w="1339" w:type="dxa"/>
            <w:tcBorders>
              <w:top w:val="nil"/>
              <w:left w:val="nil"/>
              <w:bottom w:val="nil"/>
              <w:right w:val="nil"/>
            </w:tcBorders>
            <w:shd w:val="clear" w:color="auto" w:fill="D9E2F3"/>
          </w:tcPr>
          <w:p w14:paraId="567DB309"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lang w:eastAsia="en-US"/>
              </w:rPr>
              <w:t>--</w:t>
            </w:r>
          </w:p>
        </w:tc>
        <w:tc>
          <w:tcPr>
            <w:tcW w:w="1339" w:type="dxa"/>
            <w:tcBorders>
              <w:top w:val="nil"/>
              <w:left w:val="nil"/>
              <w:bottom w:val="nil"/>
              <w:right w:val="nil"/>
            </w:tcBorders>
            <w:shd w:val="clear" w:color="auto" w:fill="D9E2F3"/>
          </w:tcPr>
          <w:p w14:paraId="2F4A3730"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lang w:eastAsia="en-US"/>
              </w:rPr>
              <w:t>4,828</w:t>
            </w:r>
          </w:p>
        </w:tc>
        <w:tc>
          <w:tcPr>
            <w:tcW w:w="1339" w:type="dxa"/>
            <w:tcBorders>
              <w:top w:val="nil"/>
              <w:bottom w:val="nil"/>
            </w:tcBorders>
            <w:shd w:val="clear" w:color="auto" w:fill="D9E2F3"/>
          </w:tcPr>
          <w:p w14:paraId="4D33FAE3"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w:t>
            </w:r>
          </w:p>
        </w:tc>
        <w:tc>
          <w:tcPr>
            <w:tcW w:w="1447" w:type="dxa"/>
            <w:shd w:val="clear" w:color="auto" w:fill="D9E2F3"/>
          </w:tcPr>
          <w:p w14:paraId="5E2CB71F"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7,261</w:t>
            </w:r>
          </w:p>
        </w:tc>
      </w:tr>
      <w:tr w:rsidR="00AC0D3B" w:rsidRPr="00C72009" w14:paraId="31952DCF" w14:textId="77777777" w:rsidTr="00A722FC">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FFFFFF" w:themeFill="background1"/>
          </w:tcPr>
          <w:p w14:paraId="084E342C" w14:textId="77777777" w:rsidR="00AC0D3B" w:rsidRPr="00C72009" w:rsidRDefault="00AC0D3B" w:rsidP="00AC0D3B">
            <w:pPr>
              <w:pStyle w:val="08-Tabelageral"/>
              <w:jc w:val="left"/>
              <w:rPr>
                <w:rFonts w:cs="Arial"/>
              </w:rPr>
            </w:pPr>
            <w:proofErr w:type="spellStart"/>
            <w:r w:rsidRPr="00C72009">
              <w:rPr>
                <w:rFonts w:cs="Arial"/>
              </w:rPr>
              <w:t>Liabilities</w:t>
            </w:r>
            <w:proofErr w:type="spellEnd"/>
          </w:p>
        </w:tc>
        <w:tc>
          <w:tcPr>
            <w:tcW w:w="1339" w:type="dxa"/>
            <w:tcBorders>
              <w:top w:val="nil"/>
              <w:left w:val="nil"/>
              <w:bottom w:val="nil"/>
              <w:right w:val="nil"/>
            </w:tcBorders>
            <w:shd w:val="clear" w:color="auto" w:fill="FFFFFF" w:themeFill="background1"/>
          </w:tcPr>
          <w:p w14:paraId="3B341F93"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left w:val="nil"/>
              <w:bottom w:val="nil"/>
              <w:right w:val="nil"/>
            </w:tcBorders>
            <w:shd w:val="clear" w:color="auto" w:fill="FFFFFF" w:themeFill="background1"/>
          </w:tcPr>
          <w:p w14:paraId="59AC2EF4"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FFFFFF" w:themeFill="background1"/>
          </w:tcPr>
          <w:p w14:paraId="3D923DB4"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shd w:val="clear" w:color="auto" w:fill="FFFFFF" w:themeFill="background1"/>
          </w:tcPr>
          <w:p w14:paraId="2E55EDEB"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AC0D3B" w:rsidRPr="00C72009" w14:paraId="3FA20EEF" w14:textId="77777777" w:rsidTr="00A722F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430B2515" w14:textId="77777777" w:rsidR="00AC0D3B" w:rsidRPr="00C72009" w:rsidRDefault="00AC0D3B" w:rsidP="00AC0D3B">
            <w:pPr>
              <w:pStyle w:val="08-Tabelageral"/>
              <w:jc w:val="left"/>
              <w:rPr>
                <w:rFonts w:cs="Arial"/>
                <w:b w:val="0"/>
              </w:rPr>
            </w:pPr>
            <w:r w:rsidRPr="00C72009">
              <w:rPr>
                <w:rFonts w:cs="Arial"/>
                <w:b w:val="0"/>
              </w:rPr>
              <w:t xml:space="preserve">Social </w:t>
            </w:r>
            <w:proofErr w:type="spellStart"/>
            <w:r w:rsidRPr="00C72009">
              <w:rPr>
                <w:rFonts w:cs="Arial"/>
                <w:b w:val="0"/>
              </w:rPr>
              <w:t>and</w:t>
            </w:r>
            <w:proofErr w:type="spellEnd"/>
            <w:r w:rsidRPr="00C72009">
              <w:rPr>
                <w:rFonts w:cs="Arial"/>
                <w:b w:val="0"/>
              </w:rPr>
              <w:t xml:space="preserve"> </w:t>
            </w:r>
            <w:proofErr w:type="spellStart"/>
            <w:r w:rsidRPr="00C72009">
              <w:rPr>
                <w:rFonts w:cs="Arial"/>
                <w:b w:val="0"/>
              </w:rPr>
              <w:t>statutory</w:t>
            </w:r>
            <w:proofErr w:type="spellEnd"/>
            <w:r w:rsidRPr="00C72009">
              <w:rPr>
                <w:rFonts w:cs="Arial"/>
                <w:b w:val="0"/>
              </w:rPr>
              <w:t xml:space="preserve"> </w:t>
            </w:r>
            <w:proofErr w:type="spellStart"/>
            <w:r w:rsidRPr="00C72009">
              <w:rPr>
                <w:rFonts w:cs="Arial"/>
                <w:b w:val="0"/>
              </w:rPr>
              <w:t>obligations</w:t>
            </w:r>
            <w:proofErr w:type="spellEnd"/>
          </w:p>
        </w:tc>
        <w:tc>
          <w:tcPr>
            <w:tcW w:w="1339" w:type="dxa"/>
            <w:tcBorders>
              <w:top w:val="nil"/>
              <w:left w:val="nil"/>
              <w:bottom w:val="nil"/>
              <w:right w:val="nil"/>
            </w:tcBorders>
            <w:shd w:val="clear" w:color="auto" w:fill="D9E2F3"/>
          </w:tcPr>
          <w:p w14:paraId="1D9A6A07"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lang w:eastAsia="en-US"/>
              </w:rPr>
              <w:t>689,325</w:t>
            </w:r>
          </w:p>
        </w:tc>
        <w:tc>
          <w:tcPr>
            <w:tcW w:w="1339" w:type="dxa"/>
            <w:tcBorders>
              <w:top w:val="nil"/>
              <w:left w:val="nil"/>
              <w:bottom w:val="nil"/>
              <w:right w:val="nil"/>
            </w:tcBorders>
            <w:shd w:val="clear" w:color="auto" w:fill="D9E2F3"/>
          </w:tcPr>
          <w:p w14:paraId="47E24863"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lang w:eastAsia="en-US"/>
              </w:rPr>
              <w:t>--</w:t>
            </w:r>
          </w:p>
        </w:tc>
        <w:tc>
          <w:tcPr>
            <w:tcW w:w="1339" w:type="dxa"/>
            <w:tcBorders>
              <w:top w:val="nil"/>
              <w:bottom w:val="nil"/>
            </w:tcBorders>
            <w:shd w:val="clear" w:color="auto" w:fill="D9E2F3"/>
          </w:tcPr>
          <w:p w14:paraId="4EFFE07F"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628,377</w:t>
            </w:r>
          </w:p>
        </w:tc>
        <w:tc>
          <w:tcPr>
            <w:tcW w:w="1447" w:type="dxa"/>
            <w:shd w:val="clear" w:color="auto" w:fill="D9E2F3"/>
          </w:tcPr>
          <w:p w14:paraId="49543C81"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72009">
              <w:rPr>
                <w:rFonts w:cs="Arial"/>
                <w:szCs w:val="14"/>
              </w:rPr>
              <w:t>--</w:t>
            </w:r>
          </w:p>
        </w:tc>
      </w:tr>
      <w:tr w:rsidR="00AC0D3B" w:rsidRPr="00C72009" w14:paraId="7DBD6D86" w14:textId="77777777" w:rsidTr="00A722FC">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FFFFFF" w:themeFill="background1"/>
          </w:tcPr>
          <w:p w14:paraId="4723BA25" w14:textId="77777777" w:rsidR="00AC0D3B" w:rsidRPr="00C72009" w:rsidRDefault="00AC0D3B" w:rsidP="00AC0D3B">
            <w:pPr>
              <w:pStyle w:val="08-Tabelageral"/>
              <w:jc w:val="left"/>
              <w:rPr>
                <w:rFonts w:cs="Arial"/>
                <w:b w:val="0"/>
              </w:rPr>
            </w:pPr>
            <w:proofErr w:type="spellStart"/>
            <w:r w:rsidRPr="00C72009">
              <w:rPr>
                <w:rFonts w:cs="Arial"/>
                <w:b w:val="0"/>
              </w:rPr>
              <w:t>Obligations</w:t>
            </w:r>
            <w:proofErr w:type="spellEnd"/>
            <w:r w:rsidRPr="00C72009">
              <w:rPr>
                <w:rFonts w:cs="Arial"/>
                <w:b w:val="0"/>
              </w:rPr>
              <w:t xml:space="preserve"> </w:t>
            </w:r>
            <w:proofErr w:type="spellStart"/>
            <w:r w:rsidRPr="00C72009">
              <w:rPr>
                <w:rFonts w:cs="Arial"/>
                <w:b w:val="0"/>
              </w:rPr>
              <w:t>with</w:t>
            </w:r>
            <w:proofErr w:type="spellEnd"/>
            <w:r w:rsidRPr="00C72009">
              <w:rPr>
                <w:rFonts w:cs="Arial"/>
                <w:b w:val="0"/>
              </w:rPr>
              <w:t xml:space="preserve"> </w:t>
            </w:r>
            <w:proofErr w:type="spellStart"/>
            <w:r w:rsidRPr="00C72009">
              <w:rPr>
                <w:rFonts w:cs="Arial"/>
                <w:b w:val="0"/>
              </w:rPr>
              <w:t>related</w:t>
            </w:r>
            <w:proofErr w:type="spellEnd"/>
            <w:r w:rsidRPr="00C72009">
              <w:rPr>
                <w:rFonts w:cs="Arial"/>
                <w:b w:val="0"/>
              </w:rPr>
              <w:t xml:space="preserve"> </w:t>
            </w:r>
            <w:proofErr w:type="spellStart"/>
            <w:r w:rsidRPr="00C72009">
              <w:rPr>
                <w:rFonts w:cs="Arial"/>
                <w:b w:val="0"/>
              </w:rPr>
              <w:t>parties</w:t>
            </w:r>
            <w:proofErr w:type="spellEnd"/>
          </w:p>
        </w:tc>
        <w:tc>
          <w:tcPr>
            <w:tcW w:w="1339" w:type="dxa"/>
            <w:tcBorders>
              <w:top w:val="nil"/>
              <w:left w:val="nil"/>
              <w:bottom w:val="single" w:sz="2" w:space="0" w:color="8EAADB" w:themeColor="accent5" w:themeTint="99"/>
              <w:right w:val="nil"/>
            </w:tcBorders>
            <w:shd w:val="clear" w:color="auto" w:fill="FFFFFF" w:themeFill="background1"/>
          </w:tcPr>
          <w:p w14:paraId="40A8F6AE"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lang w:eastAsia="en-US"/>
              </w:rPr>
              <w:t>5,408</w:t>
            </w:r>
          </w:p>
        </w:tc>
        <w:tc>
          <w:tcPr>
            <w:tcW w:w="1339" w:type="dxa"/>
            <w:tcBorders>
              <w:top w:val="nil"/>
              <w:left w:val="nil"/>
              <w:bottom w:val="single" w:sz="2" w:space="0" w:color="8EAADB" w:themeColor="accent5" w:themeTint="99"/>
              <w:right w:val="nil"/>
            </w:tcBorders>
            <w:shd w:val="clear" w:color="auto" w:fill="FFFFFF" w:themeFill="background1"/>
          </w:tcPr>
          <w:p w14:paraId="2D0C57DD"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lang w:eastAsia="en-US"/>
              </w:rPr>
              <w:t>--</w:t>
            </w:r>
          </w:p>
        </w:tc>
        <w:tc>
          <w:tcPr>
            <w:tcW w:w="1339" w:type="dxa"/>
            <w:tcBorders>
              <w:top w:val="nil"/>
              <w:bottom w:val="single" w:sz="2" w:space="0" w:color="8EAADB" w:themeColor="accent5" w:themeTint="99"/>
            </w:tcBorders>
            <w:shd w:val="clear" w:color="auto" w:fill="FFFFFF" w:themeFill="background1"/>
          </w:tcPr>
          <w:p w14:paraId="4D938D47"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rPr>
              <w:t>5,145</w:t>
            </w:r>
          </w:p>
        </w:tc>
        <w:tc>
          <w:tcPr>
            <w:tcW w:w="1447" w:type="dxa"/>
            <w:tcBorders>
              <w:bottom w:val="single" w:sz="2" w:space="0" w:color="8EAADB" w:themeColor="accent5" w:themeTint="99"/>
            </w:tcBorders>
            <w:shd w:val="clear" w:color="auto" w:fill="FFFFFF" w:themeFill="background1"/>
          </w:tcPr>
          <w:p w14:paraId="309FCE63"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72009">
              <w:rPr>
                <w:rFonts w:cs="Arial"/>
                <w:szCs w:val="14"/>
              </w:rPr>
              <w:t>--</w:t>
            </w:r>
          </w:p>
        </w:tc>
      </w:tr>
    </w:tbl>
    <w:p w14:paraId="671FAB68" w14:textId="77777777" w:rsidR="00AC0D3B" w:rsidRPr="00C72009" w:rsidRDefault="00AC0D3B" w:rsidP="00AC0D3B">
      <w:pPr>
        <w:pStyle w:val="07-Legenda"/>
        <w:rPr>
          <w:rFonts w:cs="Arial"/>
        </w:rPr>
      </w:pPr>
    </w:p>
    <w:p w14:paraId="44FFAD31" w14:textId="77777777" w:rsidR="00AC0D3B" w:rsidRPr="00C72009" w:rsidRDefault="00AC0D3B" w:rsidP="00AC0D3B">
      <w:pPr>
        <w:pStyle w:val="01-TtulodeNota"/>
        <w:keepNext/>
        <w:spacing w:before="0" w:after="0"/>
        <w:jc w:val="right"/>
        <w:rPr>
          <w:rFonts w:cs="Arial"/>
          <w:sz w:val="14"/>
          <w:szCs w:val="14"/>
        </w:rPr>
      </w:pPr>
      <w:r w:rsidRPr="00C72009">
        <w:rPr>
          <w:rFonts w:cs="Arial"/>
          <w:sz w:val="14"/>
          <w:szCs w:val="14"/>
        </w:rPr>
        <w:lastRenderedPageBreak/>
        <w:t xml:space="preserve">R$ </w:t>
      </w:r>
      <w:proofErr w:type="spellStart"/>
      <w:r w:rsidRPr="00C72009">
        <w:rPr>
          <w:rFonts w:cs="Arial"/>
          <w:sz w:val="14"/>
          <w:szCs w:val="14"/>
        </w:rPr>
        <w:t>thousand</w:t>
      </w:r>
      <w:proofErr w:type="spellEnd"/>
    </w:p>
    <w:tbl>
      <w:tblPr>
        <w:tblStyle w:val="TabeladeLista6Colorida-nfase510"/>
        <w:tblW w:w="9747" w:type="dxa"/>
        <w:tblInd w:w="0" w:type="dxa"/>
        <w:shd w:val="clear" w:color="auto" w:fill="D9E2F3"/>
        <w:tblLayout w:type="fixed"/>
        <w:tblLook w:val="04A0" w:firstRow="1" w:lastRow="0" w:firstColumn="1" w:lastColumn="0" w:noHBand="0" w:noVBand="1"/>
      </w:tblPr>
      <w:tblGrid>
        <w:gridCol w:w="1383"/>
        <w:gridCol w:w="2240"/>
        <w:gridCol w:w="1504"/>
        <w:gridCol w:w="1504"/>
        <w:gridCol w:w="1504"/>
        <w:gridCol w:w="1612"/>
      </w:tblGrid>
      <w:tr w:rsidR="00AC0D3B" w:rsidRPr="00C72009" w14:paraId="1CBC6409" w14:textId="77777777" w:rsidTr="00A722FC">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383" w:type="dxa"/>
            <w:tcBorders>
              <w:top w:val="single" w:sz="2" w:space="0" w:color="8EAADB" w:themeColor="accent5" w:themeTint="99"/>
              <w:bottom w:val="nil"/>
            </w:tcBorders>
            <w:shd w:val="clear" w:color="auto" w:fill="D9E2F3"/>
            <w:vAlign w:val="center"/>
          </w:tcPr>
          <w:p w14:paraId="1FA406AC" w14:textId="77777777" w:rsidR="00AC0D3B" w:rsidRPr="00C72009" w:rsidRDefault="00AC0D3B" w:rsidP="00AC0D3B">
            <w:pPr>
              <w:pStyle w:val="08-Tabelageral"/>
              <w:rPr>
                <w:rFonts w:cs="Arial"/>
              </w:rPr>
            </w:pPr>
          </w:p>
        </w:tc>
        <w:tc>
          <w:tcPr>
            <w:tcW w:w="2240" w:type="dxa"/>
            <w:tcBorders>
              <w:top w:val="single" w:sz="2" w:space="0" w:color="8EAADB" w:themeColor="accent5" w:themeTint="99"/>
              <w:bottom w:val="nil"/>
            </w:tcBorders>
            <w:shd w:val="clear" w:color="auto" w:fill="D9E2F3"/>
            <w:vAlign w:val="center"/>
          </w:tcPr>
          <w:p w14:paraId="72A0AE1A" w14:textId="77777777" w:rsidR="00AC0D3B" w:rsidRPr="00C72009" w:rsidRDefault="00AC0D3B" w:rsidP="00AC0D3B">
            <w:pPr>
              <w:pStyle w:val="08-Tabelageral"/>
              <w:cnfStyle w:val="100000000000" w:firstRow="1" w:lastRow="0" w:firstColumn="0" w:lastColumn="0" w:oddVBand="0" w:evenVBand="0" w:oddHBand="0" w:evenHBand="0" w:firstRowFirstColumn="0" w:firstRowLastColumn="0" w:lastRowFirstColumn="0" w:lastRowLastColumn="0"/>
              <w:rPr>
                <w:rFonts w:cs="Arial"/>
              </w:rPr>
            </w:pPr>
          </w:p>
        </w:tc>
        <w:tc>
          <w:tcPr>
            <w:tcW w:w="3008" w:type="dxa"/>
            <w:gridSpan w:val="2"/>
            <w:tcBorders>
              <w:top w:val="single" w:sz="2" w:space="0" w:color="8EAADB" w:themeColor="accent5" w:themeTint="99"/>
              <w:bottom w:val="single" w:sz="2" w:space="0" w:color="8EAADB" w:themeColor="accent5" w:themeTint="99"/>
            </w:tcBorders>
            <w:shd w:val="clear" w:color="auto" w:fill="D9E2F3"/>
            <w:vAlign w:val="center"/>
          </w:tcPr>
          <w:p w14:paraId="19440F70" w14:textId="77777777" w:rsidR="00AC0D3B" w:rsidRPr="00C72009" w:rsidRDefault="00AC0D3B" w:rsidP="00AC0D3B">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rPr>
            </w:pPr>
            <w:r w:rsidRPr="00C72009">
              <w:rPr>
                <w:rFonts w:cs="Arial"/>
                <w:bCs w:val="0"/>
              </w:rPr>
              <w:t>2</w:t>
            </w:r>
            <w:r w:rsidRPr="00C72009">
              <w:rPr>
                <w:rFonts w:cs="Arial"/>
                <w:bCs w:val="0"/>
                <w:vertAlign w:val="superscript"/>
              </w:rPr>
              <w:t>nd</w:t>
            </w:r>
            <w:r w:rsidRPr="00C72009">
              <w:rPr>
                <w:rFonts w:cs="Arial"/>
                <w:bCs w:val="0"/>
              </w:rPr>
              <w:t xml:space="preserve"> </w:t>
            </w:r>
            <w:proofErr w:type="spellStart"/>
            <w:r w:rsidRPr="00C72009">
              <w:rPr>
                <w:rFonts w:cs="Arial"/>
                <w:bCs w:val="0"/>
              </w:rPr>
              <w:t>Quarter</w:t>
            </w:r>
            <w:proofErr w:type="spellEnd"/>
            <w:r w:rsidRPr="00C72009">
              <w:rPr>
                <w:rFonts w:cs="Arial"/>
                <w:bCs w:val="0"/>
              </w:rPr>
              <w:t>/2021</w:t>
            </w:r>
          </w:p>
        </w:tc>
        <w:tc>
          <w:tcPr>
            <w:tcW w:w="3116" w:type="dxa"/>
            <w:gridSpan w:val="2"/>
            <w:tcBorders>
              <w:top w:val="single" w:sz="2" w:space="0" w:color="8EAADB" w:themeColor="accent5" w:themeTint="99"/>
              <w:bottom w:val="single" w:sz="2" w:space="0" w:color="8EAADB" w:themeColor="accent5" w:themeTint="99"/>
            </w:tcBorders>
            <w:shd w:val="clear" w:color="auto" w:fill="D9E2F3"/>
            <w:vAlign w:val="center"/>
          </w:tcPr>
          <w:p w14:paraId="6310F60E" w14:textId="77777777" w:rsidR="00AC0D3B" w:rsidRPr="00C72009" w:rsidRDefault="00AC0D3B" w:rsidP="00AC0D3B">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rPr>
              <w:t>2</w:t>
            </w:r>
            <w:r w:rsidRPr="00C72009">
              <w:rPr>
                <w:rFonts w:cs="Arial"/>
                <w:vertAlign w:val="superscript"/>
              </w:rPr>
              <w:t>nd</w:t>
            </w:r>
            <w:r w:rsidRPr="00C72009">
              <w:rPr>
                <w:rFonts w:cs="Arial"/>
              </w:rPr>
              <w:t xml:space="preserve"> </w:t>
            </w:r>
            <w:proofErr w:type="spellStart"/>
            <w:r w:rsidRPr="00C72009">
              <w:rPr>
                <w:rFonts w:cs="Arial"/>
              </w:rPr>
              <w:t>Quarter</w:t>
            </w:r>
            <w:proofErr w:type="spellEnd"/>
            <w:r w:rsidRPr="00C72009">
              <w:rPr>
                <w:rFonts w:cs="Arial"/>
              </w:rPr>
              <w:t>/2020</w:t>
            </w:r>
          </w:p>
        </w:tc>
      </w:tr>
      <w:tr w:rsidR="00AC0D3B" w:rsidRPr="00C72009" w14:paraId="3B34E336" w14:textId="77777777" w:rsidTr="00A722FC">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shd w:val="clear" w:color="auto" w:fill="D9E2F3"/>
          </w:tcPr>
          <w:p w14:paraId="025664CC" w14:textId="77777777" w:rsidR="00AC0D3B" w:rsidRPr="00C72009" w:rsidRDefault="00AC0D3B" w:rsidP="00AC0D3B">
            <w:pPr>
              <w:pStyle w:val="08-Tabelageral"/>
              <w:rPr>
                <w:rFonts w:cs="Arial"/>
                <w:sz w:val="12"/>
                <w:szCs w:val="12"/>
              </w:rPr>
            </w:pPr>
          </w:p>
        </w:tc>
        <w:tc>
          <w:tcPr>
            <w:tcW w:w="1504" w:type="dxa"/>
            <w:tcBorders>
              <w:top w:val="nil"/>
              <w:bottom w:val="single" w:sz="2" w:space="0" w:color="8EAADB" w:themeColor="accent5" w:themeTint="99"/>
            </w:tcBorders>
            <w:shd w:val="clear" w:color="auto" w:fill="D9E2F3"/>
            <w:vAlign w:val="center"/>
          </w:tcPr>
          <w:p w14:paraId="47658A13" w14:textId="231DBD98"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C72009">
              <w:rPr>
                <w:rFonts w:cs="Arial"/>
                <w:b/>
                <w:szCs w:val="14"/>
              </w:rPr>
              <w:t>Controller</w:t>
            </w:r>
            <w:proofErr w:type="spellEnd"/>
            <w:r w:rsidR="00A722FC" w:rsidRPr="00C72009">
              <w:rPr>
                <w:rFonts w:cs="Arial"/>
                <w:b/>
                <w:szCs w:val="14"/>
              </w:rPr>
              <w:t xml:space="preserve"> </w:t>
            </w:r>
            <w:r w:rsidRPr="00C72009">
              <w:rPr>
                <w:rFonts w:cs="Arial"/>
                <w:b/>
                <w:szCs w:val="14"/>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1D6EDBF0" w14:textId="46FF47E2"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C72009">
              <w:rPr>
                <w:rFonts w:cs="Arial"/>
                <w:b/>
                <w:szCs w:val="14"/>
              </w:rPr>
              <w:t>Subsidiaries</w:t>
            </w:r>
            <w:proofErr w:type="spellEnd"/>
            <w:r w:rsidR="00A722FC" w:rsidRPr="00C72009">
              <w:rPr>
                <w:rFonts w:cs="Arial"/>
                <w:b/>
                <w:szCs w:val="14"/>
              </w:rPr>
              <w:t xml:space="preserve"> </w:t>
            </w:r>
            <w:r w:rsidRPr="00C72009">
              <w:rPr>
                <w:rFonts w:cs="Arial"/>
                <w:b/>
                <w:szCs w:val="14"/>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40F85949" w14:textId="4A7596DF"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C72009">
              <w:rPr>
                <w:rFonts w:cs="Arial"/>
                <w:b/>
                <w:szCs w:val="14"/>
              </w:rPr>
              <w:t>Controller</w:t>
            </w:r>
            <w:proofErr w:type="spellEnd"/>
            <w:r w:rsidR="00A722FC" w:rsidRPr="00C72009">
              <w:rPr>
                <w:rFonts w:cs="Arial"/>
                <w:b/>
                <w:szCs w:val="14"/>
              </w:rPr>
              <w:t xml:space="preserve"> </w:t>
            </w:r>
            <w:r w:rsidRPr="00C72009">
              <w:rPr>
                <w:rFonts w:cs="Arial"/>
                <w:b/>
                <w:szCs w:val="14"/>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D9E2F3"/>
            <w:vAlign w:val="center"/>
          </w:tcPr>
          <w:p w14:paraId="128609DB" w14:textId="1C29C6D3"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C72009">
              <w:rPr>
                <w:rFonts w:cs="Arial"/>
                <w:b/>
                <w:szCs w:val="14"/>
              </w:rPr>
              <w:t>Subsidiaries</w:t>
            </w:r>
            <w:proofErr w:type="spellEnd"/>
            <w:r w:rsidR="00A722FC" w:rsidRPr="00C72009">
              <w:rPr>
                <w:rFonts w:cs="Arial"/>
                <w:b/>
                <w:szCs w:val="14"/>
              </w:rPr>
              <w:t xml:space="preserve"> </w:t>
            </w:r>
            <w:r w:rsidRPr="00C72009">
              <w:rPr>
                <w:rFonts w:cs="Arial"/>
                <w:b/>
                <w:szCs w:val="14"/>
                <w:vertAlign w:val="superscript"/>
              </w:rPr>
              <w:t>(2)</w:t>
            </w:r>
          </w:p>
        </w:tc>
      </w:tr>
      <w:tr w:rsidR="00AC0D3B" w:rsidRPr="00C72009" w14:paraId="779E0C9C" w14:textId="77777777" w:rsidTr="00A722FC">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single" w:sz="2" w:space="0" w:color="8EAADB" w:themeColor="accent5" w:themeTint="99"/>
              <w:bottom w:val="nil"/>
            </w:tcBorders>
            <w:shd w:val="clear" w:color="auto" w:fill="FFFFFF" w:themeFill="background1"/>
          </w:tcPr>
          <w:p w14:paraId="76FD617C" w14:textId="77777777" w:rsidR="00AC0D3B" w:rsidRPr="00C72009" w:rsidRDefault="00AC0D3B" w:rsidP="00AC0D3B">
            <w:pPr>
              <w:pStyle w:val="08-Tabelageral"/>
              <w:jc w:val="left"/>
              <w:rPr>
                <w:rFonts w:cs="Arial"/>
              </w:rPr>
            </w:pPr>
            <w:r w:rsidRPr="00C72009">
              <w:rPr>
                <w:rFonts w:cs="Arial"/>
              </w:rPr>
              <w:t>Income</w:t>
            </w:r>
          </w:p>
        </w:tc>
        <w:tc>
          <w:tcPr>
            <w:tcW w:w="1504" w:type="dxa"/>
            <w:tcBorders>
              <w:top w:val="single" w:sz="2" w:space="0" w:color="8EAADB" w:themeColor="accent5" w:themeTint="99"/>
              <w:bottom w:val="nil"/>
            </w:tcBorders>
            <w:shd w:val="clear" w:color="auto" w:fill="FFFFFF" w:themeFill="background1"/>
            <w:vAlign w:val="center"/>
          </w:tcPr>
          <w:p w14:paraId="7191CE33"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04" w:type="dxa"/>
            <w:tcBorders>
              <w:top w:val="single" w:sz="2" w:space="0" w:color="8EAADB" w:themeColor="accent5" w:themeTint="99"/>
              <w:bottom w:val="nil"/>
            </w:tcBorders>
            <w:shd w:val="clear" w:color="auto" w:fill="FFFFFF" w:themeFill="background1"/>
          </w:tcPr>
          <w:p w14:paraId="01A079FC"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72009">
              <w:rPr>
                <w:rFonts w:cs="Arial"/>
                <w:b/>
                <w:szCs w:val="14"/>
              </w:rPr>
              <w:t xml:space="preserve"> </w:t>
            </w:r>
          </w:p>
        </w:tc>
        <w:tc>
          <w:tcPr>
            <w:tcW w:w="1504" w:type="dxa"/>
            <w:tcBorders>
              <w:top w:val="single" w:sz="2" w:space="0" w:color="8EAADB" w:themeColor="accent5" w:themeTint="99"/>
              <w:bottom w:val="nil"/>
            </w:tcBorders>
            <w:shd w:val="clear" w:color="auto" w:fill="FFFFFF" w:themeFill="background1"/>
          </w:tcPr>
          <w:p w14:paraId="04746AFA"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12" w:type="dxa"/>
            <w:tcBorders>
              <w:top w:val="single" w:sz="2" w:space="0" w:color="8EAADB" w:themeColor="accent5" w:themeTint="99"/>
              <w:bottom w:val="nil"/>
            </w:tcBorders>
            <w:shd w:val="clear" w:color="auto" w:fill="FFFFFF" w:themeFill="background1"/>
          </w:tcPr>
          <w:p w14:paraId="0138B5AB"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AC0D3B" w:rsidRPr="00D613DE" w14:paraId="42759288" w14:textId="77777777" w:rsidTr="00A722F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D9E2F3"/>
          </w:tcPr>
          <w:p w14:paraId="0556B30A" w14:textId="77777777" w:rsidR="00AC0D3B" w:rsidRPr="00D613DE" w:rsidRDefault="00AC0D3B" w:rsidP="00AC0D3B">
            <w:pPr>
              <w:pStyle w:val="08-Tabelageral"/>
              <w:jc w:val="left"/>
              <w:rPr>
                <w:rFonts w:cs="Arial"/>
                <w:b w:val="0"/>
                <w:bCs w:val="0"/>
                <w:lang w:val="en-US"/>
              </w:rPr>
            </w:pPr>
            <w:r w:rsidRPr="00D613DE">
              <w:rPr>
                <w:rFonts w:cs="Arial"/>
                <w:b w:val="0"/>
                <w:bCs w:val="0"/>
                <w:lang w:val="en-US"/>
              </w:rPr>
              <w:t>Interest earnings of financial instruments</w:t>
            </w:r>
          </w:p>
        </w:tc>
        <w:tc>
          <w:tcPr>
            <w:tcW w:w="1504" w:type="dxa"/>
            <w:tcBorders>
              <w:top w:val="nil"/>
              <w:left w:val="nil"/>
              <w:bottom w:val="nil"/>
              <w:right w:val="nil"/>
            </w:tcBorders>
            <w:shd w:val="clear" w:color="auto" w:fill="D9E2F3"/>
          </w:tcPr>
          <w:p w14:paraId="6A1F45A5" w14:textId="77777777" w:rsidR="00AC0D3B" w:rsidRPr="00D613DE"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613DE">
              <w:rPr>
                <w:rFonts w:cs="Arial"/>
                <w:lang w:eastAsia="en-US"/>
              </w:rPr>
              <w:t>2,445</w:t>
            </w:r>
          </w:p>
        </w:tc>
        <w:tc>
          <w:tcPr>
            <w:tcW w:w="1504" w:type="dxa"/>
            <w:tcBorders>
              <w:top w:val="nil"/>
              <w:left w:val="nil"/>
              <w:bottom w:val="nil"/>
              <w:right w:val="nil"/>
            </w:tcBorders>
            <w:shd w:val="clear" w:color="auto" w:fill="D9E2F3"/>
          </w:tcPr>
          <w:p w14:paraId="4CBFC1ED" w14:textId="77777777" w:rsidR="00AC0D3B" w:rsidRPr="00D613DE"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613DE">
              <w:rPr>
                <w:rFonts w:cs="Arial"/>
                <w:lang w:eastAsia="en-US"/>
              </w:rPr>
              <w:t>--</w:t>
            </w:r>
          </w:p>
        </w:tc>
        <w:tc>
          <w:tcPr>
            <w:tcW w:w="1504" w:type="dxa"/>
            <w:tcBorders>
              <w:top w:val="nil"/>
              <w:left w:val="nil"/>
              <w:bottom w:val="nil"/>
              <w:right w:val="nil"/>
            </w:tcBorders>
            <w:shd w:val="clear" w:color="auto" w:fill="D9E2F3"/>
            <w:vAlign w:val="center"/>
          </w:tcPr>
          <w:p w14:paraId="737F8C04" w14:textId="77777777" w:rsidR="00AC0D3B" w:rsidRPr="00D613DE"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613DE">
              <w:rPr>
                <w:rFonts w:cs="Arial"/>
                <w:lang w:eastAsia="en-US"/>
              </w:rPr>
              <w:t>7,593</w:t>
            </w:r>
          </w:p>
        </w:tc>
        <w:tc>
          <w:tcPr>
            <w:tcW w:w="1612" w:type="dxa"/>
            <w:tcBorders>
              <w:top w:val="nil"/>
              <w:left w:val="nil"/>
              <w:bottom w:val="nil"/>
              <w:right w:val="nil"/>
            </w:tcBorders>
            <w:shd w:val="clear" w:color="auto" w:fill="D9E2F3"/>
            <w:vAlign w:val="center"/>
          </w:tcPr>
          <w:p w14:paraId="7F2B7D5F" w14:textId="77777777" w:rsidR="00AC0D3B" w:rsidRPr="00D613DE"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613DE">
              <w:rPr>
                <w:rFonts w:cs="Arial"/>
                <w:lang w:eastAsia="en-US"/>
              </w:rPr>
              <w:t>--</w:t>
            </w:r>
          </w:p>
        </w:tc>
      </w:tr>
      <w:tr w:rsidR="00AC0D3B" w:rsidRPr="00C72009" w14:paraId="5FAE027B" w14:textId="77777777" w:rsidTr="00A722FC">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FFFFFF" w:themeFill="background1"/>
          </w:tcPr>
          <w:p w14:paraId="33835056" w14:textId="77777777" w:rsidR="00AC0D3B" w:rsidRPr="00C72009" w:rsidRDefault="00AC0D3B" w:rsidP="00AC0D3B">
            <w:pPr>
              <w:pStyle w:val="08-Tabelageral"/>
              <w:jc w:val="left"/>
              <w:rPr>
                <w:rFonts w:cs="Arial"/>
                <w:b w:val="0"/>
              </w:rPr>
            </w:pPr>
            <w:proofErr w:type="spellStart"/>
            <w:r w:rsidRPr="00C72009">
              <w:rPr>
                <w:rFonts w:cs="Arial"/>
                <w:b w:val="0"/>
              </w:rPr>
              <w:t>Personnel</w:t>
            </w:r>
            <w:proofErr w:type="spellEnd"/>
            <w:r w:rsidRPr="00C72009">
              <w:rPr>
                <w:rFonts w:cs="Arial"/>
                <w:b w:val="0"/>
              </w:rPr>
              <w:t xml:space="preserve"> </w:t>
            </w:r>
            <w:proofErr w:type="spellStart"/>
            <w:r w:rsidRPr="00C72009">
              <w:rPr>
                <w:rFonts w:cs="Arial"/>
                <w:b w:val="0"/>
              </w:rPr>
              <w:t>expenses</w:t>
            </w:r>
            <w:proofErr w:type="spellEnd"/>
          </w:p>
        </w:tc>
        <w:tc>
          <w:tcPr>
            <w:tcW w:w="1504" w:type="dxa"/>
            <w:tcBorders>
              <w:top w:val="nil"/>
              <w:left w:val="nil"/>
              <w:bottom w:val="nil"/>
              <w:right w:val="nil"/>
            </w:tcBorders>
            <w:shd w:val="clear" w:color="auto" w:fill="FFFFFF" w:themeFill="background1"/>
          </w:tcPr>
          <w:p w14:paraId="4FADC06B"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lang w:eastAsia="en-US"/>
              </w:rPr>
              <w:t>(2,962)</w:t>
            </w:r>
          </w:p>
        </w:tc>
        <w:tc>
          <w:tcPr>
            <w:tcW w:w="1504" w:type="dxa"/>
            <w:tcBorders>
              <w:top w:val="nil"/>
              <w:left w:val="nil"/>
              <w:bottom w:val="nil"/>
              <w:right w:val="nil"/>
            </w:tcBorders>
            <w:shd w:val="clear" w:color="auto" w:fill="FFFFFF" w:themeFill="background1"/>
          </w:tcPr>
          <w:p w14:paraId="57BBA628"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lang w:eastAsia="en-US"/>
              </w:rPr>
              <w:t>--</w:t>
            </w:r>
          </w:p>
        </w:tc>
        <w:tc>
          <w:tcPr>
            <w:tcW w:w="1504" w:type="dxa"/>
            <w:tcBorders>
              <w:top w:val="nil"/>
              <w:left w:val="nil"/>
              <w:bottom w:val="nil"/>
              <w:right w:val="nil"/>
            </w:tcBorders>
            <w:shd w:val="clear" w:color="auto" w:fill="FFFFFF" w:themeFill="background1"/>
            <w:vAlign w:val="center"/>
          </w:tcPr>
          <w:p w14:paraId="54E22BD7"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lang w:eastAsia="en-US"/>
              </w:rPr>
              <w:t>(2,874)</w:t>
            </w:r>
          </w:p>
        </w:tc>
        <w:tc>
          <w:tcPr>
            <w:tcW w:w="1612" w:type="dxa"/>
            <w:tcBorders>
              <w:top w:val="nil"/>
              <w:left w:val="nil"/>
              <w:bottom w:val="nil"/>
              <w:right w:val="nil"/>
            </w:tcBorders>
            <w:shd w:val="clear" w:color="auto" w:fill="FFFFFF" w:themeFill="background1"/>
            <w:vAlign w:val="center"/>
          </w:tcPr>
          <w:p w14:paraId="03B8B2BF"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lang w:eastAsia="en-US"/>
              </w:rPr>
              <w:t>--</w:t>
            </w:r>
          </w:p>
        </w:tc>
      </w:tr>
      <w:tr w:rsidR="00AC0D3B" w:rsidRPr="00C72009" w14:paraId="6B29957C" w14:textId="77777777" w:rsidTr="00A722F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8" w:space="0" w:color="B4C6E7" w:themeColor="accent5" w:themeTint="66"/>
            </w:tcBorders>
            <w:shd w:val="clear" w:color="auto" w:fill="D9E2F3"/>
          </w:tcPr>
          <w:p w14:paraId="31A21242" w14:textId="77777777" w:rsidR="00AC0D3B" w:rsidRPr="00C72009" w:rsidRDefault="00AC0D3B" w:rsidP="00AC0D3B">
            <w:pPr>
              <w:pStyle w:val="08-Tabelageral"/>
              <w:jc w:val="left"/>
              <w:rPr>
                <w:rFonts w:cs="Arial"/>
                <w:b w:val="0"/>
              </w:rPr>
            </w:pPr>
            <w:proofErr w:type="spellStart"/>
            <w:r w:rsidRPr="00C72009">
              <w:rPr>
                <w:rFonts w:cs="Arial"/>
                <w:b w:val="0"/>
              </w:rPr>
              <w:t>Administrative</w:t>
            </w:r>
            <w:proofErr w:type="spellEnd"/>
            <w:r w:rsidRPr="00C72009">
              <w:rPr>
                <w:rFonts w:cs="Arial"/>
                <w:b w:val="0"/>
              </w:rPr>
              <w:t xml:space="preserve"> </w:t>
            </w:r>
            <w:proofErr w:type="spellStart"/>
            <w:r w:rsidRPr="00C72009">
              <w:rPr>
                <w:rFonts w:cs="Arial"/>
                <w:b w:val="0"/>
              </w:rPr>
              <w:t>expenses</w:t>
            </w:r>
            <w:proofErr w:type="spellEnd"/>
            <w:r w:rsidRPr="00C72009">
              <w:rPr>
                <w:rFonts w:cs="Arial"/>
                <w:b w:val="0"/>
              </w:rPr>
              <w:t xml:space="preserve"> </w:t>
            </w:r>
            <w:r w:rsidRPr="00C72009">
              <w:rPr>
                <w:rFonts w:cs="Arial"/>
                <w:b w:val="0"/>
                <w:vertAlign w:val="superscript"/>
              </w:rPr>
              <w:t>(3)</w:t>
            </w:r>
          </w:p>
        </w:tc>
        <w:tc>
          <w:tcPr>
            <w:tcW w:w="1504" w:type="dxa"/>
            <w:tcBorders>
              <w:top w:val="nil"/>
              <w:left w:val="nil"/>
              <w:bottom w:val="single" w:sz="2" w:space="0" w:color="8EAADB" w:themeColor="accent5" w:themeTint="99"/>
              <w:right w:val="nil"/>
            </w:tcBorders>
            <w:shd w:val="clear" w:color="auto" w:fill="D9E2F3"/>
          </w:tcPr>
          <w:p w14:paraId="31A34532"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lang w:eastAsia="en-US"/>
              </w:rPr>
              <w:t>(243)</w:t>
            </w:r>
          </w:p>
        </w:tc>
        <w:tc>
          <w:tcPr>
            <w:tcW w:w="1504" w:type="dxa"/>
            <w:tcBorders>
              <w:top w:val="nil"/>
              <w:left w:val="nil"/>
              <w:bottom w:val="single" w:sz="2" w:space="0" w:color="8EAADB" w:themeColor="accent5" w:themeTint="99"/>
              <w:right w:val="nil"/>
            </w:tcBorders>
            <w:shd w:val="clear" w:color="auto" w:fill="D9E2F3"/>
          </w:tcPr>
          <w:p w14:paraId="5FA2531F"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lang w:eastAsia="en-US"/>
              </w:rPr>
              <w:t>--</w:t>
            </w:r>
          </w:p>
        </w:tc>
        <w:tc>
          <w:tcPr>
            <w:tcW w:w="1504" w:type="dxa"/>
            <w:tcBorders>
              <w:top w:val="nil"/>
              <w:left w:val="nil"/>
              <w:bottom w:val="single" w:sz="2" w:space="0" w:color="8EAADB" w:themeColor="accent5" w:themeTint="99"/>
              <w:right w:val="nil"/>
            </w:tcBorders>
            <w:shd w:val="clear" w:color="auto" w:fill="D9E2F3"/>
            <w:vAlign w:val="center"/>
          </w:tcPr>
          <w:p w14:paraId="715BC2CC"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lang w:eastAsia="en-US"/>
              </w:rPr>
              <w:t>(412)</w:t>
            </w:r>
          </w:p>
        </w:tc>
        <w:tc>
          <w:tcPr>
            <w:tcW w:w="1612" w:type="dxa"/>
            <w:tcBorders>
              <w:top w:val="nil"/>
              <w:left w:val="nil"/>
              <w:bottom w:val="single" w:sz="2" w:space="0" w:color="8EAADB" w:themeColor="accent5" w:themeTint="99"/>
              <w:right w:val="nil"/>
            </w:tcBorders>
            <w:shd w:val="clear" w:color="auto" w:fill="D9E2F3"/>
            <w:vAlign w:val="center"/>
          </w:tcPr>
          <w:p w14:paraId="684CF395"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lang w:eastAsia="en-US"/>
              </w:rPr>
              <w:t>--</w:t>
            </w:r>
          </w:p>
        </w:tc>
      </w:tr>
    </w:tbl>
    <w:p w14:paraId="3558A7A4" w14:textId="77777777" w:rsidR="00AC0D3B" w:rsidRPr="00D613DE" w:rsidRDefault="00AC0D3B" w:rsidP="00AC0D3B">
      <w:pPr>
        <w:pStyle w:val="07-Legenda"/>
        <w:numPr>
          <w:ilvl w:val="0"/>
          <w:numId w:val="31"/>
        </w:numPr>
        <w:ind w:left="284" w:hanging="284"/>
        <w:rPr>
          <w:rFonts w:cs="Arial"/>
        </w:rPr>
      </w:pPr>
      <w:r w:rsidRPr="00D613DE">
        <w:rPr>
          <w:rFonts w:cs="Arial"/>
        </w:rPr>
        <w:t>Banco do Brasil S.A.</w:t>
      </w:r>
    </w:p>
    <w:p w14:paraId="25240024" w14:textId="77777777" w:rsidR="00AC0D3B" w:rsidRPr="00D613DE" w:rsidRDefault="00AC0D3B" w:rsidP="00AC0D3B">
      <w:pPr>
        <w:pStyle w:val="07-Legenda"/>
        <w:numPr>
          <w:ilvl w:val="0"/>
          <w:numId w:val="31"/>
        </w:numPr>
        <w:ind w:left="284" w:hanging="284"/>
        <w:rPr>
          <w:rFonts w:cs="Arial"/>
        </w:rPr>
      </w:pPr>
      <w:r w:rsidRPr="00D613DE">
        <w:rPr>
          <w:rFonts w:cs="Arial"/>
        </w:rPr>
        <w:t xml:space="preserve">BB Seguros </w:t>
      </w:r>
      <w:proofErr w:type="spellStart"/>
      <w:r w:rsidRPr="00D613DE">
        <w:rPr>
          <w:rFonts w:cs="Arial"/>
        </w:rPr>
        <w:t>and</w:t>
      </w:r>
      <w:proofErr w:type="spellEnd"/>
      <w:r w:rsidRPr="00D613DE">
        <w:rPr>
          <w:rFonts w:cs="Arial"/>
        </w:rPr>
        <w:t xml:space="preserve"> BB Corretora.</w:t>
      </w:r>
    </w:p>
    <w:p w14:paraId="71263C71" w14:textId="77777777" w:rsidR="00AC0D3B" w:rsidRPr="00C72009" w:rsidRDefault="00AC0D3B" w:rsidP="00AC0D3B">
      <w:pPr>
        <w:pStyle w:val="07-Legenda"/>
        <w:numPr>
          <w:ilvl w:val="0"/>
          <w:numId w:val="31"/>
        </w:numPr>
        <w:ind w:left="284" w:hanging="284"/>
        <w:rPr>
          <w:rFonts w:cs="Arial"/>
          <w:lang w:val="en-US"/>
        </w:rPr>
      </w:pPr>
      <w:r w:rsidRPr="00C72009">
        <w:rPr>
          <w:rFonts w:cs="Arial"/>
          <w:lang w:val="en-US"/>
        </w:rPr>
        <w:t xml:space="preserve">Refers to expenses as sharing contract customer data, use of staff, distribution network and resource materials technological and administrative, between the Banco do </w:t>
      </w:r>
      <w:proofErr w:type="spellStart"/>
      <w:r w:rsidRPr="00C72009">
        <w:rPr>
          <w:rFonts w:cs="Arial"/>
          <w:lang w:val="en-US"/>
        </w:rPr>
        <w:t>Brasil</w:t>
      </w:r>
      <w:proofErr w:type="spellEnd"/>
      <w:r w:rsidRPr="00C72009">
        <w:rPr>
          <w:rFonts w:cs="Arial"/>
          <w:lang w:val="en-US"/>
        </w:rPr>
        <w:t xml:space="preserve">, BB </w:t>
      </w:r>
      <w:proofErr w:type="spellStart"/>
      <w:r w:rsidRPr="00C72009">
        <w:rPr>
          <w:rFonts w:cs="Arial"/>
          <w:lang w:val="en-US"/>
        </w:rPr>
        <w:t>Seguridade</w:t>
      </w:r>
      <w:proofErr w:type="spellEnd"/>
      <w:r w:rsidRPr="00C72009">
        <w:rPr>
          <w:rFonts w:cs="Arial"/>
          <w:lang w:val="en-US"/>
        </w:rPr>
        <w:t xml:space="preserve">, BB </w:t>
      </w:r>
      <w:proofErr w:type="spellStart"/>
      <w:r w:rsidRPr="00C72009">
        <w:rPr>
          <w:rFonts w:cs="Arial"/>
          <w:lang w:val="en-US"/>
        </w:rPr>
        <w:t>Corretora</w:t>
      </w:r>
      <w:proofErr w:type="spellEnd"/>
      <w:r w:rsidRPr="00C72009">
        <w:rPr>
          <w:rFonts w:cs="Arial"/>
          <w:lang w:val="en-US"/>
        </w:rPr>
        <w:t xml:space="preserve"> and BB </w:t>
      </w:r>
      <w:proofErr w:type="spellStart"/>
      <w:r w:rsidRPr="00C72009">
        <w:rPr>
          <w:rFonts w:cs="Arial"/>
          <w:lang w:val="en-US"/>
        </w:rPr>
        <w:t>Seguros</w:t>
      </w:r>
      <w:proofErr w:type="spellEnd"/>
      <w:r w:rsidRPr="00C72009">
        <w:rPr>
          <w:rFonts w:cs="Arial"/>
          <w:lang w:val="en-US"/>
        </w:rPr>
        <w:t>.</w:t>
      </w:r>
    </w:p>
    <w:p w14:paraId="62E9B34F" w14:textId="77777777" w:rsidR="00AC0D3B" w:rsidRPr="00D613DE" w:rsidRDefault="00AC0D3B" w:rsidP="00AC0D3B">
      <w:pPr>
        <w:spacing w:after="0" w:line="240" w:lineRule="auto"/>
        <w:rPr>
          <w:rFonts w:cs="Arial"/>
          <w:b/>
          <w:color w:val="1F4E79" w:themeColor="accent1" w:themeShade="80"/>
          <w:sz w:val="20"/>
          <w:szCs w:val="20"/>
          <w:lang w:val="en-US"/>
        </w:rPr>
      </w:pPr>
    </w:p>
    <w:p w14:paraId="3A90CC12" w14:textId="77777777" w:rsidR="00AC0D3B" w:rsidRPr="00C72009" w:rsidRDefault="00AC0D3B" w:rsidP="00AC0D3B">
      <w:pPr>
        <w:pStyle w:val="01-TtulodeNota"/>
        <w:keepNext/>
        <w:spacing w:before="0" w:after="0"/>
        <w:jc w:val="right"/>
        <w:rPr>
          <w:rFonts w:cs="Arial"/>
          <w:sz w:val="14"/>
          <w:szCs w:val="14"/>
        </w:rPr>
      </w:pPr>
      <w:r w:rsidRPr="00C72009">
        <w:rPr>
          <w:rFonts w:cs="Arial"/>
          <w:sz w:val="14"/>
          <w:szCs w:val="14"/>
        </w:rPr>
        <w:t xml:space="preserve">R$ </w:t>
      </w:r>
      <w:proofErr w:type="spellStart"/>
      <w:r w:rsidRPr="00C72009">
        <w:rPr>
          <w:rFonts w:cs="Arial"/>
          <w:sz w:val="14"/>
          <w:szCs w:val="14"/>
        </w:rPr>
        <w:t>thousand</w:t>
      </w:r>
      <w:proofErr w:type="spellEnd"/>
    </w:p>
    <w:tbl>
      <w:tblPr>
        <w:tblStyle w:val="TabeladeLista6Colorida-nfase510"/>
        <w:tblW w:w="9747" w:type="dxa"/>
        <w:tblInd w:w="0" w:type="dxa"/>
        <w:shd w:val="clear" w:color="auto" w:fill="D9E2F3"/>
        <w:tblLayout w:type="fixed"/>
        <w:tblLook w:val="04A0" w:firstRow="1" w:lastRow="0" w:firstColumn="1" w:lastColumn="0" w:noHBand="0" w:noVBand="1"/>
      </w:tblPr>
      <w:tblGrid>
        <w:gridCol w:w="1383"/>
        <w:gridCol w:w="2240"/>
        <w:gridCol w:w="1504"/>
        <w:gridCol w:w="1504"/>
        <w:gridCol w:w="1504"/>
        <w:gridCol w:w="1612"/>
      </w:tblGrid>
      <w:tr w:rsidR="00AC0D3B" w:rsidRPr="00C72009" w14:paraId="235ED421" w14:textId="77777777" w:rsidTr="00A722FC">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383" w:type="dxa"/>
            <w:tcBorders>
              <w:top w:val="single" w:sz="2" w:space="0" w:color="8EAADB" w:themeColor="accent5" w:themeTint="99"/>
              <w:bottom w:val="nil"/>
            </w:tcBorders>
            <w:shd w:val="clear" w:color="auto" w:fill="D9E2F3"/>
            <w:vAlign w:val="center"/>
          </w:tcPr>
          <w:p w14:paraId="5FF1975E" w14:textId="77777777" w:rsidR="00AC0D3B" w:rsidRPr="00C72009" w:rsidRDefault="00AC0D3B" w:rsidP="00AC0D3B">
            <w:pPr>
              <w:pStyle w:val="08-Tabelageral"/>
              <w:rPr>
                <w:rFonts w:cs="Arial"/>
              </w:rPr>
            </w:pPr>
          </w:p>
        </w:tc>
        <w:tc>
          <w:tcPr>
            <w:tcW w:w="2240" w:type="dxa"/>
            <w:tcBorders>
              <w:top w:val="single" w:sz="2" w:space="0" w:color="8EAADB" w:themeColor="accent5" w:themeTint="99"/>
              <w:bottom w:val="nil"/>
            </w:tcBorders>
            <w:shd w:val="clear" w:color="auto" w:fill="D9E2F3"/>
            <w:vAlign w:val="center"/>
          </w:tcPr>
          <w:p w14:paraId="5248E044" w14:textId="77777777" w:rsidR="00AC0D3B" w:rsidRPr="00C72009" w:rsidRDefault="00AC0D3B" w:rsidP="00AC0D3B">
            <w:pPr>
              <w:pStyle w:val="08-Tabelageral"/>
              <w:cnfStyle w:val="100000000000" w:firstRow="1" w:lastRow="0" w:firstColumn="0" w:lastColumn="0" w:oddVBand="0" w:evenVBand="0" w:oddHBand="0" w:evenHBand="0" w:firstRowFirstColumn="0" w:firstRowLastColumn="0" w:lastRowFirstColumn="0" w:lastRowLastColumn="0"/>
              <w:rPr>
                <w:rFonts w:cs="Arial"/>
              </w:rPr>
            </w:pPr>
          </w:p>
        </w:tc>
        <w:tc>
          <w:tcPr>
            <w:tcW w:w="3008" w:type="dxa"/>
            <w:gridSpan w:val="2"/>
            <w:tcBorders>
              <w:top w:val="single" w:sz="2" w:space="0" w:color="8EAADB" w:themeColor="accent5" w:themeTint="99"/>
              <w:bottom w:val="single" w:sz="2" w:space="0" w:color="8EAADB" w:themeColor="accent5" w:themeTint="99"/>
            </w:tcBorders>
            <w:shd w:val="clear" w:color="auto" w:fill="D9E2F3"/>
            <w:vAlign w:val="center"/>
          </w:tcPr>
          <w:p w14:paraId="50D078DA" w14:textId="65F06AB0" w:rsidR="00AC0D3B" w:rsidRPr="00C72009" w:rsidRDefault="009B56CB" w:rsidP="00AC0D3B">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rPr>
            </w:pPr>
            <w:r w:rsidRPr="00C72009">
              <w:rPr>
                <w:rFonts w:cs="Arial"/>
                <w:bCs w:val="0"/>
              </w:rPr>
              <w:t>1</w:t>
            </w:r>
            <w:r w:rsidRPr="00C72009">
              <w:rPr>
                <w:rFonts w:cs="Arial"/>
                <w:bCs w:val="0"/>
                <w:vertAlign w:val="superscript"/>
              </w:rPr>
              <w:t xml:space="preserve">st </w:t>
            </w:r>
            <w:r w:rsidRPr="00C72009">
              <w:rPr>
                <w:rFonts w:cs="Arial"/>
                <w:bCs w:val="0"/>
              </w:rPr>
              <w:t>Half 2021</w:t>
            </w:r>
          </w:p>
        </w:tc>
        <w:tc>
          <w:tcPr>
            <w:tcW w:w="3116" w:type="dxa"/>
            <w:gridSpan w:val="2"/>
            <w:tcBorders>
              <w:top w:val="single" w:sz="2" w:space="0" w:color="8EAADB" w:themeColor="accent5" w:themeTint="99"/>
              <w:bottom w:val="single" w:sz="2" w:space="0" w:color="8EAADB" w:themeColor="accent5" w:themeTint="99"/>
            </w:tcBorders>
            <w:shd w:val="clear" w:color="auto" w:fill="D9E2F3"/>
            <w:vAlign w:val="center"/>
          </w:tcPr>
          <w:p w14:paraId="68B92F77" w14:textId="67DCDAE0" w:rsidR="00AC0D3B" w:rsidRPr="00C72009" w:rsidRDefault="009B56CB" w:rsidP="00AC0D3B">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C72009">
              <w:rPr>
                <w:rFonts w:cs="Arial"/>
              </w:rPr>
              <w:t>1</w:t>
            </w:r>
            <w:r w:rsidRPr="00C72009">
              <w:rPr>
                <w:rFonts w:cs="Arial"/>
                <w:vertAlign w:val="superscript"/>
              </w:rPr>
              <w:t>st</w:t>
            </w:r>
            <w:r w:rsidRPr="00C72009">
              <w:rPr>
                <w:rFonts w:cs="Arial"/>
              </w:rPr>
              <w:t xml:space="preserve"> Half 2020</w:t>
            </w:r>
          </w:p>
        </w:tc>
      </w:tr>
      <w:tr w:rsidR="00AC0D3B" w:rsidRPr="00C72009" w14:paraId="27A5813B" w14:textId="77777777" w:rsidTr="00A722FC">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shd w:val="clear" w:color="auto" w:fill="D9E2F3"/>
          </w:tcPr>
          <w:p w14:paraId="07FCBF0C" w14:textId="77777777" w:rsidR="00AC0D3B" w:rsidRPr="00C72009" w:rsidRDefault="00AC0D3B" w:rsidP="00AC0D3B">
            <w:pPr>
              <w:pStyle w:val="08-Tabelageral"/>
              <w:rPr>
                <w:rFonts w:cs="Arial"/>
                <w:sz w:val="12"/>
                <w:szCs w:val="12"/>
              </w:rPr>
            </w:pPr>
          </w:p>
        </w:tc>
        <w:tc>
          <w:tcPr>
            <w:tcW w:w="1504" w:type="dxa"/>
            <w:tcBorders>
              <w:top w:val="nil"/>
              <w:bottom w:val="single" w:sz="2" w:space="0" w:color="8EAADB" w:themeColor="accent5" w:themeTint="99"/>
            </w:tcBorders>
            <w:shd w:val="clear" w:color="auto" w:fill="D9E2F3"/>
            <w:vAlign w:val="center"/>
          </w:tcPr>
          <w:p w14:paraId="0639E6A9" w14:textId="03B2F49C"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C72009">
              <w:rPr>
                <w:rFonts w:cs="Arial"/>
                <w:b/>
                <w:szCs w:val="14"/>
              </w:rPr>
              <w:t>Controller</w:t>
            </w:r>
            <w:proofErr w:type="spellEnd"/>
            <w:r w:rsidR="00A722FC" w:rsidRPr="00C72009">
              <w:rPr>
                <w:rFonts w:cs="Arial"/>
                <w:b/>
                <w:szCs w:val="14"/>
              </w:rPr>
              <w:t xml:space="preserve"> </w:t>
            </w:r>
            <w:r w:rsidRPr="00C72009">
              <w:rPr>
                <w:rFonts w:cs="Arial"/>
                <w:b/>
                <w:szCs w:val="14"/>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765296D1" w14:textId="035EAF3C"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C72009">
              <w:rPr>
                <w:rFonts w:cs="Arial"/>
                <w:b/>
                <w:szCs w:val="14"/>
              </w:rPr>
              <w:t>Subsidiaries</w:t>
            </w:r>
            <w:proofErr w:type="spellEnd"/>
            <w:r w:rsidR="00A722FC" w:rsidRPr="00C72009">
              <w:rPr>
                <w:rFonts w:cs="Arial"/>
                <w:b/>
                <w:szCs w:val="14"/>
              </w:rPr>
              <w:t xml:space="preserve"> </w:t>
            </w:r>
            <w:r w:rsidRPr="00C72009">
              <w:rPr>
                <w:rFonts w:cs="Arial"/>
                <w:b/>
                <w:szCs w:val="14"/>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5970BD52" w14:textId="62754ADD"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C72009">
              <w:rPr>
                <w:rFonts w:cs="Arial"/>
                <w:b/>
                <w:szCs w:val="14"/>
              </w:rPr>
              <w:t>Controller</w:t>
            </w:r>
            <w:proofErr w:type="spellEnd"/>
            <w:r w:rsidR="00A722FC" w:rsidRPr="00C72009">
              <w:rPr>
                <w:rFonts w:cs="Arial"/>
                <w:b/>
                <w:szCs w:val="14"/>
              </w:rPr>
              <w:t xml:space="preserve"> </w:t>
            </w:r>
            <w:r w:rsidRPr="00C72009">
              <w:rPr>
                <w:rFonts w:cs="Arial"/>
                <w:b/>
                <w:szCs w:val="14"/>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D9E2F3"/>
            <w:vAlign w:val="center"/>
          </w:tcPr>
          <w:p w14:paraId="551BD41F" w14:textId="48C5F7B8"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C72009">
              <w:rPr>
                <w:rFonts w:cs="Arial"/>
                <w:b/>
                <w:szCs w:val="14"/>
              </w:rPr>
              <w:t>Subsidiaries</w:t>
            </w:r>
            <w:proofErr w:type="spellEnd"/>
            <w:r w:rsidR="00A722FC" w:rsidRPr="00C72009">
              <w:rPr>
                <w:rFonts w:cs="Arial"/>
                <w:b/>
                <w:szCs w:val="14"/>
              </w:rPr>
              <w:t xml:space="preserve"> </w:t>
            </w:r>
            <w:r w:rsidRPr="00C72009">
              <w:rPr>
                <w:rFonts w:cs="Arial"/>
                <w:b/>
                <w:szCs w:val="14"/>
                <w:vertAlign w:val="superscript"/>
              </w:rPr>
              <w:t>(2)</w:t>
            </w:r>
          </w:p>
        </w:tc>
      </w:tr>
      <w:tr w:rsidR="00AC0D3B" w:rsidRPr="00C72009" w14:paraId="54FD31EC" w14:textId="77777777" w:rsidTr="00A722FC">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single" w:sz="2" w:space="0" w:color="8EAADB" w:themeColor="accent5" w:themeTint="99"/>
              <w:bottom w:val="nil"/>
            </w:tcBorders>
            <w:shd w:val="clear" w:color="auto" w:fill="FFFFFF" w:themeFill="background1"/>
          </w:tcPr>
          <w:p w14:paraId="135B715A" w14:textId="77777777" w:rsidR="00AC0D3B" w:rsidRPr="00C72009" w:rsidRDefault="00AC0D3B" w:rsidP="00AC0D3B">
            <w:pPr>
              <w:pStyle w:val="08-Tabelageral"/>
              <w:jc w:val="left"/>
              <w:rPr>
                <w:rFonts w:cs="Arial"/>
              </w:rPr>
            </w:pPr>
            <w:r w:rsidRPr="00C72009">
              <w:rPr>
                <w:rFonts w:cs="Arial"/>
              </w:rPr>
              <w:t>Income</w:t>
            </w:r>
          </w:p>
        </w:tc>
        <w:tc>
          <w:tcPr>
            <w:tcW w:w="1504" w:type="dxa"/>
            <w:tcBorders>
              <w:top w:val="single" w:sz="2" w:space="0" w:color="8EAADB" w:themeColor="accent5" w:themeTint="99"/>
              <w:bottom w:val="nil"/>
            </w:tcBorders>
            <w:shd w:val="clear" w:color="auto" w:fill="FFFFFF" w:themeFill="background1"/>
            <w:vAlign w:val="center"/>
          </w:tcPr>
          <w:p w14:paraId="36185706"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04" w:type="dxa"/>
            <w:tcBorders>
              <w:top w:val="single" w:sz="2" w:space="0" w:color="8EAADB" w:themeColor="accent5" w:themeTint="99"/>
              <w:bottom w:val="nil"/>
            </w:tcBorders>
            <w:shd w:val="clear" w:color="auto" w:fill="FFFFFF" w:themeFill="background1"/>
          </w:tcPr>
          <w:p w14:paraId="5ECF460A"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72009">
              <w:rPr>
                <w:rFonts w:cs="Arial"/>
                <w:b/>
                <w:szCs w:val="14"/>
              </w:rPr>
              <w:t xml:space="preserve"> </w:t>
            </w:r>
          </w:p>
        </w:tc>
        <w:tc>
          <w:tcPr>
            <w:tcW w:w="1504" w:type="dxa"/>
            <w:tcBorders>
              <w:top w:val="single" w:sz="2" w:space="0" w:color="8EAADB" w:themeColor="accent5" w:themeTint="99"/>
              <w:bottom w:val="nil"/>
            </w:tcBorders>
            <w:shd w:val="clear" w:color="auto" w:fill="FFFFFF" w:themeFill="background1"/>
          </w:tcPr>
          <w:p w14:paraId="50BEC4B3"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12" w:type="dxa"/>
            <w:tcBorders>
              <w:top w:val="single" w:sz="2" w:space="0" w:color="8EAADB" w:themeColor="accent5" w:themeTint="99"/>
            </w:tcBorders>
            <w:shd w:val="clear" w:color="auto" w:fill="FFFFFF" w:themeFill="background1"/>
          </w:tcPr>
          <w:p w14:paraId="418CE36A"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AC0D3B" w:rsidRPr="00C72009" w14:paraId="28F81901" w14:textId="77777777" w:rsidTr="00A722F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D9E2F3"/>
          </w:tcPr>
          <w:p w14:paraId="10711177" w14:textId="77777777" w:rsidR="00AC0D3B" w:rsidRPr="00D613DE" w:rsidRDefault="00AC0D3B" w:rsidP="00AC0D3B">
            <w:pPr>
              <w:pStyle w:val="08-Tabelageral"/>
              <w:jc w:val="left"/>
              <w:rPr>
                <w:rFonts w:cs="Arial"/>
                <w:b w:val="0"/>
                <w:bCs w:val="0"/>
                <w:lang w:val="en-US"/>
              </w:rPr>
            </w:pPr>
            <w:r w:rsidRPr="00D613DE">
              <w:rPr>
                <w:rFonts w:cs="Arial"/>
                <w:b w:val="0"/>
                <w:bCs w:val="0"/>
                <w:lang w:val="en-US"/>
              </w:rPr>
              <w:t>Interest earnings of financial instruments</w:t>
            </w:r>
          </w:p>
        </w:tc>
        <w:tc>
          <w:tcPr>
            <w:tcW w:w="1504" w:type="dxa"/>
            <w:shd w:val="clear" w:color="auto" w:fill="D9E2F3"/>
          </w:tcPr>
          <w:p w14:paraId="5CB7B6D4"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3,666</w:t>
            </w:r>
          </w:p>
        </w:tc>
        <w:tc>
          <w:tcPr>
            <w:tcW w:w="1504" w:type="dxa"/>
            <w:shd w:val="clear" w:color="auto" w:fill="D9E2F3"/>
          </w:tcPr>
          <w:p w14:paraId="0EEDD07D"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1504" w:type="dxa"/>
            <w:shd w:val="clear" w:color="auto" w:fill="D9E2F3"/>
            <w:vAlign w:val="center"/>
          </w:tcPr>
          <w:p w14:paraId="54640D59"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45,170</w:t>
            </w:r>
          </w:p>
        </w:tc>
        <w:tc>
          <w:tcPr>
            <w:tcW w:w="1612" w:type="dxa"/>
            <w:shd w:val="clear" w:color="auto" w:fill="D9E2F3"/>
            <w:vAlign w:val="center"/>
          </w:tcPr>
          <w:p w14:paraId="1D60E32E"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r>
      <w:tr w:rsidR="00AC0D3B" w:rsidRPr="00C72009" w14:paraId="57F1D82A" w14:textId="77777777" w:rsidTr="00A722FC">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FFFFFF" w:themeFill="background1"/>
          </w:tcPr>
          <w:p w14:paraId="50E4052B" w14:textId="77777777" w:rsidR="00AC0D3B" w:rsidRPr="00C72009" w:rsidRDefault="00AC0D3B" w:rsidP="00AC0D3B">
            <w:pPr>
              <w:pStyle w:val="08-Tabelageral"/>
              <w:jc w:val="left"/>
              <w:rPr>
                <w:rFonts w:cs="Arial"/>
                <w:b w:val="0"/>
              </w:rPr>
            </w:pPr>
            <w:proofErr w:type="spellStart"/>
            <w:r w:rsidRPr="00C72009">
              <w:rPr>
                <w:rFonts w:cs="Arial"/>
                <w:b w:val="0"/>
              </w:rPr>
              <w:t>Personnel</w:t>
            </w:r>
            <w:proofErr w:type="spellEnd"/>
            <w:r w:rsidRPr="00C72009">
              <w:rPr>
                <w:rFonts w:cs="Arial"/>
                <w:b w:val="0"/>
              </w:rPr>
              <w:t xml:space="preserve"> </w:t>
            </w:r>
            <w:proofErr w:type="spellStart"/>
            <w:r w:rsidRPr="00C72009">
              <w:rPr>
                <w:rFonts w:cs="Arial"/>
                <w:b w:val="0"/>
              </w:rPr>
              <w:t>expenses</w:t>
            </w:r>
            <w:proofErr w:type="spellEnd"/>
          </w:p>
        </w:tc>
        <w:tc>
          <w:tcPr>
            <w:tcW w:w="1504" w:type="dxa"/>
            <w:shd w:val="clear" w:color="auto" w:fill="FFFFFF" w:themeFill="background1"/>
          </w:tcPr>
          <w:p w14:paraId="56A7193D"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(5,739)</w:t>
            </w:r>
          </w:p>
        </w:tc>
        <w:tc>
          <w:tcPr>
            <w:tcW w:w="1504" w:type="dxa"/>
            <w:shd w:val="clear" w:color="auto" w:fill="FFFFFF" w:themeFill="background1"/>
          </w:tcPr>
          <w:p w14:paraId="63801219"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w:t>
            </w:r>
          </w:p>
        </w:tc>
        <w:tc>
          <w:tcPr>
            <w:tcW w:w="1504" w:type="dxa"/>
            <w:shd w:val="clear" w:color="auto" w:fill="FFFFFF" w:themeFill="background1"/>
            <w:vAlign w:val="center"/>
          </w:tcPr>
          <w:p w14:paraId="43433A39"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(5,646)</w:t>
            </w:r>
          </w:p>
        </w:tc>
        <w:tc>
          <w:tcPr>
            <w:tcW w:w="1612" w:type="dxa"/>
            <w:shd w:val="clear" w:color="auto" w:fill="FFFFFF" w:themeFill="background1"/>
            <w:vAlign w:val="center"/>
          </w:tcPr>
          <w:p w14:paraId="051D8131"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w:t>
            </w:r>
          </w:p>
        </w:tc>
      </w:tr>
      <w:tr w:rsidR="00AC0D3B" w:rsidRPr="00C72009" w14:paraId="383AA661" w14:textId="77777777" w:rsidTr="00A722F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D9E2F3"/>
          </w:tcPr>
          <w:p w14:paraId="73FEB944" w14:textId="77777777" w:rsidR="00AC0D3B" w:rsidRPr="00C72009" w:rsidRDefault="00AC0D3B" w:rsidP="00AC0D3B">
            <w:pPr>
              <w:pStyle w:val="08-Tabelageral"/>
              <w:jc w:val="left"/>
              <w:rPr>
                <w:rFonts w:cs="Arial"/>
                <w:b w:val="0"/>
              </w:rPr>
            </w:pPr>
            <w:proofErr w:type="spellStart"/>
            <w:r w:rsidRPr="00C72009">
              <w:rPr>
                <w:rFonts w:cs="Arial"/>
                <w:b w:val="0"/>
              </w:rPr>
              <w:t>Administrative</w:t>
            </w:r>
            <w:proofErr w:type="spellEnd"/>
            <w:r w:rsidRPr="00C72009">
              <w:rPr>
                <w:rFonts w:cs="Arial"/>
                <w:b w:val="0"/>
              </w:rPr>
              <w:t xml:space="preserve"> </w:t>
            </w:r>
            <w:proofErr w:type="spellStart"/>
            <w:r w:rsidRPr="00C72009">
              <w:rPr>
                <w:rFonts w:cs="Arial"/>
                <w:b w:val="0"/>
              </w:rPr>
              <w:t>expenses</w:t>
            </w:r>
            <w:proofErr w:type="spellEnd"/>
            <w:r w:rsidRPr="00C72009">
              <w:rPr>
                <w:rFonts w:cs="Arial"/>
                <w:b w:val="0"/>
              </w:rPr>
              <w:t xml:space="preserve"> </w:t>
            </w:r>
            <w:r w:rsidRPr="00C72009">
              <w:rPr>
                <w:rFonts w:cs="Arial"/>
                <w:b w:val="0"/>
                <w:vertAlign w:val="superscript"/>
              </w:rPr>
              <w:t>(3)</w:t>
            </w:r>
          </w:p>
        </w:tc>
        <w:tc>
          <w:tcPr>
            <w:tcW w:w="1504" w:type="dxa"/>
            <w:shd w:val="clear" w:color="auto" w:fill="D9E2F3"/>
          </w:tcPr>
          <w:p w14:paraId="0E166921"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(513)</w:t>
            </w:r>
          </w:p>
        </w:tc>
        <w:tc>
          <w:tcPr>
            <w:tcW w:w="1504" w:type="dxa"/>
            <w:shd w:val="clear" w:color="auto" w:fill="D9E2F3"/>
          </w:tcPr>
          <w:p w14:paraId="0CCBE18C"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1504" w:type="dxa"/>
            <w:shd w:val="clear" w:color="auto" w:fill="D9E2F3"/>
            <w:vAlign w:val="center"/>
          </w:tcPr>
          <w:p w14:paraId="04986113"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(725)</w:t>
            </w:r>
          </w:p>
        </w:tc>
        <w:tc>
          <w:tcPr>
            <w:tcW w:w="1612" w:type="dxa"/>
            <w:shd w:val="clear" w:color="auto" w:fill="D9E2F3"/>
            <w:vAlign w:val="center"/>
          </w:tcPr>
          <w:p w14:paraId="64D0C5A1"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r>
      <w:tr w:rsidR="00AC0D3B" w:rsidRPr="00C72009" w14:paraId="1DA5DB36" w14:textId="77777777" w:rsidTr="00A722FC">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FFFFFF" w:themeFill="background1"/>
          </w:tcPr>
          <w:p w14:paraId="3D0D9880" w14:textId="77777777" w:rsidR="00AC0D3B" w:rsidRPr="00C72009" w:rsidRDefault="00AC0D3B" w:rsidP="00AC0D3B">
            <w:pPr>
              <w:pStyle w:val="08-Tabelageral"/>
              <w:jc w:val="left"/>
              <w:rPr>
                <w:rFonts w:cs="Arial"/>
                <w:b w:val="0"/>
              </w:rPr>
            </w:pPr>
            <w:proofErr w:type="spellStart"/>
            <w:r w:rsidRPr="00C72009">
              <w:rPr>
                <w:rFonts w:cs="Arial"/>
                <w:b w:val="0"/>
              </w:rPr>
              <w:t>Monetary</w:t>
            </w:r>
            <w:proofErr w:type="spellEnd"/>
            <w:r w:rsidRPr="00C72009">
              <w:rPr>
                <w:rFonts w:cs="Arial"/>
                <w:b w:val="0"/>
              </w:rPr>
              <w:t xml:space="preserve"> </w:t>
            </w:r>
            <w:proofErr w:type="spellStart"/>
            <w:r w:rsidRPr="00C72009">
              <w:rPr>
                <w:rFonts w:cs="Arial"/>
                <w:b w:val="0"/>
              </w:rPr>
              <w:t>assets</w:t>
            </w:r>
            <w:proofErr w:type="spellEnd"/>
            <w:r w:rsidRPr="00C72009">
              <w:rPr>
                <w:rFonts w:cs="Arial"/>
                <w:b w:val="0"/>
              </w:rPr>
              <w:t xml:space="preserve"> </w:t>
            </w:r>
            <w:proofErr w:type="spellStart"/>
            <w:r w:rsidRPr="00C72009">
              <w:rPr>
                <w:rFonts w:cs="Arial"/>
                <w:b w:val="0"/>
              </w:rPr>
              <w:t>changes</w:t>
            </w:r>
            <w:proofErr w:type="spellEnd"/>
          </w:p>
        </w:tc>
        <w:tc>
          <w:tcPr>
            <w:tcW w:w="1504" w:type="dxa"/>
            <w:shd w:val="clear" w:color="auto" w:fill="FFFFFF" w:themeFill="background1"/>
          </w:tcPr>
          <w:p w14:paraId="4DA0485B"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w:t>
            </w:r>
          </w:p>
        </w:tc>
        <w:tc>
          <w:tcPr>
            <w:tcW w:w="1504" w:type="dxa"/>
            <w:shd w:val="clear" w:color="auto" w:fill="FFFFFF" w:themeFill="background1"/>
          </w:tcPr>
          <w:p w14:paraId="1904AD71"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2,934</w:t>
            </w:r>
          </w:p>
        </w:tc>
        <w:tc>
          <w:tcPr>
            <w:tcW w:w="1504" w:type="dxa"/>
            <w:shd w:val="clear" w:color="auto" w:fill="FFFFFF" w:themeFill="background1"/>
            <w:vAlign w:val="center"/>
          </w:tcPr>
          <w:p w14:paraId="637E8E7B"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w:t>
            </w:r>
          </w:p>
        </w:tc>
        <w:tc>
          <w:tcPr>
            <w:tcW w:w="1612" w:type="dxa"/>
            <w:shd w:val="clear" w:color="auto" w:fill="FFFFFF" w:themeFill="background1"/>
            <w:vAlign w:val="center"/>
          </w:tcPr>
          <w:p w14:paraId="092CFB00"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rPr>
              <w:t>11,229</w:t>
            </w:r>
          </w:p>
        </w:tc>
      </w:tr>
      <w:tr w:rsidR="00AC0D3B" w:rsidRPr="00C72009" w14:paraId="178E772E" w14:textId="77777777" w:rsidTr="00A722F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shd w:val="clear" w:color="auto" w:fill="D9E2F3"/>
          </w:tcPr>
          <w:p w14:paraId="7ED76089" w14:textId="77777777" w:rsidR="00AC0D3B" w:rsidRPr="00C72009" w:rsidRDefault="00AC0D3B" w:rsidP="00AC0D3B">
            <w:pPr>
              <w:pStyle w:val="08-Tabelageral"/>
              <w:jc w:val="left"/>
              <w:rPr>
                <w:rFonts w:cs="Arial"/>
                <w:b w:val="0"/>
              </w:rPr>
            </w:pPr>
            <w:proofErr w:type="spellStart"/>
            <w:r w:rsidRPr="00C72009">
              <w:rPr>
                <w:rFonts w:cs="Arial"/>
                <w:b w:val="0"/>
                <w:color w:val="000000"/>
              </w:rPr>
              <w:t>Monetary</w:t>
            </w:r>
            <w:proofErr w:type="spellEnd"/>
            <w:r w:rsidRPr="00C72009">
              <w:rPr>
                <w:rFonts w:cs="Arial"/>
                <w:b w:val="0"/>
                <w:color w:val="000000"/>
              </w:rPr>
              <w:t xml:space="preserve"> </w:t>
            </w:r>
            <w:proofErr w:type="spellStart"/>
            <w:r w:rsidRPr="00C72009">
              <w:rPr>
                <w:rFonts w:cs="Arial"/>
                <w:b w:val="0"/>
                <w:color w:val="000000"/>
              </w:rPr>
              <w:t>liabilities</w:t>
            </w:r>
            <w:proofErr w:type="spellEnd"/>
            <w:r w:rsidRPr="00C72009">
              <w:rPr>
                <w:rFonts w:cs="Arial"/>
                <w:b w:val="0"/>
                <w:color w:val="000000"/>
              </w:rPr>
              <w:t xml:space="preserve"> </w:t>
            </w:r>
            <w:proofErr w:type="spellStart"/>
            <w:r w:rsidRPr="00C72009">
              <w:rPr>
                <w:rFonts w:cs="Arial"/>
                <w:b w:val="0"/>
                <w:color w:val="000000"/>
              </w:rPr>
              <w:t>changes</w:t>
            </w:r>
            <w:proofErr w:type="spellEnd"/>
          </w:p>
        </w:tc>
        <w:tc>
          <w:tcPr>
            <w:tcW w:w="1504" w:type="dxa"/>
            <w:shd w:val="clear" w:color="auto" w:fill="D9E2F3"/>
          </w:tcPr>
          <w:p w14:paraId="279F5145"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(1,738)</w:t>
            </w:r>
          </w:p>
        </w:tc>
        <w:tc>
          <w:tcPr>
            <w:tcW w:w="1504" w:type="dxa"/>
            <w:shd w:val="clear" w:color="auto" w:fill="D9E2F3"/>
          </w:tcPr>
          <w:p w14:paraId="25FD9451"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c>
          <w:tcPr>
            <w:tcW w:w="1504" w:type="dxa"/>
            <w:shd w:val="clear" w:color="auto" w:fill="D9E2F3"/>
          </w:tcPr>
          <w:p w14:paraId="0C2FAF83"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(16,477)</w:t>
            </w:r>
          </w:p>
        </w:tc>
        <w:tc>
          <w:tcPr>
            <w:tcW w:w="1612" w:type="dxa"/>
            <w:shd w:val="clear" w:color="auto" w:fill="D9E2F3"/>
          </w:tcPr>
          <w:p w14:paraId="1C6CDE07"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rPr>
              <w:t>--</w:t>
            </w:r>
          </w:p>
        </w:tc>
      </w:tr>
    </w:tbl>
    <w:p w14:paraId="4F7EE1DF" w14:textId="77777777" w:rsidR="00AC0D3B" w:rsidRPr="00D613DE" w:rsidRDefault="00AC0D3B" w:rsidP="00AC0D3B">
      <w:pPr>
        <w:pStyle w:val="07-Legenda"/>
        <w:numPr>
          <w:ilvl w:val="0"/>
          <w:numId w:val="38"/>
        </w:numPr>
        <w:ind w:left="284"/>
        <w:rPr>
          <w:rFonts w:cs="Arial"/>
        </w:rPr>
      </w:pPr>
      <w:r w:rsidRPr="00D613DE">
        <w:rPr>
          <w:rFonts w:cs="Arial"/>
        </w:rPr>
        <w:t>Banco do Brasil S.A.</w:t>
      </w:r>
    </w:p>
    <w:p w14:paraId="51AC10C3" w14:textId="77777777" w:rsidR="00AC0D3B" w:rsidRPr="00D613DE" w:rsidRDefault="00AC0D3B" w:rsidP="00AC0D3B">
      <w:pPr>
        <w:pStyle w:val="07-Legenda"/>
        <w:numPr>
          <w:ilvl w:val="0"/>
          <w:numId w:val="38"/>
        </w:numPr>
        <w:ind w:left="284"/>
        <w:rPr>
          <w:rFonts w:cs="Arial"/>
        </w:rPr>
      </w:pPr>
      <w:r w:rsidRPr="00D613DE">
        <w:rPr>
          <w:rFonts w:cs="Arial"/>
        </w:rPr>
        <w:t xml:space="preserve">BB Seguros </w:t>
      </w:r>
      <w:proofErr w:type="spellStart"/>
      <w:r w:rsidRPr="00D613DE">
        <w:rPr>
          <w:rFonts w:cs="Arial"/>
        </w:rPr>
        <w:t>and</w:t>
      </w:r>
      <w:proofErr w:type="spellEnd"/>
      <w:r w:rsidRPr="00D613DE">
        <w:rPr>
          <w:rFonts w:cs="Arial"/>
        </w:rPr>
        <w:t xml:space="preserve"> BB Corretora.</w:t>
      </w:r>
    </w:p>
    <w:p w14:paraId="510BE021" w14:textId="77777777" w:rsidR="00AC0D3B" w:rsidRPr="00C72009" w:rsidRDefault="00AC0D3B" w:rsidP="00AC0D3B">
      <w:pPr>
        <w:pStyle w:val="07-Legenda"/>
        <w:numPr>
          <w:ilvl w:val="0"/>
          <w:numId w:val="38"/>
        </w:numPr>
        <w:ind w:left="284"/>
        <w:rPr>
          <w:rFonts w:cs="Arial"/>
          <w:lang w:val="en-US"/>
        </w:rPr>
      </w:pPr>
      <w:r w:rsidRPr="00C72009">
        <w:rPr>
          <w:rFonts w:cs="Arial"/>
          <w:lang w:val="en-US"/>
        </w:rPr>
        <w:t xml:space="preserve">Refers to expenses as sharing contract customer data, use of staff, distribution network and resource materials technological and administrative, between the Banco do </w:t>
      </w:r>
      <w:proofErr w:type="spellStart"/>
      <w:r w:rsidRPr="00C72009">
        <w:rPr>
          <w:rFonts w:cs="Arial"/>
          <w:lang w:val="en-US"/>
        </w:rPr>
        <w:t>Brasil</w:t>
      </w:r>
      <w:proofErr w:type="spellEnd"/>
      <w:r w:rsidRPr="00C72009">
        <w:rPr>
          <w:rFonts w:cs="Arial"/>
          <w:lang w:val="en-US"/>
        </w:rPr>
        <w:t xml:space="preserve">, BB </w:t>
      </w:r>
      <w:proofErr w:type="spellStart"/>
      <w:r w:rsidRPr="00C72009">
        <w:rPr>
          <w:rFonts w:cs="Arial"/>
          <w:lang w:val="en-US"/>
        </w:rPr>
        <w:t>Seguridade</w:t>
      </w:r>
      <w:proofErr w:type="spellEnd"/>
      <w:r w:rsidRPr="00C72009">
        <w:rPr>
          <w:rFonts w:cs="Arial"/>
          <w:lang w:val="en-US"/>
        </w:rPr>
        <w:t xml:space="preserve">, BB </w:t>
      </w:r>
      <w:proofErr w:type="spellStart"/>
      <w:r w:rsidRPr="00C72009">
        <w:rPr>
          <w:rFonts w:cs="Arial"/>
          <w:lang w:val="en-US"/>
        </w:rPr>
        <w:t>Corretora</w:t>
      </w:r>
      <w:proofErr w:type="spellEnd"/>
      <w:r w:rsidRPr="00C72009">
        <w:rPr>
          <w:rFonts w:cs="Arial"/>
          <w:lang w:val="en-US"/>
        </w:rPr>
        <w:t xml:space="preserve"> and BB </w:t>
      </w:r>
      <w:proofErr w:type="spellStart"/>
      <w:r w:rsidRPr="00C72009">
        <w:rPr>
          <w:rFonts w:cs="Arial"/>
          <w:lang w:val="en-US"/>
        </w:rPr>
        <w:t>Seguros</w:t>
      </w:r>
      <w:proofErr w:type="spellEnd"/>
      <w:r w:rsidRPr="00C72009">
        <w:rPr>
          <w:rFonts w:cs="Arial"/>
          <w:lang w:val="en-US"/>
        </w:rPr>
        <w:t>.</w:t>
      </w:r>
    </w:p>
    <w:p w14:paraId="4FA24347" w14:textId="77777777" w:rsidR="00AC0D3B" w:rsidRPr="00D613DE" w:rsidRDefault="00AC0D3B" w:rsidP="00AC0D3B">
      <w:pPr>
        <w:spacing w:after="0" w:line="240" w:lineRule="auto"/>
        <w:rPr>
          <w:rFonts w:cs="Arial"/>
          <w:b/>
          <w:color w:val="1F4E79" w:themeColor="accent1" w:themeShade="80"/>
          <w:sz w:val="20"/>
          <w:szCs w:val="20"/>
          <w:lang w:val="en-US"/>
        </w:rPr>
      </w:pPr>
    </w:p>
    <w:p w14:paraId="1EFBED36" w14:textId="77777777" w:rsidR="00AC0D3B" w:rsidRPr="00C72009" w:rsidRDefault="00AC0D3B" w:rsidP="00A722FC">
      <w:pPr>
        <w:pStyle w:val="03-SubttulodeNota"/>
        <w:rPr>
          <w:rFonts w:cs="Arial"/>
          <w:color w:val="1F4E79" w:themeColor="accent1" w:themeShade="80"/>
        </w:rPr>
      </w:pPr>
      <w:r w:rsidRPr="00C72009">
        <w:rPr>
          <w:rFonts w:cs="Arial"/>
          <w:color w:val="1F4E79" w:themeColor="accent1" w:themeShade="80"/>
        </w:rPr>
        <w:t xml:space="preserve">BB Seguridade – </w:t>
      </w:r>
      <w:proofErr w:type="spellStart"/>
      <w:r w:rsidRPr="00C72009">
        <w:rPr>
          <w:rFonts w:cs="Arial"/>
          <w:color w:val="1F4E79" w:themeColor="accent1" w:themeShade="80"/>
        </w:rPr>
        <w:t>Consolidated</w:t>
      </w:r>
      <w:proofErr w:type="spellEnd"/>
    </w:p>
    <w:p w14:paraId="41C7F21B" w14:textId="77777777" w:rsidR="00AC0D3B" w:rsidRPr="00C72009" w:rsidRDefault="00AC0D3B" w:rsidP="00AC0D3B">
      <w:pPr>
        <w:pStyle w:val="01-TtulodeNota"/>
        <w:spacing w:before="0" w:after="0"/>
        <w:ind w:firstLine="708"/>
        <w:jc w:val="right"/>
        <w:rPr>
          <w:rFonts w:cs="Arial"/>
          <w:sz w:val="14"/>
          <w:szCs w:val="14"/>
        </w:rPr>
      </w:pPr>
      <w:r w:rsidRPr="00C72009">
        <w:rPr>
          <w:rFonts w:cs="Arial"/>
          <w:sz w:val="14"/>
          <w:szCs w:val="14"/>
        </w:rPr>
        <w:t xml:space="preserve">R$ </w:t>
      </w:r>
      <w:proofErr w:type="spellStart"/>
      <w:r w:rsidRPr="00C72009">
        <w:rPr>
          <w:rFonts w:cs="Arial"/>
          <w:sz w:val="14"/>
          <w:szCs w:val="14"/>
        </w:rPr>
        <w:t>thousand</w:t>
      </w:r>
      <w:proofErr w:type="spellEnd"/>
    </w:p>
    <w:tbl>
      <w:tblPr>
        <w:tblW w:w="4897" w:type="pct"/>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88"/>
        <w:gridCol w:w="1705"/>
        <w:gridCol w:w="82"/>
        <w:gridCol w:w="1169"/>
        <w:gridCol w:w="1115"/>
        <w:gridCol w:w="1046"/>
        <w:gridCol w:w="312"/>
        <w:gridCol w:w="253"/>
        <w:gridCol w:w="996"/>
        <w:gridCol w:w="1115"/>
        <w:gridCol w:w="1358"/>
      </w:tblGrid>
      <w:tr w:rsidR="00AC0D3B" w:rsidRPr="00C72009" w14:paraId="272C9BFF" w14:textId="77777777" w:rsidTr="00AC0D3B">
        <w:trPr>
          <w:trHeight w:val="238"/>
          <w:jc w:val="center"/>
        </w:trPr>
        <w:tc>
          <w:tcPr>
            <w:tcW w:w="287" w:type="dxa"/>
            <w:tcBorders>
              <w:top w:val="single" w:sz="2" w:space="0" w:color="8EAADB" w:themeColor="accent5" w:themeTint="99"/>
              <w:bottom w:val="nil"/>
            </w:tcBorders>
            <w:shd w:val="clear" w:color="auto" w:fill="D9E2F3" w:themeFill="accent5" w:themeFillTint="33"/>
            <w:vAlign w:val="center"/>
          </w:tcPr>
          <w:p w14:paraId="2E9FC635" w14:textId="77777777" w:rsidR="00AC0D3B" w:rsidRPr="00C72009" w:rsidRDefault="00AC0D3B" w:rsidP="00AC0D3B">
            <w:pPr>
              <w:pStyle w:val="08-Tabelageral"/>
              <w:jc w:val="center"/>
              <w:rPr>
                <w:rFonts w:cs="Arial"/>
                <w:b/>
                <w:bCs/>
              </w:rPr>
            </w:pPr>
          </w:p>
        </w:tc>
        <w:tc>
          <w:tcPr>
            <w:tcW w:w="1762" w:type="dxa"/>
            <w:tcBorders>
              <w:top w:val="single" w:sz="2" w:space="0" w:color="8EAADB" w:themeColor="accent5" w:themeTint="99"/>
              <w:bottom w:val="nil"/>
            </w:tcBorders>
            <w:shd w:val="clear" w:color="auto" w:fill="D9E2F3" w:themeFill="accent5" w:themeFillTint="33"/>
            <w:vAlign w:val="center"/>
          </w:tcPr>
          <w:p w14:paraId="4283B546" w14:textId="77777777" w:rsidR="00AC0D3B" w:rsidRPr="00C72009" w:rsidRDefault="00AC0D3B" w:rsidP="00AC0D3B">
            <w:pPr>
              <w:pStyle w:val="08-Tabelageral"/>
              <w:jc w:val="center"/>
              <w:rPr>
                <w:rFonts w:cs="Arial"/>
                <w:b/>
                <w:bCs/>
                <w:szCs w:val="14"/>
              </w:rPr>
            </w:pPr>
          </w:p>
        </w:tc>
        <w:tc>
          <w:tcPr>
            <w:tcW w:w="3487"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CE05FC" w14:textId="1337513B" w:rsidR="00AC0D3B" w:rsidRPr="00C72009" w:rsidRDefault="009B56CB" w:rsidP="00AC0D3B">
            <w:pPr>
              <w:pStyle w:val="08-Tabelageral"/>
              <w:jc w:val="center"/>
              <w:rPr>
                <w:rFonts w:cs="Arial"/>
                <w:b/>
                <w:bCs/>
                <w:szCs w:val="14"/>
              </w:rPr>
            </w:pPr>
            <w:proofErr w:type="spellStart"/>
            <w:r w:rsidRPr="00C72009">
              <w:rPr>
                <w:rFonts w:cs="Arial"/>
                <w:b/>
                <w:bCs/>
                <w:szCs w:val="14"/>
              </w:rPr>
              <w:t>June</w:t>
            </w:r>
            <w:proofErr w:type="spellEnd"/>
            <w:r w:rsidRPr="00C72009">
              <w:rPr>
                <w:rFonts w:cs="Arial"/>
                <w:b/>
                <w:bCs/>
                <w:szCs w:val="14"/>
              </w:rPr>
              <w:t xml:space="preserve"> 30, 2021</w:t>
            </w:r>
          </w:p>
        </w:tc>
        <w:tc>
          <w:tcPr>
            <w:tcW w:w="314" w:type="dxa"/>
            <w:tcBorders>
              <w:top w:val="single" w:sz="2" w:space="0" w:color="8EAADB" w:themeColor="accent5" w:themeTint="99"/>
              <w:bottom w:val="single" w:sz="2" w:space="0" w:color="8EAADB" w:themeColor="accent5" w:themeTint="99"/>
            </w:tcBorders>
            <w:shd w:val="clear" w:color="auto" w:fill="D9E2F3" w:themeFill="accent5" w:themeFillTint="33"/>
          </w:tcPr>
          <w:p w14:paraId="67C8804B" w14:textId="77777777" w:rsidR="00AC0D3B" w:rsidRPr="00C72009" w:rsidRDefault="00AC0D3B" w:rsidP="00AC0D3B">
            <w:pPr>
              <w:pStyle w:val="08-Tabelageral"/>
              <w:jc w:val="center"/>
              <w:rPr>
                <w:rFonts w:cs="Arial"/>
                <w:b/>
                <w:bCs/>
                <w:szCs w:val="14"/>
              </w:rPr>
            </w:pPr>
          </w:p>
        </w:tc>
        <w:tc>
          <w:tcPr>
            <w:tcW w:w="253" w:type="dxa"/>
            <w:tcBorders>
              <w:top w:val="single" w:sz="2" w:space="0" w:color="8EAADB" w:themeColor="accent5" w:themeTint="99"/>
              <w:bottom w:val="single" w:sz="2" w:space="0" w:color="8EAADB" w:themeColor="accent5" w:themeTint="99"/>
            </w:tcBorders>
            <w:shd w:val="clear" w:color="auto" w:fill="D9E2F3" w:themeFill="accent5" w:themeFillTint="33"/>
          </w:tcPr>
          <w:p w14:paraId="11EE9EBB" w14:textId="77777777" w:rsidR="00AC0D3B" w:rsidRPr="00C72009" w:rsidRDefault="00AC0D3B" w:rsidP="00AC0D3B">
            <w:pPr>
              <w:pStyle w:val="08-Tabelageral"/>
              <w:jc w:val="left"/>
              <w:rPr>
                <w:rFonts w:cs="Arial"/>
                <w:b/>
                <w:bCs/>
                <w:szCs w:val="14"/>
              </w:rPr>
            </w:pPr>
          </w:p>
        </w:tc>
        <w:tc>
          <w:tcPr>
            <w:tcW w:w="3548"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4C2B7A" w14:textId="77777777" w:rsidR="00AC0D3B" w:rsidRPr="00C72009" w:rsidRDefault="00AC0D3B" w:rsidP="00AC0D3B">
            <w:pPr>
              <w:pStyle w:val="08-Tabelageral"/>
              <w:jc w:val="center"/>
              <w:rPr>
                <w:rFonts w:cs="Arial"/>
                <w:b/>
                <w:bCs/>
                <w:szCs w:val="14"/>
              </w:rPr>
            </w:pPr>
            <w:proofErr w:type="spellStart"/>
            <w:r w:rsidRPr="00C72009">
              <w:rPr>
                <w:rFonts w:cs="Arial"/>
                <w:b/>
                <w:bCs/>
                <w:szCs w:val="14"/>
              </w:rPr>
              <w:t>Dec</w:t>
            </w:r>
            <w:proofErr w:type="spellEnd"/>
            <w:r w:rsidRPr="00C72009">
              <w:rPr>
                <w:rFonts w:cs="Arial"/>
                <w:b/>
                <w:bCs/>
                <w:szCs w:val="14"/>
              </w:rPr>
              <w:t xml:space="preserve"> 31, 2020</w:t>
            </w:r>
          </w:p>
        </w:tc>
      </w:tr>
      <w:tr w:rsidR="00AC0D3B" w:rsidRPr="00C72009" w14:paraId="06D4DE79" w14:textId="77777777" w:rsidTr="00AC0D3B">
        <w:trPr>
          <w:trHeight w:val="238"/>
          <w:jc w:val="center"/>
        </w:trPr>
        <w:tc>
          <w:tcPr>
            <w:tcW w:w="2134" w:type="dxa"/>
            <w:gridSpan w:val="3"/>
            <w:tcBorders>
              <w:top w:val="nil"/>
              <w:bottom w:val="single" w:sz="2" w:space="0" w:color="8EAADB" w:themeColor="accent5" w:themeTint="99"/>
            </w:tcBorders>
            <w:shd w:val="clear" w:color="auto" w:fill="D9E2F3" w:themeFill="accent5" w:themeFillTint="33"/>
            <w:vAlign w:val="center"/>
          </w:tcPr>
          <w:p w14:paraId="756953B6" w14:textId="77777777" w:rsidR="00AC0D3B" w:rsidRPr="00C72009" w:rsidRDefault="00AC0D3B" w:rsidP="00AC0D3B">
            <w:pPr>
              <w:pStyle w:val="08-Tabelageral"/>
              <w:jc w:val="center"/>
              <w:rPr>
                <w:rFonts w:cs="Arial"/>
                <w:b/>
                <w:szCs w:val="14"/>
              </w:rPr>
            </w:pPr>
          </w:p>
        </w:tc>
        <w:tc>
          <w:tcPr>
            <w:tcW w:w="11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BD514B" w14:textId="77777777" w:rsidR="00AC0D3B" w:rsidRPr="00C72009" w:rsidRDefault="00AC0D3B" w:rsidP="00AC0D3B">
            <w:pPr>
              <w:pStyle w:val="08-Tabelageral"/>
              <w:rPr>
                <w:rFonts w:cs="Arial"/>
                <w:b/>
                <w:szCs w:val="14"/>
              </w:rPr>
            </w:pPr>
            <w:proofErr w:type="spellStart"/>
            <w:r w:rsidRPr="00C72009">
              <w:rPr>
                <w:rFonts w:cs="Arial"/>
                <w:b/>
                <w:szCs w:val="14"/>
              </w:rPr>
              <w:t>Controller</w:t>
            </w:r>
            <w:proofErr w:type="spellEnd"/>
            <w:r w:rsidRPr="00C72009">
              <w:rPr>
                <w:rFonts w:cs="Arial"/>
                <w:b/>
                <w:szCs w:val="14"/>
              </w:rPr>
              <w:t xml:space="preserve"> </w:t>
            </w:r>
            <w:r w:rsidRPr="00C72009">
              <w:rPr>
                <w:rFonts w:cs="Arial"/>
                <w:b/>
                <w:szCs w:val="14"/>
                <w:vertAlign w:val="superscript"/>
              </w:rPr>
              <w:t>(1)</w:t>
            </w:r>
          </w:p>
        </w:tc>
        <w:tc>
          <w:tcPr>
            <w:tcW w:w="11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E4A4E7" w14:textId="77777777" w:rsidR="00AC0D3B" w:rsidRPr="00C72009" w:rsidRDefault="00AC0D3B" w:rsidP="00AC0D3B">
            <w:pPr>
              <w:pStyle w:val="08-Tabelageral"/>
              <w:rPr>
                <w:rFonts w:cs="Arial"/>
                <w:b/>
                <w:szCs w:val="14"/>
              </w:rPr>
            </w:pPr>
            <w:r w:rsidRPr="00C72009">
              <w:rPr>
                <w:rFonts w:cs="Arial"/>
                <w:b/>
                <w:szCs w:val="14"/>
              </w:rPr>
              <w:t xml:space="preserve">Associates </w:t>
            </w:r>
            <w:proofErr w:type="spellStart"/>
            <w:r w:rsidRPr="00C72009">
              <w:rPr>
                <w:rFonts w:cs="Arial"/>
                <w:b/>
                <w:szCs w:val="14"/>
              </w:rPr>
              <w:t>and</w:t>
            </w:r>
            <w:proofErr w:type="spellEnd"/>
            <w:r w:rsidRPr="00C72009">
              <w:rPr>
                <w:rFonts w:cs="Arial"/>
                <w:b/>
                <w:szCs w:val="14"/>
              </w:rPr>
              <w:t xml:space="preserve"> joint </w:t>
            </w:r>
            <w:proofErr w:type="gramStart"/>
            <w:r w:rsidRPr="00C72009">
              <w:rPr>
                <w:rFonts w:cs="Arial"/>
                <w:b/>
                <w:szCs w:val="14"/>
              </w:rPr>
              <w:t>ventures</w:t>
            </w:r>
            <w:r w:rsidRPr="00C72009">
              <w:rPr>
                <w:rFonts w:cs="Arial"/>
                <w:b/>
                <w:szCs w:val="14"/>
                <w:vertAlign w:val="superscript"/>
              </w:rPr>
              <w:t>(</w:t>
            </w:r>
            <w:proofErr w:type="gramEnd"/>
            <w:r w:rsidRPr="00C72009">
              <w:rPr>
                <w:rFonts w:cs="Arial"/>
                <w:b/>
                <w:szCs w:val="14"/>
                <w:vertAlign w:val="superscript"/>
              </w:rPr>
              <w:t>2)</w:t>
            </w:r>
          </w:p>
        </w:tc>
        <w:tc>
          <w:tcPr>
            <w:tcW w:w="140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971905" w14:textId="77777777" w:rsidR="00AC0D3B" w:rsidRPr="00C72009" w:rsidRDefault="00AC0D3B" w:rsidP="00AC0D3B">
            <w:pPr>
              <w:pStyle w:val="08-Tabelageral"/>
              <w:rPr>
                <w:rFonts w:cs="Arial"/>
                <w:b/>
                <w:szCs w:val="14"/>
              </w:rPr>
            </w:pPr>
            <w:r w:rsidRPr="00C72009">
              <w:rPr>
                <w:rFonts w:cs="Arial"/>
                <w:b/>
                <w:szCs w:val="14"/>
              </w:rPr>
              <w:t xml:space="preserve">Other </w:t>
            </w:r>
            <w:proofErr w:type="spellStart"/>
            <w:r w:rsidRPr="00C72009">
              <w:rPr>
                <w:rFonts w:cs="Arial"/>
                <w:b/>
                <w:szCs w:val="14"/>
              </w:rPr>
              <w:t>related</w:t>
            </w:r>
            <w:proofErr w:type="spellEnd"/>
            <w:r w:rsidRPr="00C72009">
              <w:rPr>
                <w:rFonts w:cs="Arial"/>
                <w:b/>
                <w:szCs w:val="14"/>
              </w:rPr>
              <w:t xml:space="preserve"> </w:t>
            </w:r>
            <w:proofErr w:type="spellStart"/>
            <w:r w:rsidRPr="00C72009">
              <w:rPr>
                <w:rFonts w:cs="Arial"/>
                <w:b/>
                <w:szCs w:val="14"/>
              </w:rPr>
              <w:t>parties</w:t>
            </w:r>
            <w:proofErr w:type="spellEnd"/>
          </w:p>
        </w:tc>
        <w:tc>
          <w:tcPr>
            <w:tcW w:w="127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A7AC42" w14:textId="77777777" w:rsidR="00AC0D3B" w:rsidRPr="00C72009" w:rsidRDefault="00AC0D3B" w:rsidP="00AC0D3B">
            <w:pPr>
              <w:pStyle w:val="08-Tabelageral"/>
              <w:rPr>
                <w:rFonts w:cs="Arial"/>
                <w:b/>
                <w:szCs w:val="14"/>
              </w:rPr>
            </w:pPr>
            <w:proofErr w:type="spellStart"/>
            <w:r w:rsidRPr="00C72009">
              <w:rPr>
                <w:rFonts w:cs="Arial"/>
                <w:b/>
                <w:szCs w:val="14"/>
              </w:rPr>
              <w:t>Controller</w:t>
            </w:r>
            <w:proofErr w:type="spellEnd"/>
            <w:r w:rsidRPr="00C72009">
              <w:rPr>
                <w:rFonts w:cs="Arial"/>
                <w:b/>
                <w:szCs w:val="14"/>
              </w:rPr>
              <w:t xml:space="preserve"> </w:t>
            </w:r>
            <w:r w:rsidRPr="00C72009">
              <w:rPr>
                <w:rFonts w:cs="Arial"/>
                <w:b/>
                <w:szCs w:val="14"/>
                <w:vertAlign w:val="superscript"/>
              </w:rPr>
              <w:t>(1)</w:t>
            </w:r>
          </w:p>
        </w:tc>
        <w:tc>
          <w:tcPr>
            <w:tcW w:w="11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8838D7" w14:textId="77777777" w:rsidR="00AC0D3B" w:rsidRPr="00C72009" w:rsidRDefault="00AC0D3B" w:rsidP="00AC0D3B">
            <w:pPr>
              <w:pStyle w:val="08-Tabelageral"/>
              <w:rPr>
                <w:rFonts w:cs="Arial"/>
                <w:b/>
                <w:szCs w:val="14"/>
              </w:rPr>
            </w:pPr>
            <w:r w:rsidRPr="00C72009">
              <w:rPr>
                <w:rFonts w:cs="Arial"/>
                <w:b/>
                <w:szCs w:val="14"/>
              </w:rPr>
              <w:t xml:space="preserve">Associates </w:t>
            </w:r>
            <w:proofErr w:type="spellStart"/>
            <w:r w:rsidRPr="00C72009">
              <w:rPr>
                <w:rFonts w:cs="Arial"/>
                <w:b/>
                <w:szCs w:val="14"/>
              </w:rPr>
              <w:t>and</w:t>
            </w:r>
            <w:proofErr w:type="spellEnd"/>
            <w:r w:rsidRPr="00C72009">
              <w:rPr>
                <w:rFonts w:cs="Arial"/>
                <w:b/>
                <w:szCs w:val="14"/>
              </w:rPr>
              <w:t xml:space="preserve"> joint </w:t>
            </w:r>
            <w:proofErr w:type="gramStart"/>
            <w:r w:rsidRPr="00C72009">
              <w:rPr>
                <w:rFonts w:cs="Arial"/>
                <w:b/>
                <w:szCs w:val="14"/>
              </w:rPr>
              <w:t>ventures</w:t>
            </w:r>
            <w:r w:rsidRPr="00C72009">
              <w:rPr>
                <w:rFonts w:cs="Arial"/>
                <w:b/>
                <w:szCs w:val="14"/>
                <w:vertAlign w:val="superscript"/>
              </w:rPr>
              <w:t>(</w:t>
            </w:r>
            <w:proofErr w:type="gramEnd"/>
            <w:r w:rsidRPr="00C72009">
              <w:rPr>
                <w:rFonts w:cs="Arial"/>
                <w:b/>
                <w:szCs w:val="14"/>
                <w:vertAlign w:val="superscript"/>
              </w:rPr>
              <w:t>2)</w:t>
            </w:r>
          </w:p>
        </w:tc>
        <w:tc>
          <w:tcPr>
            <w:tcW w:w="14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F97A48" w14:textId="77777777" w:rsidR="00AC0D3B" w:rsidRPr="00C72009" w:rsidRDefault="00AC0D3B" w:rsidP="00AC0D3B">
            <w:pPr>
              <w:pStyle w:val="08-Tabelageral"/>
              <w:rPr>
                <w:rFonts w:cs="Arial"/>
                <w:b/>
                <w:szCs w:val="14"/>
              </w:rPr>
            </w:pPr>
            <w:r w:rsidRPr="00C72009">
              <w:rPr>
                <w:rFonts w:cs="Arial"/>
                <w:b/>
                <w:szCs w:val="14"/>
              </w:rPr>
              <w:t xml:space="preserve">Other </w:t>
            </w:r>
            <w:proofErr w:type="spellStart"/>
            <w:r w:rsidRPr="00C72009">
              <w:rPr>
                <w:rFonts w:cs="Arial"/>
                <w:b/>
                <w:szCs w:val="14"/>
              </w:rPr>
              <w:t>related</w:t>
            </w:r>
            <w:proofErr w:type="spellEnd"/>
            <w:r w:rsidRPr="00C72009">
              <w:rPr>
                <w:rFonts w:cs="Arial"/>
                <w:b/>
                <w:szCs w:val="14"/>
              </w:rPr>
              <w:t xml:space="preserve"> </w:t>
            </w:r>
            <w:proofErr w:type="spellStart"/>
            <w:r w:rsidRPr="00C72009">
              <w:rPr>
                <w:rFonts w:cs="Arial"/>
                <w:b/>
                <w:szCs w:val="14"/>
              </w:rPr>
              <w:t>parties</w:t>
            </w:r>
            <w:proofErr w:type="spellEnd"/>
          </w:p>
        </w:tc>
      </w:tr>
      <w:tr w:rsidR="00AC0D3B" w:rsidRPr="00C72009" w14:paraId="2CAEC1B6" w14:textId="77777777" w:rsidTr="00AC0D3B">
        <w:trPr>
          <w:trHeight w:val="238"/>
          <w:jc w:val="center"/>
        </w:trPr>
        <w:tc>
          <w:tcPr>
            <w:tcW w:w="2134" w:type="dxa"/>
            <w:gridSpan w:val="3"/>
            <w:tcBorders>
              <w:top w:val="single" w:sz="2" w:space="0" w:color="8EAADB" w:themeColor="accent5" w:themeTint="99"/>
            </w:tcBorders>
            <w:shd w:val="clear" w:color="auto" w:fill="FFFFFF" w:themeFill="background1"/>
          </w:tcPr>
          <w:p w14:paraId="2F6771EB" w14:textId="77777777" w:rsidR="00AC0D3B" w:rsidRPr="00C72009" w:rsidRDefault="00AC0D3B" w:rsidP="00AC0D3B">
            <w:pPr>
              <w:pStyle w:val="08-Tabelageral"/>
              <w:jc w:val="left"/>
              <w:rPr>
                <w:rFonts w:cs="Arial"/>
                <w:b/>
                <w:szCs w:val="14"/>
              </w:rPr>
            </w:pPr>
            <w:proofErr w:type="spellStart"/>
            <w:r w:rsidRPr="00C72009">
              <w:rPr>
                <w:rFonts w:cs="Arial"/>
                <w:b/>
                <w:szCs w:val="14"/>
              </w:rPr>
              <w:t>Assets</w:t>
            </w:r>
            <w:proofErr w:type="spellEnd"/>
          </w:p>
        </w:tc>
        <w:tc>
          <w:tcPr>
            <w:tcW w:w="1189" w:type="dxa"/>
            <w:tcBorders>
              <w:top w:val="single" w:sz="2" w:space="0" w:color="8EAADB" w:themeColor="accent5" w:themeTint="99"/>
            </w:tcBorders>
            <w:shd w:val="clear" w:color="auto" w:fill="FFFFFF" w:themeFill="background1"/>
            <w:vAlign w:val="center"/>
          </w:tcPr>
          <w:p w14:paraId="2E8A136C" w14:textId="77777777" w:rsidR="00AC0D3B" w:rsidRPr="00C72009" w:rsidRDefault="00AC0D3B" w:rsidP="00AC0D3B">
            <w:pPr>
              <w:pStyle w:val="08-Tabelageral"/>
              <w:rPr>
                <w:rFonts w:cs="Arial"/>
                <w:b/>
                <w:szCs w:val="14"/>
              </w:rPr>
            </w:pPr>
          </w:p>
        </w:tc>
        <w:tc>
          <w:tcPr>
            <w:tcW w:w="1127" w:type="dxa"/>
            <w:tcBorders>
              <w:top w:val="single" w:sz="2" w:space="0" w:color="8EAADB" w:themeColor="accent5" w:themeTint="99"/>
            </w:tcBorders>
            <w:shd w:val="clear" w:color="auto" w:fill="FFFFFF" w:themeFill="background1"/>
            <w:vAlign w:val="center"/>
          </w:tcPr>
          <w:p w14:paraId="0217E1EB" w14:textId="77777777" w:rsidR="00AC0D3B" w:rsidRPr="00C72009" w:rsidRDefault="00AC0D3B" w:rsidP="00AC0D3B">
            <w:pPr>
              <w:pStyle w:val="08-Tabelageral"/>
              <w:rPr>
                <w:rFonts w:cs="Arial"/>
                <w:b/>
                <w:szCs w:val="14"/>
              </w:rPr>
            </w:pPr>
          </w:p>
        </w:tc>
        <w:tc>
          <w:tcPr>
            <w:tcW w:w="1400" w:type="dxa"/>
            <w:gridSpan w:val="2"/>
            <w:tcBorders>
              <w:top w:val="single" w:sz="2" w:space="0" w:color="8EAADB" w:themeColor="accent5" w:themeTint="99"/>
            </w:tcBorders>
            <w:shd w:val="clear" w:color="auto" w:fill="FFFFFF" w:themeFill="background1"/>
            <w:vAlign w:val="center"/>
          </w:tcPr>
          <w:p w14:paraId="69429304" w14:textId="77777777" w:rsidR="00AC0D3B" w:rsidRPr="00C72009" w:rsidRDefault="00AC0D3B" w:rsidP="00AC0D3B">
            <w:pPr>
              <w:pStyle w:val="08-Tabelageral"/>
              <w:rPr>
                <w:rFonts w:cs="Arial"/>
                <w:b/>
                <w:szCs w:val="14"/>
              </w:rPr>
            </w:pPr>
          </w:p>
        </w:tc>
        <w:tc>
          <w:tcPr>
            <w:tcW w:w="1274" w:type="dxa"/>
            <w:gridSpan w:val="2"/>
            <w:tcBorders>
              <w:top w:val="single" w:sz="2" w:space="0" w:color="8EAADB" w:themeColor="accent5" w:themeTint="99"/>
            </w:tcBorders>
            <w:shd w:val="clear" w:color="auto" w:fill="FFFFFF" w:themeFill="background1"/>
            <w:vAlign w:val="center"/>
          </w:tcPr>
          <w:p w14:paraId="3A0EE576" w14:textId="77777777" w:rsidR="00AC0D3B" w:rsidRPr="00C72009" w:rsidRDefault="00AC0D3B" w:rsidP="00AC0D3B">
            <w:pPr>
              <w:pStyle w:val="08-Tabelageral"/>
              <w:rPr>
                <w:rFonts w:cs="Arial"/>
                <w:b/>
                <w:szCs w:val="14"/>
              </w:rPr>
            </w:pPr>
          </w:p>
        </w:tc>
        <w:tc>
          <w:tcPr>
            <w:tcW w:w="1127" w:type="dxa"/>
            <w:tcBorders>
              <w:top w:val="single" w:sz="2" w:space="0" w:color="8EAADB" w:themeColor="accent5" w:themeTint="99"/>
            </w:tcBorders>
            <w:shd w:val="clear" w:color="auto" w:fill="FFFFFF" w:themeFill="background1"/>
            <w:vAlign w:val="center"/>
          </w:tcPr>
          <w:p w14:paraId="6885A4A6" w14:textId="77777777" w:rsidR="00AC0D3B" w:rsidRPr="00C72009" w:rsidRDefault="00AC0D3B" w:rsidP="00AC0D3B">
            <w:pPr>
              <w:pStyle w:val="08-Tabelageral"/>
              <w:rPr>
                <w:rFonts w:cs="Arial"/>
                <w:b/>
                <w:szCs w:val="14"/>
              </w:rPr>
            </w:pPr>
          </w:p>
        </w:tc>
        <w:tc>
          <w:tcPr>
            <w:tcW w:w="1400" w:type="dxa"/>
            <w:tcBorders>
              <w:top w:val="single" w:sz="2" w:space="0" w:color="8EAADB" w:themeColor="accent5" w:themeTint="99"/>
            </w:tcBorders>
            <w:shd w:val="clear" w:color="auto" w:fill="FFFFFF" w:themeFill="background1"/>
            <w:vAlign w:val="center"/>
          </w:tcPr>
          <w:p w14:paraId="6A0A6AC4" w14:textId="77777777" w:rsidR="00AC0D3B" w:rsidRPr="00C72009" w:rsidRDefault="00AC0D3B" w:rsidP="00AC0D3B">
            <w:pPr>
              <w:pStyle w:val="08-Tabelageral"/>
              <w:rPr>
                <w:rFonts w:cs="Arial"/>
                <w:b/>
                <w:szCs w:val="14"/>
              </w:rPr>
            </w:pPr>
          </w:p>
        </w:tc>
      </w:tr>
      <w:tr w:rsidR="00AC0D3B" w:rsidRPr="00C72009" w14:paraId="49DE9259" w14:textId="77777777" w:rsidTr="00AC0D3B">
        <w:trPr>
          <w:trHeight w:val="238"/>
          <w:jc w:val="center"/>
        </w:trPr>
        <w:tc>
          <w:tcPr>
            <w:tcW w:w="2134" w:type="dxa"/>
            <w:gridSpan w:val="3"/>
            <w:shd w:val="clear" w:color="auto" w:fill="D9E2F3" w:themeFill="accent5" w:themeFillTint="33"/>
          </w:tcPr>
          <w:p w14:paraId="474A3B28" w14:textId="77777777" w:rsidR="00AC0D3B" w:rsidRPr="00C72009" w:rsidRDefault="00AC0D3B" w:rsidP="00AC0D3B">
            <w:pPr>
              <w:pStyle w:val="08-Tabelageral"/>
              <w:ind w:left="113"/>
              <w:jc w:val="left"/>
              <w:rPr>
                <w:rFonts w:cs="Arial"/>
                <w:bCs/>
                <w:szCs w:val="14"/>
              </w:rPr>
            </w:pPr>
            <w:r w:rsidRPr="00C72009">
              <w:rPr>
                <w:rFonts w:cs="Arial"/>
                <w:bCs/>
                <w:szCs w:val="14"/>
              </w:rPr>
              <w:t xml:space="preserve">Cash </w:t>
            </w:r>
            <w:proofErr w:type="spellStart"/>
            <w:r w:rsidRPr="00C72009">
              <w:rPr>
                <w:rFonts w:cs="Arial"/>
                <w:bCs/>
                <w:szCs w:val="14"/>
              </w:rPr>
              <w:t>and</w:t>
            </w:r>
            <w:proofErr w:type="spellEnd"/>
            <w:r w:rsidRPr="00C72009">
              <w:rPr>
                <w:rFonts w:cs="Arial"/>
                <w:bCs/>
                <w:szCs w:val="14"/>
              </w:rPr>
              <w:t xml:space="preserve"> cash equivalentes</w:t>
            </w:r>
          </w:p>
        </w:tc>
        <w:tc>
          <w:tcPr>
            <w:tcW w:w="1189" w:type="dxa"/>
            <w:shd w:val="clear" w:color="auto" w:fill="D9E2F3" w:themeFill="accent5" w:themeFillTint="33"/>
            <w:vAlign w:val="center"/>
          </w:tcPr>
          <w:p w14:paraId="05CC57C9" w14:textId="77777777" w:rsidR="00AC0D3B" w:rsidRPr="00C72009" w:rsidRDefault="00AC0D3B" w:rsidP="00AC0D3B">
            <w:pPr>
              <w:pStyle w:val="08-Tabelageral"/>
              <w:rPr>
                <w:rFonts w:cs="Arial"/>
                <w:szCs w:val="14"/>
              </w:rPr>
            </w:pPr>
            <w:r w:rsidRPr="00C72009">
              <w:rPr>
                <w:rFonts w:cs="Arial"/>
                <w:szCs w:val="14"/>
                <w:lang w:eastAsia="en-US"/>
              </w:rPr>
              <w:t>2,587,049</w:t>
            </w:r>
          </w:p>
        </w:tc>
        <w:tc>
          <w:tcPr>
            <w:tcW w:w="1127" w:type="dxa"/>
            <w:shd w:val="clear" w:color="auto" w:fill="D9E2F3" w:themeFill="accent5" w:themeFillTint="33"/>
            <w:vAlign w:val="center"/>
          </w:tcPr>
          <w:p w14:paraId="0B505CDD" w14:textId="77777777" w:rsidR="00AC0D3B" w:rsidRPr="00C72009" w:rsidRDefault="00AC0D3B" w:rsidP="00AC0D3B">
            <w:pPr>
              <w:pStyle w:val="08-Tabelageral"/>
              <w:rPr>
                <w:rFonts w:cs="Arial"/>
                <w:szCs w:val="14"/>
              </w:rPr>
            </w:pPr>
            <w:r w:rsidRPr="00C72009">
              <w:rPr>
                <w:rFonts w:cs="Arial"/>
                <w:szCs w:val="14"/>
                <w:lang w:eastAsia="en-US"/>
              </w:rPr>
              <w:t>--</w:t>
            </w:r>
          </w:p>
        </w:tc>
        <w:tc>
          <w:tcPr>
            <w:tcW w:w="1400" w:type="dxa"/>
            <w:gridSpan w:val="2"/>
            <w:shd w:val="clear" w:color="auto" w:fill="D9E2F3" w:themeFill="accent5" w:themeFillTint="33"/>
            <w:vAlign w:val="center"/>
          </w:tcPr>
          <w:p w14:paraId="25074F85"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c>
          <w:tcPr>
            <w:tcW w:w="1274" w:type="dxa"/>
            <w:gridSpan w:val="2"/>
            <w:shd w:val="clear" w:color="auto" w:fill="D9E2F3" w:themeFill="accent5" w:themeFillTint="33"/>
            <w:vAlign w:val="center"/>
          </w:tcPr>
          <w:p w14:paraId="248274DD" w14:textId="77777777" w:rsidR="00AC0D3B" w:rsidRPr="00C72009" w:rsidRDefault="00AC0D3B" w:rsidP="00AC0D3B">
            <w:pPr>
              <w:pStyle w:val="08-Tabelageral"/>
              <w:rPr>
                <w:rFonts w:cs="Arial"/>
                <w:szCs w:val="14"/>
              </w:rPr>
            </w:pPr>
            <w:r w:rsidRPr="00C72009">
              <w:rPr>
                <w:rFonts w:cs="Arial"/>
                <w:szCs w:val="14"/>
                <w:lang w:eastAsia="en-US"/>
              </w:rPr>
              <w:t>2,195,445</w:t>
            </w:r>
          </w:p>
        </w:tc>
        <w:tc>
          <w:tcPr>
            <w:tcW w:w="1127" w:type="dxa"/>
            <w:shd w:val="clear" w:color="auto" w:fill="D9E2F3" w:themeFill="accent5" w:themeFillTint="33"/>
            <w:vAlign w:val="center"/>
          </w:tcPr>
          <w:p w14:paraId="3BCA0A11" w14:textId="77777777" w:rsidR="00AC0D3B" w:rsidRPr="00C72009" w:rsidRDefault="00AC0D3B" w:rsidP="00AC0D3B">
            <w:pPr>
              <w:pStyle w:val="08-Tabelageral"/>
              <w:rPr>
                <w:rFonts w:cs="Arial"/>
                <w:szCs w:val="14"/>
              </w:rPr>
            </w:pPr>
            <w:r w:rsidRPr="00C72009">
              <w:rPr>
                <w:rFonts w:cs="Arial"/>
                <w:szCs w:val="14"/>
                <w:lang w:eastAsia="en-US"/>
              </w:rPr>
              <w:t>--</w:t>
            </w:r>
          </w:p>
        </w:tc>
        <w:tc>
          <w:tcPr>
            <w:tcW w:w="1400" w:type="dxa"/>
            <w:shd w:val="clear" w:color="auto" w:fill="D9E2F3" w:themeFill="accent5" w:themeFillTint="33"/>
            <w:vAlign w:val="center"/>
          </w:tcPr>
          <w:p w14:paraId="50F10877"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r>
      <w:tr w:rsidR="00AC0D3B" w:rsidRPr="00C72009" w14:paraId="65F77030" w14:textId="77777777" w:rsidTr="00AC0D3B">
        <w:trPr>
          <w:trHeight w:val="238"/>
          <w:jc w:val="center"/>
        </w:trPr>
        <w:tc>
          <w:tcPr>
            <w:tcW w:w="2134" w:type="dxa"/>
            <w:gridSpan w:val="3"/>
            <w:shd w:val="clear" w:color="auto" w:fill="FFFFFF" w:themeFill="background1"/>
          </w:tcPr>
          <w:p w14:paraId="7AA1475B" w14:textId="77777777" w:rsidR="00AC0D3B" w:rsidRPr="00D613DE" w:rsidRDefault="00AC0D3B" w:rsidP="00AC0D3B">
            <w:pPr>
              <w:pStyle w:val="08-Tabelageral"/>
              <w:ind w:left="113"/>
              <w:jc w:val="left"/>
              <w:rPr>
                <w:rFonts w:cs="Arial"/>
                <w:bCs/>
                <w:szCs w:val="14"/>
                <w:lang w:val="en-US"/>
              </w:rPr>
            </w:pPr>
            <w:r w:rsidRPr="00D613DE">
              <w:rPr>
                <w:rFonts w:cs="Arial"/>
                <w:bCs/>
                <w:szCs w:val="14"/>
                <w:lang w:val="en-US"/>
              </w:rPr>
              <w:t>Financial assets at fair value through profit or loss</w:t>
            </w:r>
          </w:p>
        </w:tc>
        <w:tc>
          <w:tcPr>
            <w:tcW w:w="1189" w:type="dxa"/>
            <w:shd w:val="clear" w:color="auto" w:fill="FFFFFF" w:themeFill="background1"/>
            <w:vAlign w:val="center"/>
          </w:tcPr>
          <w:p w14:paraId="183B64E6" w14:textId="77777777" w:rsidR="00AC0D3B" w:rsidRPr="00C72009" w:rsidRDefault="00AC0D3B" w:rsidP="00AC0D3B">
            <w:pPr>
              <w:pStyle w:val="08-Tabelageral"/>
              <w:rPr>
                <w:rFonts w:cs="Arial"/>
                <w:szCs w:val="14"/>
              </w:rPr>
            </w:pPr>
            <w:r w:rsidRPr="00C72009">
              <w:rPr>
                <w:rFonts w:cs="Arial"/>
                <w:szCs w:val="14"/>
                <w:lang w:eastAsia="en-US"/>
              </w:rPr>
              <w:t>1,040</w:t>
            </w:r>
          </w:p>
        </w:tc>
        <w:tc>
          <w:tcPr>
            <w:tcW w:w="1127" w:type="dxa"/>
            <w:shd w:val="clear" w:color="auto" w:fill="FFFFFF" w:themeFill="background1"/>
            <w:vAlign w:val="center"/>
          </w:tcPr>
          <w:p w14:paraId="399A8254" w14:textId="77777777" w:rsidR="00AC0D3B" w:rsidRPr="00C72009" w:rsidRDefault="00AC0D3B" w:rsidP="00AC0D3B">
            <w:pPr>
              <w:pStyle w:val="08-Tabelageral"/>
              <w:rPr>
                <w:rFonts w:cs="Arial"/>
                <w:szCs w:val="14"/>
              </w:rPr>
            </w:pPr>
            <w:r w:rsidRPr="00C72009">
              <w:rPr>
                <w:rFonts w:cs="Arial"/>
                <w:szCs w:val="14"/>
                <w:lang w:eastAsia="en-US"/>
              </w:rPr>
              <w:t>--</w:t>
            </w:r>
          </w:p>
        </w:tc>
        <w:tc>
          <w:tcPr>
            <w:tcW w:w="1400" w:type="dxa"/>
            <w:gridSpan w:val="2"/>
            <w:shd w:val="clear" w:color="auto" w:fill="FFFFFF" w:themeFill="background1"/>
            <w:vAlign w:val="center"/>
          </w:tcPr>
          <w:p w14:paraId="7786A1E2"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c>
          <w:tcPr>
            <w:tcW w:w="1274" w:type="dxa"/>
            <w:gridSpan w:val="2"/>
            <w:shd w:val="clear" w:color="auto" w:fill="FFFFFF" w:themeFill="background1"/>
            <w:vAlign w:val="center"/>
          </w:tcPr>
          <w:p w14:paraId="02FD6559" w14:textId="77777777" w:rsidR="00AC0D3B" w:rsidRPr="00C72009" w:rsidRDefault="00AC0D3B" w:rsidP="00AC0D3B">
            <w:pPr>
              <w:pStyle w:val="08-Tabelageral"/>
              <w:rPr>
                <w:rFonts w:cs="Arial"/>
                <w:szCs w:val="14"/>
              </w:rPr>
            </w:pPr>
            <w:r w:rsidRPr="00C72009">
              <w:rPr>
                <w:rFonts w:cs="Arial"/>
                <w:szCs w:val="14"/>
                <w:lang w:eastAsia="en-US"/>
              </w:rPr>
              <w:t>1,038</w:t>
            </w:r>
          </w:p>
        </w:tc>
        <w:tc>
          <w:tcPr>
            <w:tcW w:w="1127" w:type="dxa"/>
            <w:shd w:val="clear" w:color="auto" w:fill="FFFFFF" w:themeFill="background1"/>
            <w:vAlign w:val="center"/>
          </w:tcPr>
          <w:p w14:paraId="4E25BFC1" w14:textId="77777777" w:rsidR="00AC0D3B" w:rsidRPr="00C72009" w:rsidRDefault="00AC0D3B" w:rsidP="00AC0D3B">
            <w:pPr>
              <w:pStyle w:val="08-Tabelageral"/>
              <w:rPr>
                <w:rFonts w:cs="Arial"/>
                <w:szCs w:val="14"/>
              </w:rPr>
            </w:pPr>
            <w:r w:rsidRPr="00C72009">
              <w:rPr>
                <w:rFonts w:cs="Arial"/>
                <w:szCs w:val="14"/>
                <w:lang w:eastAsia="en-US"/>
              </w:rPr>
              <w:t>--</w:t>
            </w:r>
          </w:p>
        </w:tc>
        <w:tc>
          <w:tcPr>
            <w:tcW w:w="1400" w:type="dxa"/>
            <w:shd w:val="clear" w:color="auto" w:fill="FFFFFF" w:themeFill="background1"/>
            <w:vAlign w:val="center"/>
          </w:tcPr>
          <w:p w14:paraId="193A2057"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r>
      <w:tr w:rsidR="00AC0D3B" w:rsidRPr="00C72009" w14:paraId="70FBED13" w14:textId="77777777" w:rsidTr="00AC0D3B">
        <w:trPr>
          <w:trHeight w:val="238"/>
          <w:jc w:val="center"/>
        </w:trPr>
        <w:tc>
          <w:tcPr>
            <w:tcW w:w="2134" w:type="dxa"/>
            <w:gridSpan w:val="3"/>
            <w:shd w:val="clear" w:color="auto" w:fill="D9E2F3" w:themeFill="accent5" w:themeFillTint="33"/>
          </w:tcPr>
          <w:p w14:paraId="6097BF52" w14:textId="77777777" w:rsidR="00AC0D3B" w:rsidRPr="00D613DE" w:rsidRDefault="00AC0D3B" w:rsidP="00AC0D3B">
            <w:pPr>
              <w:pStyle w:val="08-Tabelageral"/>
              <w:ind w:left="113"/>
              <w:jc w:val="left"/>
              <w:rPr>
                <w:rFonts w:cs="Arial"/>
                <w:bCs/>
                <w:szCs w:val="14"/>
                <w:lang w:val="en-US"/>
              </w:rPr>
            </w:pPr>
            <w:r w:rsidRPr="00C72009">
              <w:rPr>
                <w:rFonts w:cs="Arial"/>
                <w:szCs w:val="14"/>
                <w:lang w:val="en-US"/>
              </w:rPr>
              <w:t xml:space="preserve">Financial assets measured at </w:t>
            </w:r>
            <w:proofErr w:type="spellStart"/>
            <w:r w:rsidRPr="00C72009">
              <w:rPr>
                <w:rFonts w:cs="Arial"/>
                <w:szCs w:val="14"/>
                <w:lang w:val="en-US"/>
              </w:rPr>
              <w:t>amortised</w:t>
            </w:r>
            <w:proofErr w:type="spellEnd"/>
            <w:r w:rsidRPr="00C72009">
              <w:rPr>
                <w:rFonts w:cs="Arial"/>
                <w:szCs w:val="14"/>
                <w:lang w:val="en-US"/>
              </w:rPr>
              <w:t xml:space="preserve"> cost</w:t>
            </w:r>
          </w:p>
        </w:tc>
        <w:tc>
          <w:tcPr>
            <w:tcW w:w="1189" w:type="dxa"/>
            <w:shd w:val="clear" w:color="auto" w:fill="D9E2F3" w:themeFill="accent5" w:themeFillTint="33"/>
            <w:vAlign w:val="center"/>
          </w:tcPr>
          <w:p w14:paraId="38939D7B" w14:textId="77777777" w:rsidR="00AC0D3B" w:rsidRPr="00C72009" w:rsidRDefault="00AC0D3B" w:rsidP="00AC0D3B">
            <w:pPr>
              <w:pStyle w:val="08-Tabelageral"/>
              <w:rPr>
                <w:rFonts w:cs="Arial"/>
                <w:szCs w:val="14"/>
              </w:rPr>
            </w:pPr>
            <w:r w:rsidRPr="00C72009">
              <w:rPr>
                <w:rFonts w:cs="Arial"/>
                <w:szCs w:val="14"/>
                <w:lang w:eastAsia="en-US"/>
              </w:rPr>
              <w:t>--</w:t>
            </w:r>
          </w:p>
        </w:tc>
        <w:tc>
          <w:tcPr>
            <w:tcW w:w="1127" w:type="dxa"/>
            <w:shd w:val="clear" w:color="auto" w:fill="D9E2F3" w:themeFill="accent5" w:themeFillTint="33"/>
            <w:vAlign w:val="center"/>
          </w:tcPr>
          <w:p w14:paraId="120D58B8" w14:textId="77777777" w:rsidR="00AC0D3B" w:rsidRPr="00C72009" w:rsidRDefault="00AC0D3B" w:rsidP="00AC0D3B">
            <w:pPr>
              <w:pStyle w:val="08-Tabelageral"/>
              <w:rPr>
                <w:rFonts w:cs="Arial"/>
                <w:szCs w:val="14"/>
              </w:rPr>
            </w:pPr>
            <w:r w:rsidRPr="00C72009">
              <w:rPr>
                <w:rFonts w:cs="Arial"/>
                <w:szCs w:val="14"/>
                <w:lang w:eastAsia="en-US"/>
              </w:rPr>
              <w:t>--</w:t>
            </w:r>
          </w:p>
        </w:tc>
        <w:tc>
          <w:tcPr>
            <w:tcW w:w="1400" w:type="dxa"/>
            <w:gridSpan w:val="2"/>
            <w:shd w:val="clear" w:color="auto" w:fill="D9E2F3" w:themeFill="accent5" w:themeFillTint="33"/>
            <w:vAlign w:val="center"/>
          </w:tcPr>
          <w:p w14:paraId="251146F0" w14:textId="77777777" w:rsidR="00AC0D3B" w:rsidRPr="00C72009" w:rsidRDefault="00AC0D3B" w:rsidP="00AC0D3B">
            <w:pPr>
              <w:pStyle w:val="08-Tabelageral"/>
              <w:rPr>
                <w:rFonts w:cs="Arial"/>
                <w:szCs w:val="14"/>
                <w:lang w:eastAsia="en-US"/>
              </w:rPr>
            </w:pPr>
            <w:r w:rsidRPr="00C72009">
              <w:rPr>
                <w:rFonts w:cs="Arial"/>
                <w:szCs w:val="14"/>
                <w:lang w:eastAsia="en-US"/>
              </w:rPr>
              <w:t>207,383</w:t>
            </w:r>
          </w:p>
        </w:tc>
        <w:tc>
          <w:tcPr>
            <w:tcW w:w="1274" w:type="dxa"/>
            <w:gridSpan w:val="2"/>
            <w:shd w:val="clear" w:color="auto" w:fill="D9E2F3" w:themeFill="accent5" w:themeFillTint="33"/>
            <w:vAlign w:val="center"/>
          </w:tcPr>
          <w:p w14:paraId="22DB3297"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c>
          <w:tcPr>
            <w:tcW w:w="1127" w:type="dxa"/>
            <w:shd w:val="clear" w:color="auto" w:fill="D9E2F3" w:themeFill="accent5" w:themeFillTint="33"/>
            <w:vAlign w:val="center"/>
          </w:tcPr>
          <w:p w14:paraId="4E3096AF"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c>
          <w:tcPr>
            <w:tcW w:w="1400" w:type="dxa"/>
            <w:shd w:val="clear" w:color="auto" w:fill="D9E2F3" w:themeFill="accent5" w:themeFillTint="33"/>
            <w:vAlign w:val="center"/>
          </w:tcPr>
          <w:p w14:paraId="39118A85" w14:textId="77777777" w:rsidR="00AC0D3B" w:rsidRPr="00C72009" w:rsidRDefault="00AC0D3B" w:rsidP="00AC0D3B">
            <w:pPr>
              <w:pStyle w:val="08-Tabelageral"/>
              <w:rPr>
                <w:rFonts w:cs="Arial"/>
                <w:szCs w:val="14"/>
                <w:lang w:eastAsia="en-US"/>
              </w:rPr>
            </w:pPr>
            <w:r w:rsidRPr="00C72009">
              <w:rPr>
                <w:rFonts w:cs="Arial"/>
                <w:szCs w:val="14"/>
                <w:lang w:eastAsia="en-US"/>
              </w:rPr>
              <w:t>204,449</w:t>
            </w:r>
          </w:p>
        </w:tc>
      </w:tr>
      <w:tr w:rsidR="00AC0D3B" w:rsidRPr="00C72009" w14:paraId="7B2E89D9" w14:textId="77777777" w:rsidTr="00AC0D3B">
        <w:trPr>
          <w:trHeight w:val="238"/>
          <w:jc w:val="center"/>
        </w:trPr>
        <w:tc>
          <w:tcPr>
            <w:tcW w:w="2134" w:type="dxa"/>
            <w:gridSpan w:val="3"/>
            <w:shd w:val="clear" w:color="auto" w:fill="auto"/>
          </w:tcPr>
          <w:p w14:paraId="0BC2ED2A" w14:textId="77777777" w:rsidR="00AC0D3B" w:rsidRPr="00C72009" w:rsidRDefault="00AC0D3B" w:rsidP="00AC0D3B">
            <w:pPr>
              <w:pStyle w:val="08-Tabelageral"/>
              <w:ind w:left="113"/>
              <w:jc w:val="left"/>
              <w:rPr>
                <w:rFonts w:cs="Arial"/>
                <w:bCs/>
                <w:szCs w:val="14"/>
              </w:rPr>
            </w:pPr>
            <w:proofErr w:type="spellStart"/>
            <w:r w:rsidRPr="00C72009">
              <w:rPr>
                <w:rFonts w:cs="Arial"/>
                <w:bCs/>
                <w:szCs w:val="14"/>
              </w:rPr>
              <w:t>Commissions</w:t>
            </w:r>
            <w:proofErr w:type="spellEnd"/>
            <w:r w:rsidRPr="00C72009">
              <w:rPr>
                <w:rFonts w:cs="Arial"/>
                <w:bCs/>
                <w:szCs w:val="14"/>
              </w:rPr>
              <w:t xml:space="preserve"> </w:t>
            </w:r>
            <w:proofErr w:type="spellStart"/>
            <w:r w:rsidRPr="00C72009">
              <w:rPr>
                <w:rFonts w:cs="Arial"/>
                <w:bCs/>
                <w:szCs w:val="14"/>
              </w:rPr>
              <w:t>to</w:t>
            </w:r>
            <w:proofErr w:type="spellEnd"/>
            <w:r w:rsidRPr="00C72009">
              <w:rPr>
                <w:rFonts w:cs="Arial"/>
                <w:bCs/>
                <w:szCs w:val="14"/>
              </w:rPr>
              <w:t xml:space="preserve"> </w:t>
            </w:r>
            <w:proofErr w:type="spellStart"/>
            <w:r w:rsidRPr="00C72009">
              <w:rPr>
                <w:rFonts w:cs="Arial"/>
                <w:bCs/>
                <w:szCs w:val="14"/>
              </w:rPr>
              <w:t>be</w:t>
            </w:r>
            <w:proofErr w:type="spellEnd"/>
            <w:r w:rsidRPr="00C72009">
              <w:rPr>
                <w:rFonts w:cs="Arial"/>
                <w:bCs/>
                <w:szCs w:val="14"/>
              </w:rPr>
              <w:t xml:space="preserve"> </w:t>
            </w:r>
            <w:proofErr w:type="spellStart"/>
            <w:r w:rsidRPr="00C72009">
              <w:rPr>
                <w:rFonts w:cs="Arial"/>
                <w:bCs/>
                <w:szCs w:val="14"/>
              </w:rPr>
              <w:t>received</w:t>
            </w:r>
            <w:proofErr w:type="spellEnd"/>
          </w:p>
        </w:tc>
        <w:tc>
          <w:tcPr>
            <w:tcW w:w="1189" w:type="dxa"/>
            <w:shd w:val="clear" w:color="auto" w:fill="auto"/>
            <w:vAlign w:val="center"/>
          </w:tcPr>
          <w:p w14:paraId="50111017" w14:textId="77777777" w:rsidR="00AC0D3B" w:rsidRPr="00C72009" w:rsidRDefault="00AC0D3B" w:rsidP="00AC0D3B">
            <w:pPr>
              <w:pStyle w:val="08-Tabelageral"/>
              <w:rPr>
                <w:rFonts w:cs="Arial"/>
                <w:szCs w:val="14"/>
              </w:rPr>
            </w:pPr>
            <w:r w:rsidRPr="00C72009">
              <w:rPr>
                <w:rFonts w:cs="Arial"/>
                <w:szCs w:val="14"/>
                <w:lang w:eastAsia="en-US"/>
              </w:rPr>
              <w:t>--</w:t>
            </w:r>
          </w:p>
        </w:tc>
        <w:tc>
          <w:tcPr>
            <w:tcW w:w="1127" w:type="dxa"/>
            <w:shd w:val="clear" w:color="auto" w:fill="auto"/>
            <w:vAlign w:val="center"/>
          </w:tcPr>
          <w:p w14:paraId="39A32629" w14:textId="77777777" w:rsidR="00AC0D3B" w:rsidRPr="00C72009" w:rsidRDefault="00AC0D3B" w:rsidP="00AC0D3B">
            <w:pPr>
              <w:pStyle w:val="08-Tabelageral"/>
              <w:rPr>
                <w:rFonts w:cs="Arial"/>
                <w:szCs w:val="14"/>
              </w:rPr>
            </w:pPr>
            <w:r w:rsidRPr="00C72009">
              <w:rPr>
                <w:rFonts w:cs="Arial"/>
                <w:szCs w:val="14"/>
                <w:lang w:eastAsia="en-US"/>
              </w:rPr>
              <w:t>1,485,214</w:t>
            </w:r>
          </w:p>
        </w:tc>
        <w:tc>
          <w:tcPr>
            <w:tcW w:w="1400" w:type="dxa"/>
            <w:gridSpan w:val="2"/>
            <w:shd w:val="clear" w:color="auto" w:fill="auto"/>
            <w:vAlign w:val="center"/>
          </w:tcPr>
          <w:p w14:paraId="42FBCAA3"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c>
          <w:tcPr>
            <w:tcW w:w="1274" w:type="dxa"/>
            <w:gridSpan w:val="2"/>
            <w:shd w:val="clear" w:color="auto" w:fill="auto"/>
            <w:vAlign w:val="center"/>
          </w:tcPr>
          <w:p w14:paraId="50999D97" w14:textId="77777777" w:rsidR="00AC0D3B" w:rsidRPr="00C72009" w:rsidRDefault="00AC0D3B" w:rsidP="00AC0D3B">
            <w:pPr>
              <w:pStyle w:val="08-Tabelageral"/>
              <w:rPr>
                <w:rFonts w:cs="Arial"/>
                <w:szCs w:val="14"/>
              </w:rPr>
            </w:pPr>
            <w:r w:rsidRPr="00C72009">
              <w:rPr>
                <w:rFonts w:cs="Arial"/>
                <w:szCs w:val="14"/>
                <w:lang w:eastAsia="en-US"/>
              </w:rPr>
              <w:t>--</w:t>
            </w:r>
          </w:p>
        </w:tc>
        <w:tc>
          <w:tcPr>
            <w:tcW w:w="1127" w:type="dxa"/>
            <w:shd w:val="clear" w:color="auto" w:fill="auto"/>
            <w:vAlign w:val="center"/>
          </w:tcPr>
          <w:p w14:paraId="303F838C" w14:textId="77777777" w:rsidR="00AC0D3B" w:rsidRPr="00C72009" w:rsidRDefault="00AC0D3B" w:rsidP="00AC0D3B">
            <w:pPr>
              <w:pStyle w:val="08-Tabelageral"/>
              <w:rPr>
                <w:rFonts w:cs="Arial"/>
                <w:szCs w:val="14"/>
              </w:rPr>
            </w:pPr>
            <w:r w:rsidRPr="00C72009">
              <w:rPr>
                <w:rFonts w:cs="Arial"/>
                <w:szCs w:val="14"/>
                <w:lang w:eastAsia="en-US"/>
              </w:rPr>
              <w:t>1,817,078</w:t>
            </w:r>
          </w:p>
        </w:tc>
        <w:tc>
          <w:tcPr>
            <w:tcW w:w="1400" w:type="dxa"/>
            <w:shd w:val="clear" w:color="auto" w:fill="auto"/>
            <w:vAlign w:val="center"/>
          </w:tcPr>
          <w:p w14:paraId="0FA65599"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r>
      <w:tr w:rsidR="00AC0D3B" w:rsidRPr="00C72009" w14:paraId="08251325" w14:textId="77777777" w:rsidTr="00AC0D3B">
        <w:trPr>
          <w:trHeight w:val="238"/>
          <w:jc w:val="center"/>
        </w:trPr>
        <w:tc>
          <w:tcPr>
            <w:tcW w:w="2134" w:type="dxa"/>
            <w:gridSpan w:val="3"/>
            <w:shd w:val="clear" w:color="auto" w:fill="D9E2F3" w:themeFill="accent5" w:themeFillTint="33"/>
          </w:tcPr>
          <w:p w14:paraId="436B3DAC" w14:textId="77777777" w:rsidR="00AC0D3B" w:rsidRPr="00C72009" w:rsidRDefault="00AC0D3B" w:rsidP="00AC0D3B">
            <w:pPr>
              <w:pStyle w:val="08-Tabelageral"/>
              <w:jc w:val="left"/>
              <w:rPr>
                <w:rFonts w:cs="Arial"/>
                <w:b/>
                <w:szCs w:val="14"/>
              </w:rPr>
            </w:pPr>
            <w:proofErr w:type="spellStart"/>
            <w:r w:rsidRPr="00C72009">
              <w:rPr>
                <w:rFonts w:cs="Arial"/>
                <w:b/>
                <w:szCs w:val="14"/>
              </w:rPr>
              <w:t>Liabilities</w:t>
            </w:r>
            <w:proofErr w:type="spellEnd"/>
          </w:p>
        </w:tc>
        <w:tc>
          <w:tcPr>
            <w:tcW w:w="1189" w:type="dxa"/>
            <w:shd w:val="clear" w:color="auto" w:fill="D9E2F3" w:themeFill="accent5" w:themeFillTint="33"/>
            <w:vAlign w:val="center"/>
          </w:tcPr>
          <w:p w14:paraId="0429C26F" w14:textId="77777777" w:rsidR="00AC0D3B" w:rsidRPr="00C72009" w:rsidRDefault="00AC0D3B" w:rsidP="00AC0D3B">
            <w:pPr>
              <w:pStyle w:val="08-Tabelageral"/>
              <w:rPr>
                <w:rFonts w:cs="Arial"/>
                <w:b/>
                <w:szCs w:val="14"/>
              </w:rPr>
            </w:pPr>
          </w:p>
        </w:tc>
        <w:tc>
          <w:tcPr>
            <w:tcW w:w="1127" w:type="dxa"/>
            <w:shd w:val="clear" w:color="auto" w:fill="D9E2F3" w:themeFill="accent5" w:themeFillTint="33"/>
            <w:vAlign w:val="center"/>
          </w:tcPr>
          <w:p w14:paraId="5114D2B9" w14:textId="77777777" w:rsidR="00AC0D3B" w:rsidRPr="00C72009" w:rsidRDefault="00AC0D3B" w:rsidP="00AC0D3B">
            <w:pPr>
              <w:pStyle w:val="08-Tabelageral"/>
              <w:rPr>
                <w:rFonts w:cs="Arial"/>
                <w:b/>
                <w:szCs w:val="14"/>
              </w:rPr>
            </w:pPr>
          </w:p>
        </w:tc>
        <w:tc>
          <w:tcPr>
            <w:tcW w:w="1400" w:type="dxa"/>
            <w:gridSpan w:val="2"/>
            <w:shd w:val="clear" w:color="auto" w:fill="D9E2F3" w:themeFill="accent5" w:themeFillTint="33"/>
            <w:vAlign w:val="center"/>
          </w:tcPr>
          <w:p w14:paraId="26E4D81A" w14:textId="77777777" w:rsidR="00AC0D3B" w:rsidRPr="00C72009" w:rsidRDefault="00AC0D3B" w:rsidP="00AC0D3B">
            <w:pPr>
              <w:pStyle w:val="08-Tabelageral"/>
              <w:rPr>
                <w:rFonts w:cs="Arial"/>
                <w:b/>
                <w:szCs w:val="14"/>
              </w:rPr>
            </w:pPr>
          </w:p>
        </w:tc>
        <w:tc>
          <w:tcPr>
            <w:tcW w:w="1274" w:type="dxa"/>
            <w:gridSpan w:val="2"/>
            <w:shd w:val="clear" w:color="auto" w:fill="D9E2F3" w:themeFill="accent5" w:themeFillTint="33"/>
            <w:vAlign w:val="center"/>
          </w:tcPr>
          <w:p w14:paraId="34432F91" w14:textId="77777777" w:rsidR="00AC0D3B" w:rsidRPr="00C72009" w:rsidRDefault="00AC0D3B" w:rsidP="00AC0D3B">
            <w:pPr>
              <w:pStyle w:val="08-Tabelageral"/>
              <w:rPr>
                <w:rFonts w:cs="Arial"/>
                <w:b/>
                <w:szCs w:val="14"/>
              </w:rPr>
            </w:pPr>
          </w:p>
        </w:tc>
        <w:tc>
          <w:tcPr>
            <w:tcW w:w="1127" w:type="dxa"/>
            <w:shd w:val="clear" w:color="auto" w:fill="D9E2F3" w:themeFill="accent5" w:themeFillTint="33"/>
            <w:vAlign w:val="center"/>
          </w:tcPr>
          <w:p w14:paraId="1084AA84" w14:textId="77777777" w:rsidR="00AC0D3B" w:rsidRPr="00C72009" w:rsidRDefault="00AC0D3B" w:rsidP="00AC0D3B">
            <w:pPr>
              <w:pStyle w:val="08-Tabelageral"/>
              <w:rPr>
                <w:rFonts w:cs="Arial"/>
                <w:b/>
                <w:szCs w:val="14"/>
              </w:rPr>
            </w:pPr>
          </w:p>
        </w:tc>
        <w:tc>
          <w:tcPr>
            <w:tcW w:w="1400" w:type="dxa"/>
            <w:shd w:val="clear" w:color="auto" w:fill="D9E2F3" w:themeFill="accent5" w:themeFillTint="33"/>
            <w:vAlign w:val="center"/>
          </w:tcPr>
          <w:p w14:paraId="4C8E3F74" w14:textId="77777777" w:rsidR="00AC0D3B" w:rsidRPr="00C72009" w:rsidRDefault="00AC0D3B" w:rsidP="00AC0D3B">
            <w:pPr>
              <w:pStyle w:val="08-Tabelageral"/>
              <w:rPr>
                <w:rFonts w:cs="Arial"/>
                <w:b/>
                <w:szCs w:val="14"/>
              </w:rPr>
            </w:pPr>
          </w:p>
        </w:tc>
      </w:tr>
      <w:tr w:rsidR="00AC0D3B" w:rsidRPr="00C72009" w14:paraId="0074343A" w14:textId="77777777" w:rsidTr="00AC0D3B">
        <w:trPr>
          <w:trHeight w:val="238"/>
          <w:jc w:val="center"/>
        </w:trPr>
        <w:tc>
          <w:tcPr>
            <w:tcW w:w="2134" w:type="dxa"/>
            <w:gridSpan w:val="3"/>
            <w:shd w:val="clear" w:color="auto" w:fill="auto"/>
          </w:tcPr>
          <w:p w14:paraId="115C294B" w14:textId="77777777" w:rsidR="00AC0D3B" w:rsidRPr="00C72009" w:rsidRDefault="00AC0D3B" w:rsidP="00AC0D3B">
            <w:pPr>
              <w:pStyle w:val="08-Tabelageral"/>
              <w:ind w:left="113"/>
              <w:jc w:val="left"/>
              <w:rPr>
                <w:rFonts w:cs="Arial"/>
                <w:bCs/>
                <w:szCs w:val="14"/>
              </w:rPr>
            </w:pPr>
            <w:r w:rsidRPr="00C72009">
              <w:rPr>
                <w:rFonts w:cs="Arial"/>
                <w:bCs/>
                <w:szCs w:val="14"/>
              </w:rPr>
              <w:t xml:space="preserve">Social </w:t>
            </w:r>
            <w:proofErr w:type="spellStart"/>
            <w:r w:rsidRPr="00C72009">
              <w:rPr>
                <w:rFonts w:cs="Arial"/>
                <w:bCs/>
                <w:szCs w:val="14"/>
              </w:rPr>
              <w:t>and</w:t>
            </w:r>
            <w:proofErr w:type="spellEnd"/>
            <w:r w:rsidRPr="00C72009">
              <w:rPr>
                <w:rFonts w:cs="Arial"/>
                <w:bCs/>
                <w:szCs w:val="14"/>
              </w:rPr>
              <w:t xml:space="preserve"> </w:t>
            </w:r>
            <w:proofErr w:type="spellStart"/>
            <w:r w:rsidRPr="00C72009">
              <w:rPr>
                <w:rFonts w:cs="Arial"/>
                <w:bCs/>
                <w:szCs w:val="14"/>
              </w:rPr>
              <w:t>statutory</w:t>
            </w:r>
            <w:proofErr w:type="spellEnd"/>
            <w:r w:rsidRPr="00C72009">
              <w:rPr>
                <w:rFonts w:cs="Arial"/>
                <w:bCs/>
                <w:szCs w:val="14"/>
              </w:rPr>
              <w:t xml:space="preserve"> </w:t>
            </w:r>
            <w:proofErr w:type="spellStart"/>
            <w:r w:rsidRPr="00C72009">
              <w:rPr>
                <w:rFonts w:cs="Arial"/>
                <w:bCs/>
                <w:szCs w:val="14"/>
              </w:rPr>
              <w:t>obligations</w:t>
            </w:r>
            <w:proofErr w:type="spellEnd"/>
          </w:p>
        </w:tc>
        <w:tc>
          <w:tcPr>
            <w:tcW w:w="1189" w:type="dxa"/>
            <w:shd w:val="clear" w:color="auto" w:fill="auto"/>
            <w:vAlign w:val="center"/>
          </w:tcPr>
          <w:p w14:paraId="17A8D43A" w14:textId="77777777" w:rsidR="00AC0D3B" w:rsidRPr="00C72009" w:rsidRDefault="00AC0D3B" w:rsidP="00AC0D3B">
            <w:pPr>
              <w:pStyle w:val="08-Tabelageral"/>
              <w:rPr>
                <w:rFonts w:cs="Arial"/>
                <w:szCs w:val="14"/>
              </w:rPr>
            </w:pPr>
            <w:r w:rsidRPr="00C72009">
              <w:rPr>
                <w:rFonts w:cs="Arial"/>
                <w:szCs w:val="14"/>
                <w:lang w:eastAsia="en-US"/>
              </w:rPr>
              <w:t>689,325</w:t>
            </w:r>
          </w:p>
        </w:tc>
        <w:tc>
          <w:tcPr>
            <w:tcW w:w="1127" w:type="dxa"/>
            <w:shd w:val="clear" w:color="auto" w:fill="auto"/>
            <w:vAlign w:val="center"/>
          </w:tcPr>
          <w:p w14:paraId="42E26E77" w14:textId="77777777" w:rsidR="00AC0D3B" w:rsidRPr="00C72009" w:rsidRDefault="00AC0D3B" w:rsidP="00AC0D3B">
            <w:pPr>
              <w:pStyle w:val="08-Tabelageral"/>
              <w:rPr>
                <w:rFonts w:cs="Arial"/>
                <w:szCs w:val="14"/>
              </w:rPr>
            </w:pPr>
            <w:r w:rsidRPr="00C72009">
              <w:rPr>
                <w:rFonts w:cs="Arial"/>
                <w:szCs w:val="14"/>
                <w:lang w:eastAsia="en-US"/>
              </w:rPr>
              <w:t>--</w:t>
            </w:r>
          </w:p>
        </w:tc>
        <w:tc>
          <w:tcPr>
            <w:tcW w:w="1400" w:type="dxa"/>
            <w:gridSpan w:val="2"/>
            <w:shd w:val="clear" w:color="auto" w:fill="auto"/>
            <w:vAlign w:val="center"/>
          </w:tcPr>
          <w:p w14:paraId="03B4AA52"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c>
          <w:tcPr>
            <w:tcW w:w="1274" w:type="dxa"/>
            <w:gridSpan w:val="2"/>
            <w:shd w:val="clear" w:color="auto" w:fill="auto"/>
            <w:vAlign w:val="center"/>
          </w:tcPr>
          <w:p w14:paraId="44F6AC28" w14:textId="77777777" w:rsidR="00AC0D3B" w:rsidRPr="00C72009" w:rsidRDefault="00AC0D3B" w:rsidP="00AC0D3B">
            <w:pPr>
              <w:pStyle w:val="08-Tabelageral"/>
              <w:rPr>
                <w:rFonts w:cs="Arial"/>
                <w:szCs w:val="14"/>
              </w:rPr>
            </w:pPr>
            <w:r w:rsidRPr="00C72009">
              <w:rPr>
                <w:rFonts w:cs="Arial"/>
                <w:szCs w:val="14"/>
                <w:lang w:eastAsia="en-US"/>
              </w:rPr>
              <w:t>628,377</w:t>
            </w:r>
          </w:p>
        </w:tc>
        <w:tc>
          <w:tcPr>
            <w:tcW w:w="1127" w:type="dxa"/>
            <w:shd w:val="clear" w:color="auto" w:fill="auto"/>
            <w:vAlign w:val="center"/>
          </w:tcPr>
          <w:p w14:paraId="4637665A" w14:textId="77777777" w:rsidR="00AC0D3B" w:rsidRPr="00C72009" w:rsidRDefault="00AC0D3B" w:rsidP="00AC0D3B">
            <w:pPr>
              <w:pStyle w:val="08-Tabelageral"/>
              <w:rPr>
                <w:rFonts w:cs="Arial"/>
                <w:szCs w:val="14"/>
              </w:rPr>
            </w:pPr>
            <w:r w:rsidRPr="00C72009">
              <w:rPr>
                <w:rFonts w:cs="Arial"/>
                <w:szCs w:val="14"/>
                <w:lang w:eastAsia="en-US"/>
              </w:rPr>
              <w:t>--</w:t>
            </w:r>
          </w:p>
        </w:tc>
        <w:tc>
          <w:tcPr>
            <w:tcW w:w="1400" w:type="dxa"/>
            <w:shd w:val="clear" w:color="auto" w:fill="auto"/>
            <w:vAlign w:val="center"/>
          </w:tcPr>
          <w:p w14:paraId="565E7325"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r>
      <w:tr w:rsidR="00AC0D3B" w:rsidRPr="00C72009" w14:paraId="55FE5FBE" w14:textId="77777777" w:rsidTr="00AC0D3B">
        <w:trPr>
          <w:trHeight w:val="238"/>
          <w:jc w:val="center"/>
        </w:trPr>
        <w:tc>
          <w:tcPr>
            <w:tcW w:w="2134" w:type="dxa"/>
            <w:gridSpan w:val="3"/>
            <w:shd w:val="clear" w:color="auto" w:fill="D9E2F3" w:themeFill="accent5" w:themeFillTint="33"/>
          </w:tcPr>
          <w:p w14:paraId="05044A20" w14:textId="77777777" w:rsidR="00AC0D3B" w:rsidRPr="00C72009" w:rsidRDefault="00AC0D3B" w:rsidP="00AC0D3B">
            <w:pPr>
              <w:pStyle w:val="08-Tabelageral"/>
              <w:ind w:left="113"/>
              <w:jc w:val="left"/>
              <w:rPr>
                <w:rFonts w:cs="Arial"/>
                <w:bCs/>
                <w:szCs w:val="14"/>
              </w:rPr>
            </w:pPr>
            <w:proofErr w:type="spellStart"/>
            <w:r w:rsidRPr="00C72009">
              <w:rPr>
                <w:rFonts w:cs="Arial"/>
                <w:bCs/>
                <w:szCs w:val="14"/>
              </w:rPr>
              <w:t>Obligations</w:t>
            </w:r>
            <w:proofErr w:type="spellEnd"/>
            <w:r w:rsidRPr="00C72009">
              <w:rPr>
                <w:rFonts w:cs="Arial"/>
                <w:bCs/>
                <w:szCs w:val="14"/>
              </w:rPr>
              <w:t xml:space="preserve"> </w:t>
            </w:r>
            <w:proofErr w:type="spellStart"/>
            <w:r w:rsidRPr="00C72009">
              <w:rPr>
                <w:rFonts w:cs="Arial"/>
                <w:bCs/>
                <w:szCs w:val="14"/>
              </w:rPr>
              <w:t>with</w:t>
            </w:r>
            <w:proofErr w:type="spellEnd"/>
            <w:r w:rsidRPr="00C72009">
              <w:rPr>
                <w:rFonts w:cs="Arial"/>
                <w:bCs/>
                <w:szCs w:val="14"/>
              </w:rPr>
              <w:t xml:space="preserve"> </w:t>
            </w:r>
            <w:proofErr w:type="spellStart"/>
            <w:r w:rsidRPr="00C72009">
              <w:rPr>
                <w:rFonts w:cs="Arial"/>
                <w:bCs/>
                <w:szCs w:val="14"/>
              </w:rPr>
              <w:t>related</w:t>
            </w:r>
            <w:proofErr w:type="spellEnd"/>
            <w:r w:rsidRPr="00C72009">
              <w:rPr>
                <w:rFonts w:cs="Arial"/>
                <w:bCs/>
                <w:szCs w:val="14"/>
              </w:rPr>
              <w:t xml:space="preserve"> </w:t>
            </w:r>
            <w:proofErr w:type="spellStart"/>
            <w:r w:rsidRPr="00C72009">
              <w:rPr>
                <w:rFonts w:cs="Arial"/>
                <w:bCs/>
                <w:szCs w:val="14"/>
              </w:rPr>
              <w:t>parties</w:t>
            </w:r>
            <w:proofErr w:type="spellEnd"/>
          </w:p>
        </w:tc>
        <w:tc>
          <w:tcPr>
            <w:tcW w:w="1189" w:type="dxa"/>
            <w:shd w:val="clear" w:color="auto" w:fill="D9E2F3" w:themeFill="accent5" w:themeFillTint="33"/>
            <w:vAlign w:val="center"/>
          </w:tcPr>
          <w:p w14:paraId="109C51D2" w14:textId="77777777" w:rsidR="00AC0D3B" w:rsidRPr="00C72009" w:rsidRDefault="00AC0D3B" w:rsidP="00AC0D3B">
            <w:pPr>
              <w:pStyle w:val="08-Tabelageral"/>
              <w:rPr>
                <w:rFonts w:cs="Arial"/>
                <w:szCs w:val="14"/>
              </w:rPr>
            </w:pPr>
            <w:r w:rsidRPr="00C72009">
              <w:rPr>
                <w:rFonts w:cs="Arial"/>
                <w:szCs w:val="14"/>
                <w:lang w:eastAsia="en-US"/>
              </w:rPr>
              <w:t>22,848</w:t>
            </w:r>
          </w:p>
        </w:tc>
        <w:tc>
          <w:tcPr>
            <w:tcW w:w="1127" w:type="dxa"/>
            <w:shd w:val="clear" w:color="auto" w:fill="D9E2F3" w:themeFill="accent5" w:themeFillTint="33"/>
            <w:vAlign w:val="center"/>
          </w:tcPr>
          <w:p w14:paraId="57FB99FF" w14:textId="77777777" w:rsidR="00AC0D3B" w:rsidRPr="00C72009" w:rsidRDefault="00AC0D3B" w:rsidP="00AC0D3B">
            <w:pPr>
              <w:pStyle w:val="08-Tabelageral"/>
              <w:rPr>
                <w:rFonts w:cs="Arial"/>
                <w:szCs w:val="14"/>
              </w:rPr>
            </w:pPr>
            <w:r w:rsidRPr="00C72009">
              <w:rPr>
                <w:rFonts w:cs="Arial"/>
                <w:szCs w:val="14"/>
                <w:lang w:eastAsia="en-US"/>
              </w:rPr>
              <w:t>77,096</w:t>
            </w:r>
          </w:p>
        </w:tc>
        <w:tc>
          <w:tcPr>
            <w:tcW w:w="1400" w:type="dxa"/>
            <w:gridSpan w:val="2"/>
            <w:shd w:val="clear" w:color="auto" w:fill="D9E2F3" w:themeFill="accent5" w:themeFillTint="33"/>
            <w:vAlign w:val="center"/>
          </w:tcPr>
          <w:p w14:paraId="6A4FA8C0"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c>
          <w:tcPr>
            <w:tcW w:w="1274" w:type="dxa"/>
            <w:gridSpan w:val="2"/>
            <w:shd w:val="clear" w:color="auto" w:fill="D9E2F3" w:themeFill="accent5" w:themeFillTint="33"/>
            <w:vAlign w:val="center"/>
          </w:tcPr>
          <w:p w14:paraId="0D09CD5B" w14:textId="77777777" w:rsidR="00AC0D3B" w:rsidRPr="00C72009" w:rsidRDefault="00AC0D3B" w:rsidP="00AC0D3B">
            <w:pPr>
              <w:pStyle w:val="08-Tabelageral"/>
              <w:rPr>
                <w:rFonts w:cs="Arial"/>
                <w:szCs w:val="14"/>
              </w:rPr>
            </w:pPr>
            <w:r w:rsidRPr="00C72009">
              <w:rPr>
                <w:rFonts w:cs="Arial"/>
                <w:szCs w:val="14"/>
                <w:lang w:eastAsia="en-US"/>
              </w:rPr>
              <w:t>20,746</w:t>
            </w:r>
          </w:p>
        </w:tc>
        <w:tc>
          <w:tcPr>
            <w:tcW w:w="1127" w:type="dxa"/>
            <w:shd w:val="clear" w:color="auto" w:fill="D9E2F3" w:themeFill="accent5" w:themeFillTint="33"/>
            <w:vAlign w:val="center"/>
          </w:tcPr>
          <w:p w14:paraId="4C17DC59" w14:textId="77777777" w:rsidR="00AC0D3B" w:rsidRPr="00C72009" w:rsidRDefault="00AC0D3B" w:rsidP="00AC0D3B">
            <w:pPr>
              <w:pStyle w:val="08-Tabelageral"/>
              <w:rPr>
                <w:rFonts w:cs="Arial"/>
                <w:szCs w:val="14"/>
              </w:rPr>
            </w:pPr>
            <w:r w:rsidRPr="00C72009">
              <w:rPr>
                <w:rFonts w:cs="Arial"/>
                <w:szCs w:val="14"/>
                <w:lang w:eastAsia="en-US"/>
              </w:rPr>
              <w:t>63,769</w:t>
            </w:r>
          </w:p>
        </w:tc>
        <w:tc>
          <w:tcPr>
            <w:tcW w:w="1400" w:type="dxa"/>
            <w:shd w:val="clear" w:color="auto" w:fill="D9E2F3" w:themeFill="accent5" w:themeFillTint="33"/>
            <w:vAlign w:val="center"/>
          </w:tcPr>
          <w:p w14:paraId="4A6D1654"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r>
      <w:tr w:rsidR="00AC0D3B" w:rsidRPr="00C72009" w14:paraId="38DA5416" w14:textId="77777777" w:rsidTr="00AC0D3B">
        <w:trPr>
          <w:trHeight w:val="238"/>
          <w:jc w:val="center"/>
        </w:trPr>
        <w:tc>
          <w:tcPr>
            <w:tcW w:w="2134" w:type="dxa"/>
            <w:gridSpan w:val="3"/>
            <w:shd w:val="clear" w:color="auto" w:fill="auto"/>
          </w:tcPr>
          <w:p w14:paraId="1AABE3F4" w14:textId="77777777" w:rsidR="00AC0D3B" w:rsidRPr="00C72009" w:rsidRDefault="00AC0D3B" w:rsidP="00AC0D3B">
            <w:pPr>
              <w:pStyle w:val="08-Tabelageral"/>
              <w:ind w:left="113"/>
              <w:jc w:val="left"/>
              <w:rPr>
                <w:rFonts w:cs="Arial"/>
                <w:bCs/>
                <w:szCs w:val="14"/>
              </w:rPr>
            </w:pPr>
            <w:proofErr w:type="spellStart"/>
            <w:r w:rsidRPr="00C72009">
              <w:rPr>
                <w:rFonts w:cs="Arial"/>
                <w:bCs/>
                <w:szCs w:val="14"/>
              </w:rPr>
              <w:t>Unearned</w:t>
            </w:r>
            <w:proofErr w:type="spellEnd"/>
            <w:r w:rsidRPr="00C72009">
              <w:rPr>
                <w:rFonts w:cs="Arial"/>
                <w:bCs/>
                <w:szCs w:val="14"/>
              </w:rPr>
              <w:t xml:space="preserve"> </w:t>
            </w:r>
            <w:proofErr w:type="spellStart"/>
            <w:r w:rsidRPr="00C72009">
              <w:rPr>
                <w:rFonts w:cs="Arial"/>
                <w:bCs/>
                <w:szCs w:val="14"/>
              </w:rPr>
              <w:t>Commissions</w:t>
            </w:r>
            <w:proofErr w:type="spellEnd"/>
          </w:p>
        </w:tc>
        <w:tc>
          <w:tcPr>
            <w:tcW w:w="1189" w:type="dxa"/>
            <w:shd w:val="clear" w:color="auto" w:fill="auto"/>
            <w:vAlign w:val="center"/>
          </w:tcPr>
          <w:p w14:paraId="4F54B8A5" w14:textId="77777777" w:rsidR="00AC0D3B" w:rsidRPr="00C72009" w:rsidRDefault="00AC0D3B" w:rsidP="00AC0D3B">
            <w:pPr>
              <w:pStyle w:val="08-Tabelageral"/>
              <w:rPr>
                <w:rFonts w:cs="Arial"/>
                <w:szCs w:val="14"/>
              </w:rPr>
            </w:pPr>
            <w:r w:rsidRPr="00C72009">
              <w:rPr>
                <w:rFonts w:cs="Arial"/>
                <w:szCs w:val="14"/>
                <w:lang w:eastAsia="en-US"/>
              </w:rPr>
              <w:t>--</w:t>
            </w:r>
          </w:p>
        </w:tc>
        <w:tc>
          <w:tcPr>
            <w:tcW w:w="1127" w:type="dxa"/>
            <w:shd w:val="clear" w:color="auto" w:fill="auto"/>
            <w:vAlign w:val="center"/>
          </w:tcPr>
          <w:p w14:paraId="003C63D8" w14:textId="77777777" w:rsidR="00AC0D3B" w:rsidRPr="00C72009" w:rsidRDefault="00AC0D3B" w:rsidP="00AC0D3B">
            <w:pPr>
              <w:pStyle w:val="08-Tabelageral"/>
              <w:rPr>
                <w:rFonts w:cs="Arial"/>
                <w:szCs w:val="14"/>
              </w:rPr>
            </w:pPr>
            <w:r w:rsidRPr="00C72009">
              <w:rPr>
                <w:rFonts w:cs="Arial"/>
                <w:szCs w:val="14"/>
                <w:lang w:eastAsia="en-US"/>
              </w:rPr>
              <w:t>2,707,459</w:t>
            </w:r>
          </w:p>
        </w:tc>
        <w:tc>
          <w:tcPr>
            <w:tcW w:w="1400" w:type="dxa"/>
            <w:gridSpan w:val="2"/>
            <w:shd w:val="clear" w:color="auto" w:fill="auto"/>
            <w:vAlign w:val="center"/>
          </w:tcPr>
          <w:p w14:paraId="27CEF70A"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c>
          <w:tcPr>
            <w:tcW w:w="1274" w:type="dxa"/>
            <w:gridSpan w:val="2"/>
            <w:shd w:val="clear" w:color="auto" w:fill="auto"/>
            <w:vAlign w:val="center"/>
          </w:tcPr>
          <w:p w14:paraId="49E7FC7F" w14:textId="77777777" w:rsidR="00AC0D3B" w:rsidRPr="00C72009" w:rsidRDefault="00AC0D3B" w:rsidP="00AC0D3B">
            <w:pPr>
              <w:pStyle w:val="08-Tabelageral"/>
              <w:rPr>
                <w:rFonts w:cs="Arial"/>
                <w:szCs w:val="14"/>
              </w:rPr>
            </w:pPr>
            <w:r w:rsidRPr="00C72009">
              <w:rPr>
                <w:rFonts w:cs="Arial"/>
                <w:szCs w:val="14"/>
                <w:lang w:eastAsia="en-US"/>
              </w:rPr>
              <w:t>--</w:t>
            </w:r>
          </w:p>
        </w:tc>
        <w:tc>
          <w:tcPr>
            <w:tcW w:w="1127" w:type="dxa"/>
            <w:shd w:val="clear" w:color="auto" w:fill="auto"/>
            <w:vAlign w:val="center"/>
          </w:tcPr>
          <w:p w14:paraId="63CE6F66" w14:textId="77777777" w:rsidR="00AC0D3B" w:rsidRPr="00C72009" w:rsidRDefault="00AC0D3B" w:rsidP="00AC0D3B">
            <w:pPr>
              <w:pStyle w:val="08-Tabelageral"/>
              <w:rPr>
                <w:rFonts w:cs="Arial"/>
                <w:szCs w:val="14"/>
              </w:rPr>
            </w:pPr>
            <w:r w:rsidRPr="00C72009">
              <w:rPr>
                <w:rFonts w:cs="Arial"/>
                <w:szCs w:val="14"/>
                <w:lang w:eastAsia="en-US"/>
              </w:rPr>
              <w:t>2,544,608</w:t>
            </w:r>
          </w:p>
        </w:tc>
        <w:tc>
          <w:tcPr>
            <w:tcW w:w="1400" w:type="dxa"/>
            <w:shd w:val="clear" w:color="auto" w:fill="auto"/>
            <w:vAlign w:val="center"/>
          </w:tcPr>
          <w:p w14:paraId="01947F0A" w14:textId="77777777" w:rsidR="00AC0D3B" w:rsidRPr="00C72009" w:rsidRDefault="00AC0D3B" w:rsidP="00AC0D3B">
            <w:pPr>
              <w:pStyle w:val="08-Tabelageral"/>
              <w:rPr>
                <w:rFonts w:cs="Arial"/>
                <w:szCs w:val="14"/>
                <w:lang w:eastAsia="en-US"/>
              </w:rPr>
            </w:pPr>
            <w:r w:rsidRPr="00C72009">
              <w:rPr>
                <w:rFonts w:cs="Arial"/>
                <w:szCs w:val="14"/>
                <w:lang w:eastAsia="en-US"/>
              </w:rPr>
              <w:t>--</w:t>
            </w:r>
          </w:p>
        </w:tc>
      </w:tr>
    </w:tbl>
    <w:p w14:paraId="2AD8A557" w14:textId="77777777" w:rsidR="00AC0D3B" w:rsidRPr="00C72009" w:rsidRDefault="00AC0D3B" w:rsidP="00AC0D3B">
      <w:pPr>
        <w:pStyle w:val="01-TtulodeNota"/>
        <w:spacing w:before="0" w:after="0"/>
        <w:jc w:val="right"/>
        <w:rPr>
          <w:rFonts w:cs="Arial"/>
          <w:sz w:val="18"/>
          <w:szCs w:val="18"/>
        </w:rPr>
      </w:pPr>
    </w:p>
    <w:p w14:paraId="544BB546" w14:textId="77777777" w:rsidR="00AC0D3B" w:rsidRPr="00C72009" w:rsidRDefault="00AC0D3B" w:rsidP="00AC0D3B">
      <w:pPr>
        <w:pStyle w:val="01-TtulodeNota"/>
        <w:spacing w:before="0" w:after="0"/>
        <w:jc w:val="right"/>
        <w:rPr>
          <w:rFonts w:cs="Arial"/>
          <w:sz w:val="14"/>
          <w:szCs w:val="14"/>
        </w:rPr>
      </w:pPr>
      <w:r w:rsidRPr="00C72009">
        <w:rPr>
          <w:rFonts w:cs="Arial"/>
          <w:sz w:val="14"/>
          <w:szCs w:val="14"/>
        </w:rPr>
        <w:t xml:space="preserve">R$ </w:t>
      </w:r>
      <w:proofErr w:type="spellStart"/>
      <w:r w:rsidRPr="00C72009">
        <w:rPr>
          <w:rFonts w:cs="Arial"/>
          <w:sz w:val="14"/>
          <w:szCs w:val="14"/>
        </w:rPr>
        <w:t>thousand</w:t>
      </w:r>
      <w:proofErr w:type="spellEnd"/>
    </w:p>
    <w:tbl>
      <w:tblPr>
        <w:tblW w:w="4945" w:type="pct"/>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139"/>
        <w:gridCol w:w="1229"/>
        <w:gridCol w:w="1131"/>
        <w:gridCol w:w="1156"/>
        <w:gridCol w:w="1285"/>
        <w:gridCol w:w="1295"/>
        <w:gridCol w:w="1101"/>
        <w:gridCol w:w="1196"/>
      </w:tblGrid>
      <w:tr w:rsidR="00AC0D3B" w:rsidRPr="00C72009" w14:paraId="37290B5B" w14:textId="77777777" w:rsidTr="00AC0D3B">
        <w:trPr>
          <w:trHeight w:val="238"/>
          <w:jc w:val="center"/>
        </w:trPr>
        <w:tc>
          <w:tcPr>
            <w:tcW w:w="1165" w:type="dxa"/>
            <w:tcBorders>
              <w:top w:val="single" w:sz="2" w:space="0" w:color="8EAADB" w:themeColor="accent5" w:themeTint="99"/>
              <w:bottom w:val="nil"/>
            </w:tcBorders>
            <w:shd w:val="clear" w:color="auto" w:fill="D9E2F3" w:themeFill="accent5" w:themeFillTint="33"/>
          </w:tcPr>
          <w:p w14:paraId="777620E2" w14:textId="77777777" w:rsidR="00AC0D3B" w:rsidRPr="00C72009" w:rsidRDefault="00AC0D3B" w:rsidP="00AC0D3B">
            <w:pPr>
              <w:pStyle w:val="08-Tabelageral"/>
              <w:rPr>
                <w:rFonts w:cs="Arial"/>
                <w:b/>
                <w:szCs w:val="14"/>
              </w:rPr>
            </w:pPr>
          </w:p>
        </w:tc>
        <w:tc>
          <w:tcPr>
            <w:tcW w:w="1273" w:type="dxa"/>
            <w:tcBorders>
              <w:top w:val="single" w:sz="2" w:space="0" w:color="8EAADB" w:themeColor="accent5" w:themeTint="99"/>
              <w:bottom w:val="nil"/>
            </w:tcBorders>
            <w:shd w:val="clear" w:color="auto" w:fill="D9E2F3" w:themeFill="accent5" w:themeFillTint="33"/>
          </w:tcPr>
          <w:p w14:paraId="09D871DF" w14:textId="77777777" w:rsidR="00AC0D3B" w:rsidRPr="00C72009" w:rsidRDefault="00AC0D3B" w:rsidP="00AC0D3B">
            <w:pPr>
              <w:pStyle w:val="08-Tabelageral"/>
              <w:rPr>
                <w:rFonts w:cs="Arial"/>
                <w:b/>
                <w:szCs w:val="14"/>
              </w:rPr>
            </w:pPr>
          </w:p>
        </w:tc>
        <w:tc>
          <w:tcPr>
            <w:tcW w:w="3643" w:type="dxa"/>
            <w:gridSpan w:val="3"/>
            <w:tcBorders>
              <w:top w:val="single" w:sz="2" w:space="0" w:color="8EAADB" w:themeColor="accent5" w:themeTint="99"/>
              <w:bottom w:val="nil"/>
            </w:tcBorders>
            <w:shd w:val="clear" w:color="auto" w:fill="D9E2F3" w:themeFill="accent5" w:themeFillTint="33"/>
            <w:vAlign w:val="center"/>
          </w:tcPr>
          <w:p w14:paraId="4F951D8D" w14:textId="04DE8096" w:rsidR="00AC0D3B" w:rsidRPr="00C72009" w:rsidRDefault="00AC0D3B" w:rsidP="008D5811">
            <w:pPr>
              <w:pStyle w:val="08-Tabelageral"/>
              <w:jc w:val="center"/>
              <w:rPr>
                <w:rFonts w:cs="Arial"/>
                <w:b/>
                <w:szCs w:val="14"/>
              </w:rPr>
            </w:pPr>
            <w:r w:rsidRPr="00C72009">
              <w:rPr>
                <w:rFonts w:cs="Arial"/>
                <w:b/>
                <w:bCs/>
                <w:szCs w:val="14"/>
              </w:rPr>
              <w:t>2</w:t>
            </w:r>
            <w:r w:rsidRPr="00C72009">
              <w:rPr>
                <w:rFonts w:cs="Arial"/>
                <w:b/>
                <w:bCs/>
                <w:szCs w:val="14"/>
                <w:vertAlign w:val="superscript"/>
              </w:rPr>
              <w:t>nd</w:t>
            </w:r>
            <w:r w:rsidRPr="00C72009">
              <w:rPr>
                <w:rFonts w:cs="Arial"/>
                <w:b/>
                <w:bCs/>
                <w:szCs w:val="14"/>
              </w:rPr>
              <w:t xml:space="preserve"> </w:t>
            </w:r>
            <w:proofErr w:type="spellStart"/>
            <w:r w:rsidRPr="00C72009">
              <w:rPr>
                <w:rFonts w:cs="Arial"/>
                <w:b/>
                <w:bCs/>
                <w:szCs w:val="14"/>
              </w:rPr>
              <w:t>Quarter</w:t>
            </w:r>
            <w:proofErr w:type="spellEnd"/>
            <w:r w:rsidR="008D5811" w:rsidRPr="00C72009">
              <w:rPr>
                <w:rFonts w:cs="Arial"/>
                <w:b/>
                <w:bCs/>
                <w:szCs w:val="14"/>
              </w:rPr>
              <w:t xml:space="preserve"> </w:t>
            </w:r>
            <w:r w:rsidRPr="00C72009">
              <w:rPr>
                <w:rFonts w:cs="Arial"/>
                <w:b/>
                <w:bCs/>
                <w:szCs w:val="14"/>
              </w:rPr>
              <w:t>2021</w:t>
            </w:r>
          </w:p>
        </w:tc>
        <w:tc>
          <w:tcPr>
            <w:tcW w:w="3665" w:type="dxa"/>
            <w:gridSpan w:val="3"/>
            <w:tcBorders>
              <w:top w:val="single" w:sz="2" w:space="0" w:color="8EAADB" w:themeColor="accent5" w:themeTint="99"/>
              <w:bottom w:val="nil"/>
            </w:tcBorders>
            <w:shd w:val="clear" w:color="auto" w:fill="D9E2F3" w:themeFill="accent5" w:themeFillTint="33"/>
          </w:tcPr>
          <w:p w14:paraId="269B8423" w14:textId="7B05C15B" w:rsidR="00AC0D3B" w:rsidRPr="00C72009" w:rsidRDefault="00AC0D3B" w:rsidP="008D5811">
            <w:pPr>
              <w:pStyle w:val="08-Tabelageral"/>
              <w:jc w:val="center"/>
              <w:rPr>
                <w:rFonts w:cs="Arial"/>
                <w:b/>
                <w:szCs w:val="14"/>
              </w:rPr>
            </w:pPr>
            <w:r w:rsidRPr="00C72009">
              <w:rPr>
                <w:rFonts w:cs="Arial"/>
                <w:b/>
                <w:szCs w:val="14"/>
              </w:rPr>
              <w:t>2</w:t>
            </w:r>
            <w:r w:rsidRPr="00C72009">
              <w:rPr>
                <w:rFonts w:cs="Arial"/>
                <w:b/>
                <w:szCs w:val="14"/>
                <w:vertAlign w:val="superscript"/>
              </w:rPr>
              <w:t>nd</w:t>
            </w:r>
            <w:r w:rsidRPr="00C72009">
              <w:rPr>
                <w:rFonts w:cs="Arial"/>
                <w:b/>
                <w:szCs w:val="14"/>
              </w:rPr>
              <w:t xml:space="preserve"> </w:t>
            </w:r>
            <w:proofErr w:type="spellStart"/>
            <w:r w:rsidRPr="00C72009">
              <w:rPr>
                <w:rFonts w:cs="Arial"/>
                <w:b/>
                <w:szCs w:val="14"/>
              </w:rPr>
              <w:t>Quarter</w:t>
            </w:r>
            <w:proofErr w:type="spellEnd"/>
            <w:r w:rsidR="008D5811" w:rsidRPr="00C72009">
              <w:rPr>
                <w:rFonts w:cs="Arial"/>
                <w:b/>
                <w:szCs w:val="14"/>
              </w:rPr>
              <w:t xml:space="preserve"> </w:t>
            </w:r>
            <w:r w:rsidRPr="00C72009">
              <w:rPr>
                <w:rFonts w:cs="Arial"/>
                <w:b/>
                <w:szCs w:val="14"/>
              </w:rPr>
              <w:t>2020</w:t>
            </w:r>
          </w:p>
        </w:tc>
      </w:tr>
      <w:tr w:rsidR="00AC0D3B" w:rsidRPr="00C72009" w14:paraId="278FF0BF" w14:textId="77777777" w:rsidTr="00AC0D3B">
        <w:trPr>
          <w:trHeight w:val="238"/>
          <w:jc w:val="center"/>
        </w:trPr>
        <w:tc>
          <w:tcPr>
            <w:tcW w:w="2438" w:type="dxa"/>
            <w:gridSpan w:val="2"/>
            <w:tcBorders>
              <w:top w:val="nil"/>
              <w:bottom w:val="single" w:sz="2" w:space="0" w:color="8EAADB" w:themeColor="accent5" w:themeTint="99"/>
            </w:tcBorders>
            <w:shd w:val="clear" w:color="auto" w:fill="D9E2F3" w:themeFill="accent5" w:themeFillTint="33"/>
            <w:vAlign w:val="center"/>
          </w:tcPr>
          <w:p w14:paraId="3CA57754" w14:textId="77777777" w:rsidR="00AC0D3B" w:rsidRPr="00C72009" w:rsidRDefault="00AC0D3B" w:rsidP="00AC0D3B">
            <w:pPr>
              <w:pStyle w:val="08-Tabelageral"/>
              <w:rPr>
                <w:rFonts w:cs="Arial"/>
                <w:b/>
                <w:szCs w:val="14"/>
              </w:rPr>
            </w:pPr>
          </w:p>
        </w:tc>
        <w:tc>
          <w:tcPr>
            <w:tcW w:w="114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DFA01E" w14:textId="77777777" w:rsidR="00AC0D3B" w:rsidRPr="00C72009" w:rsidRDefault="00AC0D3B" w:rsidP="00AC0D3B">
            <w:pPr>
              <w:pStyle w:val="08-Tabelageral"/>
              <w:rPr>
                <w:rFonts w:cs="Arial"/>
                <w:b/>
                <w:szCs w:val="14"/>
              </w:rPr>
            </w:pPr>
            <w:proofErr w:type="spellStart"/>
            <w:r w:rsidRPr="00C72009">
              <w:rPr>
                <w:rFonts w:cs="Arial"/>
                <w:b/>
                <w:szCs w:val="14"/>
              </w:rPr>
              <w:t>Controller</w:t>
            </w:r>
            <w:proofErr w:type="spellEnd"/>
            <w:r w:rsidRPr="00C72009">
              <w:rPr>
                <w:rFonts w:cs="Arial"/>
                <w:b/>
                <w:szCs w:val="14"/>
              </w:rPr>
              <w:t xml:space="preserve"> </w:t>
            </w:r>
            <w:r w:rsidRPr="00C72009">
              <w:rPr>
                <w:rFonts w:cs="Arial"/>
                <w:b/>
                <w:szCs w:val="14"/>
                <w:vertAlign w:val="superscript"/>
              </w:rPr>
              <w:t>(1)</w:t>
            </w:r>
          </w:p>
        </w:tc>
        <w:tc>
          <w:tcPr>
            <w:tcW w:w="117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0E6721" w14:textId="77777777" w:rsidR="00AC0D3B" w:rsidRPr="00C72009" w:rsidRDefault="00AC0D3B" w:rsidP="00AC0D3B">
            <w:pPr>
              <w:pStyle w:val="08-Tabelageral"/>
              <w:rPr>
                <w:rFonts w:cs="Arial"/>
                <w:b/>
                <w:szCs w:val="14"/>
              </w:rPr>
            </w:pPr>
            <w:r w:rsidRPr="00C72009">
              <w:rPr>
                <w:rFonts w:cs="Arial"/>
                <w:b/>
                <w:szCs w:val="14"/>
              </w:rPr>
              <w:t xml:space="preserve">Associates </w:t>
            </w:r>
            <w:proofErr w:type="spellStart"/>
            <w:r w:rsidRPr="00C72009">
              <w:rPr>
                <w:rFonts w:cs="Arial"/>
                <w:b/>
                <w:szCs w:val="14"/>
              </w:rPr>
              <w:t>and</w:t>
            </w:r>
            <w:proofErr w:type="spellEnd"/>
            <w:r w:rsidRPr="00C72009">
              <w:rPr>
                <w:rFonts w:cs="Arial"/>
                <w:b/>
                <w:szCs w:val="14"/>
              </w:rPr>
              <w:t xml:space="preserve"> joint </w:t>
            </w:r>
            <w:proofErr w:type="gramStart"/>
            <w:r w:rsidRPr="00C72009">
              <w:rPr>
                <w:rFonts w:cs="Arial"/>
                <w:b/>
                <w:szCs w:val="14"/>
              </w:rPr>
              <w:t>ventures</w:t>
            </w:r>
            <w:r w:rsidRPr="00C72009">
              <w:rPr>
                <w:rFonts w:cs="Arial"/>
                <w:b/>
                <w:szCs w:val="14"/>
                <w:vertAlign w:val="superscript"/>
              </w:rPr>
              <w:t>(</w:t>
            </w:r>
            <w:proofErr w:type="gramEnd"/>
            <w:r w:rsidRPr="00C72009">
              <w:rPr>
                <w:rFonts w:cs="Arial"/>
                <w:b/>
                <w:szCs w:val="14"/>
                <w:vertAlign w:val="superscript"/>
              </w:rPr>
              <w:t>2)</w:t>
            </w:r>
          </w:p>
        </w:tc>
        <w:tc>
          <w:tcPr>
            <w:tcW w:w="132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973AB9" w14:textId="77777777" w:rsidR="00AC0D3B" w:rsidRPr="00C72009" w:rsidRDefault="00AC0D3B" w:rsidP="00AC0D3B">
            <w:pPr>
              <w:pStyle w:val="08-Tabelageral"/>
              <w:rPr>
                <w:rFonts w:cs="Arial"/>
                <w:b/>
                <w:szCs w:val="14"/>
              </w:rPr>
            </w:pPr>
            <w:r w:rsidRPr="00C72009">
              <w:rPr>
                <w:rFonts w:cs="Arial"/>
                <w:b/>
                <w:szCs w:val="14"/>
              </w:rPr>
              <w:t xml:space="preserve">Other </w:t>
            </w:r>
            <w:proofErr w:type="spellStart"/>
            <w:r w:rsidRPr="00C72009">
              <w:rPr>
                <w:rFonts w:cs="Arial"/>
                <w:b/>
                <w:szCs w:val="14"/>
              </w:rPr>
              <w:t>related</w:t>
            </w:r>
            <w:proofErr w:type="spellEnd"/>
            <w:r w:rsidRPr="00C72009">
              <w:rPr>
                <w:rFonts w:cs="Arial"/>
                <w:b/>
                <w:szCs w:val="14"/>
              </w:rPr>
              <w:t xml:space="preserve"> </w:t>
            </w:r>
            <w:proofErr w:type="spellStart"/>
            <w:r w:rsidRPr="00C72009">
              <w:rPr>
                <w:rFonts w:cs="Arial"/>
                <w:b/>
                <w:szCs w:val="14"/>
              </w:rPr>
              <w:t>parties</w:t>
            </w:r>
            <w:proofErr w:type="spellEnd"/>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B4ADF7" w14:textId="77777777" w:rsidR="00AC0D3B" w:rsidRPr="00C72009" w:rsidRDefault="00AC0D3B" w:rsidP="00AC0D3B">
            <w:pPr>
              <w:pStyle w:val="08-Tabelageral"/>
              <w:rPr>
                <w:rFonts w:cs="Arial"/>
                <w:b/>
                <w:szCs w:val="14"/>
              </w:rPr>
            </w:pPr>
            <w:proofErr w:type="spellStart"/>
            <w:r w:rsidRPr="00C72009">
              <w:rPr>
                <w:rFonts w:cs="Arial"/>
                <w:b/>
                <w:szCs w:val="14"/>
              </w:rPr>
              <w:t>Controller</w:t>
            </w:r>
            <w:proofErr w:type="spellEnd"/>
            <w:r w:rsidRPr="00C72009">
              <w:rPr>
                <w:rFonts w:cs="Arial"/>
                <w:b/>
                <w:szCs w:val="14"/>
              </w:rPr>
              <w:t xml:space="preserve"> </w:t>
            </w:r>
            <w:r w:rsidRPr="00C72009">
              <w:rPr>
                <w:rFonts w:cs="Arial"/>
                <w:b/>
                <w:szCs w:val="14"/>
                <w:vertAlign w:val="superscript"/>
              </w:rPr>
              <w:t>(1)</w:t>
            </w:r>
          </w:p>
        </w:tc>
        <w:tc>
          <w:tcPr>
            <w:tcW w:w="11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829FCA" w14:textId="77777777" w:rsidR="00AC0D3B" w:rsidRPr="00C72009" w:rsidRDefault="00AC0D3B" w:rsidP="00AC0D3B">
            <w:pPr>
              <w:pStyle w:val="08-Tabelageral"/>
              <w:rPr>
                <w:rFonts w:cs="Arial"/>
                <w:b/>
                <w:szCs w:val="14"/>
              </w:rPr>
            </w:pPr>
            <w:r w:rsidRPr="00C72009">
              <w:rPr>
                <w:rFonts w:cs="Arial"/>
                <w:b/>
                <w:szCs w:val="14"/>
              </w:rPr>
              <w:t xml:space="preserve">Associates </w:t>
            </w:r>
            <w:proofErr w:type="spellStart"/>
            <w:r w:rsidRPr="00C72009">
              <w:rPr>
                <w:rFonts w:cs="Arial"/>
                <w:b/>
                <w:szCs w:val="14"/>
              </w:rPr>
              <w:t>and</w:t>
            </w:r>
            <w:proofErr w:type="spellEnd"/>
            <w:r w:rsidRPr="00C72009">
              <w:rPr>
                <w:rFonts w:cs="Arial"/>
                <w:b/>
                <w:szCs w:val="14"/>
              </w:rPr>
              <w:t xml:space="preserve"> joint </w:t>
            </w:r>
            <w:proofErr w:type="gramStart"/>
            <w:r w:rsidRPr="00C72009">
              <w:rPr>
                <w:rFonts w:cs="Arial"/>
                <w:b/>
                <w:szCs w:val="14"/>
              </w:rPr>
              <w:t>ventures</w:t>
            </w:r>
            <w:r w:rsidRPr="00C72009">
              <w:rPr>
                <w:rFonts w:cs="Arial"/>
                <w:b/>
                <w:szCs w:val="14"/>
                <w:vertAlign w:val="superscript"/>
              </w:rPr>
              <w:t>(</w:t>
            </w:r>
            <w:proofErr w:type="gramEnd"/>
            <w:r w:rsidRPr="00C72009">
              <w:rPr>
                <w:rFonts w:cs="Arial"/>
                <w:b/>
                <w:szCs w:val="14"/>
                <w:vertAlign w:val="superscript"/>
              </w:rPr>
              <w:t>2)</w:t>
            </w:r>
          </w:p>
        </w:tc>
        <w:tc>
          <w:tcPr>
            <w:tcW w:w="12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38F806" w14:textId="77777777" w:rsidR="00AC0D3B" w:rsidRPr="00C72009" w:rsidRDefault="00AC0D3B" w:rsidP="00AC0D3B">
            <w:pPr>
              <w:pStyle w:val="08-Tabelageral"/>
              <w:rPr>
                <w:rFonts w:cs="Arial"/>
                <w:b/>
                <w:szCs w:val="14"/>
              </w:rPr>
            </w:pPr>
            <w:r w:rsidRPr="00C72009">
              <w:rPr>
                <w:rFonts w:cs="Arial"/>
                <w:b/>
                <w:szCs w:val="14"/>
              </w:rPr>
              <w:t xml:space="preserve">Other </w:t>
            </w:r>
            <w:proofErr w:type="spellStart"/>
            <w:r w:rsidRPr="00C72009">
              <w:rPr>
                <w:rFonts w:cs="Arial"/>
                <w:b/>
                <w:szCs w:val="14"/>
              </w:rPr>
              <w:t>related</w:t>
            </w:r>
            <w:proofErr w:type="spellEnd"/>
            <w:r w:rsidRPr="00C72009">
              <w:rPr>
                <w:rFonts w:cs="Arial"/>
                <w:b/>
                <w:szCs w:val="14"/>
              </w:rPr>
              <w:t xml:space="preserve"> </w:t>
            </w:r>
            <w:proofErr w:type="spellStart"/>
            <w:r w:rsidRPr="00C72009">
              <w:rPr>
                <w:rFonts w:cs="Arial"/>
                <w:b/>
                <w:szCs w:val="14"/>
              </w:rPr>
              <w:t>parties</w:t>
            </w:r>
            <w:proofErr w:type="spellEnd"/>
          </w:p>
        </w:tc>
      </w:tr>
      <w:tr w:rsidR="00AC0D3B" w:rsidRPr="00C72009" w14:paraId="4A4310DA" w14:textId="77777777" w:rsidTr="00AC0D3B">
        <w:trPr>
          <w:trHeight w:val="238"/>
          <w:jc w:val="center"/>
        </w:trPr>
        <w:tc>
          <w:tcPr>
            <w:tcW w:w="2438" w:type="dxa"/>
            <w:gridSpan w:val="2"/>
            <w:tcBorders>
              <w:top w:val="single" w:sz="2" w:space="0" w:color="8EAADB" w:themeColor="accent5" w:themeTint="99"/>
            </w:tcBorders>
            <w:shd w:val="clear" w:color="auto" w:fill="FFFFFF" w:themeFill="background1"/>
          </w:tcPr>
          <w:p w14:paraId="58139ECF" w14:textId="77777777" w:rsidR="00AC0D3B" w:rsidRPr="00C72009" w:rsidRDefault="00AC0D3B" w:rsidP="00AC0D3B">
            <w:pPr>
              <w:pStyle w:val="08-Tabelageral"/>
              <w:jc w:val="left"/>
              <w:rPr>
                <w:rFonts w:cs="Arial"/>
                <w:b/>
                <w:szCs w:val="14"/>
              </w:rPr>
            </w:pPr>
            <w:r w:rsidRPr="00C72009">
              <w:rPr>
                <w:rFonts w:cs="Arial"/>
                <w:b/>
                <w:szCs w:val="14"/>
              </w:rPr>
              <w:t>Income</w:t>
            </w:r>
          </w:p>
        </w:tc>
        <w:tc>
          <w:tcPr>
            <w:tcW w:w="1148" w:type="dxa"/>
            <w:tcBorders>
              <w:top w:val="single" w:sz="2" w:space="0" w:color="8EAADB" w:themeColor="accent5" w:themeTint="99"/>
            </w:tcBorders>
            <w:shd w:val="clear" w:color="auto" w:fill="FFFFFF" w:themeFill="background1"/>
            <w:vAlign w:val="center"/>
          </w:tcPr>
          <w:p w14:paraId="03C059B9" w14:textId="77777777" w:rsidR="00AC0D3B" w:rsidRPr="00C72009" w:rsidRDefault="00AC0D3B" w:rsidP="00AC0D3B">
            <w:pPr>
              <w:pStyle w:val="08-Tabelageral"/>
              <w:rPr>
                <w:rFonts w:cs="Arial"/>
                <w:b/>
                <w:szCs w:val="14"/>
              </w:rPr>
            </w:pPr>
          </w:p>
        </w:tc>
        <w:tc>
          <w:tcPr>
            <w:tcW w:w="1170" w:type="dxa"/>
            <w:tcBorders>
              <w:top w:val="single" w:sz="2" w:space="0" w:color="8EAADB" w:themeColor="accent5" w:themeTint="99"/>
            </w:tcBorders>
            <w:shd w:val="clear" w:color="auto" w:fill="FFFFFF" w:themeFill="background1"/>
            <w:vAlign w:val="center"/>
          </w:tcPr>
          <w:p w14:paraId="053EBE9D" w14:textId="77777777" w:rsidR="00AC0D3B" w:rsidRPr="00C72009" w:rsidRDefault="00AC0D3B" w:rsidP="00AC0D3B">
            <w:pPr>
              <w:pStyle w:val="08-Tabelageral"/>
              <w:rPr>
                <w:rFonts w:cs="Arial"/>
                <w:b/>
                <w:szCs w:val="14"/>
              </w:rPr>
            </w:pPr>
            <w:r w:rsidRPr="00C72009">
              <w:rPr>
                <w:rFonts w:cs="Arial"/>
                <w:b/>
                <w:szCs w:val="14"/>
              </w:rPr>
              <w:t xml:space="preserve"> </w:t>
            </w:r>
          </w:p>
        </w:tc>
        <w:tc>
          <w:tcPr>
            <w:tcW w:w="1325" w:type="dxa"/>
            <w:tcBorders>
              <w:top w:val="single" w:sz="2" w:space="0" w:color="8EAADB" w:themeColor="accent5" w:themeTint="99"/>
            </w:tcBorders>
            <w:shd w:val="clear" w:color="auto" w:fill="FFFFFF" w:themeFill="background1"/>
          </w:tcPr>
          <w:p w14:paraId="53234D8C" w14:textId="77777777" w:rsidR="00AC0D3B" w:rsidRPr="00C72009" w:rsidRDefault="00AC0D3B" w:rsidP="00AC0D3B">
            <w:pPr>
              <w:pStyle w:val="08-Tabelageral"/>
              <w:rPr>
                <w:rFonts w:cs="Arial"/>
                <w:b/>
                <w:szCs w:val="14"/>
              </w:rPr>
            </w:pPr>
          </w:p>
        </w:tc>
        <w:tc>
          <w:tcPr>
            <w:tcW w:w="1323" w:type="dxa"/>
            <w:tcBorders>
              <w:top w:val="single" w:sz="2" w:space="0" w:color="8EAADB" w:themeColor="accent5" w:themeTint="99"/>
            </w:tcBorders>
            <w:shd w:val="clear" w:color="auto" w:fill="FFFFFF" w:themeFill="background1"/>
            <w:vAlign w:val="center"/>
          </w:tcPr>
          <w:p w14:paraId="0C62DCC3" w14:textId="77777777" w:rsidR="00AC0D3B" w:rsidRPr="00C72009" w:rsidRDefault="00AC0D3B" w:rsidP="00AC0D3B">
            <w:pPr>
              <w:pStyle w:val="08-Tabelageral"/>
              <w:rPr>
                <w:rFonts w:cs="Arial"/>
                <w:b/>
                <w:szCs w:val="14"/>
              </w:rPr>
            </w:pPr>
          </w:p>
        </w:tc>
        <w:tc>
          <w:tcPr>
            <w:tcW w:w="1112" w:type="dxa"/>
            <w:tcBorders>
              <w:top w:val="single" w:sz="2" w:space="0" w:color="8EAADB" w:themeColor="accent5" w:themeTint="99"/>
            </w:tcBorders>
            <w:shd w:val="clear" w:color="auto" w:fill="FFFFFF" w:themeFill="background1"/>
            <w:vAlign w:val="center"/>
          </w:tcPr>
          <w:p w14:paraId="47BBE3B4" w14:textId="77777777" w:rsidR="00AC0D3B" w:rsidRPr="00C72009" w:rsidRDefault="00AC0D3B" w:rsidP="00AC0D3B">
            <w:pPr>
              <w:pStyle w:val="08-Tabelageral"/>
              <w:rPr>
                <w:rFonts w:cs="Arial"/>
                <w:b/>
                <w:szCs w:val="14"/>
              </w:rPr>
            </w:pPr>
          </w:p>
        </w:tc>
        <w:tc>
          <w:tcPr>
            <w:tcW w:w="1230" w:type="dxa"/>
            <w:tcBorders>
              <w:top w:val="single" w:sz="2" w:space="0" w:color="8EAADB" w:themeColor="accent5" w:themeTint="99"/>
            </w:tcBorders>
            <w:shd w:val="clear" w:color="auto" w:fill="FFFFFF" w:themeFill="background1"/>
          </w:tcPr>
          <w:p w14:paraId="0E1B5972" w14:textId="77777777" w:rsidR="00AC0D3B" w:rsidRPr="00C72009" w:rsidRDefault="00AC0D3B" w:rsidP="00AC0D3B">
            <w:pPr>
              <w:pStyle w:val="08-Tabelageral"/>
              <w:rPr>
                <w:rFonts w:cs="Arial"/>
                <w:b/>
                <w:szCs w:val="14"/>
              </w:rPr>
            </w:pPr>
          </w:p>
        </w:tc>
      </w:tr>
      <w:tr w:rsidR="00AC0D3B" w:rsidRPr="00C72009" w14:paraId="41DA6EBB" w14:textId="77777777" w:rsidTr="00AC0D3B">
        <w:trPr>
          <w:trHeight w:val="238"/>
          <w:jc w:val="center"/>
        </w:trPr>
        <w:tc>
          <w:tcPr>
            <w:tcW w:w="2438" w:type="dxa"/>
            <w:gridSpan w:val="2"/>
            <w:shd w:val="clear" w:color="auto" w:fill="D9E2F3" w:themeFill="accent5" w:themeFillTint="33"/>
          </w:tcPr>
          <w:p w14:paraId="09EA5C02" w14:textId="77777777" w:rsidR="00AC0D3B" w:rsidRPr="00D613DE" w:rsidRDefault="00AC0D3B" w:rsidP="00AC0D3B">
            <w:pPr>
              <w:pStyle w:val="08-Tabelageral"/>
              <w:ind w:left="113"/>
              <w:jc w:val="left"/>
              <w:rPr>
                <w:rFonts w:cs="Arial"/>
                <w:bCs/>
                <w:szCs w:val="14"/>
                <w:lang w:val="en-US"/>
              </w:rPr>
            </w:pPr>
            <w:r w:rsidRPr="00D613DE">
              <w:rPr>
                <w:rFonts w:cs="Arial"/>
                <w:bCs/>
                <w:szCs w:val="14"/>
                <w:lang w:val="en-US"/>
              </w:rPr>
              <w:t>Interest earnings of financial instruments</w:t>
            </w:r>
          </w:p>
        </w:tc>
        <w:tc>
          <w:tcPr>
            <w:tcW w:w="1148" w:type="dxa"/>
            <w:shd w:val="clear" w:color="auto" w:fill="D9E2F3" w:themeFill="accent5" w:themeFillTint="33"/>
            <w:vAlign w:val="center"/>
          </w:tcPr>
          <w:p w14:paraId="7ED85FE9" w14:textId="77777777" w:rsidR="00AC0D3B" w:rsidRPr="00C72009" w:rsidRDefault="00AC0D3B" w:rsidP="00AC0D3B">
            <w:pPr>
              <w:pStyle w:val="08-Tabelageral"/>
              <w:rPr>
                <w:rFonts w:cs="Arial"/>
                <w:szCs w:val="14"/>
              </w:rPr>
            </w:pPr>
            <w:r w:rsidRPr="00C72009">
              <w:rPr>
                <w:rFonts w:cs="Arial"/>
                <w:szCs w:val="14"/>
                <w:lang w:eastAsia="en-US"/>
              </w:rPr>
              <w:t>19,820</w:t>
            </w:r>
          </w:p>
        </w:tc>
        <w:tc>
          <w:tcPr>
            <w:tcW w:w="1170" w:type="dxa"/>
            <w:shd w:val="clear" w:color="auto" w:fill="D9E2F3" w:themeFill="accent5" w:themeFillTint="33"/>
            <w:vAlign w:val="center"/>
          </w:tcPr>
          <w:p w14:paraId="4DE46DC5" w14:textId="77777777" w:rsidR="00AC0D3B" w:rsidRPr="00C72009" w:rsidRDefault="00AC0D3B" w:rsidP="00AC0D3B">
            <w:pPr>
              <w:pStyle w:val="08-Tabelageral"/>
              <w:rPr>
                <w:rFonts w:cs="Arial"/>
                <w:szCs w:val="14"/>
              </w:rPr>
            </w:pPr>
            <w:r w:rsidRPr="00C72009">
              <w:rPr>
                <w:rFonts w:cs="Arial"/>
                <w:szCs w:val="14"/>
                <w:lang w:eastAsia="en-US"/>
              </w:rPr>
              <w:t>--</w:t>
            </w:r>
          </w:p>
        </w:tc>
        <w:tc>
          <w:tcPr>
            <w:tcW w:w="1325" w:type="dxa"/>
            <w:shd w:val="clear" w:color="auto" w:fill="D9E2F3" w:themeFill="accent5" w:themeFillTint="33"/>
            <w:vAlign w:val="center"/>
          </w:tcPr>
          <w:p w14:paraId="4F540FC8" w14:textId="77777777" w:rsidR="00AC0D3B" w:rsidRPr="00C72009" w:rsidRDefault="00AC0D3B" w:rsidP="00AC0D3B">
            <w:pPr>
              <w:pStyle w:val="08-Tabelageral"/>
              <w:rPr>
                <w:rFonts w:cs="Arial"/>
                <w:szCs w:val="14"/>
              </w:rPr>
            </w:pPr>
            <w:r w:rsidRPr="00C72009">
              <w:rPr>
                <w:rFonts w:cs="Arial"/>
                <w:szCs w:val="14"/>
                <w:lang w:eastAsia="en-US"/>
              </w:rPr>
              <w:t>1,818</w:t>
            </w:r>
          </w:p>
        </w:tc>
        <w:tc>
          <w:tcPr>
            <w:tcW w:w="1323" w:type="dxa"/>
            <w:shd w:val="clear" w:color="auto" w:fill="D9E2F3" w:themeFill="accent5" w:themeFillTint="33"/>
            <w:vAlign w:val="center"/>
          </w:tcPr>
          <w:p w14:paraId="66EE571A" w14:textId="77777777" w:rsidR="00AC0D3B" w:rsidRPr="00C72009" w:rsidRDefault="00AC0D3B" w:rsidP="00AC0D3B">
            <w:pPr>
              <w:pStyle w:val="08-Tabelageral"/>
              <w:rPr>
                <w:rFonts w:cs="Arial"/>
                <w:szCs w:val="14"/>
              </w:rPr>
            </w:pPr>
            <w:r w:rsidRPr="00C72009">
              <w:rPr>
                <w:rFonts w:cs="Arial"/>
                <w:szCs w:val="14"/>
                <w:lang w:eastAsia="en-US"/>
              </w:rPr>
              <w:t>24,197</w:t>
            </w:r>
          </w:p>
        </w:tc>
        <w:tc>
          <w:tcPr>
            <w:tcW w:w="1112" w:type="dxa"/>
            <w:shd w:val="clear" w:color="auto" w:fill="D9E2F3" w:themeFill="accent5" w:themeFillTint="33"/>
            <w:vAlign w:val="center"/>
          </w:tcPr>
          <w:p w14:paraId="60906C6A" w14:textId="77777777" w:rsidR="00AC0D3B" w:rsidRPr="00C72009" w:rsidRDefault="00AC0D3B" w:rsidP="00AC0D3B">
            <w:pPr>
              <w:pStyle w:val="08-Tabelageral"/>
              <w:rPr>
                <w:rFonts w:cs="Arial"/>
                <w:szCs w:val="14"/>
              </w:rPr>
            </w:pPr>
            <w:r w:rsidRPr="00C72009">
              <w:rPr>
                <w:rFonts w:cs="Arial"/>
                <w:szCs w:val="14"/>
                <w:lang w:eastAsia="en-US"/>
              </w:rPr>
              <w:t>--</w:t>
            </w:r>
          </w:p>
        </w:tc>
        <w:tc>
          <w:tcPr>
            <w:tcW w:w="1230" w:type="dxa"/>
            <w:shd w:val="clear" w:color="auto" w:fill="D9E2F3" w:themeFill="accent5" w:themeFillTint="33"/>
            <w:vAlign w:val="center"/>
          </w:tcPr>
          <w:p w14:paraId="1F9C14E6" w14:textId="77777777" w:rsidR="00AC0D3B" w:rsidRPr="00C72009" w:rsidRDefault="00AC0D3B" w:rsidP="00AC0D3B">
            <w:pPr>
              <w:pStyle w:val="08-Tabelageral"/>
              <w:rPr>
                <w:rFonts w:cs="Arial"/>
                <w:szCs w:val="14"/>
              </w:rPr>
            </w:pPr>
            <w:r w:rsidRPr="00C72009">
              <w:rPr>
                <w:rFonts w:cs="Arial"/>
                <w:szCs w:val="14"/>
                <w:lang w:eastAsia="en-US"/>
              </w:rPr>
              <w:t>2,039</w:t>
            </w:r>
          </w:p>
        </w:tc>
      </w:tr>
      <w:tr w:rsidR="00AC0D3B" w:rsidRPr="00C72009" w14:paraId="1ED4042C" w14:textId="77777777" w:rsidTr="00AC0D3B">
        <w:trPr>
          <w:trHeight w:val="238"/>
          <w:jc w:val="center"/>
        </w:trPr>
        <w:tc>
          <w:tcPr>
            <w:tcW w:w="2438" w:type="dxa"/>
            <w:gridSpan w:val="2"/>
            <w:shd w:val="clear" w:color="auto" w:fill="FFFFFF" w:themeFill="background1"/>
            <w:vAlign w:val="center"/>
          </w:tcPr>
          <w:p w14:paraId="73D6D818" w14:textId="77777777" w:rsidR="00AC0D3B" w:rsidRPr="00C72009" w:rsidRDefault="00AC0D3B" w:rsidP="00AC0D3B">
            <w:pPr>
              <w:pStyle w:val="08-Tabelageral"/>
              <w:ind w:left="113"/>
              <w:jc w:val="left"/>
              <w:rPr>
                <w:rFonts w:cs="Arial"/>
                <w:bCs/>
                <w:szCs w:val="14"/>
              </w:rPr>
            </w:pPr>
            <w:r w:rsidRPr="00C72009">
              <w:rPr>
                <w:rFonts w:cs="Arial"/>
                <w:bCs/>
                <w:szCs w:val="14"/>
              </w:rPr>
              <w:t xml:space="preserve">Income </w:t>
            </w:r>
            <w:proofErr w:type="spellStart"/>
            <w:r w:rsidRPr="00C72009">
              <w:rPr>
                <w:rFonts w:cs="Arial"/>
                <w:bCs/>
                <w:szCs w:val="14"/>
              </w:rPr>
              <w:t>from</w:t>
            </w:r>
            <w:proofErr w:type="spellEnd"/>
            <w:r w:rsidRPr="00C72009">
              <w:rPr>
                <w:rFonts w:cs="Arial"/>
                <w:bCs/>
                <w:szCs w:val="14"/>
              </w:rPr>
              <w:t xml:space="preserve"> Commission</w:t>
            </w:r>
          </w:p>
        </w:tc>
        <w:tc>
          <w:tcPr>
            <w:tcW w:w="1148" w:type="dxa"/>
            <w:shd w:val="clear" w:color="auto" w:fill="FFFFFF" w:themeFill="background1"/>
            <w:vAlign w:val="center"/>
          </w:tcPr>
          <w:p w14:paraId="142CFA98" w14:textId="77777777" w:rsidR="00AC0D3B" w:rsidRPr="00C72009" w:rsidRDefault="00AC0D3B" w:rsidP="00AC0D3B">
            <w:pPr>
              <w:pStyle w:val="08-Tabelageral"/>
              <w:rPr>
                <w:rFonts w:cs="Arial"/>
                <w:szCs w:val="14"/>
              </w:rPr>
            </w:pPr>
            <w:r w:rsidRPr="00C72009">
              <w:rPr>
                <w:rFonts w:cs="Arial"/>
                <w:szCs w:val="14"/>
                <w:lang w:eastAsia="en-US"/>
              </w:rPr>
              <w:t>--</w:t>
            </w:r>
          </w:p>
        </w:tc>
        <w:tc>
          <w:tcPr>
            <w:tcW w:w="1170" w:type="dxa"/>
            <w:shd w:val="clear" w:color="auto" w:fill="FFFFFF" w:themeFill="background1"/>
            <w:vAlign w:val="center"/>
          </w:tcPr>
          <w:p w14:paraId="1C966606" w14:textId="77777777" w:rsidR="00AC0D3B" w:rsidRPr="00C72009" w:rsidRDefault="00AC0D3B" w:rsidP="00AC0D3B">
            <w:pPr>
              <w:pStyle w:val="08-Tabelageral"/>
              <w:rPr>
                <w:rFonts w:cs="Arial"/>
                <w:szCs w:val="14"/>
              </w:rPr>
            </w:pPr>
            <w:r w:rsidRPr="00C72009">
              <w:rPr>
                <w:rFonts w:cs="Arial"/>
                <w:szCs w:val="14"/>
                <w:lang w:eastAsia="en-US"/>
              </w:rPr>
              <w:t>923,816</w:t>
            </w:r>
          </w:p>
        </w:tc>
        <w:tc>
          <w:tcPr>
            <w:tcW w:w="1325" w:type="dxa"/>
            <w:shd w:val="clear" w:color="auto" w:fill="FFFFFF" w:themeFill="background1"/>
            <w:vAlign w:val="center"/>
          </w:tcPr>
          <w:p w14:paraId="50D4AEA0" w14:textId="77777777" w:rsidR="00AC0D3B" w:rsidRPr="00C72009" w:rsidRDefault="00AC0D3B" w:rsidP="00AC0D3B">
            <w:pPr>
              <w:pStyle w:val="08-Tabelageral"/>
              <w:rPr>
                <w:rFonts w:cs="Arial"/>
                <w:szCs w:val="14"/>
              </w:rPr>
            </w:pPr>
            <w:r w:rsidRPr="00C72009">
              <w:rPr>
                <w:rFonts w:cs="Arial"/>
                <w:szCs w:val="14"/>
                <w:lang w:eastAsia="en-US"/>
              </w:rPr>
              <w:t>--</w:t>
            </w:r>
          </w:p>
        </w:tc>
        <w:tc>
          <w:tcPr>
            <w:tcW w:w="1323" w:type="dxa"/>
            <w:shd w:val="clear" w:color="auto" w:fill="FFFFFF" w:themeFill="background1"/>
            <w:vAlign w:val="center"/>
          </w:tcPr>
          <w:p w14:paraId="0A3BFDAE" w14:textId="77777777" w:rsidR="00AC0D3B" w:rsidRPr="00C72009" w:rsidRDefault="00AC0D3B" w:rsidP="00AC0D3B">
            <w:pPr>
              <w:pStyle w:val="08-Tabelageral"/>
              <w:rPr>
                <w:rFonts w:cs="Arial"/>
                <w:szCs w:val="14"/>
              </w:rPr>
            </w:pPr>
            <w:r w:rsidRPr="00C72009">
              <w:rPr>
                <w:rFonts w:cs="Arial"/>
                <w:szCs w:val="14"/>
                <w:lang w:eastAsia="en-US"/>
              </w:rPr>
              <w:t>--</w:t>
            </w:r>
          </w:p>
        </w:tc>
        <w:tc>
          <w:tcPr>
            <w:tcW w:w="1112" w:type="dxa"/>
            <w:shd w:val="clear" w:color="auto" w:fill="FFFFFF" w:themeFill="background1"/>
            <w:vAlign w:val="center"/>
          </w:tcPr>
          <w:p w14:paraId="3A7FAF9D" w14:textId="77777777" w:rsidR="00AC0D3B" w:rsidRPr="00C72009" w:rsidRDefault="00AC0D3B" w:rsidP="00AC0D3B">
            <w:pPr>
              <w:pStyle w:val="08-Tabelageral"/>
              <w:rPr>
                <w:rFonts w:cs="Arial"/>
                <w:szCs w:val="14"/>
              </w:rPr>
            </w:pPr>
            <w:r w:rsidRPr="00C72009">
              <w:rPr>
                <w:rFonts w:cs="Arial"/>
                <w:szCs w:val="14"/>
                <w:lang w:eastAsia="en-US"/>
              </w:rPr>
              <w:t>799,086</w:t>
            </w:r>
          </w:p>
        </w:tc>
        <w:tc>
          <w:tcPr>
            <w:tcW w:w="1230" w:type="dxa"/>
            <w:shd w:val="clear" w:color="auto" w:fill="FFFFFF" w:themeFill="background1"/>
            <w:vAlign w:val="center"/>
          </w:tcPr>
          <w:p w14:paraId="4F80E4BD" w14:textId="77777777" w:rsidR="00AC0D3B" w:rsidRPr="00C72009" w:rsidRDefault="00AC0D3B" w:rsidP="00AC0D3B">
            <w:pPr>
              <w:pStyle w:val="08-Tabelageral"/>
              <w:rPr>
                <w:rFonts w:cs="Arial"/>
                <w:szCs w:val="14"/>
              </w:rPr>
            </w:pPr>
            <w:r w:rsidRPr="00C72009">
              <w:rPr>
                <w:rFonts w:cs="Arial"/>
                <w:szCs w:val="14"/>
                <w:lang w:eastAsia="en-US"/>
              </w:rPr>
              <w:t>--</w:t>
            </w:r>
          </w:p>
        </w:tc>
      </w:tr>
      <w:tr w:rsidR="00AC0D3B" w:rsidRPr="00C72009" w14:paraId="08131106" w14:textId="77777777" w:rsidTr="00AC0D3B">
        <w:trPr>
          <w:trHeight w:val="238"/>
          <w:jc w:val="center"/>
        </w:trPr>
        <w:tc>
          <w:tcPr>
            <w:tcW w:w="2438" w:type="dxa"/>
            <w:gridSpan w:val="2"/>
            <w:shd w:val="clear" w:color="auto" w:fill="D9E2F3" w:themeFill="accent5" w:themeFillTint="33"/>
            <w:vAlign w:val="center"/>
          </w:tcPr>
          <w:p w14:paraId="46B0D9D6" w14:textId="77777777" w:rsidR="00AC0D3B" w:rsidRPr="00C72009" w:rsidRDefault="00AC0D3B" w:rsidP="00AC0D3B">
            <w:pPr>
              <w:pStyle w:val="08-Tabelageral"/>
              <w:ind w:left="113"/>
              <w:jc w:val="left"/>
              <w:rPr>
                <w:rFonts w:cs="Arial"/>
                <w:bCs/>
                <w:szCs w:val="14"/>
              </w:rPr>
            </w:pPr>
            <w:proofErr w:type="spellStart"/>
            <w:r w:rsidRPr="00C72009">
              <w:rPr>
                <w:rFonts w:cs="Arial"/>
                <w:bCs/>
                <w:szCs w:val="14"/>
              </w:rPr>
              <w:t>Personnel</w:t>
            </w:r>
            <w:proofErr w:type="spellEnd"/>
            <w:r w:rsidRPr="00C72009">
              <w:rPr>
                <w:rFonts w:cs="Arial"/>
                <w:bCs/>
                <w:szCs w:val="14"/>
              </w:rPr>
              <w:t xml:space="preserve"> </w:t>
            </w:r>
            <w:proofErr w:type="spellStart"/>
            <w:r w:rsidRPr="00C72009">
              <w:rPr>
                <w:rFonts w:cs="Arial"/>
                <w:bCs/>
                <w:szCs w:val="14"/>
              </w:rPr>
              <w:t>expenses</w:t>
            </w:r>
            <w:proofErr w:type="spellEnd"/>
          </w:p>
        </w:tc>
        <w:tc>
          <w:tcPr>
            <w:tcW w:w="1148" w:type="dxa"/>
            <w:shd w:val="clear" w:color="auto" w:fill="D9E2F3" w:themeFill="accent5" w:themeFillTint="33"/>
            <w:vAlign w:val="center"/>
          </w:tcPr>
          <w:p w14:paraId="09A1B605" w14:textId="77777777" w:rsidR="00AC0D3B" w:rsidRPr="00C72009" w:rsidRDefault="00AC0D3B" w:rsidP="00AC0D3B">
            <w:pPr>
              <w:pStyle w:val="08-Tabelageral"/>
              <w:rPr>
                <w:rFonts w:cs="Arial"/>
                <w:szCs w:val="14"/>
              </w:rPr>
            </w:pPr>
            <w:r w:rsidRPr="00C72009">
              <w:rPr>
                <w:rFonts w:cs="Arial"/>
                <w:szCs w:val="14"/>
                <w:lang w:eastAsia="en-US"/>
              </w:rPr>
              <w:t>(15,478)</w:t>
            </w:r>
          </w:p>
        </w:tc>
        <w:tc>
          <w:tcPr>
            <w:tcW w:w="1170" w:type="dxa"/>
            <w:shd w:val="clear" w:color="auto" w:fill="D9E2F3" w:themeFill="accent5" w:themeFillTint="33"/>
            <w:vAlign w:val="center"/>
          </w:tcPr>
          <w:p w14:paraId="1BD0980A" w14:textId="77777777" w:rsidR="00AC0D3B" w:rsidRPr="00C72009" w:rsidRDefault="00AC0D3B" w:rsidP="00AC0D3B">
            <w:pPr>
              <w:pStyle w:val="08-Tabelageral"/>
              <w:rPr>
                <w:rFonts w:cs="Arial"/>
                <w:szCs w:val="14"/>
              </w:rPr>
            </w:pPr>
            <w:r w:rsidRPr="00C72009">
              <w:rPr>
                <w:rFonts w:cs="Arial"/>
                <w:szCs w:val="14"/>
                <w:lang w:eastAsia="en-US"/>
              </w:rPr>
              <w:t>--</w:t>
            </w:r>
          </w:p>
        </w:tc>
        <w:tc>
          <w:tcPr>
            <w:tcW w:w="1325" w:type="dxa"/>
            <w:shd w:val="clear" w:color="auto" w:fill="D9E2F3" w:themeFill="accent5" w:themeFillTint="33"/>
            <w:vAlign w:val="center"/>
          </w:tcPr>
          <w:p w14:paraId="2C657048" w14:textId="77777777" w:rsidR="00AC0D3B" w:rsidRPr="00C72009" w:rsidRDefault="00AC0D3B" w:rsidP="00AC0D3B">
            <w:pPr>
              <w:pStyle w:val="08-Tabelageral"/>
              <w:rPr>
                <w:rFonts w:cs="Arial"/>
                <w:szCs w:val="14"/>
              </w:rPr>
            </w:pPr>
            <w:r w:rsidRPr="00C72009">
              <w:rPr>
                <w:rFonts w:cs="Arial"/>
                <w:szCs w:val="14"/>
                <w:lang w:eastAsia="en-US"/>
              </w:rPr>
              <w:t>--</w:t>
            </w:r>
          </w:p>
        </w:tc>
        <w:tc>
          <w:tcPr>
            <w:tcW w:w="1323" w:type="dxa"/>
            <w:shd w:val="clear" w:color="auto" w:fill="D9E2F3" w:themeFill="accent5" w:themeFillTint="33"/>
            <w:vAlign w:val="center"/>
          </w:tcPr>
          <w:p w14:paraId="4A9139EB" w14:textId="77777777" w:rsidR="00AC0D3B" w:rsidRPr="00C72009" w:rsidRDefault="00AC0D3B" w:rsidP="00AC0D3B">
            <w:pPr>
              <w:pStyle w:val="08-Tabelageral"/>
              <w:rPr>
                <w:rFonts w:cs="Arial"/>
                <w:szCs w:val="14"/>
              </w:rPr>
            </w:pPr>
            <w:r w:rsidRPr="00C72009">
              <w:rPr>
                <w:rFonts w:cs="Arial"/>
                <w:szCs w:val="14"/>
                <w:lang w:eastAsia="en-US"/>
              </w:rPr>
              <w:t>(16,139)</w:t>
            </w:r>
          </w:p>
        </w:tc>
        <w:tc>
          <w:tcPr>
            <w:tcW w:w="1112" w:type="dxa"/>
            <w:shd w:val="clear" w:color="auto" w:fill="D9E2F3" w:themeFill="accent5" w:themeFillTint="33"/>
            <w:vAlign w:val="center"/>
          </w:tcPr>
          <w:p w14:paraId="4067DC50" w14:textId="77777777" w:rsidR="00AC0D3B" w:rsidRPr="00C72009" w:rsidRDefault="00AC0D3B" w:rsidP="00AC0D3B">
            <w:pPr>
              <w:pStyle w:val="08-Tabelageral"/>
              <w:rPr>
                <w:rFonts w:cs="Arial"/>
                <w:szCs w:val="14"/>
              </w:rPr>
            </w:pPr>
            <w:r w:rsidRPr="00C72009">
              <w:rPr>
                <w:rFonts w:cs="Arial"/>
                <w:szCs w:val="14"/>
                <w:lang w:eastAsia="en-US"/>
              </w:rPr>
              <w:t>--</w:t>
            </w:r>
          </w:p>
        </w:tc>
        <w:tc>
          <w:tcPr>
            <w:tcW w:w="1230" w:type="dxa"/>
            <w:shd w:val="clear" w:color="auto" w:fill="D9E2F3" w:themeFill="accent5" w:themeFillTint="33"/>
            <w:vAlign w:val="center"/>
          </w:tcPr>
          <w:p w14:paraId="6B7BD123" w14:textId="77777777" w:rsidR="00AC0D3B" w:rsidRPr="00C72009" w:rsidRDefault="00AC0D3B" w:rsidP="00AC0D3B">
            <w:pPr>
              <w:pStyle w:val="08-Tabelageral"/>
              <w:rPr>
                <w:rFonts w:cs="Arial"/>
                <w:szCs w:val="14"/>
              </w:rPr>
            </w:pPr>
            <w:r w:rsidRPr="00C72009">
              <w:rPr>
                <w:rFonts w:cs="Arial"/>
                <w:szCs w:val="14"/>
                <w:lang w:eastAsia="en-US"/>
              </w:rPr>
              <w:t>--</w:t>
            </w:r>
          </w:p>
        </w:tc>
      </w:tr>
      <w:tr w:rsidR="00AC0D3B" w:rsidRPr="00C72009" w14:paraId="3E9469CC" w14:textId="77777777" w:rsidTr="00AC0D3B">
        <w:trPr>
          <w:trHeight w:val="238"/>
          <w:jc w:val="center"/>
        </w:trPr>
        <w:tc>
          <w:tcPr>
            <w:tcW w:w="2438" w:type="dxa"/>
            <w:gridSpan w:val="2"/>
            <w:shd w:val="clear" w:color="auto" w:fill="FFFFFF" w:themeFill="background1"/>
            <w:vAlign w:val="center"/>
          </w:tcPr>
          <w:p w14:paraId="5E80B678" w14:textId="77777777" w:rsidR="00AC0D3B" w:rsidRPr="00D613DE" w:rsidRDefault="00AC0D3B" w:rsidP="00AC0D3B">
            <w:pPr>
              <w:pStyle w:val="08-Tabelageral"/>
              <w:ind w:left="113"/>
              <w:jc w:val="left"/>
              <w:rPr>
                <w:rFonts w:cs="Arial"/>
                <w:bCs/>
                <w:szCs w:val="14"/>
                <w:lang w:val="en-US"/>
              </w:rPr>
            </w:pPr>
            <w:r w:rsidRPr="00D613DE">
              <w:rPr>
                <w:rFonts w:cs="Arial"/>
                <w:bCs/>
                <w:szCs w:val="14"/>
                <w:lang w:val="en-US"/>
              </w:rPr>
              <w:t xml:space="preserve">Administrative expenses/costs of services provided </w:t>
            </w:r>
            <w:r w:rsidRPr="00D613DE">
              <w:rPr>
                <w:rFonts w:cs="Arial"/>
                <w:bCs/>
                <w:szCs w:val="14"/>
                <w:vertAlign w:val="superscript"/>
                <w:lang w:val="en-US"/>
              </w:rPr>
              <w:t>(3)</w:t>
            </w:r>
          </w:p>
        </w:tc>
        <w:tc>
          <w:tcPr>
            <w:tcW w:w="1148" w:type="dxa"/>
            <w:shd w:val="clear" w:color="auto" w:fill="FFFFFF" w:themeFill="background1"/>
            <w:vAlign w:val="center"/>
          </w:tcPr>
          <w:p w14:paraId="0AE508A4" w14:textId="77777777" w:rsidR="00AC0D3B" w:rsidRPr="00C72009" w:rsidRDefault="00AC0D3B" w:rsidP="00AC0D3B">
            <w:pPr>
              <w:pStyle w:val="08-Tabelageral"/>
              <w:rPr>
                <w:rFonts w:cs="Arial"/>
                <w:szCs w:val="14"/>
              </w:rPr>
            </w:pPr>
            <w:r w:rsidRPr="00C72009">
              <w:rPr>
                <w:rFonts w:cs="Arial"/>
                <w:szCs w:val="14"/>
                <w:lang w:eastAsia="en-US"/>
              </w:rPr>
              <w:t>(56,283)</w:t>
            </w:r>
          </w:p>
        </w:tc>
        <w:tc>
          <w:tcPr>
            <w:tcW w:w="1170" w:type="dxa"/>
            <w:shd w:val="clear" w:color="auto" w:fill="FFFFFF" w:themeFill="background1"/>
            <w:vAlign w:val="center"/>
          </w:tcPr>
          <w:p w14:paraId="0F893666" w14:textId="77777777" w:rsidR="00AC0D3B" w:rsidRPr="00C72009" w:rsidRDefault="00AC0D3B" w:rsidP="00AC0D3B">
            <w:pPr>
              <w:pStyle w:val="08-Tabelageral"/>
              <w:rPr>
                <w:rFonts w:cs="Arial"/>
                <w:szCs w:val="14"/>
              </w:rPr>
            </w:pPr>
            <w:r w:rsidRPr="00C72009">
              <w:rPr>
                <w:rFonts w:cs="Arial"/>
                <w:szCs w:val="14"/>
                <w:lang w:eastAsia="en-US"/>
              </w:rPr>
              <w:t>--</w:t>
            </w:r>
          </w:p>
        </w:tc>
        <w:tc>
          <w:tcPr>
            <w:tcW w:w="1325" w:type="dxa"/>
            <w:shd w:val="clear" w:color="auto" w:fill="FFFFFF" w:themeFill="background1"/>
            <w:vAlign w:val="center"/>
          </w:tcPr>
          <w:p w14:paraId="1DF8B116" w14:textId="77777777" w:rsidR="00AC0D3B" w:rsidRPr="00C72009" w:rsidRDefault="00AC0D3B" w:rsidP="00AC0D3B">
            <w:pPr>
              <w:pStyle w:val="08-Tabelageral"/>
              <w:rPr>
                <w:rFonts w:cs="Arial"/>
                <w:szCs w:val="14"/>
              </w:rPr>
            </w:pPr>
            <w:r w:rsidRPr="00C72009">
              <w:rPr>
                <w:rFonts w:cs="Arial"/>
                <w:szCs w:val="14"/>
                <w:lang w:eastAsia="en-US"/>
              </w:rPr>
              <w:t>--</w:t>
            </w:r>
          </w:p>
        </w:tc>
        <w:tc>
          <w:tcPr>
            <w:tcW w:w="1323" w:type="dxa"/>
            <w:shd w:val="clear" w:color="auto" w:fill="FFFFFF" w:themeFill="background1"/>
            <w:vAlign w:val="center"/>
          </w:tcPr>
          <w:p w14:paraId="68AE5E26" w14:textId="77777777" w:rsidR="00AC0D3B" w:rsidRPr="00C72009" w:rsidRDefault="00AC0D3B" w:rsidP="00AC0D3B">
            <w:pPr>
              <w:pStyle w:val="08-Tabelageral"/>
              <w:rPr>
                <w:rFonts w:cs="Arial"/>
                <w:szCs w:val="14"/>
              </w:rPr>
            </w:pPr>
            <w:r w:rsidRPr="00C72009">
              <w:rPr>
                <w:rFonts w:cs="Arial"/>
                <w:szCs w:val="14"/>
                <w:lang w:eastAsia="en-US"/>
              </w:rPr>
              <w:t>(39,755)</w:t>
            </w:r>
          </w:p>
        </w:tc>
        <w:tc>
          <w:tcPr>
            <w:tcW w:w="1112" w:type="dxa"/>
            <w:shd w:val="clear" w:color="auto" w:fill="FFFFFF" w:themeFill="background1"/>
            <w:vAlign w:val="center"/>
          </w:tcPr>
          <w:p w14:paraId="045ECAC0" w14:textId="77777777" w:rsidR="00AC0D3B" w:rsidRPr="00C72009" w:rsidRDefault="00AC0D3B" w:rsidP="00AC0D3B">
            <w:pPr>
              <w:pStyle w:val="08-Tabelageral"/>
              <w:rPr>
                <w:rFonts w:cs="Arial"/>
                <w:szCs w:val="14"/>
              </w:rPr>
            </w:pPr>
            <w:r w:rsidRPr="00C72009">
              <w:rPr>
                <w:rFonts w:cs="Arial"/>
                <w:szCs w:val="14"/>
                <w:lang w:eastAsia="en-US"/>
              </w:rPr>
              <w:t>--</w:t>
            </w:r>
          </w:p>
        </w:tc>
        <w:tc>
          <w:tcPr>
            <w:tcW w:w="1230" w:type="dxa"/>
            <w:shd w:val="clear" w:color="auto" w:fill="FFFFFF" w:themeFill="background1"/>
            <w:vAlign w:val="center"/>
          </w:tcPr>
          <w:p w14:paraId="4394CD4A" w14:textId="77777777" w:rsidR="00AC0D3B" w:rsidRPr="00C72009" w:rsidRDefault="00AC0D3B" w:rsidP="00AC0D3B">
            <w:pPr>
              <w:pStyle w:val="08-Tabelageral"/>
              <w:rPr>
                <w:rFonts w:cs="Arial"/>
                <w:szCs w:val="14"/>
              </w:rPr>
            </w:pPr>
            <w:r w:rsidRPr="00C72009">
              <w:rPr>
                <w:rFonts w:cs="Arial"/>
                <w:szCs w:val="14"/>
                <w:lang w:eastAsia="en-US"/>
              </w:rPr>
              <w:t>--</w:t>
            </w:r>
          </w:p>
        </w:tc>
      </w:tr>
    </w:tbl>
    <w:p w14:paraId="5EAB8FBF" w14:textId="77777777" w:rsidR="00AC0D3B" w:rsidRPr="00C72009" w:rsidRDefault="00AC0D3B" w:rsidP="00AC0D3B">
      <w:pPr>
        <w:pStyle w:val="07-Legenda"/>
        <w:numPr>
          <w:ilvl w:val="0"/>
          <w:numId w:val="30"/>
        </w:numPr>
        <w:ind w:hanging="720"/>
        <w:rPr>
          <w:rFonts w:cs="Arial"/>
        </w:rPr>
      </w:pPr>
      <w:r w:rsidRPr="00D613DE">
        <w:rPr>
          <w:rFonts w:cs="Arial"/>
        </w:rPr>
        <w:t xml:space="preserve">Banco do Brasil </w:t>
      </w:r>
      <w:proofErr w:type="gramStart"/>
      <w:r w:rsidRPr="00D613DE">
        <w:rPr>
          <w:rFonts w:cs="Arial"/>
        </w:rPr>
        <w:t>S,A</w:t>
      </w:r>
      <w:proofErr w:type="gramEnd"/>
      <w:r w:rsidRPr="00D613DE">
        <w:rPr>
          <w:rFonts w:cs="Arial"/>
        </w:rPr>
        <w:t>,</w:t>
      </w:r>
    </w:p>
    <w:p w14:paraId="76B68E04" w14:textId="77777777" w:rsidR="00AC0D3B" w:rsidRPr="00C72009" w:rsidRDefault="00AC0D3B" w:rsidP="00AC0D3B">
      <w:pPr>
        <w:pStyle w:val="07-Legenda"/>
        <w:numPr>
          <w:ilvl w:val="0"/>
          <w:numId w:val="30"/>
        </w:numPr>
        <w:tabs>
          <w:tab w:val="clear" w:pos="284"/>
          <w:tab w:val="left" w:pos="851"/>
        </w:tabs>
        <w:ind w:left="284" w:hanging="284"/>
        <w:rPr>
          <w:rFonts w:cs="Arial"/>
          <w:lang w:val="en-US"/>
        </w:rPr>
      </w:pPr>
      <w:proofErr w:type="spellStart"/>
      <w:r w:rsidRPr="00D613DE">
        <w:rPr>
          <w:rFonts w:cs="Arial"/>
        </w:rPr>
        <w:t>Related</w:t>
      </w:r>
      <w:proofErr w:type="spellEnd"/>
      <w:r w:rsidRPr="00D613DE">
        <w:rPr>
          <w:rFonts w:cs="Arial"/>
        </w:rPr>
        <w:t xml:space="preserve"> </w:t>
      </w:r>
      <w:proofErr w:type="spellStart"/>
      <w:r w:rsidRPr="00D613DE">
        <w:rPr>
          <w:rFonts w:cs="Arial"/>
        </w:rPr>
        <w:t>companies</w:t>
      </w:r>
      <w:proofErr w:type="spellEnd"/>
      <w:r w:rsidRPr="00D613DE">
        <w:rPr>
          <w:rFonts w:cs="Arial"/>
        </w:rPr>
        <w:t xml:space="preserve"> BB MAPFRE Participações S.A. </w:t>
      </w:r>
      <w:proofErr w:type="spellStart"/>
      <w:r w:rsidRPr="00D613DE">
        <w:rPr>
          <w:rFonts w:cs="Arial"/>
        </w:rPr>
        <w:t>and</w:t>
      </w:r>
      <w:proofErr w:type="spellEnd"/>
      <w:r w:rsidRPr="00D613DE">
        <w:rPr>
          <w:rFonts w:cs="Arial"/>
        </w:rPr>
        <w:t xml:space="preserve"> its </w:t>
      </w:r>
      <w:proofErr w:type="spellStart"/>
      <w:r w:rsidRPr="00D613DE">
        <w:rPr>
          <w:rFonts w:cs="Arial"/>
        </w:rPr>
        <w:t>subsidiaries</w:t>
      </w:r>
      <w:proofErr w:type="spellEnd"/>
      <w:r w:rsidRPr="00D613DE">
        <w:rPr>
          <w:rFonts w:cs="Arial"/>
        </w:rPr>
        <w:t xml:space="preserve">, </w:t>
      </w:r>
      <w:proofErr w:type="spellStart"/>
      <w:r w:rsidRPr="00D613DE">
        <w:rPr>
          <w:rFonts w:cs="Arial"/>
        </w:rPr>
        <w:t>Brasilprev</w:t>
      </w:r>
      <w:proofErr w:type="spellEnd"/>
      <w:r w:rsidRPr="00D613DE">
        <w:rPr>
          <w:rFonts w:cs="Arial"/>
        </w:rPr>
        <w:t xml:space="preserve"> Seguros e Previdência S.A. </w:t>
      </w:r>
      <w:proofErr w:type="spellStart"/>
      <w:r w:rsidRPr="00D613DE">
        <w:rPr>
          <w:rFonts w:cs="Arial"/>
        </w:rPr>
        <w:t>Brasilcap</w:t>
      </w:r>
      <w:proofErr w:type="spellEnd"/>
      <w:r w:rsidRPr="00D613DE">
        <w:rPr>
          <w:rFonts w:cs="Arial"/>
        </w:rPr>
        <w:t xml:space="preserve"> Capitalização S.A.  </w:t>
      </w:r>
      <w:r w:rsidRPr="00C72009">
        <w:rPr>
          <w:rFonts w:cs="Arial"/>
          <w:lang w:val="en-US"/>
        </w:rPr>
        <w:t xml:space="preserve">and </w:t>
      </w:r>
      <w:proofErr w:type="spellStart"/>
      <w:r w:rsidRPr="00C72009">
        <w:rPr>
          <w:rFonts w:cs="Arial"/>
          <w:lang w:val="en-US"/>
        </w:rPr>
        <w:t>Brasildental</w:t>
      </w:r>
      <w:proofErr w:type="spellEnd"/>
      <w:r w:rsidRPr="00C72009">
        <w:rPr>
          <w:rFonts w:cs="Arial"/>
          <w:lang w:val="en-US"/>
        </w:rPr>
        <w:t xml:space="preserve"> S.A.</w:t>
      </w:r>
    </w:p>
    <w:p w14:paraId="5473246A" w14:textId="77777777" w:rsidR="00AC0D3B" w:rsidRPr="00C72009" w:rsidRDefault="00AC0D3B" w:rsidP="00AC0D3B">
      <w:pPr>
        <w:pStyle w:val="07-Legenda"/>
        <w:numPr>
          <w:ilvl w:val="0"/>
          <w:numId w:val="30"/>
        </w:numPr>
        <w:tabs>
          <w:tab w:val="clear" w:pos="284"/>
          <w:tab w:val="left" w:pos="851"/>
        </w:tabs>
        <w:ind w:left="284" w:hanging="284"/>
        <w:rPr>
          <w:rFonts w:cs="Arial"/>
          <w:lang w:val="en-US"/>
        </w:rPr>
      </w:pPr>
      <w:r w:rsidRPr="00C72009">
        <w:rPr>
          <w:rFonts w:cs="Arial"/>
          <w:lang w:val="en-US"/>
        </w:rPr>
        <w:t xml:space="preserve">Refers to expenses as sharing contract customer data, use of staff, distribution network and resource materials technological and administrative, between the Banco do </w:t>
      </w:r>
      <w:proofErr w:type="spellStart"/>
      <w:r w:rsidRPr="00C72009">
        <w:rPr>
          <w:rFonts w:cs="Arial"/>
          <w:lang w:val="en-US"/>
        </w:rPr>
        <w:t>Brasil</w:t>
      </w:r>
      <w:proofErr w:type="spellEnd"/>
      <w:r w:rsidRPr="00C72009">
        <w:rPr>
          <w:rFonts w:cs="Arial"/>
          <w:lang w:val="en-US"/>
        </w:rPr>
        <w:t xml:space="preserve">, BB </w:t>
      </w:r>
      <w:proofErr w:type="spellStart"/>
      <w:r w:rsidRPr="00C72009">
        <w:rPr>
          <w:rFonts w:cs="Arial"/>
          <w:lang w:val="en-US"/>
        </w:rPr>
        <w:t>Seguridade</w:t>
      </w:r>
      <w:proofErr w:type="spellEnd"/>
      <w:r w:rsidRPr="00C72009">
        <w:rPr>
          <w:rFonts w:cs="Arial"/>
          <w:lang w:val="en-US"/>
        </w:rPr>
        <w:t xml:space="preserve">, BB </w:t>
      </w:r>
      <w:proofErr w:type="spellStart"/>
      <w:r w:rsidRPr="00C72009">
        <w:rPr>
          <w:rFonts w:cs="Arial"/>
          <w:lang w:val="en-US"/>
        </w:rPr>
        <w:t>Corretora</w:t>
      </w:r>
      <w:proofErr w:type="spellEnd"/>
      <w:r w:rsidRPr="00C72009">
        <w:rPr>
          <w:rFonts w:cs="Arial"/>
          <w:lang w:val="en-US"/>
        </w:rPr>
        <w:t xml:space="preserve"> and BB </w:t>
      </w:r>
      <w:proofErr w:type="spellStart"/>
      <w:r w:rsidRPr="00C72009">
        <w:rPr>
          <w:rFonts w:cs="Arial"/>
          <w:lang w:val="en-US"/>
        </w:rPr>
        <w:t>Seguros</w:t>
      </w:r>
      <w:proofErr w:type="spellEnd"/>
      <w:r w:rsidRPr="00C72009">
        <w:rPr>
          <w:rFonts w:cs="Arial"/>
          <w:lang w:val="en-US"/>
        </w:rPr>
        <w:t>.</w:t>
      </w:r>
    </w:p>
    <w:p w14:paraId="6048E52D" w14:textId="77777777" w:rsidR="00AC0D3B" w:rsidRPr="00D613DE" w:rsidRDefault="00AC0D3B" w:rsidP="00AC0D3B">
      <w:pPr>
        <w:pStyle w:val="07-Legenda"/>
        <w:tabs>
          <w:tab w:val="clear" w:pos="284"/>
          <w:tab w:val="left" w:pos="142"/>
        </w:tabs>
        <w:spacing w:before="0"/>
        <w:rPr>
          <w:rFonts w:cs="Arial"/>
          <w:szCs w:val="14"/>
          <w:lang w:val="en-US"/>
        </w:rPr>
      </w:pPr>
    </w:p>
    <w:p w14:paraId="678CD40D" w14:textId="317167FE" w:rsidR="00AC0D3B" w:rsidRPr="00D613DE" w:rsidRDefault="00AC0D3B">
      <w:pPr>
        <w:rPr>
          <w:rFonts w:cs="Arial"/>
          <w:sz w:val="14"/>
          <w:szCs w:val="14"/>
          <w:lang w:val="en-US"/>
        </w:rPr>
      </w:pPr>
    </w:p>
    <w:p w14:paraId="20AFD55C" w14:textId="77777777" w:rsidR="00AC0D3B" w:rsidRPr="00C72009" w:rsidRDefault="00AC0D3B" w:rsidP="00A722FC">
      <w:pPr>
        <w:pStyle w:val="01-TtulodeNota"/>
        <w:keepNext/>
        <w:keepLines/>
        <w:spacing w:before="0" w:after="0"/>
        <w:jc w:val="right"/>
        <w:rPr>
          <w:rFonts w:cs="Arial"/>
          <w:sz w:val="14"/>
          <w:szCs w:val="14"/>
        </w:rPr>
      </w:pPr>
      <w:r w:rsidRPr="00C72009">
        <w:rPr>
          <w:rFonts w:cs="Arial"/>
          <w:sz w:val="14"/>
          <w:szCs w:val="14"/>
        </w:rPr>
        <w:lastRenderedPageBreak/>
        <w:t xml:space="preserve">R$ </w:t>
      </w:r>
      <w:proofErr w:type="spellStart"/>
      <w:r w:rsidRPr="00C72009">
        <w:rPr>
          <w:rFonts w:cs="Arial"/>
          <w:sz w:val="14"/>
          <w:szCs w:val="14"/>
        </w:rPr>
        <w:t>thousand</w:t>
      </w:r>
      <w:proofErr w:type="spellEnd"/>
    </w:p>
    <w:tbl>
      <w:tblPr>
        <w:tblW w:w="4945" w:type="pct"/>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139"/>
        <w:gridCol w:w="1229"/>
        <w:gridCol w:w="1131"/>
        <w:gridCol w:w="1156"/>
        <w:gridCol w:w="1285"/>
        <w:gridCol w:w="1295"/>
        <w:gridCol w:w="1101"/>
        <w:gridCol w:w="1196"/>
      </w:tblGrid>
      <w:tr w:rsidR="00AC0D3B" w:rsidRPr="00C72009" w14:paraId="28BA8455" w14:textId="77777777" w:rsidTr="00AC0D3B">
        <w:trPr>
          <w:trHeight w:val="238"/>
          <w:jc w:val="center"/>
        </w:trPr>
        <w:tc>
          <w:tcPr>
            <w:tcW w:w="1165" w:type="dxa"/>
            <w:tcBorders>
              <w:top w:val="single" w:sz="2" w:space="0" w:color="8EAADB" w:themeColor="accent5" w:themeTint="99"/>
              <w:bottom w:val="nil"/>
            </w:tcBorders>
            <w:shd w:val="clear" w:color="auto" w:fill="D9E2F3" w:themeFill="accent5" w:themeFillTint="33"/>
          </w:tcPr>
          <w:p w14:paraId="1498EDB6" w14:textId="77777777" w:rsidR="00AC0D3B" w:rsidRPr="00C72009" w:rsidRDefault="00AC0D3B" w:rsidP="00AC0D3B">
            <w:pPr>
              <w:pStyle w:val="08-Tabelageral"/>
              <w:rPr>
                <w:rFonts w:cs="Arial"/>
                <w:b/>
                <w:szCs w:val="14"/>
              </w:rPr>
            </w:pPr>
          </w:p>
        </w:tc>
        <w:tc>
          <w:tcPr>
            <w:tcW w:w="1273" w:type="dxa"/>
            <w:tcBorders>
              <w:top w:val="single" w:sz="2" w:space="0" w:color="8EAADB" w:themeColor="accent5" w:themeTint="99"/>
              <w:bottom w:val="nil"/>
            </w:tcBorders>
            <w:shd w:val="clear" w:color="auto" w:fill="D9E2F3" w:themeFill="accent5" w:themeFillTint="33"/>
          </w:tcPr>
          <w:p w14:paraId="49E416F0" w14:textId="77777777" w:rsidR="00AC0D3B" w:rsidRPr="00C72009" w:rsidRDefault="00AC0D3B" w:rsidP="00AC0D3B">
            <w:pPr>
              <w:pStyle w:val="08-Tabelageral"/>
              <w:rPr>
                <w:rFonts w:cs="Arial"/>
                <w:b/>
                <w:szCs w:val="14"/>
              </w:rPr>
            </w:pPr>
          </w:p>
        </w:tc>
        <w:tc>
          <w:tcPr>
            <w:tcW w:w="3643" w:type="dxa"/>
            <w:gridSpan w:val="3"/>
            <w:tcBorders>
              <w:top w:val="single" w:sz="2" w:space="0" w:color="8EAADB" w:themeColor="accent5" w:themeTint="99"/>
              <w:bottom w:val="nil"/>
            </w:tcBorders>
            <w:shd w:val="clear" w:color="auto" w:fill="D9E2F3" w:themeFill="accent5" w:themeFillTint="33"/>
            <w:vAlign w:val="center"/>
          </w:tcPr>
          <w:p w14:paraId="4E50DB64" w14:textId="6EA8309E" w:rsidR="00AC0D3B" w:rsidRPr="00C72009" w:rsidRDefault="009B56CB" w:rsidP="00AC0D3B">
            <w:pPr>
              <w:pStyle w:val="08-Tabelageral"/>
              <w:jc w:val="center"/>
              <w:rPr>
                <w:rFonts w:cs="Arial"/>
                <w:b/>
                <w:szCs w:val="14"/>
              </w:rPr>
            </w:pPr>
            <w:r w:rsidRPr="00C72009">
              <w:rPr>
                <w:rFonts w:cs="Arial"/>
                <w:b/>
                <w:bCs/>
                <w:szCs w:val="14"/>
              </w:rPr>
              <w:t>1</w:t>
            </w:r>
            <w:r w:rsidRPr="0086199C">
              <w:rPr>
                <w:rFonts w:cs="Arial"/>
                <w:b/>
                <w:bCs/>
                <w:szCs w:val="14"/>
                <w:vertAlign w:val="superscript"/>
              </w:rPr>
              <w:t>st</w:t>
            </w:r>
            <w:r w:rsidRPr="00C72009">
              <w:rPr>
                <w:rFonts w:cs="Arial"/>
                <w:b/>
                <w:bCs/>
                <w:szCs w:val="14"/>
              </w:rPr>
              <w:t xml:space="preserve"> Half 2021</w:t>
            </w:r>
          </w:p>
        </w:tc>
        <w:tc>
          <w:tcPr>
            <w:tcW w:w="3665" w:type="dxa"/>
            <w:gridSpan w:val="3"/>
            <w:tcBorders>
              <w:top w:val="single" w:sz="2" w:space="0" w:color="8EAADB" w:themeColor="accent5" w:themeTint="99"/>
              <w:bottom w:val="nil"/>
            </w:tcBorders>
            <w:shd w:val="clear" w:color="auto" w:fill="D9E2F3" w:themeFill="accent5" w:themeFillTint="33"/>
          </w:tcPr>
          <w:p w14:paraId="0EFD5BE1" w14:textId="16BF533D" w:rsidR="00AC0D3B" w:rsidRPr="00C72009" w:rsidRDefault="009B56CB" w:rsidP="00AC0D3B">
            <w:pPr>
              <w:pStyle w:val="08-Tabelageral"/>
              <w:jc w:val="center"/>
              <w:rPr>
                <w:rFonts w:cs="Arial"/>
                <w:b/>
                <w:szCs w:val="14"/>
              </w:rPr>
            </w:pPr>
            <w:r w:rsidRPr="00C72009">
              <w:rPr>
                <w:rFonts w:cs="Arial"/>
                <w:b/>
                <w:szCs w:val="14"/>
              </w:rPr>
              <w:t>1</w:t>
            </w:r>
            <w:r w:rsidRPr="0086199C">
              <w:rPr>
                <w:rFonts w:cs="Arial"/>
                <w:b/>
                <w:szCs w:val="14"/>
                <w:vertAlign w:val="superscript"/>
              </w:rPr>
              <w:t>st</w:t>
            </w:r>
            <w:r w:rsidRPr="00C72009">
              <w:rPr>
                <w:rFonts w:cs="Arial"/>
                <w:b/>
                <w:szCs w:val="14"/>
              </w:rPr>
              <w:t xml:space="preserve"> Half 2020</w:t>
            </w:r>
          </w:p>
        </w:tc>
      </w:tr>
      <w:tr w:rsidR="00AC0D3B" w:rsidRPr="00C72009" w14:paraId="4FD2A19C" w14:textId="77777777" w:rsidTr="00AC0D3B">
        <w:trPr>
          <w:trHeight w:val="238"/>
          <w:jc w:val="center"/>
        </w:trPr>
        <w:tc>
          <w:tcPr>
            <w:tcW w:w="2438" w:type="dxa"/>
            <w:gridSpan w:val="2"/>
            <w:tcBorders>
              <w:top w:val="nil"/>
              <w:bottom w:val="single" w:sz="2" w:space="0" w:color="8EAADB" w:themeColor="accent5" w:themeTint="99"/>
            </w:tcBorders>
            <w:shd w:val="clear" w:color="auto" w:fill="D9E2F3" w:themeFill="accent5" w:themeFillTint="33"/>
            <w:vAlign w:val="center"/>
          </w:tcPr>
          <w:p w14:paraId="16737032" w14:textId="77777777" w:rsidR="00AC0D3B" w:rsidRPr="00C72009" w:rsidRDefault="00AC0D3B" w:rsidP="00AC0D3B">
            <w:pPr>
              <w:pStyle w:val="08-Tabelageral"/>
              <w:rPr>
                <w:rFonts w:cs="Arial"/>
                <w:b/>
                <w:szCs w:val="14"/>
              </w:rPr>
            </w:pPr>
          </w:p>
        </w:tc>
        <w:tc>
          <w:tcPr>
            <w:tcW w:w="114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A3F44C" w14:textId="77777777" w:rsidR="00AC0D3B" w:rsidRPr="00C72009" w:rsidRDefault="00AC0D3B" w:rsidP="00AC0D3B">
            <w:pPr>
              <w:pStyle w:val="08-Tabelageral"/>
              <w:rPr>
                <w:rFonts w:cs="Arial"/>
                <w:b/>
                <w:szCs w:val="14"/>
              </w:rPr>
            </w:pPr>
            <w:proofErr w:type="spellStart"/>
            <w:r w:rsidRPr="00C72009">
              <w:rPr>
                <w:rFonts w:cs="Arial"/>
                <w:b/>
                <w:szCs w:val="14"/>
              </w:rPr>
              <w:t>Controller</w:t>
            </w:r>
            <w:proofErr w:type="spellEnd"/>
            <w:r w:rsidRPr="00C72009">
              <w:rPr>
                <w:rFonts w:cs="Arial"/>
                <w:b/>
                <w:szCs w:val="14"/>
              </w:rPr>
              <w:t xml:space="preserve"> </w:t>
            </w:r>
            <w:r w:rsidRPr="00C72009">
              <w:rPr>
                <w:rFonts w:cs="Arial"/>
                <w:b/>
                <w:szCs w:val="14"/>
                <w:vertAlign w:val="superscript"/>
              </w:rPr>
              <w:t>(1)</w:t>
            </w:r>
          </w:p>
        </w:tc>
        <w:tc>
          <w:tcPr>
            <w:tcW w:w="117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DFE20C" w14:textId="09C3D22C" w:rsidR="00AC0D3B" w:rsidRPr="00C72009" w:rsidRDefault="00AC0D3B" w:rsidP="00AC0D3B">
            <w:pPr>
              <w:pStyle w:val="08-Tabelageral"/>
              <w:rPr>
                <w:rFonts w:cs="Arial"/>
                <w:b/>
                <w:szCs w:val="14"/>
              </w:rPr>
            </w:pPr>
            <w:r w:rsidRPr="00C72009">
              <w:rPr>
                <w:rFonts w:cs="Arial"/>
                <w:b/>
                <w:szCs w:val="14"/>
              </w:rPr>
              <w:t xml:space="preserve">Associates </w:t>
            </w:r>
            <w:proofErr w:type="spellStart"/>
            <w:r w:rsidRPr="00C72009">
              <w:rPr>
                <w:rFonts w:cs="Arial"/>
                <w:b/>
                <w:szCs w:val="14"/>
              </w:rPr>
              <w:t>and</w:t>
            </w:r>
            <w:proofErr w:type="spellEnd"/>
            <w:r w:rsidRPr="00C72009">
              <w:rPr>
                <w:rFonts w:cs="Arial"/>
                <w:b/>
                <w:szCs w:val="14"/>
              </w:rPr>
              <w:t xml:space="preserve"> joint ventures</w:t>
            </w:r>
            <w:r w:rsidR="00A722FC" w:rsidRPr="00C72009">
              <w:rPr>
                <w:rFonts w:cs="Arial"/>
                <w:b/>
                <w:szCs w:val="14"/>
              </w:rPr>
              <w:t xml:space="preserve"> </w:t>
            </w:r>
            <w:r w:rsidRPr="00C72009">
              <w:rPr>
                <w:rFonts w:cs="Arial"/>
                <w:b/>
                <w:szCs w:val="14"/>
                <w:vertAlign w:val="superscript"/>
              </w:rPr>
              <w:t>(2)</w:t>
            </w:r>
          </w:p>
        </w:tc>
        <w:tc>
          <w:tcPr>
            <w:tcW w:w="132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EFC969" w14:textId="77777777" w:rsidR="00AC0D3B" w:rsidRPr="00C72009" w:rsidRDefault="00AC0D3B" w:rsidP="00AC0D3B">
            <w:pPr>
              <w:pStyle w:val="08-Tabelageral"/>
              <w:rPr>
                <w:rFonts w:cs="Arial"/>
                <w:b/>
                <w:szCs w:val="14"/>
              </w:rPr>
            </w:pPr>
            <w:r w:rsidRPr="00C72009">
              <w:rPr>
                <w:rFonts w:cs="Arial"/>
                <w:b/>
                <w:szCs w:val="14"/>
              </w:rPr>
              <w:t xml:space="preserve">Other </w:t>
            </w:r>
            <w:proofErr w:type="spellStart"/>
            <w:r w:rsidRPr="00C72009">
              <w:rPr>
                <w:rFonts w:cs="Arial"/>
                <w:b/>
                <w:szCs w:val="14"/>
              </w:rPr>
              <w:t>related</w:t>
            </w:r>
            <w:proofErr w:type="spellEnd"/>
            <w:r w:rsidRPr="00C72009">
              <w:rPr>
                <w:rFonts w:cs="Arial"/>
                <w:b/>
                <w:szCs w:val="14"/>
              </w:rPr>
              <w:t xml:space="preserve"> </w:t>
            </w:r>
            <w:proofErr w:type="spellStart"/>
            <w:r w:rsidRPr="00C72009">
              <w:rPr>
                <w:rFonts w:cs="Arial"/>
                <w:b/>
                <w:szCs w:val="14"/>
              </w:rPr>
              <w:t>parties</w:t>
            </w:r>
            <w:proofErr w:type="spellEnd"/>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0EC64B" w14:textId="38628F77" w:rsidR="00AC0D3B" w:rsidRPr="00C72009" w:rsidRDefault="00AC0D3B" w:rsidP="00AC0D3B">
            <w:pPr>
              <w:pStyle w:val="08-Tabelageral"/>
              <w:rPr>
                <w:rFonts w:cs="Arial"/>
                <w:b/>
                <w:szCs w:val="14"/>
              </w:rPr>
            </w:pPr>
            <w:proofErr w:type="spellStart"/>
            <w:proofErr w:type="gramStart"/>
            <w:r w:rsidRPr="00C72009">
              <w:rPr>
                <w:rFonts w:cs="Arial"/>
                <w:b/>
                <w:szCs w:val="14"/>
              </w:rPr>
              <w:t>Controller</w:t>
            </w:r>
            <w:proofErr w:type="spellEnd"/>
            <w:r w:rsidR="00A722FC" w:rsidRPr="00C72009">
              <w:rPr>
                <w:rFonts w:cs="Arial"/>
                <w:b/>
                <w:szCs w:val="14"/>
              </w:rPr>
              <w:t xml:space="preserve"> </w:t>
            </w:r>
            <w:r w:rsidRPr="00C72009">
              <w:rPr>
                <w:rFonts w:cs="Arial"/>
                <w:b/>
                <w:szCs w:val="14"/>
              </w:rPr>
              <w:t xml:space="preserve"> </w:t>
            </w:r>
            <w:r w:rsidRPr="00C72009">
              <w:rPr>
                <w:rFonts w:cs="Arial"/>
                <w:b/>
                <w:szCs w:val="14"/>
                <w:vertAlign w:val="superscript"/>
              </w:rPr>
              <w:t>(</w:t>
            </w:r>
            <w:proofErr w:type="gramEnd"/>
            <w:r w:rsidRPr="00C72009">
              <w:rPr>
                <w:rFonts w:cs="Arial"/>
                <w:b/>
                <w:szCs w:val="14"/>
                <w:vertAlign w:val="superscript"/>
              </w:rPr>
              <w:t>1)</w:t>
            </w:r>
          </w:p>
        </w:tc>
        <w:tc>
          <w:tcPr>
            <w:tcW w:w="11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D9FC8B" w14:textId="77777777" w:rsidR="00AC0D3B" w:rsidRPr="00C72009" w:rsidRDefault="00AC0D3B" w:rsidP="00AC0D3B">
            <w:pPr>
              <w:pStyle w:val="08-Tabelageral"/>
              <w:rPr>
                <w:rFonts w:cs="Arial"/>
                <w:b/>
                <w:szCs w:val="14"/>
              </w:rPr>
            </w:pPr>
            <w:r w:rsidRPr="00C72009">
              <w:rPr>
                <w:rFonts w:cs="Arial"/>
                <w:b/>
                <w:szCs w:val="14"/>
              </w:rPr>
              <w:t xml:space="preserve">Associates </w:t>
            </w:r>
            <w:proofErr w:type="spellStart"/>
            <w:r w:rsidRPr="00C72009">
              <w:rPr>
                <w:rFonts w:cs="Arial"/>
                <w:b/>
                <w:szCs w:val="14"/>
              </w:rPr>
              <w:t>and</w:t>
            </w:r>
            <w:proofErr w:type="spellEnd"/>
            <w:r w:rsidRPr="00C72009">
              <w:rPr>
                <w:rFonts w:cs="Arial"/>
                <w:b/>
                <w:szCs w:val="14"/>
              </w:rPr>
              <w:t xml:space="preserve"> joint </w:t>
            </w:r>
            <w:proofErr w:type="gramStart"/>
            <w:r w:rsidRPr="00C72009">
              <w:rPr>
                <w:rFonts w:cs="Arial"/>
                <w:b/>
                <w:szCs w:val="14"/>
              </w:rPr>
              <w:t>ventures</w:t>
            </w:r>
            <w:r w:rsidRPr="00C72009">
              <w:rPr>
                <w:rFonts w:cs="Arial"/>
                <w:b/>
                <w:szCs w:val="14"/>
                <w:vertAlign w:val="superscript"/>
              </w:rPr>
              <w:t>(</w:t>
            </w:r>
            <w:proofErr w:type="gramEnd"/>
            <w:r w:rsidRPr="00C72009">
              <w:rPr>
                <w:rFonts w:cs="Arial"/>
                <w:b/>
                <w:szCs w:val="14"/>
                <w:vertAlign w:val="superscript"/>
              </w:rPr>
              <w:t>2)</w:t>
            </w:r>
          </w:p>
        </w:tc>
        <w:tc>
          <w:tcPr>
            <w:tcW w:w="12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BA3D68" w14:textId="77777777" w:rsidR="00AC0D3B" w:rsidRPr="00C72009" w:rsidRDefault="00AC0D3B" w:rsidP="00AC0D3B">
            <w:pPr>
              <w:pStyle w:val="08-Tabelageral"/>
              <w:rPr>
                <w:rFonts w:cs="Arial"/>
                <w:b/>
                <w:szCs w:val="14"/>
              </w:rPr>
            </w:pPr>
            <w:r w:rsidRPr="00C72009">
              <w:rPr>
                <w:rFonts w:cs="Arial"/>
                <w:b/>
                <w:szCs w:val="14"/>
              </w:rPr>
              <w:t xml:space="preserve">Other </w:t>
            </w:r>
            <w:proofErr w:type="spellStart"/>
            <w:r w:rsidRPr="00C72009">
              <w:rPr>
                <w:rFonts w:cs="Arial"/>
                <w:b/>
                <w:szCs w:val="14"/>
              </w:rPr>
              <w:t>related</w:t>
            </w:r>
            <w:proofErr w:type="spellEnd"/>
            <w:r w:rsidRPr="00C72009">
              <w:rPr>
                <w:rFonts w:cs="Arial"/>
                <w:b/>
                <w:szCs w:val="14"/>
              </w:rPr>
              <w:t xml:space="preserve"> </w:t>
            </w:r>
            <w:proofErr w:type="spellStart"/>
            <w:r w:rsidRPr="00C72009">
              <w:rPr>
                <w:rFonts w:cs="Arial"/>
                <w:b/>
                <w:szCs w:val="14"/>
              </w:rPr>
              <w:t>parties</w:t>
            </w:r>
            <w:proofErr w:type="spellEnd"/>
          </w:p>
        </w:tc>
      </w:tr>
      <w:tr w:rsidR="00AC0D3B" w:rsidRPr="00C72009" w14:paraId="6AA553CF" w14:textId="77777777" w:rsidTr="00AC0D3B">
        <w:trPr>
          <w:trHeight w:val="238"/>
          <w:jc w:val="center"/>
        </w:trPr>
        <w:tc>
          <w:tcPr>
            <w:tcW w:w="2438" w:type="dxa"/>
            <w:gridSpan w:val="2"/>
            <w:tcBorders>
              <w:top w:val="single" w:sz="2" w:space="0" w:color="8EAADB" w:themeColor="accent5" w:themeTint="99"/>
            </w:tcBorders>
            <w:shd w:val="clear" w:color="auto" w:fill="FFFFFF" w:themeFill="background1"/>
          </w:tcPr>
          <w:p w14:paraId="5E8ECDEA" w14:textId="77777777" w:rsidR="00AC0D3B" w:rsidRPr="00C72009" w:rsidRDefault="00AC0D3B" w:rsidP="00AC0D3B">
            <w:pPr>
              <w:pStyle w:val="08-Tabelageral"/>
              <w:jc w:val="left"/>
              <w:rPr>
                <w:rFonts w:cs="Arial"/>
                <w:b/>
                <w:szCs w:val="14"/>
              </w:rPr>
            </w:pPr>
            <w:r w:rsidRPr="00C72009">
              <w:rPr>
                <w:rFonts w:cs="Arial"/>
                <w:b/>
                <w:szCs w:val="14"/>
              </w:rPr>
              <w:t>Income</w:t>
            </w:r>
          </w:p>
        </w:tc>
        <w:tc>
          <w:tcPr>
            <w:tcW w:w="1148" w:type="dxa"/>
            <w:tcBorders>
              <w:top w:val="single" w:sz="2" w:space="0" w:color="8EAADB" w:themeColor="accent5" w:themeTint="99"/>
            </w:tcBorders>
            <w:shd w:val="clear" w:color="auto" w:fill="FFFFFF" w:themeFill="background1"/>
            <w:vAlign w:val="center"/>
          </w:tcPr>
          <w:p w14:paraId="277E6798" w14:textId="77777777" w:rsidR="00AC0D3B" w:rsidRPr="00C72009" w:rsidRDefault="00AC0D3B" w:rsidP="00AC0D3B">
            <w:pPr>
              <w:pStyle w:val="08-Tabelageral"/>
              <w:rPr>
                <w:rFonts w:cs="Arial"/>
                <w:b/>
                <w:szCs w:val="14"/>
              </w:rPr>
            </w:pPr>
          </w:p>
        </w:tc>
        <w:tc>
          <w:tcPr>
            <w:tcW w:w="1170" w:type="dxa"/>
            <w:tcBorders>
              <w:top w:val="single" w:sz="2" w:space="0" w:color="8EAADB" w:themeColor="accent5" w:themeTint="99"/>
            </w:tcBorders>
            <w:shd w:val="clear" w:color="auto" w:fill="FFFFFF" w:themeFill="background1"/>
            <w:vAlign w:val="center"/>
          </w:tcPr>
          <w:p w14:paraId="3759070A" w14:textId="77777777" w:rsidR="00AC0D3B" w:rsidRPr="00C72009" w:rsidRDefault="00AC0D3B" w:rsidP="00AC0D3B">
            <w:pPr>
              <w:pStyle w:val="08-Tabelageral"/>
              <w:rPr>
                <w:rFonts w:cs="Arial"/>
                <w:b/>
                <w:szCs w:val="14"/>
              </w:rPr>
            </w:pPr>
            <w:r w:rsidRPr="00C72009">
              <w:rPr>
                <w:rFonts w:cs="Arial"/>
                <w:b/>
                <w:szCs w:val="14"/>
              </w:rPr>
              <w:t xml:space="preserve"> </w:t>
            </w:r>
          </w:p>
        </w:tc>
        <w:tc>
          <w:tcPr>
            <w:tcW w:w="1325" w:type="dxa"/>
            <w:tcBorders>
              <w:top w:val="single" w:sz="2" w:space="0" w:color="8EAADB" w:themeColor="accent5" w:themeTint="99"/>
            </w:tcBorders>
            <w:shd w:val="clear" w:color="auto" w:fill="FFFFFF" w:themeFill="background1"/>
          </w:tcPr>
          <w:p w14:paraId="6D6FD5C9" w14:textId="77777777" w:rsidR="00AC0D3B" w:rsidRPr="00C72009" w:rsidRDefault="00AC0D3B" w:rsidP="00AC0D3B">
            <w:pPr>
              <w:pStyle w:val="08-Tabelageral"/>
              <w:rPr>
                <w:rFonts w:cs="Arial"/>
                <w:b/>
                <w:szCs w:val="14"/>
              </w:rPr>
            </w:pPr>
          </w:p>
        </w:tc>
        <w:tc>
          <w:tcPr>
            <w:tcW w:w="1323" w:type="dxa"/>
            <w:tcBorders>
              <w:top w:val="single" w:sz="2" w:space="0" w:color="8EAADB" w:themeColor="accent5" w:themeTint="99"/>
            </w:tcBorders>
            <w:shd w:val="clear" w:color="auto" w:fill="FFFFFF" w:themeFill="background1"/>
            <w:vAlign w:val="center"/>
          </w:tcPr>
          <w:p w14:paraId="766960F9" w14:textId="77777777" w:rsidR="00AC0D3B" w:rsidRPr="00C72009" w:rsidRDefault="00AC0D3B" w:rsidP="00AC0D3B">
            <w:pPr>
              <w:pStyle w:val="08-Tabelageral"/>
              <w:rPr>
                <w:rFonts w:cs="Arial"/>
                <w:b/>
                <w:szCs w:val="14"/>
              </w:rPr>
            </w:pPr>
          </w:p>
        </w:tc>
        <w:tc>
          <w:tcPr>
            <w:tcW w:w="1112" w:type="dxa"/>
            <w:tcBorders>
              <w:top w:val="single" w:sz="2" w:space="0" w:color="8EAADB" w:themeColor="accent5" w:themeTint="99"/>
            </w:tcBorders>
            <w:shd w:val="clear" w:color="auto" w:fill="FFFFFF" w:themeFill="background1"/>
            <w:vAlign w:val="center"/>
          </w:tcPr>
          <w:p w14:paraId="43BA3275" w14:textId="77777777" w:rsidR="00AC0D3B" w:rsidRPr="00C72009" w:rsidRDefault="00AC0D3B" w:rsidP="00AC0D3B">
            <w:pPr>
              <w:pStyle w:val="08-Tabelageral"/>
              <w:rPr>
                <w:rFonts w:cs="Arial"/>
                <w:b/>
                <w:szCs w:val="14"/>
              </w:rPr>
            </w:pPr>
          </w:p>
        </w:tc>
        <w:tc>
          <w:tcPr>
            <w:tcW w:w="1230" w:type="dxa"/>
            <w:tcBorders>
              <w:top w:val="single" w:sz="2" w:space="0" w:color="8EAADB" w:themeColor="accent5" w:themeTint="99"/>
            </w:tcBorders>
            <w:shd w:val="clear" w:color="auto" w:fill="FFFFFF" w:themeFill="background1"/>
          </w:tcPr>
          <w:p w14:paraId="592E9209" w14:textId="77777777" w:rsidR="00AC0D3B" w:rsidRPr="00C72009" w:rsidRDefault="00AC0D3B" w:rsidP="00AC0D3B">
            <w:pPr>
              <w:pStyle w:val="08-Tabelageral"/>
              <w:rPr>
                <w:rFonts w:cs="Arial"/>
                <w:b/>
                <w:szCs w:val="14"/>
              </w:rPr>
            </w:pPr>
          </w:p>
        </w:tc>
      </w:tr>
      <w:tr w:rsidR="00AC0D3B" w:rsidRPr="00C72009" w14:paraId="6435CFC6" w14:textId="77777777" w:rsidTr="00AC0D3B">
        <w:trPr>
          <w:trHeight w:val="238"/>
          <w:jc w:val="center"/>
        </w:trPr>
        <w:tc>
          <w:tcPr>
            <w:tcW w:w="2438" w:type="dxa"/>
            <w:gridSpan w:val="2"/>
            <w:shd w:val="clear" w:color="auto" w:fill="D9E2F3" w:themeFill="accent5" w:themeFillTint="33"/>
          </w:tcPr>
          <w:p w14:paraId="638D25A8" w14:textId="77777777" w:rsidR="00AC0D3B" w:rsidRPr="00D613DE" w:rsidRDefault="00AC0D3B" w:rsidP="00AC0D3B">
            <w:pPr>
              <w:pStyle w:val="08-Tabelageral"/>
              <w:ind w:left="113"/>
              <w:jc w:val="left"/>
              <w:rPr>
                <w:rFonts w:cs="Arial"/>
                <w:bCs/>
                <w:szCs w:val="14"/>
                <w:lang w:val="en-US"/>
              </w:rPr>
            </w:pPr>
            <w:r w:rsidRPr="00D613DE">
              <w:rPr>
                <w:rFonts w:cs="Arial"/>
                <w:bCs/>
                <w:szCs w:val="14"/>
                <w:lang w:val="en-US"/>
              </w:rPr>
              <w:t>Interest earnings of financial instruments</w:t>
            </w:r>
          </w:p>
        </w:tc>
        <w:tc>
          <w:tcPr>
            <w:tcW w:w="1148" w:type="dxa"/>
            <w:shd w:val="clear" w:color="auto" w:fill="D9E2F3" w:themeFill="accent5" w:themeFillTint="33"/>
            <w:vAlign w:val="center"/>
          </w:tcPr>
          <w:p w14:paraId="38EA88BB" w14:textId="77777777" w:rsidR="00AC0D3B" w:rsidRPr="00C72009" w:rsidRDefault="00AC0D3B" w:rsidP="00AC0D3B">
            <w:pPr>
              <w:pStyle w:val="08-Tabelageral"/>
              <w:rPr>
                <w:rFonts w:cs="Arial"/>
                <w:szCs w:val="14"/>
              </w:rPr>
            </w:pPr>
            <w:r w:rsidRPr="00C72009">
              <w:rPr>
                <w:rFonts w:cs="Arial"/>
                <w:szCs w:val="14"/>
                <w:lang w:eastAsia="en-US"/>
              </w:rPr>
              <w:t>29,836</w:t>
            </w:r>
          </w:p>
        </w:tc>
        <w:tc>
          <w:tcPr>
            <w:tcW w:w="1170" w:type="dxa"/>
            <w:shd w:val="clear" w:color="auto" w:fill="D9E2F3" w:themeFill="accent5" w:themeFillTint="33"/>
            <w:vAlign w:val="center"/>
          </w:tcPr>
          <w:p w14:paraId="188C3A97" w14:textId="77777777" w:rsidR="00AC0D3B" w:rsidRPr="00C72009" w:rsidRDefault="00AC0D3B" w:rsidP="00AC0D3B">
            <w:pPr>
              <w:pStyle w:val="08-Tabelageral"/>
              <w:rPr>
                <w:rFonts w:cs="Arial"/>
                <w:szCs w:val="14"/>
              </w:rPr>
            </w:pPr>
            <w:r w:rsidRPr="00C72009">
              <w:rPr>
                <w:rFonts w:cs="Arial"/>
                <w:szCs w:val="14"/>
                <w:lang w:eastAsia="en-US"/>
              </w:rPr>
              <w:t>--</w:t>
            </w:r>
          </w:p>
        </w:tc>
        <w:tc>
          <w:tcPr>
            <w:tcW w:w="1325" w:type="dxa"/>
            <w:shd w:val="clear" w:color="auto" w:fill="D9E2F3" w:themeFill="accent5" w:themeFillTint="33"/>
            <w:vAlign w:val="center"/>
          </w:tcPr>
          <w:p w14:paraId="56B05F5D" w14:textId="77777777" w:rsidR="00AC0D3B" w:rsidRPr="00C72009" w:rsidRDefault="00AC0D3B" w:rsidP="00AC0D3B">
            <w:pPr>
              <w:pStyle w:val="08-Tabelageral"/>
              <w:rPr>
                <w:rFonts w:cs="Arial"/>
                <w:szCs w:val="14"/>
              </w:rPr>
            </w:pPr>
            <w:r w:rsidRPr="00C72009">
              <w:rPr>
                <w:rFonts w:cs="Arial"/>
                <w:szCs w:val="14"/>
                <w:lang w:eastAsia="en-US"/>
              </w:rPr>
              <w:t>2,934</w:t>
            </w:r>
          </w:p>
        </w:tc>
        <w:tc>
          <w:tcPr>
            <w:tcW w:w="1323" w:type="dxa"/>
            <w:shd w:val="clear" w:color="auto" w:fill="D9E2F3" w:themeFill="accent5" w:themeFillTint="33"/>
            <w:vAlign w:val="center"/>
          </w:tcPr>
          <w:p w14:paraId="47474894" w14:textId="77777777" w:rsidR="00AC0D3B" w:rsidRPr="00C72009" w:rsidRDefault="00AC0D3B" w:rsidP="00AC0D3B">
            <w:pPr>
              <w:pStyle w:val="08-Tabelageral"/>
              <w:rPr>
                <w:rFonts w:cs="Arial"/>
                <w:szCs w:val="14"/>
              </w:rPr>
            </w:pPr>
            <w:r w:rsidRPr="00C72009">
              <w:rPr>
                <w:rFonts w:cs="Arial"/>
                <w:szCs w:val="14"/>
                <w:lang w:eastAsia="en-US"/>
              </w:rPr>
              <w:t>89,396</w:t>
            </w:r>
          </w:p>
        </w:tc>
        <w:tc>
          <w:tcPr>
            <w:tcW w:w="1112" w:type="dxa"/>
            <w:shd w:val="clear" w:color="auto" w:fill="D9E2F3" w:themeFill="accent5" w:themeFillTint="33"/>
            <w:vAlign w:val="center"/>
          </w:tcPr>
          <w:p w14:paraId="14B82EC9" w14:textId="77777777" w:rsidR="00AC0D3B" w:rsidRPr="00C72009" w:rsidRDefault="00AC0D3B" w:rsidP="00AC0D3B">
            <w:pPr>
              <w:pStyle w:val="08-Tabelageral"/>
              <w:rPr>
                <w:rFonts w:cs="Arial"/>
                <w:szCs w:val="14"/>
              </w:rPr>
            </w:pPr>
            <w:r w:rsidRPr="00C72009">
              <w:rPr>
                <w:rFonts w:cs="Arial"/>
                <w:szCs w:val="14"/>
                <w:lang w:eastAsia="en-US"/>
              </w:rPr>
              <w:t>--</w:t>
            </w:r>
          </w:p>
        </w:tc>
        <w:tc>
          <w:tcPr>
            <w:tcW w:w="1230" w:type="dxa"/>
            <w:shd w:val="clear" w:color="auto" w:fill="D9E2F3" w:themeFill="accent5" w:themeFillTint="33"/>
            <w:vAlign w:val="center"/>
          </w:tcPr>
          <w:p w14:paraId="78E78066" w14:textId="77777777" w:rsidR="00AC0D3B" w:rsidRPr="00C72009" w:rsidRDefault="00AC0D3B" w:rsidP="00AC0D3B">
            <w:pPr>
              <w:pStyle w:val="08-Tabelageral"/>
              <w:rPr>
                <w:rFonts w:cs="Arial"/>
                <w:szCs w:val="14"/>
              </w:rPr>
            </w:pPr>
            <w:r w:rsidRPr="00C72009">
              <w:rPr>
                <w:rFonts w:cs="Arial"/>
                <w:szCs w:val="14"/>
                <w:lang w:eastAsia="en-US"/>
              </w:rPr>
              <w:t>3,128</w:t>
            </w:r>
          </w:p>
        </w:tc>
      </w:tr>
      <w:tr w:rsidR="00AC0D3B" w:rsidRPr="00C72009" w14:paraId="3A1DFF01" w14:textId="77777777" w:rsidTr="00AC0D3B">
        <w:trPr>
          <w:trHeight w:val="238"/>
          <w:jc w:val="center"/>
        </w:trPr>
        <w:tc>
          <w:tcPr>
            <w:tcW w:w="2438" w:type="dxa"/>
            <w:gridSpan w:val="2"/>
            <w:shd w:val="clear" w:color="auto" w:fill="FFFFFF" w:themeFill="background1"/>
            <w:vAlign w:val="center"/>
          </w:tcPr>
          <w:p w14:paraId="7F70CF8B" w14:textId="77777777" w:rsidR="00AC0D3B" w:rsidRPr="00C72009" w:rsidRDefault="00AC0D3B" w:rsidP="00AC0D3B">
            <w:pPr>
              <w:pStyle w:val="08-Tabelageral"/>
              <w:ind w:left="113"/>
              <w:jc w:val="left"/>
              <w:rPr>
                <w:rFonts w:cs="Arial"/>
                <w:bCs/>
                <w:szCs w:val="14"/>
              </w:rPr>
            </w:pPr>
            <w:r w:rsidRPr="00C72009">
              <w:rPr>
                <w:rFonts w:cs="Arial"/>
                <w:bCs/>
                <w:szCs w:val="14"/>
              </w:rPr>
              <w:t xml:space="preserve">Income </w:t>
            </w:r>
            <w:proofErr w:type="spellStart"/>
            <w:r w:rsidRPr="00C72009">
              <w:rPr>
                <w:rFonts w:cs="Arial"/>
                <w:bCs/>
                <w:szCs w:val="14"/>
              </w:rPr>
              <w:t>from</w:t>
            </w:r>
            <w:proofErr w:type="spellEnd"/>
            <w:r w:rsidRPr="00C72009">
              <w:rPr>
                <w:rFonts w:cs="Arial"/>
                <w:bCs/>
                <w:szCs w:val="14"/>
              </w:rPr>
              <w:t xml:space="preserve"> Commission</w:t>
            </w:r>
          </w:p>
        </w:tc>
        <w:tc>
          <w:tcPr>
            <w:tcW w:w="1148" w:type="dxa"/>
            <w:shd w:val="clear" w:color="auto" w:fill="FFFFFF" w:themeFill="background1"/>
            <w:vAlign w:val="center"/>
          </w:tcPr>
          <w:p w14:paraId="25D707ED" w14:textId="77777777" w:rsidR="00AC0D3B" w:rsidRPr="00C72009" w:rsidRDefault="00AC0D3B" w:rsidP="00AC0D3B">
            <w:pPr>
              <w:pStyle w:val="08-Tabelageral"/>
              <w:rPr>
                <w:rFonts w:cs="Arial"/>
                <w:szCs w:val="14"/>
              </w:rPr>
            </w:pPr>
            <w:r w:rsidRPr="00C72009">
              <w:rPr>
                <w:rFonts w:cs="Arial"/>
                <w:szCs w:val="14"/>
                <w:lang w:eastAsia="en-US"/>
              </w:rPr>
              <w:t>--</w:t>
            </w:r>
          </w:p>
        </w:tc>
        <w:tc>
          <w:tcPr>
            <w:tcW w:w="1170" w:type="dxa"/>
            <w:shd w:val="clear" w:color="auto" w:fill="FFFFFF" w:themeFill="background1"/>
            <w:vAlign w:val="center"/>
          </w:tcPr>
          <w:p w14:paraId="4557CF76" w14:textId="77777777" w:rsidR="00AC0D3B" w:rsidRPr="00C72009" w:rsidRDefault="00AC0D3B" w:rsidP="00AC0D3B">
            <w:pPr>
              <w:pStyle w:val="08-Tabelageral"/>
              <w:rPr>
                <w:rFonts w:cs="Arial"/>
                <w:szCs w:val="14"/>
              </w:rPr>
            </w:pPr>
            <w:r w:rsidRPr="00C72009">
              <w:rPr>
                <w:rFonts w:cs="Arial"/>
                <w:szCs w:val="14"/>
                <w:lang w:eastAsia="en-US"/>
              </w:rPr>
              <w:t>1,818,319</w:t>
            </w:r>
          </w:p>
        </w:tc>
        <w:tc>
          <w:tcPr>
            <w:tcW w:w="1325" w:type="dxa"/>
            <w:shd w:val="clear" w:color="auto" w:fill="FFFFFF" w:themeFill="background1"/>
            <w:vAlign w:val="center"/>
          </w:tcPr>
          <w:p w14:paraId="54BEBCD4" w14:textId="77777777" w:rsidR="00AC0D3B" w:rsidRPr="00C72009" w:rsidRDefault="00AC0D3B" w:rsidP="00AC0D3B">
            <w:pPr>
              <w:pStyle w:val="08-Tabelageral"/>
              <w:rPr>
                <w:rFonts w:cs="Arial"/>
                <w:szCs w:val="14"/>
              </w:rPr>
            </w:pPr>
            <w:r w:rsidRPr="00C72009">
              <w:rPr>
                <w:rFonts w:cs="Arial"/>
                <w:szCs w:val="14"/>
                <w:lang w:eastAsia="en-US"/>
              </w:rPr>
              <w:t>--</w:t>
            </w:r>
          </w:p>
        </w:tc>
        <w:tc>
          <w:tcPr>
            <w:tcW w:w="1323" w:type="dxa"/>
            <w:shd w:val="clear" w:color="auto" w:fill="FFFFFF" w:themeFill="background1"/>
            <w:vAlign w:val="center"/>
          </w:tcPr>
          <w:p w14:paraId="345EFE7D" w14:textId="77777777" w:rsidR="00AC0D3B" w:rsidRPr="00C72009" w:rsidRDefault="00AC0D3B" w:rsidP="00AC0D3B">
            <w:pPr>
              <w:pStyle w:val="08-Tabelageral"/>
              <w:rPr>
                <w:rFonts w:cs="Arial"/>
                <w:szCs w:val="14"/>
              </w:rPr>
            </w:pPr>
            <w:r w:rsidRPr="00C72009">
              <w:rPr>
                <w:rFonts w:cs="Arial"/>
                <w:szCs w:val="14"/>
                <w:lang w:eastAsia="en-US"/>
              </w:rPr>
              <w:t>--</w:t>
            </w:r>
          </w:p>
        </w:tc>
        <w:tc>
          <w:tcPr>
            <w:tcW w:w="1112" w:type="dxa"/>
            <w:shd w:val="clear" w:color="auto" w:fill="FFFFFF" w:themeFill="background1"/>
            <w:vAlign w:val="center"/>
          </w:tcPr>
          <w:p w14:paraId="3B55C359" w14:textId="77777777" w:rsidR="00AC0D3B" w:rsidRPr="00C72009" w:rsidRDefault="00AC0D3B" w:rsidP="00AC0D3B">
            <w:pPr>
              <w:pStyle w:val="08-Tabelageral"/>
              <w:rPr>
                <w:rFonts w:cs="Arial"/>
                <w:szCs w:val="14"/>
              </w:rPr>
            </w:pPr>
            <w:r w:rsidRPr="00C72009">
              <w:rPr>
                <w:rFonts w:cs="Arial"/>
                <w:szCs w:val="14"/>
                <w:lang w:eastAsia="en-US"/>
              </w:rPr>
              <w:t>1,643,646</w:t>
            </w:r>
          </w:p>
        </w:tc>
        <w:tc>
          <w:tcPr>
            <w:tcW w:w="1230" w:type="dxa"/>
            <w:shd w:val="clear" w:color="auto" w:fill="FFFFFF" w:themeFill="background1"/>
            <w:vAlign w:val="center"/>
          </w:tcPr>
          <w:p w14:paraId="6434012D" w14:textId="77777777" w:rsidR="00AC0D3B" w:rsidRPr="00C72009" w:rsidRDefault="00AC0D3B" w:rsidP="00AC0D3B">
            <w:pPr>
              <w:pStyle w:val="08-Tabelageral"/>
              <w:rPr>
                <w:rFonts w:cs="Arial"/>
                <w:szCs w:val="14"/>
              </w:rPr>
            </w:pPr>
            <w:r w:rsidRPr="00C72009">
              <w:rPr>
                <w:rFonts w:cs="Arial"/>
                <w:szCs w:val="14"/>
                <w:lang w:eastAsia="en-US"/>
              </w:rPr>
              <w:t>--</w:t>
            </w:r>
          </w:p>
        </w:tc>
      </w:tr>
      <w:tr w:rsidR="00AC0D3B" w:rsidRPr="00C72009" w14:paraId="46FC0F21" w14:textId="77777777" w:rsidTr="00AC0D3B">
        <w:trPr>
          <w:trHeight w:val="238"/>
          <w:jc w:val="center"/>
        </w:trPr>
        <w:tc>
          <w:tcPr>
            <w:tcW w:w="2438" w:type="dxa"/>
            <w:gridSpan w:val="2"/>
            <w:shd w:val="clear" w:color="auto" w:fill="D9E2F3" w:themeFill="accent5" w:themeFillTint="33"/>
            <w:vAlign w:val="center"/>
          </w:tcPr>
          <w:p w14:paraId="2BCC932B" w14:textId="77777777" w:rsidR="00AC0D3B" w:rsidRPr="00C72009" w:rsidRDefault="00AC0D3B" w:rsidP="00AC0D3B">
            <w:pPr>
              <w:pStyle w:val="08-Tabelageral"/>
              <w:ind w:left="113"/>
              <w:jc w:val="left"/>
              <w:rPr>
                <w:rFonts w:cs="Arial"/>
                <w:bCs/>
                <w:szCs w:val="14"/>
              </w:rPr>
            </w:pPr>
            <w:proofErr w:type="spellStart"/>
            <w:r w:rsidRPr="00C72009">
              <w:rPr>
                <w:rFonts w:cs="Arial"/>
                <w:bCs/>
                <w:szCs w:val="14"/>
              </w:rPr>
              <w:t>Personnel</w:t>
            </w:r>
            <w:proofErr w:type="spellEnd"/>
            <w:r w:rsidRPr="00C72009">
              <w:rPr>
                <w:rFonts w:cs="Arial"/>
                <w:bCs/>
                <w:szCs w:val="14"/>
              </w:rPr>
              <w:t xml:space="preserve"> </w:t>
            </w:r>
            <w:proofErr w:type="spellStart"/>
            <w:r w:rsidRPr="00C72009">
              <w:rPr>
                <w:rFonts w:cs="Arial"/>
                <w:bCs/>
                <w:szCs w:val="14"/>
              </w:rPr>
              <w:t>expenses</w:t>
            </w:r>
            <w:proofErr w:type="spellEnd"/>
          </w:p>
        </w:tc>
        <w:tc>
          <w:tcPr>
            <w:tcW w:w="1148" w:type="dxa"/>
            <w:shd w:val="clear" w:color="auto" w:fill="D9E2F3" w:themeFill="accent5" w:themeFillTint="33"/>
            <w:vAlign w:val="center"/>
          </w:tcPr>
          <w:p w14:paraId="6236AF3D" w14:textId="77777777" w:rsidR="00AC0D3B" w:rsidRPr="00C72009" w:rsidRDefault="00AC0D3B" w:rsidP="00AC0D3B">
            <w:pPr>
              <w:pStyle w:val="08-Tabelageral"/>
              <w:rPr>
                <w:rFonts w:cs="Arial"/>
                <w:szCs w:val="14"/>
              </w:rPr>
            </w:pPr>
            <w:r w:rsidRPr="00C72009">
              <w:rPr>
                <w:rFonts w:cs="Arial"/>
                <w:szCs w:val="14"/>
                <w:lang w:eastAsia="en-US"/>
              </w:rPr>
              <w:t>(29,705)</w:t>
            </w:r>
          </w:p>
        </w:tc>
        <w:tc>
          <w:tcPr>
            <w:tcW w:w="1170" w:type="dxa"/>
            <w:shd w:val="clear" w:color="auto" w:fill="D9E2F3" w:themeFill="accent5" w:themeFillTint="33"/>
            <w:vAlign w:val="center"/>
          </w:tcPr>
          <w:p w14:paraId="66ED9019" w14:textId="77777777" w:rsidR="00AC0D3B" w:rsidRPr="00C72009" w:rsidRDefault="00AC0D3B" w:rsidP="00AC0D3B">
            <w:pPr>
              <w:pStyle w:val="08-Tabelageral"/>
              <w:rPr>
                <w:rFonts w:cs="Arial"/>
                <w:szCs w:val="14"/>
              </w:rPr>
            </w:pPr>
            <w:r w:rsidRPr="00C72009">
              <w:rPr>
                <w:rFonts w:cs="Arial"/>
                <w:szCs w:val="14"/>
                <w:lang w:eastAsia="en-US"/>
              </w:rPr>
              <w:t>--</w:t>
            </w:r>
          </w:p>
        </w:tc>
        <w:tc>
          <w:tcPr>
            <w:tcW w:w="1325" w:type="dxa"/>
            <w:shd w:val="clear" w:color="auto" w:fill="D9E2F3" w:themeFill="accent5" w:themeFillTint="33"/>
            <w:vAlign w:val="center"/>
          </w:tcPr>
          <w:p w14:paraId="42BE0039" w14:textId="77777777" w:rsidR="00AC0D3B" w:rsidRPr="00C72009" w:rsidRDefault="00AC0D3B" w:rsidP="00AC0D3B">
            <w:pPr>
              <w:pStyle w:val="08-Tabelageral"/>
              <w:rPr>
                <w:rFonts w:cs="Arial"/>
                <w:szCs w:val="14"/>
              </w:rPr>
            </w:pPr>
            <w:r w:rsidRPr="00C72009">
              <w:rPr>
                <w:rFonts w:cs="Arial"/>
                <w:szCs w:val="14"/>
                <w:lang w:eastAsia="en-US"/>
              </w:rPr>
              <w:t>--</w:t>
            </w:r>
          </w:p>
        </w:tc>
        <w:tc>
          <w:tcPr>
            <w:tcW w:w="1323" w:type="dxa"/>
            <w:shd w:val="clear" w:color="auto" w:fill="D9E2F3" w:themeFill="accent5" w:themeFillTint="33"/>
            <w:vAlign w:val="center"/>
          </w:tcPr>
          <w:p w14:paraId="0E1B6F30" w14:textId="77777777" w:rsidR="00AC0D3B" w:rsidRPr="00C72009" w:rsidRDefault="00AC0D3B" w:rsidP="00AC0D3B">
            <w:pPr>
              <w:pStyle w:val="08-Tabelageral"/>
              <w:rPr>
                <w:rFonts w:cs="Arial"/>
                <w:szCs w:val="14"/>
              </w:rPr>
            </w:pPr>
            <w:r w:rsidRPr="00C72009">
              <w:rPr>
                <w:rFonts w:cs="Arial"/>
                <w:szCs w:val="14"/>
                <w:lang w:eastAsia="en-US"/>
              </w:rPr>
              <w:t>(31,574)</w:t>
            </w:r>
          </w:p>
        </w:tc>
        <w:tc>
          <w:tcPr>
            <w:tcW w:w="1112" w:type="dxa"/>
            <w:shd w:val="clear" w:color="auto" w:fill="D9E2F3" w:themeFill="accent5" w:themeFillTint="33"/>
            <w:vAlign w:val="center"/>
          </w:tcPr>
          <w:p w14:paraId="4D854E2B" w14:textId="77777777" w:rsidR="00AC0D3B" w:rsidRPr="00C72009" w:rsidRDefault="00AC0D3B" w:rsidP="00AC0D3B">
            <w:pPr>
              <w:pStyle w:val="08-Tabelageral"/>
              <w:rPr>
                <w:rFonts w:cs="Arial"/>
                <w:szCs w:val="14"/>
              </w:rPr>
            </w:pPr>
            <w:r w:rsidRPr="00C72009">
              <w:rPr>
                <w:rFonts w:cs="Arial"/>
                <w:szCs w:val="14"/>
                <w:lang w:eastAsia="en-US"/>
              </w:rPr>
              <w:t>--</w:t>
            </w:r>
          </w:p>
        </w:tc>
        <w:tc>
          <w:tcPr>
            <w:tcW w:w="1230" w:type="dxa"/>
            <w:shd w:val="clear" w:color="auto" w:fill="D9E2F3" w:themeFill="accent5" w:themeFillTint="33"/>
            <w:vAlign w:val="center"/>
          </w:tcPr>
          <w:p w14:paraId="0E149746" w14:textId="77777777" w:rsidR="00AC0D3B" w:rsidRPr="00C72009" w:rsidRDefault="00AC0D3B" w:rsidP="00AC0D3B">
            <w:pPr>
              <w:pStyle w:val="08-Tabelageral"/>
              <w:rPr>
                <w:rFonts w:cs="Arial"/>
                <w:szCs w:val="14"/>
              </w:rPr>
            </w:pPr>
            <w:r w:rsidRPr="00C72009">
              <w:rPr>
                <w:rFonts w:cs="Arial"/>
                <w:szCs w:val="14"/>
                <w:lang w:eastAsia="en-US"/>
              </w:rPr>
              <w:t>--</w:t>
            </w:r>
          </w:p>
        </w:tc>
      </w:tr>
      <w:tr w:rsidR="00AC0D3B" w:rsidRPr="00C72009" w14:paraId="0FDC9AA4" w14:textId="77777777" w:rsidTr="00AC0D3B">
        <w:trPr>
          <w:trHeight w:val="238"/>
          <w:jc w:val="center"/>
        </w:trPr>
        <w:tc>
          <w:tcPr>
            <w:tcW w:w="2438" w:type="dxa"/>
            <w:gridSpan w:val="2"/>
            <w:shd w:val="clear" w:color="auto" w:fill="FFFFFF" w:themeFill="background1"/>
            <w:vAlign w:val="center"/>
          </w:tcPr>
          <w:p w14:paraId="4EDD2F64" w14:textId="77777777" w:rsidR="00AC0D3B" w:rsidRPr="00D613DE" w:rsidRDefault="00AC0D3B" w:rsidP="00AC0D3B">
            <w:pPr>
              <w:pStyle w:val="08-Tabelageral"/>
              <w:ind w:left="113"/>
              <w:jc w:val="left"/>
              <w:rPr>
                <w:rFonts w:cs="Arial"/>
                <w:bCs/>
                <w:szCs w:val="14"/>
                <w:lang w:val="en-US"/>
              </w:rPr>
            </w:pPr>
            <w:r w:rsidRPr="00D613DE">
              <w:rPr>
                <w:rFonts w:cs="Arial"/>
                <w:bCs/>
                <w:szCs w:val="14"/>
                <w:lang w:val="en-US"/>
              </w:rPr>
              <w:t xml:space="preserve">Administrative expenses/costs of services provided </w:t>
            </w:r>
            <w:r w:rsidRPr="00D613DE">
              <w:rPr>
                <w:rFonts w:cs="Arial"/>
                <w:bCs/>
                <w:szCs w:val="14"/>
                <w:vertAlign w:val="superscript"/>
                <w:lang w:val="en-US"/>
              </w:rPr>
              <w:t>(3)</w:t>
            </w:r>
          </w:p>
        </w:tc>
        <w:tc>
          <w:tcPr>
            <w:tcW w:w="1148" w:type="dxa"/>
            <w:shd w:val="clear" w:color="auto" w:fill="FFFFFF" w:themeFill="background1"/>
            <w:vAlign w:val="center"/>
          </w:tcPr>
          <w:p w14:paraId="166FF755" w14:textId="77777777" w:rsidR="00AC0D3B" w:rsidRPr="00C72009" w:rsidRDefault="00AC0D3B" w:rsidP="00AC0D3B">
            <w:pPr>
              <w:pStyle w:val="08-Tabelageral"/>
              <w:rPr>
                <w:rFonts w:cs="Arial"/>
                <w:szCs w:val="14"/>
              </w:rPr>
            </w:pPr>
            <w:r w:rsidRPr="00C72009">
              <w:rPr>
                <w:rFonts w:cs="Arial"/>
                <w:szCs w:val="14"/>
                <w:lang w:eastAsia="en-US"/>
              </w:rPr>
              <w:t>(98,805)</w:t>
            </w:r>
          </w:p>
        </w:tc>
        <w:tc>
          <w:tcPr>
            <w:tcW w:w="1170" w:type="dxa"/>
            <w:shd w:val="clear" w:color="auto" w:fill="FFFFFF" w:themeFill="background1"/>
            <w:vAlign w:val="center"/>
          </w:tcPr>
          <w:p w14:paraId="60702FD9" w14:textId="77777777" w:rsidR="00AC0D3B" w:rsidRPr="00C72009" w:rsidRDefault="00AC0D3B" w:rsidP="00AC0D3B">
            <w:pPr>
              <w:pStyle w:val="08-Tabelageral"/>
              <w:rPr>
                <w:rFonts w:cs="Arial"/>
                <w:szCs w:val="14"/>
              </w:rPr>
            </w:pPr>
            <w:r w:rsidRPr="00C72009">
              <w:rPr>
                <w:rFonts w:cs="Arial"/>
                <w:szCs w:val="14"/>
                <w:lang w:eastAsia="en-US"/>
              </w:rPr>
              <w:t>--</w:t>
            </w:r>
          </w:p>
        </w:tc>
        <w:tc>
          <w:tcPr>
            <w:tcW w:w="1325" w:type="dxa"/>
            <w:shd w:val="clear" w:color="auto" w:fill="FFFFFF" w:themeFill="background1"/>
            <w:vAlign w:val="center"/>
          </w:tcPr>
          <w:p w14:paraId="4AE88BF8" w14:textId="77777777" w:rsidR="00AC0D3B" w:rsidRPr="00C72009" w:rsidRDefault="00AC0D3B" w:rsidP="00AC0D3B">
            <w:pPr>
              <w:pStyle w:val="08-Tabelageral"/>
              <w:rPr>
                <w:rFonts w:cs="Arial"/>
                <w:szCs w:val="14"/>
              </w:rPr>
            </w:pPr>
            <w:r w:rsidRPr="00C72009">
              <w:rPr>
                <w:rFonts w:cs="Arial"/>
                <w:szCs w:val="14"/>
                <w:lang w:eastAsia="en-US"/>
              </w:rPr>
              <w:t>--</w:t>
            </w:r>
          </w:p>
        </w:tc>
        <w:tc>
          <w:tcPr>
            <w:tcW w:w="1323" w:type="dxa"/>
            <w:shd w:val="clear" w:color="auto" w:fill="FFFFFF" w:themeFill="background1"/>
            <w:vAlign w:val="center"/>
          </w:tcPr>
          <w:p w14:paraId="564E97C3" w14:textId="77777777" w:rsidR="00AC0D3B" w:rsidRPr="00C72009" w:rsidRDefault="00AC0D3B" w:rsidP="00AC0D3B">
            <w:pPr>
              <w:pStyle w:val="08-Tabelageral"/>
              <w:rPr>
                <w:rFonts w:cs="Arial"/>
                <w:szCs w:val="14"/>
              </w:rPr>
            </w:pPr>
            <w:r w:rsidRPr="00C72009">
              <w:rPr>
                <w:rFonts w:cs="Arial"/>
                <w:szCs w:val="14"/>
                <w:lang w:eastAsia="en-US"/>
              </w:rPr>
              <w:t>(87,675)</w:t>
            </w:r>
          </w:p>
        </w:tc>
        <w:tc>
          <w:tcPr>
            <w:tcW w:w="1112" w:type="dxa"/>
            <w:shd w:val="clear" w:color="auto" w:fill="FFFFFF" w:themeFill="background1"/>
            <w:vAlign w:val="center"/>
          </w:tcPr>
          <w:p w14:paraId="2020F88C" w14:textId="77777777" w:rsidR="00AC0D3B" w:rsidRPr="00C72009" w:rsidRDefault="00AC0D3B" w:rsidP="00AC0D3B">
            <w:pPr>
              <w:pStyle w:val="08-Tabelageral"/>
              <w:rPr>
                <w:rFonts w:cs="Arial"/>
                <w:szCs w:val="14"/>
              </w:rPr>
            </w:pPr>
            <w:r w:rsidRPr="00C72009">
              <w:rPr>
                <w:rFonts w:cs="Arial"/>
                <w:szCs w:val="14"/>
                <w:lang w:eastAsia="en-US"/>
              </w:rPr>
              <w:t>--</w:t>
            </w:r>
          </w:p>
        </w:tc>
        <w:tc>
          <w:tcPr>
            <w:tcW w:w="1230" w:type="dxa"/>
            <w:shd w:val="clear" w:color="auto" w:fill="FFFFFF" w:themeFill="background1"/>
            <w:vAlign w:val="center"/>
          </w:tcPr>
          <w:p w14:paraId="2BEBCB22" w14:textId="77777777" w:rsidR="00AC0D3B" w:rsidRPr="00C72009" w:rsidRDefault="00AC0D3B" w:rsidP="00AC0D3B">
            <w:pPr>
              <w:pStyle w:val="08-Tabelageral"/>
              <w:rPr>
                <w:rFonts w:cs="Arial"/>
                <w:szCs w:val="14"/>
              </w:rPr>
            </w:pPr>
            <w:r w:rsidRPr="00C72009">
              <w:rPr>
                <w:rFonts w:cs="Arial"/>
                <w:szCs w:val="14"/>
                <w:lang w:eastAsia="en-US"/>
              </w:rPr>
              <w:t>--</w:t>
            </w:r>
          </w:p>
        </w:tc>
      </w:tr>
      <w:tr w:rsidR="00AC0D3B" w:rsidRPr="00C72009" w14:paraId="01265B2C" w14:textId="77777777" w:rsidTr="00AC0D3B">
        <w:trPr>
          <w:trHeight w:val="238"/>
          <w:jc w:val="center"/>
        </w:trPr>
        <w:tc>
          <w:tcPr>
            <w:tcW w:w="2438" w:type="dxa"/>
            <w:gridSpan w:val="2"/>
            <w:shd w:val="clear" w:color="auto" w:fill="DEEAF6" w:themeFill="accent1" w:themeFillTint="33"/>
            <w:vAlign w:val="center"/>
          </w:tcPr>
          <w:p w14:paraId="1D253D67" w14:textId="77777777" w:rsidR="00AC0D3B" w:rsidRPr="00C72009" w:rsidRDefault="00AC0D3B" w:rsidP="00AC0D3B">
            <w:pPr>
              <w:pStyle w:val="08-Tabelageral"/>
              <w:ind w:left="113"/>
              <w:jc w:val="left"/>
              <w:rPr>
                <w:rFonts w:cs="Arial"/>
                <w:bCs/>
                <w:szCs w:val="14"/>
              </w:rPr>
            </w:pPr>
            <w:proofErr w:type="spellStart"/>
            <w:r w:rsidRPr="00C72009">
              <w:rPr>
                <w:rFonts w:cs="Arial"/>
                <w:bCs/>
                <w:color w:val="000000"/>
                <w:szCs w:val="14"/>
              </w:rPr>
              <w:t>Monetary</w:t>
            </w:r>
            <w:proofErr w:type="spellEnd"/>
            <w:r w:rsidRPr="00C72009">
              <w:rPr>
                <w:rFonts w:cs="Arial"/>
                <w:bCs/>
                <w:color w:val="000000"/>
                <w:szCs w:val="14"/>
              </w:rPr>
              <w:t xml:space="preserve"> </w:t>
            </w:r>
            <w:proofErr w:type="spellStart"/>
            <w:r w:rsidRPr="00C72009">
              <w:rPr>
                <w:rFonts w:cs="Arial"/>
                <w:bCs/>
                <w:color w:val="000000"/>
                <w:szCs w:val="14"/>
              </w:rPr>
              <w:t>liabilities</w:t>
            </w:r>
            <w:proofErr w:type="spellEnd"/>
            <w:r w:rsidRPr="00C72009">
              <w:rPr>
                <w:rFonts w:cs="Arial"/>
                <w:bCs/>
                <w:color w:val="000000"/>
                <w:szCs w:val="14"/>
              </w:rPr>
              <w:t xml:space="preserve"> </w:t>
            </w:r>
            <w:proofErr w:type="spellStart"/>
            <w:r w:rsidRPr="00C72009">
              <w:rPr>
                <w:rFonts w:cs="Arial"/>
                <w:bCs/>
                <w:color w:val="000000"/>
                <w:szCs w:val="14"/>
              </w:rPr>
              <w:t>changes</w:t>
            </w:r>
            <w:proofErr w:type="spellEnd"/>
          </w:p>
        </w:tc>
        <w:tc>
          <w:tcPr>
            <w:tcW w:w="1148" w:type="dxa"/>
            <w:shd w:val="clear" w:color="auto" w:fill="D9E2F3" w:themeFill="accent5" w:themeFillTint="33"/>
            <w:vAlign w:val="center"/>
          </w:tcPr>
          <w:p w14:paraId="38B15842" w14:textId="77777777" w:rsidR="00AC0D3B" w:rsidRPr="00C72009" w:rsidRDefault="00AC0D3B" w:rsidP="00AC0D3B">
            <w:pPr>
              <w:pStyle w:val="08-Tabelageral"/>
              <w:rPr>
                <w:rFonts w:cs="Arial"/>
                <w:szCs w:val="14"/>
              </w:rPr>
            </w:pPr>
            <w:r w:rsidRPr="00C72009">
              <w:rPr>
                <w:rFonts w:cs="Arial"/>
                <w:szCs w:val="14"/>
                <w:lang w:eastAsia="en-US"/>
              </w:rPr>
              <w:t>(1,738)</w:t>
            </w:r>
          </w:p>
        </w:tc>
        <w:tc>
          <w:tcPr>
            <w:tcW w:w="1170" w:type="dxa"/>
            <w:shd w:val="clear" w:color="auto" w:fill="D9E2F3" w:themeFill="accent5" w:themeFillTint="33"/>
            <w:vAlign w:val="center"/>
          </w:tcPr>
          <w:p w14:paraId="0693AC87" w14:textId="77777777" w:rsidR="00AC0D3B" w:rsidRPr="00C72009" w:rsidRDefault="00AC0D3B" w:rsidP="00AC0D3B">
            <w:pPr>
              <w:pStyle w:val="08-Tabelageral"/>
              <w:rPr>
                <w:rFonts w:cs="Arial"/>
                <w:szCs w:val="14"/>
              </w:rPr>
            </w:pPr>
            <w:r w:rsidRPr="00C72009">
              <w:rPr>
                <w:rFonts w:cs="Arial"/>
                <w:szCs w:val="14"/>
                <w:lang w:eastAsia="en-US"/>
              </w:rPr>
              <w:t>--</w:t>
            </w:r>
          </w:p>
        </w:tc>
        <w:tc>
          <w:tcPr>
            <w:tcW w:w="1325" w:type="dxa"/>
            <w:shd w:val="clear" w:color="auto" w:fill="D9E2F3" w:themeFill="accent5" w:themeFillTint="33"/>
            <w:vAlign w:val="center"/>
          </w:tcPr>
          <w:p w14:paraId="6A4E74A2" w14:textId="77777777" w:rsidR="00AC0D3B" w:rsidRPr="00C72009" w:rsidRDefault="00AC0D3B" w:rsidP="00AC0D3B">
            <w:pPr>
              <w:pStyle w:val="08-Tabelageral"/>
              <w:rPr>
                <w:rFonts w:cs="Arial"/>
                <w:szCs w:val="14"/>
              </w:rPr>
            </w:pPr>
            <w:r w:rsidRPr="00C72009">
              <w:rPr>
                <w:rFonts w:cs="Arial"/>
                <w:szCs w:val="14"/>
                <w:lang w:eastAsia="en-US"/>
              </w:rPr>
              <w:t>--</w:t>
            </w:r>
          </w:p>
        </w:tc>
        <w:tc>
          <w:tcPr>
            <w:tcW w:w="1323" w:type="dxa"/>
            <w:shd w:val="clear" w:color="auto" w:fill="D9E2F3" w:themeFill="accent5" w:themeFillTint="33"/>
            <w:vAlign w:val="center"/>
          </w:tcPr>
          <w:p w14:paraId="5EDD5087" w14:textId="77777777" w:rsidR="00AC0D3B" w:rsidRPr="00C72009" w:rsidRDefault="00AC0D3B" w:rsidP="00AC0D3B">
            <w:pPr>
              <w:pStyle w:val="08-Tabelageral"/>
              <w:rPr>
                <w:rFonts w:cs="Arial"/>
                <w:szCs w:val="14"/>
              </w:rPr>
            </w:pPr>
            <w:r w:rsidRPr="00C72009">
              <w:rPr>
                <w:rFonts w:cs="Arial"/>
                <w:szCs w:val="14"/>
                <w:lang w:eastAsia="en-US"/>
              </w:rPr>
              <w:t>(16,477)</w:t>
            </w:r>
          </w:p>
        </w:tc>
        <w:tc>
          <w:tcPr>
            <w:tcW w:w="1112" w:type="dxa"/>
            <w:shd w:val="clear" w:color="auto" w:fill="D9E2F3" w:themeFill="accent5" w:themeFillTint="33"/>
            <w:vAlign w:val="center"/>
          </w:tcPr>
          <w:p w14:paraId="6B673789" w14:textId="77777777" w:rsidR="00AC0D3B" w:rsidRPr="00C72009" w:rsidRDefault="00AC0D3B" w:rsidP="00AC0D3B">
            <w:pPr>
              <w:pStyle w:val="08-Tabelageral"/>
              <w:rPr>
                <w:rFonts w:cs="Arial"/>
                <w:szCs w:val="14"/>
              </w:rPr>
            </w:pPr>
            <w:r w:rsidRPr="00C72009">
              <w:rPr>
                <w:rFonts w:cs="Arial"/>
                <w:szCs w:val="14"/>
                <w:lang w:eastAsia="en-US"/>
              </w:rPr>
              <w:t>--</w:t>
            </w:r>
          </w:p>
        </w:tc>
        <w:tc>
          <w:tcPr>
            <w:tcW w:w="1230" w:type="dxa"/>
            <w:shd w:val="clear" w:color="auto" w:fill="D9E2F3" w:themeFill="accent5" w:themeFillTint="33"/>
            <w:vAlign w:val="center"/>
          </w:tcPr>
          <w:p w14:paraId="71CA8392" w14:textId="77777777" w:rsidR="00AC0D3B" w:rsidRPr="00C72009" w:rsidRDefault="00AC0D3B" w:rsidP="00AC0D3B">
            <w:pPr>
              <w:pStyle w:val="08-Tabelageral"/>
              <w:rPr>
                <w:rFonts w:cs="Arial"/>
                <w:szCs w:val="14"/>
              </w:rPr>
            </w:pPr>
            <w:r w:rsidRPr="00C72009">
              <w:rPr>
                <w:rFonts w:cs="Arial"/>
                <w:szCs w:val="14"/>
                <w:lang w:eastAsia="en-US"/>
              </w:rPr>
              <w:t>--</w:t>
            </w:r>
          </w:p>
        </w:tc>
      </w:tr>
    </w:tbl>
    <w:p w14:paraId="37846673" w14:textId="199D6A51" w:rsidR="00AC0D3B" w:rsidRPr="00C72009" w:rsidRDefault="00AC0D3B" w:rsidP="00AC0D3B">
      <w:pPr>
        <w:pStyle w:val="07-Legenda"/>
        <w:numPr>
          <w:ilvl w:val="0"/>
          <w:numId w:val="37"/>
        </w:numPr>
        <w:ind w:left="284"/>
        <w:rPr>
          <w:rFonts w:cs="Arial"/>
        </w:rPr>
      </w:pPr>
      <w:r w:rsidRPr="00D613DE">
        <w:rPr>
          <w:rFonts w:cs="Arial"/>
        </w:rPr>
        <w:t>Banco do Brasil S</w:t>
      </w:r>
      <w:r w:rsidR="004A2D6D">
        <w:rPr>
          <w:rFonts w:cs="Arial"/>
        </w:rPr>
        <w:t>.</w:t>
      </w:r>
      <w:r w:rsidRPr="00D613DE">
        <w:rPr>
          <w:rFonts w:cs="Arial"/>
        </w:rPr>
        <w:t>A</w:t>
      </w:r>
      <w:r w:rsidR="004A2D6D">
        <w:rPr>
          <w:rFonts w:cs="Arial"/>
        </w:rPr>
        <w:t>.</w:t>
      </w:r>
    </w:p>
    <w:p w14:paraId="6D5B1DD8" w14:textId="77777777" w:rsidR="00AC0D3B" w:rsidRPr="00D613DE" w:rsidRDefault="00AC0D3B" w:rsidP="00AC0D3B">
      <w:pPr>
        <w:pStyle w:val="07-Legenda"/>
        <w:numPr>
          <w:ilvl w:val="0"/>
          <w:numId w:val="37"/>
        </w:numPr>
        <w:tabs>
          <w:tab w:val="clear" w:pos="284"/>
          <w:tab w:val="left" w:pos="851"/>
        </w:tabs>
        <w:ind w:left="284"/>
        <w:rPr>
          <w:rFonts w:cs="Arial"/>
        </w:rPr>
      </w:pPr>
      <w:proofErr w:type="spellStart"/>
      <w:r w:rsidRPr="00D613DE">
        <w:rPr>
          <w:rFonts w:cs="Arial"/>
        </w:rPr>
        <w:t>Related</w:t>
      </w:r>
      <w:proofErr w:type="spellEnd"/>
      <w:r w:rsidRPr="00D613DE">
        <w:rPr>
          <w:rFonts w:cs="Arial"/>
        </w:rPr>
        <w:t xml:space="preserve"> </w:t>
      </w:r>
      <w:proofErr w:type="spellStart"/>
      <w:r w:rsidRPr="00D613DE">
        <w:rPr>
          <w:rFonts w:cs="Arial"/>
        </w:rPr>
        <w:t>companies</w:t>
      </w:r>
      <w:proofErr w:type="spellEnd"/>
      <w:r w:rsidRPr="00D613DE">
        <w:rPr>
          <w:rFonts w:cs="Arial"/>
        </w:rPr>
        <w:t xml:space="preserve"> BB MAPFRE Participações S.A. </w:t>
      </w:r>
      <w:proofErr w:type="spellStart"/>
      <w:r w:rsidRPr="00D613DE">
        <w:rPr>
          <w:rFonts w:cs="Arial"/>
        </w:rPr>
        <w:t>and</w:t>
      </w:r>
      <w:proofErr w:type="spellEnd"/>
      <w:r w:rsidRPr="00D613DE">
        <w:rPr>
          <w:rFonts w:cs="Arial"/>
        </w:rPr>
        <w:t xml:space="preserve"> its </w:t>
      </w:r>
      <w:proofErr w:type="spellStart"/>
      <w:r w:rsidRPr="00D613DE">
        <w:rPr>
          <w:rFonts w:cs="Arial"/>
        </w:rPr>
        <w:t>subsidiaries</w:t>
      </w:r>
      <w:proofErr w:type="spellEnd"/>
      <w:r w:rsidRPr="00D613DE">
        <w:rPr>
          <w:rFonts w:cs="Arial"/>
        </w:rPr>
        <w:t xml:space="preserve">, </w:t>
      </w:r>
      <w:proofErr w:type="spellStart"/>
      <w:r w:rsidRPr="00D613DE">
        <w:rPr>
          <w:rFonts w:cs="Arial"/>
        </w:rPr>
        <w:t>Brasilprev</w:t>
      </w:r>
      <w:proofErr w:type="spellEnd"/>
      <w:r w:rsidRPr="00D613DE">
        <w:rPr>
          <w:rFonts w:cs="Arial"/>
        </w:rPr>
        <w:t xml:space="preserve"> Seguros e Previdência S.A. </w:t>
      </w:r>
      <w:proofErr w:type="spellStart"/>
      <w:r w:rsidRPr="00D613DE">
        <w:rPr>
          <w:rFonts w:cs="Arial"/>
        </w:rPr>
        <w:t>Brasilcap</w:t>
      </w:r>
      <w:proofErr w:type="spellEnd"/>
      <w:r w:rsidRPr="00D613DE">
        <w:rPr>
          <w:rFonts w:cs="Arial"/>
        </w:rPr>
        <w:t xml:space="preserve"> Capitalização S.A. </w:t>
      </w:r>
      <w:proofErr w:type="spellStart"/>
      <w:r w:rsidRPr="00D613DE">
        <w:rPr>
          <w:rFonts w:cs="Arial"/>
        </w:rPr>
        <w:t>and</w:t>
      </w:r>
      <w:proofErr w:type="spellEnd"/>
      <w:r w:rsidRPr="00D613DE">
        <w:rPr>
          <w:rFonts w:cs="Arial"/>
        </w:rPr>
        <w:t xml:space="preserve"> </w:t>
      </w:r>
      <w:proofErr w:type="spellStart"/>
      <w:r w:rsidRPr="00D613DE">
        <w:rPr>
          <w:rFonts w:cs="Arial"/>
        </w:rPr>
        <w:t>Brasildental</w:t>
      </w:r>
      <w:proofErr w:type="spellEnd"/>
      <w:r w:rsidRPr="00D613DE">
        <w:rPr>
          <w:rFonts w:cs="Arial"/>
        </w:rPr>
        <w:t xml:space="preserve"> S.A.</w:t>
      </w:r>
    </w:p>
    <w:p w14:paraId="7B1B1CB5" w14:textId="2D1A7445" w:rsidR="00AC0D3B" w:rsidRPr="00C72009" w:rsidRDefault="00AC0D3B" w:rsidP="0016191A">
      <w:pPr>
        <w:pStyle w:val="07-Legenda"/>
        <w:numPr>
          <w:ilvl w:val="0"/>
          <w:numId w:val="37"/>
        </w:numPr>
        <w:tabs>
          <w:tab w:val="clear" w:pos="284"/>
          <w:tab w:val="left" w:pos="851"/>
        </w:tabs>
        <w:ind w:left="284"/>
        <w:rPr>
          <w:rFonts w:cs="Arial"/>
          <w:lang w:val="en-US"/>
        </w:rPr>
      </w:pPr>
      <w:r w:rsidRPr="00C72009">
        <w:rPr>
          <w:rFonts w:cs="Arial"/>
          <w:lang w:val="en-US"/>
        </w:rPr>
        <w:t xml:space="preserve">Refers to expenses as sharing contract customer data, use of staff, distribution network and resource materials technological and administrative, between the Banco do </w:t>
      </w:r>
      <w:proofErr w:type="spellStart"/>
      <w:r w:rsidRPr="00C72009">
        <w:rPr>
          <w:rFonts w:cs="Arial"/>
          <w:lang w:val="en-US"/>
        </w:rPr>
        <w:t>Brasil</w:t>
      </w:r>
      <w:proofErr w:type="spellEnd"/>
      <w:r w:rsidRPr="00C72009">
        <w:rPr>
          <w:rFonts w:cs="Arial"/>
          <w:lang w:val="en-US"/>
        </w:rPr>
        <w:t xml:space="preserve">, BB </w:t>
      </w:r>
      <w:proofErr w:type="spellStart"/>
      <w:r w:rsidRPr="00C72009">
        <w:rPr>
          <w:rFonts w:cs="Arial"/>
          <w:lang w:val="en-US"/>
        </w:rPr>
        <w:t>Seguridade</w:t>
      </w:r>
      <w:proofErr w:type="spellEnd"/>
      <w:r w:rsidRPr="00C72009">
        <w:rPr>
          <w:rFonts w:cs="Arial"/>
          <w:lang w:val="en-US"/>
        </w:rPr>
        <w:t xml:space="preserve">, BB </w:t>
      </w:r>
      <w:proofErr w:type="spellStart"/>
      <w:r w:rsidRPr="00C72009">
        <w:rPr>
          <w:rFonts w:cs="Arial"/>
          <w:lang w:val="en-US"/>
        </w:rPr>
        <w:t>Corretora</w:t>
      </w:r>
      <w:proofErr w:type="spellEnd"/>
      <w:r w:rsidRPr="00C72009">
        <w:rPr>
          <w:rFonts w:cs="Arial"/>
          <w:lang w:val="en-US"/>
        </w:rPr>
        <w:t xml:space="preserve"> and BB </w:t>
      </w:r>
      <w:proofErr w:type="spellStart"/>
      <w:r w:rsidRPr="00C72009">
        <w:rPr>
          <w:rFonts w:cs="Arial"/>
          <w:lang w:val="en-US"/>
        </w:rPr>
        <w:t>Seguros</w:t>
      </w:r>
      <w:proofErr w:type="spellEnd"/>
      <w:r w:rsidRPr="00C72009">
        <w:rPr>
          <w:rFonts w:cs="Arial"/>
          <w:lang w:val="en-US"/>
        </w:rPr>
        <w:t>.</w:t>
      </w:r>
    </w:p>
    <w:p w14:paraId="5A294716" w14:textId="77777777" w:rsidR="00AC0D3B" w:rsidRPr="00D613DE" w:rsidRDefault="00AC0D3B" w:rsidP="00AC0D3B">
      <w:pPr>
        <w:pStyle w:val="03-SubttulodeNota"/>
        <w:numPr>
          <w:ilvl w:val="0"/>
          <w:numId w:val="29"/>
        </w:numPr>
        <w:ind w:left="284" w:hanging="284"/>
        <w:rPr>
          <w:rFonts w:cs="Arial"/>
          <w:color w:val="1F4E79" w:themeColor="accent1" w:themeShade="80"/>
          <w:sz w:val="18"/>
          <w:szCs w:val="18"/>
          <w:lang w:val="en-US"/>
        </w:rPr>
      </w:pPr>
      <w:r w:rsidRPr="00D613DE">
        <w:rPr>
          <w:rFonts w:cs="Arial"/>
          <w:color w:val="1F4E79" w:themeColor="accent1" w:themeShade="80"/>
          <w:sz w:val="18"/>
          <w:szCs w:val="18"/>
          <w:lang w:val="en-US"/>
        </w:rPr>
        <w:t>Compensation Paid to Employees and Directors</w:t>
      </w:r>
    </w:p>
    <w:p w14:paraId="47A8B00E" w14:textId="68980ABA" w:rsidR="0016191A" w:rsidRPr="00D613DE" w:rsidRDefault="00AC0D3B" w:rsidP="00A722FC">
      <w:pPr>
        <w:pStyle w:val="05-Textonormal"/>
        <w:rPr>
          <w:rFonts w:cs="Arial"/>
          <w:lang w:val="en-US"/>
        </w:rPr>
      </w:pPr>
      <w:r w:rsidRPr="00D613DE">
        <w:rPr>
          <w:rFonts w:cs="Arial"/>
          <w:lang w:val="en-US"/>
        </w:rPr>
        <w:t xml:space="preserve">On April 15, 2021 and May 27, 2021, an agreement of assignment new version of employees of Banco do </w:t>
      </w:r>
      <w:proofErr w:type="spellStart"/>
      <w:r w:rsidRPr="00D613DE">
        <w:rPr>
          <w:rFonts w:cs="Arial"/>
          <w:lang w:val="en-US"/>
        </w:rPr>
        <w:t>Brasil</w:t>
      </w:r>
      <w:proofErr w:type="spellEnd"/>
      <w:r w:rsidRPr="00D613DE">
        <w:rPr>
          <w:rFonts w:cs="Arial"/>
          <w:lang w:val="en-US"/>
        </w:rPr>
        <w:t xml:space="preserve"> S,A, to BB </w:t>
      </w:r>
      <w:proofErr w:type="spellStart"/>
      <w:r w:rsidRPr="00D613DE">
        <w:rPr>
          <w:rFonts w:cs="Arial"/>
          <w:lang w:val="en-US"/>
        </w:rPr>
        <w:t>Seguridade</w:t>
      </w:r>
      <w:proofErr w:type="spellEnd"/>
      <w:r w:rsidRPr="00D613DE">
        <w:rPr>
          <w:rFonts w:cs="Arial"/>
          <w:lang w:val="en-US"/>
        </w:rPr>
        <w:t xml:space="preserve">, for the office of Director levels, Management and other positions of trust was signed, The assignment of employees are given in the form of availability, without charge, The Banco do </w:t>
      </w:r>
      <w:proofErr w:type="spellStart"/>
      <w:r w:rsidRPr="00D613DE">
        <w:rPr>
          <w:rFonts w:cs="Arial"/>
          <w:lang w:val="en-US"/>
        </w:rPr>
        <w:t>Brasil</w:t>
      </w:r>
      <w:proofErr w:type="spellEnd"/>
      <w:r w:rsidRPr="00D613DE">
        <w:rPr>
          <w:rFonts w:cs="Arial"/>
          <w:lang w:val="en-US"/>
        </w:rPr>
        <w:t xml:space="preserve"> S,A, continues to process the payroll of the transferred employees, receiving a monthly repayment of all current costs from BB </w:t>
      </w:r>
      <w:proofErr w:type="spellStart"/>
      <w:r w:rsidRPr="00D613DE">
        <w:rPr>
          <w:rFonts w:cs="Arial"/>
          <w:lang w:val="en-US"/>
        </w:rPr>
        <w:t>Seguridade</w:t>
      </w:r>
      <w:proofErr w:type="spellEnd"/>
      <w:r w:rsidRPr="00D613DE">
        <w:rPr>
          <w:rFonts w:cs="Arial"/>
          <w:lang w:val="en-US"/>
        </w:rPr>
        <w:t>.</w:t>
      </w:r>
    </w:p>
    <w:p w14:paraId="1244EE17" w14:textId="77777777" w:rsidR="00AC0D3B" w:rsidRPr="00C72009" w:rsidRDefault="00AC0D3B" w:rsidP="00AC0D3B">
      <w:pPr>
        <w:pStyle w:val="03-SubttulodeNota"/>
        <w:numPr>
          <w:ilvl w:val="0"/>
          <w:numId w:val="29"/>
        </w:numPr>
        <w:ind w:left="284" w:hanging="284"/>
        <w:rPr>
          <w:rFonts w:cs="Arial"/>
          <w:color w:val="1F4E79" w:themeColor="accent1" w:themeShade="80"/>
          <w:sz w:val="18"/>
          <w:szCs w:val="18"/>
        </w:rPr>
      </w:pPr>
      <w:proofErr w:type="spellStart"/>
      <w:r w:rsidRPr="00C72009">
        <w:rPr>
          <w:rFonts w:cs="Arial"/>
          <w:color w:val="1F4E79" w:themeColor="accent1" w:themeShade="80"/>
          <w:sz w:val="18"/>
          <w:szCs w:val="18"/>
        </w:rPr>
        <w:t>Remuneration</w:t>
      </w:r>
      <w:proofErr w:type="spellEnd"/>
      <w:r w:rsidRPr="00C72009">
        <w:rPr>
          <w:rFonts w:cs="Arial"/>
          <w:color w:val="1F4E79" w:themeColor="accent1" w:themeShade="80"/>
          <w:sz w:val="18"/>
          <w:szCs w:val="18"/>
        </w:rPr>
        <w:t xml:space="preserve"> </w:t>
      </w:r>
      <w:proofErr w:type="spellStart"/>
      <w:r w:rsidRPr="00C72009">
        <w:rPr>
          <w:rFonts w:cs="Arial"/>
          <w:color w:val="1F4E79" w:themeColor="accent1" w:themeShade="80"/>
          <w:sz w:val="18"/>
          <w:szCs w:val="18"/>
        </w:rPr>
        <w:t>of</w:t>
      </w:r>
      <w:proofErr w:type="spellEnd"/>
      <w:r w:rsidRPr="00C72009">
        <w:rPr>
          <w:rFonts w:cs="Arial"/>
          <w:color w:val="1F4E79" w:themeColor="accent1" w:themeShade="80"/>
          <w:sz w:val="18"/>
          <w:szCs w:val="18"/>
        </w:rPr>
        <w:t xml:space="preserve"> </w:t>
      </w:r>
      <w:proofErr w:type="spellStart"/>
      <w:r w:rsidRPr="00C72009">
        <w:rPr>
          <w:rFonts w:cs="Arial"/>
          <w:color w:val="1F4E79" w:themeColor="accent1" w:themeShade="80"/>
          <w:sz w:val="18"/>
          <w:szCs w:val="18"/>
        </w:rPr>
        <w:t>employees</w:t>
      </w:r>
      <w:proofErr w:type="spellEnd"/>
      <w:r w:rsidRPr="00C72009">
        <w:rPr>
          <w:rFonts w:cs="Arial"/>
          <w:color w:val="1F4E79" w:themeColor="accent1" w:themeShade="80"/>
          <w:sz w:val="18"/>
          <w:szCs w:val="18"/>
        </w:rPr>
        <w:t xml:space="preserve"> </w:t>
      </w:r>
      <w:proofErr w:type="spellStart"/>
      <w:r w:rsidRPr="00C72009">
        <w:rPr>
          <w:rFonts w:cs="Arial"/>
          <w:color w:val="1F4E79" w:themeColor="accent1" w:themeShade="80"/>
          <w:sz w:val="18"/>
          <w:szCs w:val="18"/>
        </w:rPr>
        <w:t>and</w:t>
      </w:r>
      <w:proofErr w:type="spellEnd"/>
      <w:r w:rsidRPr="00C72009">
        <w:rPr>
          <w:rFonts w:cs="Arial"/>
          <w:color w:val="1F4E79" w:themeColor="accent1" w:themeShade="80"/>
          <w:sz w:val="18"/>
          <w:szCs w:val="18"/>
        </w:rPr>
        <w:t xml:space="preserve"> managers</w:t>
      </w:r>
    </w:p>
    <w:p w14:paraId="796E9622" w14:textId="77777777" w:rsidR="00AC0D3B" w:rsidRPr="00D613DE" w:rsidRDefault="00AC0D3B" w:rsidP="00AC0D3B">
      <w:pPr>
        <w:pStyle w:val="05-Textonormal"/>
        <w:rPr>
          <w:rFonts w:cs="Arial"/>
          <w:lang w:val="en-US"/>
        </w:rPr>
      </w:pPr>
      <w:r w:rsidRPr="00D613DE">
        <w:rPr>
          <w:rFonts w:cs="Arial"/>
          <w:lang w:val="en-US"/>
        </w:rPr>
        <w:t xml:space="preserve">Monthly wages paid to employees and Directors of the BB </w:t>
      </w:r>
      <w:proofErr w:type="spellStart"/>
      <w:r w:rsidRPr="00D613DE">
        <w:rPr>
          <w:rFonts w:cs="Arial"/>
          <w:lang w:val="en-US"/>
        </w:rPr>
        <w:t>Seguridade</w:t>
      </w:r>
      <w:proofErr w:type="spellEnd"/>
      <w:r w:rsidRPr="00D613DE">
        <w:rPr>
          <w:rFonts w:cs="Arial"/>
          <w:lang w:val="en-US"/>
        </w:rPr>
        <w:t xml:space="preserve"> S.A.</w:t>
      </w:r>
    </w:p>
    <w:p w14:paraId="228295E2" w14:textId="77777777" w:rsidR="00AC0D3B" w:rsidRPr="00C72009" w:rsidRDefault="00AC0D3B" w:rsidP="00AC0D3B">
      <w:pPr>
        <w:pStyle w:val="05-Textonormal"/>
        <w:spacing w:before="0" w:after="0" w:line="240" w:lineRule="auto"/>
        <w:jc w:val="right"/>
        <w:rPr>
          <w:rFonts w:cs="Arial"/>
          <w:b/>
          <w:sz w:val="14"/>
          <w:szCs w:val="14"/>
          <w:lang w:eastAsia="zh-CN"/>
        </w:rPr>
      </w:pPr>
      <w:r w:rsidRPr="00D613DE">
        <w:rPr>
          <w:rFonts w:cs="Arial"/>
          <w:b/>
          <w:sz w:val="14"/>
          <w:szCs w:val="14"/>
          <w:lang w:val="en-US" w:eastAsia="zh-CN"/>
        </w:rPr>
        <w:tab/>
      </w:r>
      <w:r w:rsidRPr="00D613DE">
        <w:rPr>
          <w:rFonts w:cs="Arial"/>
          <w:b/>
          <w:sz w:val="14"/>
          <w:szCs w:val="14"/>
          <w:lang w:val="en-US" w:eastAsia="zh-CN"/>
        </w:rPr>
        <w:tab/>
      </w:r>
      <w:r w:rsidRPr="00C72009">
        <w:rPr>
          <w:rFonts w:cs="Arial"/>
          <w:b/>
          <w:sz w:val="14"/>
          <w:szCs w:val="14"/>
          <w:lang w:eastAsia="zh-CN"/>
        </w:rPr>
        <w:t>In Reais</w:t>
      </w:r>
    </w:p>
    <w:tbl>
      <w:tblPr>
        <w:tblStyle w:val="TabeladeLista6Colorida-nfase510"/>
        <w:tblW w:w="9639" w:type="dxa"/>
        <w:jc w:val="center"/>
        <w:tblInd w:w="0" w:type="dxa"/>
        <w:tblLook w:val="04A0" w:firstRow="1" w:lastRow="0" w:firstColumn="1" w:lastColumn="0" w:noHBand="0" w:noVBand="1"/>
      </w:tblPr>
      <w:tblGrid>
        <w:gridCol w:w="3058"/>
        <w:gridCol w:w="597"/>
        <w:gridCol w:w="1390"/>
        <w:gridCol w:w="1391"/>
        <w:gridCol w:w="282"/>
        <w:gridCol w:w="1407"/>
        <w:gridCol w:w="1514"/>
      </w:tblGrid>
      <w:tr w:rsidR="00AC0D3B" w:rsidRPr="00C72009" w14:paraId="1AFEF30C" w14:textId="77777777" w:rsidTr="00A722FC">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6521" w:type="dxa"/>
            <w:gridSpan w:val="4"/>
          </w:tcPr>
          <w:p w14:paraId="06BCB893" w14:textId="77777777" w:rsidR="00AC0D3B" w:rsidRPr="00C72009" w:rsidRDefault="00AC0D3B" w:rsidP="00AC0D3B">
            <w:pPr>
              <w:keepNext/>
              <w:keepLines/>
              <w:spacing w:before="40" w:after="40"/>
              <w:jc w:val="right"/>
              <w:rPr>
                <w:rFonts w:cs="Arial"/>
                <w:b w:val="0"/>
                <w:spacing w:val="-2"/>
                <w:sz w:val="14"/>
                <w:szCs w:val="18"/>
              </w:rPr>
            </w:pPr>
          </w:p>
        </w:tc>
        <w:tc>
          <w:tcPr>
            <w:tcW w:w="283" w:type="dxa"/>
          </w:tcPr>
          <w:p w14:paraId="11019F18" w14:textId="77777777" w:rsidR="00AC0D3B" w:rsidRPr="00C72009" w:rsidRDefault="00AC0D3B" w:rsidP="00AC0D3B">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
        </w:tc>
        <w:tc>
          <w:tcPr>
            <w:tcW w:w="1417" w:type="dxa"/>
          </w:tcPr>
          <w:p w14:paraId="06411E55" w14:textId="5F7AFABF" w:rsidR="00AC0D3B" w:rsidRPr="00C72009" w:rsidRDefault="009B56CB" w:rsidP="00AC0D3B">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roofErr w:type="spellStart"/>
            <w:r w:rsidRPr="00C72009">
              <w:rPr>
                <w:rFonts w:cs="Arial"/>
                <w:spacing w:val="-2"/>
                <w:sz w:val="14"/>
                <w:szCs w:val="18"/>
              </w:rPr>
              <w:t>June</w:t>
            </w:r>
            <w:proofErr w:type="spellEnd"/>
            <w:r w:rsidRPr="00C72009">
              <w:rPr>
                <w:rFonts w:cs="Arial"/>
                <w:spacing w:val="-2"/>
                <w:sz w:val="14"/>
                <w:szCs w:val="18"/>
              </w:rPr>
              <w:t xml:space="preserve"> 30, 2021</w:t>
            </w:r>
          </w:p>
        </w:tc>
        <w:tc>
          <w:tcPr>
            <w:tcW w:w="1526" w:type="dxa"/>
          </w:tcPr>
          <w:p w14:paraId="0B3568B7" w14:textId="77777777" w:rsidR="00AC0D3B" w:rsidRPr="00C72009" w:rsidRDefault="00AC0D3B" w:rsidP="00AC0D3B">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roofErr w:type="spellStart"/>
            <w:r w:rsidRPr="00C72009">
              <w:rPr>
                <w:rFonts w:cs="Arial"/>
                <w:spacing w:val="-2"/>
                <w:sz w:val="14"/>
                <w:szCs w:val="18"/>
              </w:rPr>
              <w:t>Dec</w:t>
            </w:r>
            <w:proofErr w:type="spellEnd"/>
            <w:r w:rsidRPr="00C72009">
              <w:rPr>
                <w:rFonts w:cs="Arial"/>
                <w:spacing w:val="-2"/>
                <w:sz w:val="14"/>
                <w:szCs w:val="18"/>
              </w:rPr>
              <w:t xml:space="preserve"> 31, 2020</w:t>
            </w:r>
          </w:p>
        </w:tc>
      </w:tr>
      <w:tr w:rsidR="00AC0D3B" w:rsidRPr="00C72009" w14:paraId="3D800B5E" w14:textId="77777777" w:rsidTr="00A722F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41BEE089" w14:textId="77777777" w:rsidR="00AC0D3B" w:rsidRPr="00C72009" w:rsidRDefault="00AC0D3B" w:rsidP="00AC0D3B">
            <w:pPr>
              <w:pStyle w:val="08-Tabelageral"/>
              <w:jc w:val="left"/>
              <w:rPr>
                <w:rFonts w:cs="Arial"/>
                <w:b w:val="0"/>
              </w:rPr>
            </w:pPr>
            <w:proofErr w:type="spellStart"/>
            <w:r w:rsidRPr="00C72009">
              <w:rPr>
                <w:rFonts w:cs="Arial"/>
                <w:b w:val="0"/>
              </w:rPr>
              <w:t>Lowest</w:t>
            </w:r>
            <w:proofErr w:type="spellEnd"/>
            <w:r w:rsidRPr="00C72009">
              <w:rPr>
                <w:rFonts w:cs="Arial"/>
                <w:b w:val="0"/>
              </w:rPr>
              <w:t xml:space="preserve"> </w:t>
            </w:r>
            <w:proofErr w:type="spellStart"/>
            <w:r w:rsidRPr="00C72009">
              <w:rPr>
                <w:rFonts w:cs="Arial"/>
                <w:b w:val="0"/>
              </w:rPr>
              <w:t>salary</w:t>
            </w:r>
            <w:proofErr w:type="spellEnd"/>
          </w:p>
        </w:tc>
        <w:tc>
          <w:tcPr>
            <w:tcW w:w="604" w:type="dxa"/>
          </w:tcPr>
          <w:p w14:paraId="52B8C50E"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156C8966"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7FDFC353"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46554CF9"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tcBorders>
            <w:vAlign w:val="center"/>
          </w:tcPr>
          <w:p w14:paraId="5176D62E"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C72009">
              <w:rPr>
                <w:rFonts w:cs="Arial"/>
                <w:lang w:eastAsia="en-US"/>
              </w:rPr>
              <w:t>7,378.28</w:t>
            </w:r>
          </w:p>
        </w:tc>
        <w:tc>
          <w:tcPr>
            <w:tcW w:w="1526" w:type="dxa"/>
            <w:tcBorders>
              <w:top w:val="single" w:sz="2" w:space="0" w:color="8EAADB" w:themeColor="accent5" w:themeTint="99"/>
            </w:tcBorders>
          </w:tcPr>
          <w:p w14:paraId="570387DD"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lang w:eastAsia="en-US"/>
              </w:rPr>
              <w:t>7,378,28</w:t>
            </w:r>
          </w:p>
        </w:tc>
      </w:tr>
      <w:tr w:rsidR="00AC0D3B" w:rsidRPr="00C72009" w14:paraId="5B419396" w14:textId="77777777" w:rsidTr="00A722FC">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7440E611" w14:textId="77777777" w:rsidR="00AC0D3B" w:rsidRPr="00C72009" w:rsidRDefault="00AC0D3B" w:rsidP="00AC0D3B">
            <w:pPr>
              <w:pStyle w:val="08-Tabelageral"/>
              <w:jc w:val="left"/>
              <w:rPr>
                <w:rFonts w:cs="Arial"/>
                <w:b w:val="0"/>
              </w:rPr>
            </w:pPr>
            <w:proofErr w:type="spellStart"/>
            <w:r w:rsidRPr="00C72009">
              <w:rPr>
                <w:rFonts w:cs="Arial"/>
                <w:b w:val="0"/>
              </w:rPr>
              <w:t>Highest</w:t>
            </w:r>
            <w:proofErr w:type="spellEnd"/>
            <w:r w:rsidRPr="00C72009">
              <w:rPr>
                <w:rFonts w:cs="Arial"/>
                <w:b w:val="0"/>
              </w:rPr>
              <w:t xml:space="preserve"> </w:t>
            </w:r>
            <w:proofErr w:type="spellStart"/>
            <w:r w:rsidRPr="00C72009">
              <w:rPr>
                <w:rFonts w:cs="Arial"/>
                <w:b w:val="0"/>
              </w:rPr>
              <w:t>salary</w:t>
            </w:r>
            <w:proofErr w:type="spellEnd"/>
          </w:p>
        </w:tc>
        <w:tc>
          <w:tcPr>
            <w:tcW w:w="604" w:type="dxa"/>
          </w:tcPr>
          <w:p w14:paraId="78C720F8"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0A48C19C"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2438265C"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1924631A"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23FAA175"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C72009">
              <w:rPr>
                <w:rFonts w:cs="Arial"/>
                <w:lang w:eastAsia="en-US"/>
              </w:rPr>
              <w:t>38,499.07</w:t>
            </w:r>
          </w:p>
        </w:tc>
        <w:tc>
          <w:tcPr>
            <w:tcW w:w="1526" w:type="dxa"/>
          </w:tcPr>
          <w:p w14:paraId="6110C424"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lang w:eastAsia="en-US"/>
              </w:rPr>
              <w:t>38,499.07</w:t>
            </w:r>
          </w:p>
        </w:tc>
      </w:tr>
      <w:tr w:rsidR="00AC0D3B" w:rsidRPr="00C72009" w14:paraId="411EAC38" w14:textId="77777777" w:rsidTr="00A722F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7DC7BAA7" w14:textId="77777777" w:rsidR="00AC0D3B" w:rsidRPr="00C72009" w:rsidRDefault="00AC0D3B" w:rsidP="00AC0D3B">
            <w:pPr>
              <w:pStyle w:val="08-Tabelageral"/>
              <w:jc w:val="left"/>
              <w:rPr>
                <w:rFonts w:cs="Arial"/>
                <w:b w:val="0"/>
              </w:rPr>
            </w:pPr>
            <w:proofErr w:type="spellStart"/>
            <w:r w:rsidRPr="00C72009">
              <w:rPr>
                <w:rFonts w:cs="Arial"/>
                <w:b w:val="0"/>
              </w:rPr>
              <w:t>Average</w:t>
            </w:r>
            <w:proofErr w:type="spellEnd"/>
            <w:r w:rsidRPr="00C72009">
              <w:rPr>
                <w:rFonts w:cs="Arial"/>
                <w:b w:val="0"/>
              </w:rPr>
              <w:t xml:space="preserve"> </w:t>
            </w:r>
            <w:proofErr w:type="spellStart"/>
            <w:r w:rsidRPr="00C72009">
              <w:rPr>
                <w:rFonts w:cs="Arial"/>
                <w:b w:val="0"/>
              </w:rPr>
              <w:t>salary</w:t>
            </w:r>
            <w:proofErr w:type="spellEnd"/>
          </w:p>
        </w:tc>
        <w:tc>
          <w:tcPr>
            <w:tcW w:w="604" w:type="dxa"/>
          </w:tcPr>
          <w:p w14:paraId="72509EB6"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Pr>
          <w:p w14:paraId="19E5AAAC"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2" w:type="dxa"/>
          </w:tcPr>
          <w:p w14:paraId="1AD15A62"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Pr>
          <w:p w14:paraId="6C852988"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vAlign w:val="center"/>
          </w:tcPr>
          <w:p w14:paraId="4B972EA2"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C72009">
              <w:rPr>
                <w:rFonts w:cs="Arial"/>
                <w:lang w:eastAsia="en-US"/>
              </w:rPr>
              <w:t>15,524.58</w:t>
            </w:r>
          </w:p>
        </w:tc>
        <w:tc>
          <w:tcPr>
            <w:tcW w:w="1526" w:type="dxa"/>
          </w:tcPr>
          <w:p w14:paraId="01E4C9CF"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lang w:eastAsia="en-US"/>
              </w:rPr>
              <w:t>15,252.91</w:t>
            </w:r>
          </w:p>
        </w:tc>
      </w:tr>
      <w:tr w:rsidR="00AC0D3B" w:rsidRPr="00C72009" w14:paraId="23E44EC0" w14:textId="77777777" w:rsidTr="00A722FC">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50C1A5A7" w14:textId="77777777" w:rsidR="00AC0D3B" w:rsidRPr="00C72009" w:rsidRDefault="00AC0D3B" w:rsidP="00AC0D3B">
            <w:pPr>
              <w:pStyle w:val="08-Tabelageral"/>
              <w:jc w:val="left"/>
              <w:rPr>
                <w:rFonts w:cs="Arial"/>
                <w:b w:val="0"/>
              </w:rPr>
            </w:pPr>
          </w:p>
        </w:tc>
        <w:tc>
          <w:tcPr>
            <w:tcW w:w="604" w:type="dxa"/>
          </w:tcPr>
          <w:p w14:paraId="2FFCE930"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148A9109"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22EABB65"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2223E337"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55D0806F"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p>
        </w:tc>
        <w:tc>
          <w:tcPr>
            <w:tcW w:w="1526" w:type="dxa"/>
          </w:tcPr>
          <w:p w14:paraId="3ADBF8CB"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AC0D3B" w:rsidRPr="00C72009" w14:paraId="0AEF53AA" w14:textId="77777777" w:rsidTr="00A722F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08ADEEC6" w14:textId="77777777" w:rsidR="00AC0D3B" w:rsidRPr="00C72009" w:rsidRDefault="00AC0D3B" w:rsidP="00AC0D3B">
            <w:pPr>
              <w:pStyle w:val="08-Tabelageral"/>
              <w:jc w:val="left"/>
              <w:rPr>
                <w:rFonts w:cs="Arial"/>
                <w:b w:val="0"/>
              </w:rPr>
            </w:pPr>
            <w:r w:rsidRPr="00C72009">
              <w:rPr>
                <w:rFonts w:cs="Arial"/>
                <w:b w:val="0"/>
              </w:rPr>
              <w:t xml:space="preserve">Management </w:t>
            </w:r>
          </w:p>
        </w:tc>
        <w:tc>
          <w:tcPr>
            <w:tcW w:w="604" w:type="dxa"/>
          </w:tcPr>
          <w:p w14:paraId="13ADDF4D"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105C3763"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3CC57D19"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7F5D0165"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2E0B6D50"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p>
        </w:tc>
        <w:tc>
          <w:tcPr>
            <w:tcW w:w="1526" w:type="dxa"/>
          </w:tcPr>
          <w:p w14:paraId="076D6604"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AC0D3B" w:rsidRPr="00C72009" w14:paraId="651D1B9A" w14:textId="77777777" w:rsidTr="00A722FC">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1A695AAE" w14:textId="77777777" w:rsidR="00AC0D3B" w:rsidRPr="00C72009" w:rsidRDefault="00AC0D3B" w:rsidP="00AC0D3B">
            <w:pPr>
              <w:pStyle w:val="08-Tabelageral"/>
              <w:jc w:val="left"/>
              <w:rPr>
                <w:rFonts w:cs="Arial"/>
                <w:b w:val="0"/>
              </w:rPr>
            </w:pPr>
            <w:proofErr w:type="spellStart"/>
            <w:r w:rsidRPr="00C72009">
              <w:rPr>
                <w:rFonts w:cs="Arial"/>
                <w:b w:val="0"/>
              </w:rPr>
              <w:t>Director-President</w:t>
            </w:r>
            <w:proofErr w:type="spellEnd"/>
          </w:p>
        </w:tc>
        <w:tc>
          <w:tcPr>
            <w:tcW w:w="604" w:type="dxa"/>
          </w:tcPr>
          <w:p w14:paraId="56C88858"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66238E94"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7D21B235"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10BE916B"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79DD7A94"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C72009">
              <w:rPr>
                <w:rFonts w:cs="Arial"/>
                <w:lang w:eastAsia="en-US"/>
              </w:rPr>
              <w:t>61,564.83</w:t>
            </w:r>
          </w:p>
        </w:tc>
        <w:tc>
          <w:tcPr>
            <w:tcW w:w="1526" w:type="dxa"/>
          </w:tcPr>
          <w:p w14:paraId="40B46F42"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lang w:eastAsia="en-US"/>
              </w:rPr>
              <w:t>61,564.83</w:t>
            </w:r>
          </w:p>
        </w:tc>
      </w:tr>
      <w:tr w:rsidR="00AC0D3B" w:rsidRPr="00C72009" w14:paraId="676CF2C0" w14:textId="77777777" w:rsidTr="00A722F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28B8E0FA" w14:textId="77777777" w:rsidR="00AC0D3B" w:rsidRPr="00C72009" w:rsidRDefault="00AC0D3B" w:rsidP="00AC0D3B">
            <w:pPr>
              <w:pStyle w:val="08-Tabelageral"/>
              <w:jc w:val="left"/>
              <w:rPr>
                <w:rFonts w:cs="Arial"/>
                <w:b w:val="0"/>
              </w:rPr>
            </w:pPr>
            <w:proofErr w:type="spellStart"/>
            <w:r w:rsidRPr="00C72009">
              <w:rPr>
                <w:rFonts w:cs="Arial"/>
                <w:b w:val="0"/>
              </w:rPr>
              <w:t>Director</w:t>
            </w:r>
            <w:proofErr w:type="spellEnd"/>
          </w:p>
        </w:tc>
        <w:tc>
          <w:tcPr>
            <w:tcW w:w="604" w:type="dxa"/>
          </w:tcPr>
          <w:p w14:paraId="579B9E3A"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Pr>
          <w:p w14:paraId="0811F4E2"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2" w:type="dxa"/>
          </w:tcPr>
          <w:p w14:paraId="33EC4577"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Pr>
          <w:p w14:paraId="0A31A506"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vAlign w:val="center"/>
          </w:tcPr>
          <w:p w14:paraId="2D9492E6"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C72009">
              <w:rPr>
                <w:rFonts w:cs="Arial"/>
                <w:lang w:eastAsia="en-US"/>
              </w:rPr>
              <w:t>52,177.45</w:t>
            </w:r>
          </w:p>
        </w:tc>
        <w:tc>
          <w:tcPr>
            <w:tcW w:w="1526" w:type="dxa"/>
          </w:tcPr>
          <w:p w14:paraId="37D4527A"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lang w:eastAsia="en-US"/>
              </w:rPr>
              <w:t>52,177.45</w:t>
            </w:r>
          </w:p>
        </w:tc>
      </w:tr>
      <w:tr w:rsidR="00AC0D3B" w:rsidRPr="00C72009" w14:paraId="51FDE06B" w14:textId="77777777" w:rsidTr="00A722FC">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59A9A72F" w14:textId="77777777" w:rsidR="00AC0D3B" w:rsidRPr="00C72009" w:rsidRDefault="00AC0D3B" w:rsidP="00AC0D3B">
            <w:pPr>
              <w:pStyle w:val="08-Tabelageral"/>
              <w:jc w:val="left"/>
              <w:rPr>
                <w:rFonts w:cs="Arial"/>
                <w:b w:val="0"/>
              </w:rPr>
            </w:pPr>
          </w:p>
        </w:tc>
        <w:tc>
          <w:tcPr>
            <w:tcW w:w="604" w:type="dxa"/>
          </w:tcPr>
          <w:p w14:paraId="5C7FA471"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27D4723F"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1C2FA3A5"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6AA5B2BA"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71C675D7"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p>
        </w:tc>
        <w:tc>
          <w:tcPr>
            <w:tcW w:w="1526" w:type="dxa"/>
          </w:tcPr>
          <w:p w14:paraId="65A3A500"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AC0D3B" w:rsidRPr="00C72009" w14:paraId="180E436B" w14:textId="77777777" w:rsidTr="00A722F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13974689" w14:textId="77777777" w:rsidR="00AC0D3B" w:rsidRPr="00C72009" w:rsidRDefault="00AC0D3B" w:rsidP="00AC0D3B">
            <w:pPr>
              <w:pStyle w:val="08-Tabelageral"/>
              <w:jc w:val="left"/>
              <w:rPr>
                <w:rFonts w:cs="Arial"/>
                <w:b w:val="0"/>
              </w:rPr>
            </w:pPr>
            <w:proofErr w:type="spellStart"/>
            <w:r w:rsidRPr="00C72009">
              <w:rPr>
                <w:rFonts w:cs="Arial"/>
                <w:b w:val="0"/>
              </w:rPr>
              <w:t>Council</w:t>
            </w:r>
            <w:proofErr w:type="spellEnd"/>
            <w:r w:rsidRPr="00C72009">
              <w:rPr>
                <w:rFonts w:cs="Arial"/>
                <w:b w:val="0"/>
              </w:rPr>
              <w:t xml:space="preserve"> </w:t>
            </w:r>
            <w:proofErr w:type="spellStart"/>
            <w:r w:rsidRPr="00C72009">
              <w:rPr>
                <w:rFonts w:cs="Arial"/>
                <w:b w:val="0"/>
              </w:rPr>
              <w:t>members</w:t>
            </w:r>
            <w:proofErr w:type="spellEnd"/>
          </w:p>
        </w:tc>
        <w:tc>
          <w:tcPr>
            <w:tcW w:w="604" w:type="dxa"/>
          </w:tcPr>
          <w:p w14:paraId="2D79AB32"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2FA96433"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1075B380"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0E73E71B"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0F75B3BB"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p>
        </w:tc>
        <w:tc>
          <w:tcPr>
            <w:tcW w:w="1526" w:type="dxa"/>
          </w:tcPr>
          <w:p w14:paraId="317CB3E6"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AC0D3B" w:rsidRPr="00C72009" w14:paraId="4446BBB8" w14:textId="77777777" w:rsidTr="00A722FC">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763D1092" w14:textId="77777777" w:rsidR="00AC0D3B" w:rsidRPr="00C72009" w:rsidRDefault="00AC0D3B" w:rsidP="00AC0D3B">
            <w:pPr>
              <w:pStyle w:val="08-Tabelageral"/>
              <w:jc w:val="left"/>
              <w:rPr>
                <w:rFonts w:cs="Arial"/>
                <w:b w:val="0"/>
              </w:rPr>
            </w:pPr>
            <w:r w:rsidRPr="00C72009">
              <w:rPr>
                <w:rFonts w:cs="Arial"/>
                <w:b w:val="0"/>
              </w:rPr>
              <w:t xml:space="preserve">Board </w:t>
            </w:r>
            <w:proofErr w:type="spellStart"/>
            <w:r w:rsidRPr="00C72009">
              <w:rPr>
                <w:rFonts w:cs="Arial"/>
                <w:b w:val="0"/>
              </w:rPr>
              <w:t>of</w:t>
            </w:r>
            <w:proofErr w:type="spellEnd"/>
            <w:r w:rsidRPr="00C72009">
              <w:rPr>
                <w:rFonts w:cs="Arial"/>
                <w:b w:val="0"/>
              </w:rPr>
              <w:t xml:space="preserve"> </w:t>
            </w:r>
            <w:proofErr w:type="spellStart"/>
            <w:r w:rsidRPr="00C72009">
              <w:rPr>
                <w:rFonts w:cs="Arial"/>
                <w:b w:val="0"/>
              </w:rPr>
              <w:t>Directors</w:t>
            </w:r>
            <w:proofErr w:type="spellEnd"/>
          </w:p>
        </w:tc>
        <w:tc>
          <w:tcPr>
            <w:tcW w:w="604" w:type="dxa"/>
          </w:tcPr>
          <w:p w14:paraId="1FB1B3CB"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7F4B24DF"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00D26CB6"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23A13299"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7A1EDF10"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C72009">
              <w:rPr>
                <w:rFonts w:cs="Arial"/>
                <w:lang w:eastAsia="en-US"/>
              </w:rPr>
              <w:t>5,906.80</w:t>
            </w:r>
          </w:p>
        </w:tc>
        <w:tc>
          <w:tcPr>
            <w:tcW w:w="1526" w:type="dxa"/>
          </w:tcPr>
          <w:p w14:paraId="0D605919"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lang w:eastAsia="en-US"/>
              </w:rPr>
              <w:t>5,906.80</w:t>
            </w:r>
          </w:p>
        </w:tc>
      </w:tr>
      <w:tr w:rsidR="00AC0D3B" w:rsidRPr="00C72009" w14:paraId="3F50194D" w14:textId="77777777" w:rsidTr="00A722F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689C5F0D" w14:textId="77777777" w:rsidR="00AC0D3B" w:rsidRPr="00C72009" w:rsidRDefault="00AC0D3B" w:rsidP="00AC0D3B">
            <w:pPr>
              <w:pStyle w:val="08-Tabelageral"/>
              <w:jc w:val="left"/>
              <w:rPr>
                <w:rFonts w:cs="Arial"/>
                <w:b w:val="0"/>
              </w:rPr>
            </w:pPr>
            <w:r w:rsidRPr="00C72009">
              <w:rPr>
                <w:rFonts w:cs="Arial"/>
                <w:b w:val="0"/>
              </w:rPr>
              <w:t xml:space="preserve">Fiscal </w:t>
            </w:r>
            <w:proofErr w:type="spellStart"/>
            <w:r w:rsidRPr="00C72009">
              <w:rPr>
                <w:rFonts w:cs="Arial"/>
                <w:b w:val="0"/>
              </w:rPr>
              <w:t>Council</w:t>
            </w:r>
            <w:proofErr w:type="spellEnd"/>
          </w:p>
        </w:tc>
        <w:tc>
          <w:tcPr>
            <w:tcW w:w="604" w:type="dxa"/>
          </w:tcPr>
          <w:p w14:paraId="51F7746D"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1D3A595C"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6282D724"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50846D2C"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035D1CCF"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C72009">
              <w:rPr>
                <w:rFonts w:cs="Arial"/>
                <w:lang w:eastAsia="en-US"/>
              </w:rPr>
              <w:t>5,906.80</w:t>
            </w:r>
          </w:p>
        </w:tc>
        <w:tc>
          <w:tcPr>
            <w:tcW w:w="1526" w:type="dxa"/>
          </w:tcPr>
          <w:p w14:paraId="2626F34A" w14:textId="77777777" w:rsidR="00AC0D3B" w:rsidRPr="00C72009" w:rsidRDefault="00AC0D3B" w:rsidP="00AC0D3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72009">
              <w:rPr>
                <w:rFonts w:cs="Arial"/>
                <w:lang w:eastAsia="en-US"/>
              </w:rPr>
              <w:t>5,906.80</w:t>
            </w:r>
          </w:p>
        </w:tc>
      </w:tr>
      <w:tr w:rsidR="00AC0D3B" w:rsidRPr="00C72009" w14:paraId="59E4B8C2" w14:textId="77777777" w:rsidTr="00A722FC">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7EE77A62" w14:textId="77777777" w:rsidR="00AC0D3B" w:rsidRPr="00C72009" w:rsidRDefault="00AC0D3B" w:rsidP="00AC0D3B">
            <w:pPr>
              <w:pStyle w:val="08-Tabelageral"/>
              <w:jc w:val="left"/>
              <w:rPr>
                <w:rFonts w:cs="Arial"/>
                <w:b w:val="0"/>
              </w:rPr>
            </w:pPr>
            <w:proofErr w:type="spellStart"/>
            <w:r w:rsidRPr="00C72009">
              <w:rPr>
                <w:rFonts w:cs="Arial"/>
                <w:b w:val="0"/>
              </w:rPr>
              <w:t>Audit</w:t>
            </w:r>
            <w:proofErr w:type="spellEnd"/>
            <w:r w:rsidRPr="00C72009">
              <w:rPr>
                <w:rFonts w:cs="Arial"/>
                <w:b w:val="0"/>
              </w:rPr>
              <w:t xml:space="preserve"> </w:t>
            </w:r>
            <w:proofErr w:type="spellStart"/>
            <w:r w:rsidRPr="00C72009">
              <w:rPr>
                <w:rFonts w:cs="Arial"/>
                <w:b w:val="0"/>
              </w:rPr>
              <w:t>Committee</w:t>
            </w:r>
            <w:proofErr w:type="spellEnd"/>
            <w:r w:rsidRPr="00C72009">
              <w:rPr>
                <w:rFonts w:cs="Arial"/>
                <w:b w:val="0"/>
              </w:rPr>
              <w:t xml:space="preserve"> - </w:t>
            </w:r>
            <w:proofErr w:type="spellStart"/>
            <w:r w:rsidRPr="00C72009">
              <w:rPr>
                <w:rFonts w:cs="Arial"/>
                <w:b w:val="0"/>
              </w:rPr>
              <w:t>Member</w:t>
            </w:r>
            <w:proofErr w:type="spellEnd"/>
          </w:p>
        </w:tc>
        <w:tc>
          <w:tcPr>
            <w:tcW w:w="604" w:type="dxa"/>
          </w:tcPr>
          <w:p w14:paraId="114EF286"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1CBAA7F8"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412" w:type="dxa"/>
          </w:tcPr>
          <w:p w14:paraId="3FCA8BCB"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283" w:type="dxa"/>
          </w:tcPr>
          <w:p w14:paraId="5861B526"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vAlign w:val="center"/>
          </w:tcPr>
          <w:p w14:paraId="376F5ACE"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C72009">
              <w:rPr>
                <w:rFonts w:cs="Arial"/>
                <w:lang w:eastAsia="en-US"/>
              </w:rPr>
              <w:t>9,868.90</w:t>
            </w:r>
          </w:p>
        </w:tc>
        <w:tc>
          <w:tcPr>
            <w:tcW w:w="1526" w:type="dxa"/>
          </w:tcPr>
          <w:p w14:paraId="45FB6F2C" w14:textId="77777777" w:rsidR="00AC0D3B" w:rsidRPr="00C72009" w:rsidRDefault="00AC0D3B" w:rsidP="00AC0D3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72009">
              <w:rPr>
                <w:rFonts w:cs="Arial"/>
                <w:lang w:eastAsia="en-US"/>
              </w:rPr>
              <w:t>9,868.90</w:t>
            </w:r>
          </w:p>
        </w:tc>
      </w:tr>
    </w:tbl>
    <w:p w14:paraId="279BE7AA" w14:textId="362C28CC" w:rsidR="00933D5F" w:rsidRPr="00C72009" w:rsidRDefault="00933D5F" w:rsidP="00F033DA">
      <w:pPr>
        <w:rPr>
          <w:rFonts w:cs="Arial"/>
          <w:lang w:val="en-US" w:eastAsia="pt-BR"/>
        </w:rPr>
      </w:pPr>
    </w:p>
    <w:p w14:paraId="3F91CF57" w14:textId="65462BDF" w:rsidR="00FB2956" w:rsidRPr="00C72009" w:rsidRDefault="00FB2956" w:rsidP="00F033DA">
      <w:pPr>
        <w:pStyle w:val="02-TtulodeNota"/>
        <w:rPr>
          <w:rFonts w:cs="Arial"/>
          <w:color w:val="1F4E79" w:themeColor="accent1" w:themeShade="80"/>
          <w:lang w:val="en-US"/>
        </w:rPr>
      </w:pPr>
      <w:bookmarkStart w:id="53" w:name="_Toc78542989"/>
      <w:r w:rsidRPr="00C72009">
        <w:rPr>
          <w:rFonts w:cs="Arial"/>
          <w:color w:val="1F4E79" w:themeColor="accent1" w:themeShade="80"/>
          <w:lang w:val="en-US"/>
        </w:rPr>
        <w:t>27 - OTHER INFORMATION</w:t>
      </w:r>
      <w:bookmarkEnd w:id="53"/>
    </w:p>
    <w:p w14:paraId="57CC1EFC" w14:textId="77777777" w:rsidR="00FB2956" w:rsidRPr="00C72009" w:rsidRDefault="00FB2956" w:rsidP="00DD2506">
      <w:pPr>
        <w:pStyle w:val="05-Textonormal"/>
        <w:rPr>
          <w:rFonts w:cs="Arial"/>
          <w:b/>
          <w:color w:val="1F4E79" w:themeColor="accent1" w:themeShade="80"/>
          <w:lang w:val="en-US"/>
        </w:rPr>
      </w:pPr>
      <w:r w:rsidRPr="00C72009">
        <w:rPr>
          <w:rFonts w:cs="Arial"/>
          <w:b/>
          <w:color w:val="1F4E79" w:themeColor="accent1" w:themeShade="80"/>
          <w:lang w:val="en-US"/>
        </w:rPr>
        <w:t>Impairment Test</w:t>
      </w:r>
    </w:p>
    <w:p w14:paraId="4CCD9658" w14:textId="77777777" w:rsidR="00FB2956" w:rsidRPr="00C72009" w:rsidRDefault="00FB2956" w:rsidP="00DD2506">
      <w:pPr>
        <w:pStyle w:val="05-Textonormal"/>
        <w:rPr>
          <w:rFonts w:cs="Arial"/>
          <w:lang w:val="en-US" w:eastAsia="zh-CN"/>
        </w:rPr>
      </w:pPr>
      <w:r w:rsidRPr="00C72009">
        <w:rPr>
          <w:rFonts w:cs="Arial"/>
          <w:lang w:val="en-US" w:eastAsia="zh-CN"/>
        </w:rPr>
        <w:t>In accordance with IAS 36 / CPC 01 (R1) - Impairment of Assets, the entity must assess at the end of each reporting period whether there is any indication that an asset may have been impaired. If there is, it must estimate the recoverable amount of the asset and compare it with the book value, a procedure called impairment testing.</w:t>
      </w:r>
    </w:p>
    <w:p w14:paraId="060D7DEC" w14:textId="63733512" w:rsidR="00FB2956" w:rsidRPr="00C72009" w:rsidRDefault="00FB2956" w:rsidP="00DD2506">
      <w:pPr>
        <w:pStyle w:val="05-Textonormal"/>
        <w:rPr>
          <w:rFonts w:cs="Arial"/>
          <w:lang w:val="en-US" w:eastAsia="zh-CN"/>
        </w:rPr>
      </w:pPr>
      <w:r w:rsidRPr="00C72009">
        <w:rPr>
          <w:rFonts w:cs="Arial"/>
          <w:lang w:val="en-US" w:eastAsia="zh-CN"/>
        </w:rPr>
        <w:t xml:space="preserve">Since October 2020, Brasilprev, an investee of BB </w:t>
      </w:r>
      <w:proofErr w:type="spellStart"/>
      <w:r w:rsidRPr="00C72009">
        <w:rPr>
          <w:rFonts w:cs="Arial"/>
          <w:lang w:val="en-US" w:eastAsia="zh-CN"/>
        </w:rPr>
        <w:t>Seguros</w:t>
      </w:r>
      <w:proofErr w:type="spellEnd"/>
      <w:r w:rsidRPr="00C72009">
        <w:rPr>
          <w:rFonts w:cs="Arial"/>
          <w:lang w:val="en-US" w:eastAsia="zh-CN"/>
        </w:rPr>
        <w:t xml:space="preserve">, has had its capital adequacy ratio impacted by the behavior of the traditional </w:t>
      </w:r>
      <w:proofErr w:type="gramStart"/>
      <w:r w:rsidRPr="00C72009">
        <w:rPr>
          <w:rFonts w:cs="Arial"/>
          <w:lang w:val="en-US" w:eastAsia="zh-CN"/>
        </w:rPr>
        <w:t>plans</w:t>
      </w:r>
      <w:proofErr w:type="gramEnd"/>
      <w:r w:rsidRPr="00C72009">
        <w:rPr>
          <w:rFonts w:cs="Arial"/>
          <w:lang w:val="en-US" w:eastAsia="zh-CN"/>
        </w:rPr>
        <w:t xml:space="preserve"> portfolio, whose liabilities are indexed to the IGP-M (General Market Price Index). Although </w:t>
      </w:r>
      <w:proofErr w:type="spellStart"/>
      <w:r w:rsidRPr="00C72009">
        <w:rPr>
          <w:rFonts w:cs="Arial"/>
          <w:lang w:val="en-US" w:eastAsia="zh-CN"/>
        </w:rPr>
        <w:t>Brasilprev's</w:t>
      </w:r>
      <w:proofErr w:type="spellEnd"/>
      <w:r w:rsidRPr="00C72009">
        <w:rPr>
          <w:rFonts w:cs="Arial"/>
          <w:lang w:val="en-US" w:eastAsia="zh-CN"/>
        </w:rPr>
        <w:t xml:space="preserve"> projection models do not foresee a capital insufficiency, as a matter of prudence, the Board of Directors of BB </w:t>
      </w:r>
      <w:proofErr w:type="spellStart"/>
      <w:r w:rsidRPr="00C72009">
        <w:rPr>
          <w:rFonts w:cs="Arial"/>
          <w:lang w:val="en-US" w:eastAsia="zh-CN"/>
        </w:rPr>
        <w:t>Seguridade</w:t>
      </w:r>
      <w:proofErr w:type="spellEnd"/>
      <w:r w:rsidRPr="00C72009">
        <w:rPr>
          <w:rFonts w:cs="Arial"/>
          <w:lang w:val="en-US" w:eastAsia="zh-CN"/>
        </w:rPr>
        <w:t xml:space="preserve"> approved capital contributions in the order of R$ 1.2 billion, on </w:t>
      </w:r>
      <w:r w:rsidR="0016191A" w:rsidRPr="00C72009">
        <w:rPr>
          <w:rFonts w:cs="Arial"/>
          <w:lang w:val="en-US" w:eastAsia="zh-CN"/>
        </w:rPr>
        <w:t xml:space="preserve">Dec </w:t>
      </w:r>
      <w:r w:rsidRPr="00C72009">
        <w:rPr>
          <w:rFonts w:cs="Arial"/>
          <w:lang w:val="en-US" w:eastAsia="zh-CN"/>
        </w:rPr>
        <w:t>30</w:t>
      </w:r>
      <w:r w:rsidR="0016191A" w:rsidRPr="00C72009">
        <w:rPr>
          <w:rFonts w:cs="Arial"/>
          <w:lang w:val="en-US" w:eastAsia="zh-CN"/>
        </w:rPr>
        <w:t xml:space="preserve">, </w:t>
      </w:r>
      <w:r w:rsidRPr="00C72009">
        <w:rPr>
          <w:rFonts w:cs="Arial"/>
          <w:lang w:val="en-US" w:eastAsia="zh-CN"/>
        </w:rPr>
        <w:t xml:space="preserve">2020, of R$ 600 million, in </w:t>
      </w:r>
      <w:r w:rsidR="0016191A" w:rsidRPr="00C72009">
        <w:rPr>
          <w:rFonts w:cs="Arial"/>
          <w:lang w:val="en-US" w:eastAsia="zh-CN"/>
        </w:rPr>
        <w:t xml:space="preserve">June </w:t>
      </w:r>
      <w:r w:rsidRPr="00C72009">
        <w:rPr>
          <w:rFonts w:cs="Arial"/>
          <w:lang w:val="en-US" w:eastAsia="zh-CN"/>
        </w:rPr>
        <w:t>21</w:t>
      </w:r>
      <w:r w:rsidR="0016191A" w:rsidRPr="00C72009">
        <w:rPr>
          <w:rFonts w:cs="Arial"/>
          <w:lang w:val="en-US" w:eastAsia="zh-CN"/>
        </w:rPr>
        <w:t xml:space="preserve">, </w:t>
      </w:r>
      <w:r w:rsidRPr="00C72009">
        <w:rPr>
          <w:rFonts w:cs="Arial"/>
          <w:lang w:val="en-US" w:eastAsia="zh-CN"/>
        </w:rPr>
        <w:t xml:space="preserve">2021, as well as the issue, by Brasilprev, of simple debentures, not convertible into shares, of the subordinated type, in a single series, in the amount of up to R$ 550 million, on </w:t>
      </w:r>
      <w:r w:rsidR="0016191A" w:rsidRPr="00C72009">
        <w:rPr>
          <w:rFonts w:cs="Arial"/>
          <w:lang w:val="en-US" w:eastAsia="zh-CN"/>
        </w:rPr>
        <w:t xml:space="preserve">May </w:t>
      </w:r>
      <w:r w:rsidRPr="00C72009">
        <w:rPr>
          <w:rFonts w:cs="Arial"/>
          <w:lang w:val="en-US" w:eastAsia="zh-CN"/>
        </w:rPr>
        <w:t>07</w:t>
      </w:r>
      <w:r w:rsidR="0016191A" w:rsidRPr="00C72009">
        <w:rPr>
          <w:rFonts w:cs="Arial"/>
          <w:lang w:val="en-US" w:eastAsia="zh-CN"/>
        </w:rPr>
        <w:t xml:space="preserve">, </w:t>
      </w:r>
      <w:r w:rsidRPr="00C72009">
        <w:rPr>
          <w:rFonts w:cs="Arial"/>
          <w:lang w:val="en-US" w:eastAsia="zh-CN"/>
        </w:rPr>
        <w:t>2021.</w:t>
      </w:r>
    </w:p>
    <w:p w14:paraId="4EA472F1" w14:textId="77777777" w:rsidR="00FB2956" w:rsidRPr="00C72009" w:rsidRDefault="00FB2956" w:rsidP="00DD2506">
      <w:pPr>
        <w:pStyle w:val="05-Textonormal"/>
        <w:rPr>
          <w:rFonts w:cs="Arial"/>
          <w:lang w:val="en-US" w:eastAsia="zh-CN"/>
        </w:rPr>
      </w:pPr>
      <w:r w:rsidRPr="00C72009">
        <w:rPr>
          <w:rFonts w:cs="Arial"/>
          <w:lang w:val="en-US" w:eastAsia="zh-CN"/>
        </w:rPr>
        <w:t xml:space="preserve">Due to these events, considering elements that indicated the possibility that the equity interest of BB </w:t>
      </w:r>
      <w:proofErr w:type="spellStart"/>
      <w:r w:rsidRPr="00C72009">
        <w:rPr>
          <w:rFonts w:cs="Arial"/>
          <w:lang w:val="en-US" w:eastAsia="zh-CN"/>
        </w:rPr>
        <w:t>Seguros</w:t>
      </w:r>
      <w:proofErr w:type="spellEnd"/>
      <w:r w:rsidRPr="00C72009">
        <w:rPr>
          <w:rFonts w:cs="Arial"/>
          <w:lang w:val="en-US" w:eastAsia="zh-CN"/>
        </w:rPr>
        <w:t xml:space="preserve"> in </w:t>
      </w:r>
      <w:proofErr w:type="spellStart"/>
      <w:r w:rsidRPr="00C72009">
        <w:rPr>
          <w:rFonts w:cs="Arial"/>
          <w:lang w:val="en-US" w:eastAsia="zh-CN"/>
        </w:rPr>
        <w:t>Brasilprev</w:t>
      </w:r>
      <w:proofErr w:type="spellEnd"/>
      <w:r w:rsidRPr="00C72009">
        <w:rPr>
          <w:rFonts w:cs="Arial"/>
          <w:lang w:val="en-US" w:eastAsia="zh-CN"/>
        </w:rPr>
        <w:t xml:space="preserve"> could have suffered devaluation, and as required by IAS 36 / CPC 01 (R1), the Company carried out the impairment test. Based on information obtained from internal and external sources, the economic-financial evaluation of the investment was prepared using the discounted dividend flow method. The economic value obtained from this valuation method is considered to be the value in use, as defined in IAS 36 / CPC 01 (R1).</w:t>
      </w:r>
    </w:p>
    <w:p w14:paraId="15DA67D6" w14:textId="4D225FB8" w:rsidR="00FB2956" w:rsidRPr="00C72009" w:rsidRDefault="00FB2956" w:rsidP="00DD2506">
      <w:pPr>
        <w:pStyle w:val="05-Textonormal"/>
        <w:rPr>
          <w:rFonts w:cs="Arial"/>
          <w:lang w:val="en-US" w:eastAsia="zh-CN"/>
        </w:rPr>
      </w:pPr>
      <w:r w:rsidRPr="00C72009">
        <w:rPr>
          <w:rFonts w:cs="Arial"/>
          <w:lang w:val="en-US" w:eastAsia="zh-CN"/>
        </w:rPr>
        <w:lastRenderedPageBreak/>
        <w:t xml:space="preserve">Considering that the amount calculated in the economic valuation of Brasilprev was higher than the book value of the investment, as of </w:t>
      </w:r>
      <w:r w:rsidR="00276881" w:rsidRPr="00C72009">
        <w:rPr>
          <w:rFonts w:cs="Arial"/>
          <w:lang w:val="en-US" w:eastAsia="zh-CN"/>
        </w:rPr>
        <w:t>June 30, 2021</w:t>
      </w:r>
      <w:r w:rsidRPr="00C72009">
        <w:rPr>
          <w:rFonts w:cs="Arial"/>
          <w:lang w:val="en-US" w:eastAsia="zh-CN"/>
        </w:rPr>
        <w:t xml:space="preserve">, Management concluded that there are no impairment losses on this investment by BB </w:t>
      </w:r>
      <w:proofErr w:type="spellStart"/>
      <w:r w:rsidRPr="00C72009">
        <w:rPr>
          <w:rFonts w:cs="Arial"/>
          <w:lang w:val="en-US" w:eastAsia="zh-CN"/>
        </w:rPr>
        <w:t>Seguros</w:t>
      </w:r>
      <w:proofErr w:type="spellEnd"/>
      <w:r w:rsidRPr="00C72009">
        <w:rPr>
          <w:rFonts w:cs="Arial"/>
          <w:lang w:val="en-US" w:eastAsia="zh-CN"/>
        </w:rPr>
        <w:t>.</w:t>
      </w:r>
    </w:p>
    <w:p w14:paraId="21895267" w14:textId="488FC844" w:rsidR="00774101" w:rsidRPr="00D613DE" w:rsidRDefault="00774101" w:rsidP="00487DE4">
      <w:pPr>
        <w:rPr>
          <w:rFonts w:cs="Arial"/>
          <w:lang w:val="en-US" w:eastAsia="pt-BR"/>
        </w:rPr>
        <w:sectPr w:rsidR="00774101" w:rsidRPr="00D613DE" w:rsidSect="00FA447F">
          <w:headerReference w:type="even" r:id="rId31"/>
          <w:footerReference w:type="even" r:id="rId32"/>
          <w:headerReference w:type="first" r:id="rId33"/>
          <w:footerReference w:type="first" r:id="rId34"/>
          <w:pgSz w:w="11906" w:h="16838" w:code="9"/>
          <w:pgMar w:top="1134" w:right="1134" w:bottom="1134" w:left="1134" w:header="709" w:footer="284" w:gutter="0"/>
          <w:cols w:space="708"/>
          <w:docGrid w:linePitch="360"/>
        </w:sectPr>
      </w:pPr>
    </w:p>
    <w:p w14:paraId="192D0130" w14:textId="48218247" w:rsidR="008121B6" w:rsidRPr="00D613DE" w:rsidRDefault="008121B6" w:rsidP="00C76F5B">
      <w:pPr>
        <w:rPr>
          <w:rFonts w:asciiTheme="minorHAnsi" w:hAnsiTheme="minorHAnsi"/>
          <w:sz w:val="22"/>
          <w:lang w:val="en-US"/>
        </w:r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8121B6" w:rsidRPr="002C1C6C" w14:paraId="5589C7FD" w14:textId="77777777" w:rsidTr="002C1C6C">
        <w:trPr>
          <w:cantSplit/>
          <w:trHeight w:val="3969"/>
        </w:trPr>
        <w:tc>
          <w:tcPr>
            <w:tcW w:w="5385" w:type="dxa"/>
          </w:tcPr>
          <w:p w14:paraId="789D32CF" w14:textId="0BF034FA" w:rsidR="008121B6" w:rsidRPr="00A34FE5" w:rsidRDefault="008121B6" w:rsidP="00A34FE5">
            <w:pPr>
              <w:pStyle w:val="Normal1"/>
              <w:widowControl w:val="0"/>
              <w:spacing w:before="80" w:after="200" w:line="240" w:lineRule="auto"/>
              <w:ind w:left="0"/>
              <w:jc w:val="left"/>
              <w:rPr>
                <w:rFonts w:ascii="Calibri" w:hAnsi="Calibri" w:cs="Calibri"/>
                <w:b/>
                <w:sz w:val="36"/>
                <w:szCs w:val="36"/>
                <w:lang w:val="pt-BR"/>
              </w:rPr>
            </w:pPr>
            <w:r w:rsidRPr="00A34FE5">
              <w:rPr>
                <w:rFonts w:ascii="Calibri" w:hAnsi="Calibri" w:cs="Calibri"/>
                <w:b/>
                <w:sz w:val="36"/>
                <w:szCs w:val="36"/>
                <w:lang w:val="pt-BR"/>
              </w:rPr>
              <w:t>BB Seguridade Participações S.A.</w:t>
            </w:r>
          </w:p>
          <w:p w14:paraId="41B31ACC" w14:textId="77777777" w:rsidR="008121B6" w:rsidRPr="00F711DF" w:rsidRDefault="008121B6" w:rsidP="002C1C6C">
            <w:pPr>
              <w:pStyle w:val="Descriodotrabalho"/>
              <w:widowControl w:val="0"/>
              <w:shd w:val="clear" w:color="EBEBEB" w:fill="auto"/>
              <w:spacing w:line="240" w:lineRule="auto"/>
              <w:rPr>
                <w:rFonts w:ascii="Calibri" w:eastAsia="Times New Roman" w:hAnsi="Calibri" w:cs="Calibri"/>
                <w:i w:val="0"/>
                <w:sz w:val="22"/>
                <w:szCs w:val="22"/>
              </w:rPr>
            </w:pPr>
            <w:r w:rsidRPr="00F711DF">
              <w:rPr>
                <w:rFonts w:ascii="Calibri" w:eastAsia="Times New Roman" w:hAnsi="Calibri" w:cs="Calibri"/>
                <w:i w:val="0"/>
                <w:sz w:val="22"/>
                <w:szCs w:val="22"/>
              </w:rPr>
              <w:t>Individual and Consolidated</w:t>
            </w:r>
            <w:r w:rsidRPr="00F711DF">
              <w:rPr>
                <w:rFonts w:ascii="Calibri" w:eastAsia="Times New Roman" w:hAnsi="Calibri" w:cs="Calibri"/>
                <w:i w:val="0"/>
                <w:sz w:val="22"/>
                <w:szCs w:val="22"/>
              </w:rPr>
              <w:br/>
              <w:t>Interim Financial Statements for the</w:t>
            </w:r>
          </w:p>
          <w:p w14:paraId="0F17D7A8" w14:textId="77777777" w:rsidR="008121B6" w:rsidRPr="00F711DF" w:rsidRDefault="008121B6" w:rsidP="002C1C6C">
            <w:pPr>
              <w:pStyle w:val="Descriodotrabalho"/>
              <w:widowControl w:val="0"/>
              <w:shd w:val="clear" w:color="EBEBEB" w:fill="auto"/>
              <w:spacing w:line="240" w:lineRule="auto"/>
              <w:rPr>
                <w:rFonts w:ascii="Calibri" w:eastAsia="Times New Roman" w:hAnsi="Calibri" w:cs="Calibri"/>
                <w:i w:val="0"/>
                <w:sz w:val="22"/>
                <w:szCs w:val="22"/>
              </w:rPr>
            </w:pPr>
            <w:r>
              <w:rPr>
                <w:rFonts w:ascii="Calibri" w:eastAsia="Times New Roman" w:hAnsi="Calibri" w:cs="Calibri"/>
                <w:i w:val="0"/>
                <w:sz w:val="22"/>
                <w:szCs w:val="22"/>
              </w:rPr>
              <w:t xml:space="preserve">Three- and </w:t>
            </w:r>
            <w:r w:rsidRPr="00F711DF">
              <w:rPr>
                <w:rFonts w:ascii="Calibri" w:eastAsia="Times New Roman" w:hAnsi="Calibri" w:cs="Calibri"/>
                <w:i w:val="0"/>
                <w:sz w:val="22"/>
                <w:szCs w:val="22"/>
              </w:rPr>
              <w:t>Six-month Period</w:t>
            </w:r>
            <w:r>
              <w:rPr>
                <w:rFonts w:ascii="Calibri" w:eastAsia="Times New Roman" w:hAnsi="Calibri" w:cs="Calibri"/>
                <w:i w:val="0"/>
                <w:sz w:val="22"/>
                <w:szCs w:val="22"/>
              </w:rPr>
              <w:t>s</w:t>
            </w:r>
            <w:r w:rsidRPr="00F711DF">
              <w:rPr>
                <w:rFonts w:ascii="Calibri" w:eastAsia="Times New Roman" w:hAnsi="Calibri" w:cs="Calibri"/>
                <w:i w:val="0"/>
                <w:sz w:val="22"/>
                <w:szCs w:val="22"/>
              </w:rPr>
              <w:t xml:space="preserve"> Ended</w:t>
            </w:r>
            <w:r w:rsidRPr="00F711DF">
              <w:rPr>
                <w:rFonts w:ascii="Calibri" w:eastAsia="Times New Roman" w:hAnsi="Calibri" w:cs="Calibri"/>
                <w:i w:val="0"/>
                <w:sz w:val="22"/>
                <w:szCs w:val="22"/>
              </w:rPr>
              <w:br/>
              <w:t xml:space="preserve">June 30, 2021 and Report on </w:t>
            </w:r>
            <w:r>
              <w:rPr>
                <w:rFonts w:ascii="Calibri" w:eastAsia="Times New Roman" w:hAnsi="Calibri" w:cs="Calibri"/>
                <w:i w:val="0"/>
                <w:sz w:val="22"/>
                <w:szCs w:val="22"/>
              </w:rPr>
              <w:t>Review</w:t>
            </w:r>
            <w:r w:rsidRPr="00F711DF">
              <w:rPr>
                <w:rFonts w:ascii="Calibri" w:eastAsia="Times New Roman" w:hAnsi="Calibri" w:cs="Calibri"/>
                <w:i w:val="0"/>
                <w:sz w:val="22"/>
                <w:szCs w:val="22"/>
              </w:rPr>
              <w:br/>
              <w:t>of Interim Financial Statements</w:t>
            </w:r>
          </w:p>
          <w:p w14:paraId="20B90FD1" w14:textId="77777777" w:rsidR="008121B6" w:rsidRDefault="008121B6" w:rsidP="002C1C6C">
            <w:pPr>
              <w:pStyle w:val="DTT"/>
              <w:widowControl w:val="0"/>
              <w:rPr>
                <w:rFonts w:ascii="Calibri" w:hAnsi="Calibri" w:cs="Calibri"/>
                <w:sz w:val="16"/>
                <w:szCs w:val="16"/>
              </w:rPr>
            </w:pPr>
          </w:p>
          <w:p w14:paraId="76A078D9" w14:textId="77777777" w:rsidR="008121B6" w:rsidRDefault="008121B6" w:rsidP="002C1C6C">
            <w:pPr>
              <w:pStyle w:val="DTT"/>
              <w:widowControl w:val="0"/>
              <w:rPr>
                <w:rFonts w:ascii="Calibri" w:hAnsi="Calibri" w:cs="Calibri"/>
                <w:sz w:val="16"/>
                <w:szCs w:val="16"/>
              </w:rPr>
            </w:pPr>
          </w:p>
          <w:p w14:paraId="05491851" w14:textId="77777777" w:rsidR="008121B6" w:rsidRDefault="008121B6" w:rsidP="002C1C6C">
            <w:pPr>
              <w:pStyle w:val="DTT"/>
              <w:widowControl w:val="0"/>
              <w:rPr>
                <w:rFonts w:ascii="Calibri" w:hAnsi="Calibri" w:cs="Calibri"/>
                <w:sz w:val="16"/>
                <w:szCs w:val="16"/>
              </w:rPr>
            </w:pPr>
          </w:p>
          <w:p w14:paraId="60369C16" w14:textId="77777777" w:rsidR="008121B6" w:rsidRPr="002C1C6C" w:rsidRDefault="008121B6" w:rsidP="002C1C6C">
            <w:pPr>
              <w:pStyle w:val="DTT"/>
              <w:widowControl w:val="0"/>
              <w:rPr>
                <w:rFonts w:ascii="Calibri" w:hAnsi="Calibri" w:cs="Calibri"/>
                <w:sz w:val="16"/>
                <w:szCs w:val="16"/>
              </w:rPr>
            </w:pPr>
          </w:p>
          <w:p w14:paraId="2A0EEED5" w14:textId="77777777" w:rsidR="008121B6" w:rsidRPr="002C1C6C" w:rsidRDefault="008121B6" w:rsidP="002C1C6C">
            <w:pPr>
              <w:pStyle w:val="DTT"/>
              <w:widowControl w:val="0"/>
              <w:rPr>
                <w:rFonts w:ascii="Calibri" w:hAnsi="Calibri" w:cs="Calibri"/>
                <w:sz w:val="16"/>
                <w:szCs w:val="16"/>
              </w:rPr>
            </w:pPr>
          </w:p>
          <w:p w14:paraId="19ED1801" w14:textId="77777777" w:rsidR="008121B6" w:rsidRPr="002C1C6C" w:rsidRDefault="008121B6" w:rsidP="002C1C6C">
            <w:pPr>
              <w:pStyle w:val="DTT"/>
              <w:widowControl w:val="0"/>
              <w:rPr>
                <w:rFonts w:ascii="Calibri" w:hAnsi="Calibri" w:cs="Calibri"/>
                <w:sz w:val="16"/>
                <w:szCs w:val="16"/>
              </w:rPr>
            </w:pPr>
          </w:p>
          <w:p w14:paraId="37BEA1CD" w14:textId="77777777" w:rsidR="008121B6" w:rsidRPr="002C1C6C" w:rsidRDefault="008121B6" w:rsidP="002C1C6C">
            <w:pPr>
              <w:pStyle w:val="DTT"/>
              <w:widowControl w:val="0"/>
              <w:rPr>
                <w:rFonts w:ascii="Calibri" w:hAnsi="Calibri" w:cs="Calibri"/>
                <w:sz w:val="16"/>
                <w:szCs w:val="16"/>
              </w:rPr>
            </w:pPr>
          </w:p>
          <w:p w14:paraId="2751FB3C" w14:textId="77777777" w:rsidR="008121B6" w:rsidRPr="002C1C6C" w:rsidRDefault="008121B6" w:rsidP="002C1C6C">
            <w:pPr>
              <w:pStyle w:val="DTT"/>
              <w:widowControl w:val="0"/>
              <w:rPr>
                <w:rFonts w:ascii="Calibri" w:hAnsi="Calibri" w:cs="Calibri"/>
                <w:sz w:val="16"/>
                <w:szCs w:val="16"/>
              </w:rPr>
            </w:pPr>
          </w:p>
          <w:p w14:paraId="0F1FE466" w14:textId="77777777" w:rsidR="008121B6" w:rsidRPr="00F711DF" w:rsidRDefault="008121B6" w:rsidP="002C1C6C">
            <w:pPr>
              <w:pStyle w:val="DTT"/>
              <w:widowControl w:val="0"/>
              <w:rPr>
                <w:rFonts w:ascii="Calibri" w:hAnsi="Calibri" w:cs="Calibri"/>
                <w:szCs w:val="18"/>
              </w:rPr>
            </w:pPr>
            <w:r w:rsidRPr="00F711DF">
              <w:rPr>
                <w:rFonts w:ascii="Calibri" w:hAnsi="Calibri" w:cs="Calibri"/>
                <w:szCs w:val="18"/>
              </w:rPr>
              <w:t xml:space="preserve">Deloitte </w:t>
            </w:r>
            <w:proofErr w:type="spellStart"/>
            <w:r w:rsidRPr="00F711DF">
              <w:rPr>
                <w:rFonts w:ascii="Calibri" w:hAnsi="Calibri" w:cs="Calibri"/>
                <w:szCs w:val="18"/>
              </w:rPr>
              <w:t>Touche</w:t>
            </w:r>
            <w:proofErr w:type="spellEnd"/>
            <w:r w:rsidRPr="00F711DF">
              <w:rPr>
                <w:rFonts w:ascii="Calibri" w:hAnsi="Calibri" w:cs="Calibri"/>
                <w:szCs w:val="18"/>
              </w:rPr>
              <w:t xml:space="preserve"> Tohmatsu </w:t>
            </w:r>
            <w:proofErr w:type="spellStart"/>
            <w:r w:rsidRPr="00F711DF">
              <w:rPr>
                <w:rFonts w:ascii="Calibri" w:hAnsi="Calibri" w:cs="Calibri"/>
                <w:szCs w:val="18"/>
              </w:rPr>
              <w:t>Auditores</w:t>
            </w:r>
            <w:proofErr w:type="spellEnd"/>
            <w:r w:rsidRPr="00F711DF">
              <w:rPr>
                <w:rFonts w:ascii="Calibri" w:hAnsi="Calibri" w:cs="Calibri"/>
                <w:szCs w:val="18"/>
              </w:rPr>
              <w:t xml:space="preserve"> </w:t>
            </w:r>
            <w:proofErr w:type="spellStart"/>
            <w:r w:rsidRPr="00F711DF">
              <w:rPr>
                <w:rFonts w:ascii="Calibri" w:hAnsi="Calibri" w:cs="Calibri"/>
                <w:szCs w:val="18"/>
              </w:rPr>
              <w:t>Independentes</w:t>
            </w:r>
            <w:proofErr w:type="spellEnd"/>
          </w:p>
        </w:tc>
      </w:tr>
    </w:tbl>
    <w:p w14:paraId="21CA11D3" w14:textId="77777777" w:rsidR="008121B6" w:rsidRPr="00082E5F" w:rsidRDefault="008121B6" w:rsidP="00CA2119">
      <w:pPr>
        <w:widowControl w:val="0"/>
        <w:rPr>
          <w:rFonts w:ascii="Verdana" w:hAnsi="Verdana"/>
          <w:sz w:val="20"/>
          <w:szCs w:val="20"/>
        </w:rPr>
      </w:pPr>
      <w:bookmarkStart w:id="54" w:name="Start"/>
      <w:bookmarkEnd w:id="54"/>
    </w:p>
    <w:p w14:paraId="601A881E" w14:textId="77777777" w:rsidR="008121B6" w:rsidRPr="00082E5F" w:rsidRDefault="008121B6" w:rsidP="00CA2119">
      <w:pPr>
        <w:widowControl w:val="0"/>
        <w:rPr>
          <w:rFonts w:ascii="Verdana" w:hAnsi="Verdana"/>
          <w:sz w:val="20"/>
          <w:szCs w:val="20"/>
        </w:rPr>
        <w:sectPr w:rsidR="008121B6" w:rsidRPr="00082E5F" w:rsidSect="002C1C6C">
          <w:headerReference w:type="even" r:id="rId35"/>
          <w:headerReference w:type="default" r:id="rId36"/>
          <w:footerReference w:type="even" r:id="rId37"/>
          <w:footerReference w:type="default" r:id="rId38"/>
          <w:headerReference w:type="first" r:id="rId39"/>
          <w:footerReference w:type="first" r:id="rId40"/>
          <w:type w:val="oddPage"/>
          <w:pgSz w:w="11907" w:h="16840" w:code="9"/>
          <w:pgMar w:top="3402" w:right="1134" w:bottom="1134" w:left="1134" w:header="850" w:footer="567" w:gutter="0"/>
          <w:pgNumType w:start="1"/>
          <w:cols w:space="720"/>
          <w:titlePg/>
          <w:docGrid w:linePitch="326"/>
        </w:sectPr>
      </w:pPr>
    </w:p>
    <w:p w14:paraId="74E4D723" w14:textId="77777777" w:rsidR="008121B6" w:rsidRPr="00D613DE" w:rsidRDefault="008121B6" w:rsidP="009B63E1">
      <w:pPr>
        <w:widowControl w:val="0"/>
        <w:spacing w:before="1440" w:after="200"/>
        <w:rPr>
          <w:rFonts w:ascii="Calibri" w:hAnsi="Calibri" w:cs="Calibri"/>
          <w:sz w:val="22"/>
          <w:lang w:val="en-US"/>
        </w:rPr>
      </w:pPr>
      <w:r w:rsidRPr="00D613DE">
        <w:rPr>
          <w:rFonts w:ascii="Calibri" w:hAnsi="Calibri" w:cs="Calibri"/>
          <w:sz w:val="22"/>
          <w:lang w:val="en-US"/>
        </w:rPr>
        <w:lastRenderedPageBreak/>
        <w:t>(Convenience Translation into English from the Original Previously Issued in Portuguese)</w:t>
      </w:r>
    </w:p>
    <w:p w14:paraId="0A1E5DAB" w14:textId="77777777" w:rsidR="008121B6" w:rsidRPr="00D613DE" w:rsidRDefault="008121B6" w:rsidP="00CA2119">
      <w:pPr>
        <w:pStyle w:val="17TEXTOcorpojustificado"/>
        <w:widowControl w:val="0"/>
        <w:spacing w:after="200" w:line="240" w:lineRule="auto"/>
        <w:jc w:val="left"/>
        <w:outlineLvl w:val="0"/>
        <w:rPr>
          <w:rFonts w:ascii="Calibri" w:hAnsi="Calibri" w:cs="Calibri"/>
          <w:szCs w:val="22"/>
          <w:u w:val="single"/>
          <w:lang w:val="en-US"/>
        </w:rPr>
      </w:pPr>
      <w:r w:rsidRPr="00D613DE">
        <w:rPr>
          <w:rFonts w:ascii="Calibri" w:hAnsi="Calibri" w:cs="Calibri"/>
          <w:szCs w:val="22"/>
          <w:u w:val="single"/>
          <w:lang w:val="en-US"/>
        </w:rPr>
        <w:t>REPORT ON REVIEW OF INTERIM FINANCIAL STATEMENTS</w:t>
      </w:r>
    </w:p>
    <w:p w14:paraId="49FC17A7" w14:textId="77777777" w:rsidR="008121B6" w:rsidRPr="00D613DE" w:rsidRDefault="008121B6" w:rsidP="00CA2119">
      <w:pPr>
        <w:widowControl w:val="0"/>
        <w:rPr>
          <w:rFonts w:ascii="Calibri" w:hAnsi="Calibri" w:cs="Calibri"/>
          <w:sz w:val="22"/>
          <w:lang w:val="en-US"/>
        </w:rPr>
      </w:pPr>
      <w:r w:rsidRPr="00D613DE">
        <w:rPr>
          <w:rFonts w:ascii="Calibri" w:hAnsi="Calibri" w:cs="Calibri"/>
          <w:sz w:val="22"/>
          <w:lang w:val="en-US"/>
        </w:rPr>
        <w:t>To the Board of Directors, Management and Shareholders of</w:t>
      </w:r>
    </w:p>
    <w:p w14:paraId="672433CA" w14:textId="77777777" w:rsidR="008121B6" w:rsidRPr="002C1C6C" w:rsidRDefault="008121B6" w:rsidP="007B5E37">
      <w:pPr>
        <w:pStyle w:val="17TEXTOcorpojustificado"/>
        <w:widowControl w:val="0"/>
        <w:spacing w:after="200" w:line="240" w:lineRule="auto"/>
        <w:jc w:val="left"/>
        <w:rPr>
          <w:rFonts w:ascii="Calibri" w:hAnsi="Calibri" w:cs="Calibri"/>
          <w:szCs w:val="22"/>
        </w:rPr>
      </w:pPr>
      <w:r w:rsidRPr="002C1C6C">
        <w:rPr>
          <w:rFonts w:ascii="Calibri" w:hAnsi="Calibri" w:cs="Calibri"/>
          <w:szCs w:val="22"/>
        </w:rPr>
        <w:t>BB Seguridade Participações S.A.</w:t>
      </w:r>
    </w:p>
    <w:p w14:paraId="72E3A937" w14:textId="77777777" w:rsidR="008121B6" w:rsidRPr="00D613DE" w:rsidRDefault="008121B6" w:rsidP="007B5E37">
      <w:pPr>
        <w:pStyle w:val="17TEXTOcorpojustificado"/>
        <w:widowControl w:val="0"/>
        <w:spacing w:after="200" w:line="240" w:lineRule="auto"/>
        <w:jc w:val="left"/>
        <w:rPr>
          <w:rFonts w:ascii="Calibri" w:hAnsi="Calibri" w:cs="Calibri"/>
          <w:b/>
          <w:szCs w:val="22"/>
          <w:lang w:val="en-US"/>
        </w:rPr>
      </w:pPr>
      <w:r w:rsidRPr="00D613DE">
        <w:rPr>
          <w:rFonts w:ascii="Calibri" w:hAnsi="Calibri" w:cs="Calibri"/>
          <w:b/>
          <w:szCs w:val="22"/>
          <w:lang w:val="en-US"/>
        </w:rPr>
        <w:t>Introduction</w:t>
      </w:r>
    </w:p>
    <w:p w14:paraId="22DFA535" w14:textId="77777777" w:rsidR="008121B6" w:rsidRPr="00D613DE" w:rsidRDefault="008121B6" w:rsidP="007B5E37">
      <w:pPr>
        <w:widowControl w:val="0"/>
        <w:autoSpaceDE w:val="0"/>
        <w:autoSpaceDN w:val="0"/>
        <w:spacing w:after="200"/>
        <w:rPr>
          <w:rFonts w:ascii="Calibri" w:hAnsi="Calibri" w:cs="Calibri"/>
          <w:sz w:val="22"/>
          <w:lang w:val="en-US" w:eastAsia="pt-BR"/>
        </w:rPr>
      </w:pPr>
      <w:r w:rsidRPr="00D613DE">
        <w:rPr>
          <w:rFonts w:ascii="Calibri" w:hAnsi="Calibri" w:cs="Calibri"/>
          <w:color w:val="000000"/>
          <w:sz w:val="22"/>
          <w:lang w:val="en-US" w:eastAsia="pt-BR"/>
        </w:rPr>
        <w:t>We have reviewed the accompanying individual and consolidated interim financial statements of</w:t>
      </w:r>
      <w:r w:rsidRPr="00D613DE">
        <w:rPr>
          <w:rFonts w:ascii="Calibri" w:hAnsi="Calibri" w:cs="Calibri"/>
          <w:color w:val="000000"/>
          <w:sz w:val="22"/>
          <w:lang w:val="en-US" w:eastAsia="pt-BR"/>
        </w:rPr>
        <w:br/>
      </w:r>
      <w:r w:rsidRPr="00D613DE">
        <w:rPr>
          <w:rFonts w:ascii="Calibri" w:hAnsi="Calibri" w:cs="Calibri"/>
          <w:sz w:val="22"/>
          <w:lang w:val="en-US"/>
        </w:rPr>
        <w:t xml:space="preserve">BB </w:t>
      </w:r>
      <w:proofErr w:type="spellStart"/>
      <w:r w:rsidRPr="00D613DE">
        <w:rPr>
          <w:rFonts w:ascii="Calibri" w:hAnsi="Calibri" w:cs="Calibri"/>
          <w:sz w:val="22"/>
          <w:lang w:val="en-US"/>
        </w:rPr>
        <w:t>Seguridade</w:t>
      </w:r>
      <w:proofErr w:type="spellEnd"/>
      <w:r w:rsidRPr="00D613DE">
        <w:rPr>
          <w:rFonts w:ascii="Calibri" w:hAnsi="Calibri" w:cs="Calibri"/>
          <w:sz w:val="22"/>
          <w:lang w:val="en-US"/>
        </w:rPr>
        <w:t xml:space="preserve"> </w:t>
      </w:r>
      <w:proofErr w:type="spellStart"/>
      <w:r w:rsidRPr="00D613DE">
        <w:rPr>
          <w:rFonts w:ascii="Calibri" w:hAnsi="Calibri" w:cs="Calibri"/>
          <w:sz w:val="22"/>
          <w:lang w:val="en-US"/>
        </w:rPr>
        <w:t>Participações</w:t>
      </w:r>
      <w:proofErr w:type="spellEnd"/>
      <w:r w:rsidRPr="00D613DE">
        <w:rPr>
          <w:rFonts w:ascii="Calibri" w:hAnsi="Calibri" w:cs="Calibri"/>
          <w:sz w:val="22"/>
          <w:lang w:val="en-US"/>
        </w:rPr>
        <w:t xml:space="preserve"> S.A. (“Company”),</w:t>
      </w:r>
      <w:r w:rsidRPr="00D613DE">
        <w:rPr>
          <w:rFonts w:ascii="Calibri" w:hAnsi="Calibri" w:cs="Calibri"/>
          <w:sz w:val="22"/>
          <w:lang w:val="en-US" w:eastAsia="pt-BR"/>
        </w:rPr>
        <w:t xml:space="preserve"> which comprise the balance sheet as at June 30, 2021, and the related statements of income and of comprehensive income for the three- and six-month periods then ended, and of changes in equity and of cash flows for the six-month period then ended, as well as the </w:t>
      </w:r>
      <w:r w:rsidRPr="00D613DE">
        <w:rPr>
          <w:rFonts w:ascii="Calibri" w:hAnsi="Calibri" w:cs="Calibri"/>
          <w:sz w:val="22"/>
          <w:lang w:val="en-US"/>
        </w:rPr>
        <w:t>summary of significant accounting practices and other explanatory notes.</w:t>
      </w:r>
    </w:p>
    <w:p w14:paraId="78D1B067" w14:textId="77777777" w:rsidR="008121B6" w:rsidRPr="00D613DE" w:rsidRDefault="008121B6" w:rsidP="007B5E37">
      <w:pPr>
        <w:widowControl w:val="0"/>
        <w:spacing w:after="200"/>
        <w:rPr>
          <w:rFonts w:ascii="Calibri" w:hAnsi="Calibri" w:cs="Calibri"/>
          <w:sz w:val="22"/>
          <w:lang w:val="en-US"/>
        </w:rPr>
      </w:pPr>
      <w:r w:rsidRPr="00D613DE">
        <w:rPr>
          <w:rFonts w:ascii="Calibri" w:hAnsi="Calibri" w:cs="Calibri"/>
          <w:sz w:val="22"/>
          <w:lang w:val="en-US"/>
        </w:rPr>
        <w:t xml:space="preserve">Management is responsible for the preparation of these individual and consolidated interim financial statements in accordance with accounting practices adopted in Brazil and International Financial Reporting Standards - IFRS, as issued by the International Accounting Standards Board - IASB. </w:t>
      </w:r>
      <w:r w:rsidRPr="00D613DE">
        <w:rPr>
          <w:rFonts w:ascii="Calibri" w:hAnsi="Calibri" w:cs="Calibri"/>
          <w:color w:val="000000"/>
          <w:sz w:val="22"/>
          <w:lang w:val="en-US" w:eastAsia="pt-BR"/>
        </w:rPr>
        <w:t xml:space="preserve">Our responsibility is to express a conclusion on these interim financial </w:t>
      </w:r>
      <w:r w:rsidRPr="00D613DE">
        <w:rPr>
          <w:rFonts w:ascii="Calibri" w:hAnsi="Calibri" w:cs="Calibri"/>
          <w:sz w:val="22"/>
          <w:lang w:val="en-US"/>
        </w:rPr>
        <w:t xml:space="preserve">statements </w:t>
      </w:r>
      <w:r w:rsidRPr="00D613DE">
        <w:rPr>
          <w:rFonts w:ascii="Calibri" w:hAnsi="Calibri" w:cs="Calibri"/>
          <w:color w:val="000000"/>
          <w:sz w:val="22"/>
          <w:lang w:val="en-US" w:eastAsia="pt-BR"/>
        </w:rPr>
        <w:t>based on our review.</w:t>
      </w:r>
    </w:p>
    <w:p w14:paraId="1F694A91" w14:textId="77777777" w:rsidR="008121B6" w:rsidRPr="002C1C6C" w:rsidRDefault="008121B6" w:rsidP="007B5E37">
      <w:pPr>
        <w:pStyle w:val="Parecer"/>
        <w:widowControl w:val="0"/>
        <w:numPr>
          <w:ilvl w:val="0"/>
          <w:numId w:val="0"/>
        </w:numPr>
        <w:spacing w:after="200" w:line="240" w:lineRule="auto"/>
        <w:outlineLvl w:val="0"/>
        <w:rPr>
          <w:rFonts w:ascii="Calibri" w:hAnsi="Calibri" w:cs="Calibri"/>
          <w:color w:val="000000"/>
          <w:sz w:val="22"/>
          <w:szCs w:val="22"/>
        </w:rPr>
      </w:pPr>
      <w:r w:rsidRPr="002C1C6C">
        <w:rPr>
          <w:rFonts w:ascii="Calibri" w:hAnsi="Calibri" w:cs="Calibri"/>
          <w:b/>
          <w:iCs/>
          <w:sz w:val="22"/>
          <w:szCs w:val="22"/>
        </w:rPr>
        <w:t>Scope of review</w:t>
      </w:r>
    </w:p>
    <w:p w14:paraId="255E6CED" w14:textId="77777777" w:rsidR="008121B6" w:rsidRPr="00D613DE" w:rsidRDefault="008121B6" w:rsidP="007B5E37">
      <w:pPr>
        <w:widowControl w:val="0"/>
        <w:autoSpaceDE w:val="0"/>
        <w:autoSpaceDN w:val="0"/>
        <w:adjustRightInd w:val="0"/>
        <w:spacing w:after="200"/>
        <w:rPr>
          <w:rFonts w:ascii="Calibri" w:hAnsi="Calibri" w:cs="Calibri"/>
          <w:sz w:val="22"/>
          <w:lang w:val="en-US"/>
        </w:rPr>
      </w:pPr>
      <w:r w:rsidRPr="00D613DE">
        <w:rPr>
          <w:rFonts w:ascii="Calibri" w:hAnsi="Calibri" w:cs="Calibri"/>
          <w:sz w:val="22"/>
          <w:lang w:val="en-US"/>
        </w:rPr>
        <w:t xml:space="preserve">We conducted our review in accordance with Brazilian and International Standards on Review of Interim Financial Statements (NBC TR 2410 and ISRE 2410 - Review of Interim Financial Information Performed by the Independent Auditor of the Entity, respectively). A review of interim </w:t>
      </w:r>
      <w:r w:rsidRPr="00D613DE">
        <w:rPr>
          <w:rFonts w:ascii="Calibri" w:hAnsi="Calibri" w:cs="Calibri"/>
          <w:color w:val="000000"/>
          <w:sz w:val="22"/>
          <w:lang w:val="en-US" w:eastAsia="pt-BR"/>
        </w:rPr>
        <w:t xml:space="preserve">financial </w:t>
      </w:r>
      <w:r w:rsidRPr="00D613DE">
        <w:rPr>
          <w:rFonts w:ascii="Calibri" w:hAnsi="Calibri" w:cs="Calibri"/>
          <w:sz w:val="22"/>
          <w:lang w:val="en-US"/>
        </w:rPr>
        <w:t>statements consists of making inquiries, primarily of persons responsible for financial and accounting matters, and applying analytical and other review procedures. A review is substantially less in scope than an audit conducted in accordance with standards on auditing and, consequently, does not enable us to obtain assurance that we would become aware of all significant matters that might be identified in an audit. Accordingly, we do not express an audit opinion.</w:t>
      </w:r>
    </w:p>
    <w:p w14:paraId="3285882E" w14:textId="77777777" w:rsidR="008121B6" w:rsidRPr="002C1C6C" w:rsidRDefault="008121B6" w:rsidP="007B5E37">
      <w:pPr>
        <w:pStyle w:val="Parecer"/>
        <w:widowControl w:val="0"/>
        <w:numPr>
          <w:ilvl w:val="0"/>
          <w:numId w:val="0"/>
        </w:numPr>
        <w:spacing w:after="200" w:line="240" w:lineRule="auto"/>
        <w:outlineLvl w:val="0"/>
        <w:rPr>
          <w:rFonts w:ascii="Calibri" w:hAnsi="Calibri" w:cs="Calibri"/>
          <w:b/>
          <w:iCs/>
          <w:sz w:val="22"/>
          <w:szCs w:val="22"/>
        </w:rPr>
      </w:pPr>
      <w:r w:rsidRPr="002C1C6C">
        <w:rPr>
          <w:rFonts w:ascii="Calibri" w:hAnsi="Calibri" w:cs="Calibri"/>
          <w:b/>
          <w:iCs/>
          <w:sz w:val="22"/>
          <w:szCs w:val="22"/>
        </w:rPr>
        <w:t>Conclusion on the individual and consolidated interim financial statements</w:t>
      </w:r>
    </w:p>
    <w:p w14:paraId="47C61C82" w14:textId="77777777" w:rsidR="008121B6" w:rsidRPr="00D613DE" w:rsidRDefault="008121B6" w:rsidP="007B5E37">
      <w:pPr>
        <w:widowControl w:val="0"/>
        <w:spacing w:after="200"/>
        <w:rPr>
          <w:rFonts w:ascii="Calibri" w:hAnsi="Calibri" w:cs="Calibri"/>
          <w:sz w:val="22"/>
          <w:lang w:val="en-US"/>
        </w:rPr>
      </w:pPr>
      <w:r w:rsidRPr="00D613DE">
        <w:rPr>
          <w:rFonts w:ascii="Calibri" w:hAnsi="Calibri" w:cs="Calibri"/>
          <w:sz w:val="22"/>
          <w:lang w:val="en-US"/>
        </w:rPr>
        <w:t>Based on our review, nothing has come to our attention that causes us to believe that the individual and consolidated interim financial statements referred to above do not present fairly, in all material respects, the individual and consolidated financial position of the Company as at June 30, 2021, its individual and consolidated financial performance for the three- and six-month periods then ended, and its individual and consolidated cash flows for the six-month period then ended, in accordance with accounting practices adopted in Brazil and IFRS, as issued by the IASB.</w:t>
      </w:r>
    </w:p>
    <w:p w14:paraId="1640923A" w14:textId="77777777" w:rsidR="008121B6" w:rsidRPr="00D613DE" w:rsidRDefault="008121B6" w:rsidP="00BE2387">
      <w:pPr>
        <w:widowControl w:val="0"/>
        <w:spacing w:after="200"/>
        <w:rPr>
          <w:rFonts w:ascii="Calibri" w:hAnsi="Calibri" w:cs="Calibri"/>
          <w:b/>
          <w:iCs/>
          <w:sz w:val="22"/>
          <w:lang w:val="en-US"/>
        </w:rPr>
        <w:sectPr w:rsidR="008121B6" w:rsidRPr="00D613DE" w:rsidSect="00D82740">
          <w:headerReference w:type="default" r:id="rId41"/>
          <w:footerReference w:type="default" r:id="rId42"/>
          <w:headerReference w:type="first" r:id="rId43"/>
          <w:footerReference w:type="first" r:id="rId44"/>
          <w:pgSz w:w="11907" w:h="16840" w:code="9"/>
          <w:pgMar w:top="1701" w:right="1134" w:bottom="1134" w:left="1134" w:header="851" w:footer="567" w:gutter="0"/>
          <w:pgNumType w:start="1"/>
          <w:cols w:space="720"/>
          <w:noEndnote/>
          <w:titlePg/>
          <w:docGrid w:linePitch="326"/>
        </w:sectPr>
      </w:pPr>
    </w:p>
    <w:p w14:paraId="46367D3B" w14:textId="77777777" w:rsidR="008121B6" w:rsidRPr="00D613DE" w:rsidRDefault="008121B6" w:rsidP="00BE2387">
      <w:pPr>
        <w:widowControl w:val="0"/>
        <w:spacing w:after="200"/>
        <w:rPr>
          <w:rFonts w:ascii="Calibri" w:hAnsi="Calibri" w:cs="Calibri"/>
          <w:b/>
          <w:iCs/>
          <w:sz w:val="22"/>
          <w:lang w:val="en-US"/>
        </w:rPr>
      </w:pPr>
      <w:r w:rsidRPr="00D613DE">
        <w:rPr>
          <w:rFonts w:ascii="Calibri" w:hAnsi="Calibri" w:cs="Calibri"/>
          <w:b/>
          <w:iCs/>
          <w:sz w:val="22"/>
          <w:lang w:val="en-US"/>
        </w:rPr>
        <w:lastRenderedPageBreak/>
        <w:t>Other matters</w:t>
      </w:r>
    </w:p>
    <w:p w14:paraId="336F292F" w14:textId="77777777" w:rsidR="008121B6" w:rsidRPr="002C1C6C" w:rsidRDefault="008121B6" w:rsidP="007D4D3E">
      <w:pPr>
        <w:pStyle w:val="Parecer"/>
        <w:widowControl w:val="0"/>
        <w:numPr>
          <w:ilvl w:val="0"/>
          <w:numId w:val="0"/>
        </w:numPr>
        <w:spacing w:after="200" w:line="240" w:lineRule="auto"/>
        <w:outlineLvl w:val="0"/>
        <w:rPr>
          <w:rFonts w:ascii="Calibri" w:hAnsi="Calibri" w:cs="Calibri"/>
          <w:i/>
          <w:iCs/>
          <w:sz w:val="22"/>
          <w:szCs w:val="22"/>
        </w:rPr>
      </w:pPr>
      <w:r>
        <w:rPr>
          <w:rFonts w:ascii="Calibri" w:hAnsi="Calibri" w:cs="Calibri"/>
          <w:i/>
          <w:iCs/>
          <w:sz w:val="22"/>
          <w:szCs w:val="22"/>
        </w:rPr>
        <w:t>S</w:t>
      </w:r>
      <w:r w:rsidRPr="002C1C6C">
        <w:rPr>
          <w:rFonts w:ascii="Calibri" w:hAnsi="Calibri" w:cs="Calibri"/>
          <w:i/>
          <w:iCs/>
          <w:sz w:val="22"/>
          <w:szCs w:val="22"/>
        </w:rPr>
        <w:t>tatements of value added</w:t>
      </w:r>
    </w:p>
    <w:p w14:paraId="4A8BC75E" w14:textId="77777777" w:rsidR="008121B6" w:rsidRPr="002C1C6C" w:rsidRDefault="008121B6" w:rsidP="007D4D3E">
      <w:pPr>
        <w:pStyle w:val="Parecer"/>
        <w:widowControl w:val="0"/>
        <w:numPr>
          <w:ilvl w:val="0"/>
          <w:numId w:val="0"/>
        </w:numPr>
        <w:spacing w:after="200" w:line="240" w:lineRule="auto"/>
        <w:rPr>
          <w:rFonts w:ascii="Calibri" w:hAnsi="Calibri" w:cs="Calibri"/>
          <w:sz w:val="22"/>
          <w:szCs w:val="22"/>
        </w:rPr>
      </w:pPr>
      <w:r w:rsidRPr="002C1C6C">
        <w:rPr>
          <w:rFonts w:ascii="Calibri" w:hAnsi="Calibri" w:cs="Calibri"/>
          <w:sz w:val="22"/>
          <w:szCs w:val="22"/>
        </w:rPr>
        <w:t>We have also reviewed the individual and consolidated statements of value added (“DVA”) for the six-month period ended June 30, 2021, prepared under the responsibility of the Company’s Management and presented as supplemental information. These statements were subject to the same review procedures described above, and, based on our review, nothing has come to our attention that causes us to believe that they were not prepared, in all material respects, consistently with the individual and consolidated interim financial statements taken as a whole.</w:t>
      </w:r>
    </w:p>
    <w:p w14:paraId="6F6C2C13" w14:textId="77777777" w:rsidR="008121B6" w:rsidRPr="002C1C6C" w:rsidRDefault="008121B6" w:rsidP="007D4D3E">
      <w:pPr>
        <w:pStyle w:val="Parecer"/>
        <w:widowControl w:val="0"/>
        <w:numPr>
          <w:ilvl w:val="0"/>
          <w:numId w:val="0"/>
        </w:numPr>
        <w:spacing w:after="200" w:line="240" w:lineRule="auto"/>
        <w:rPr>
          <w:rFonts w:ascii="Calibri" w:hAnsi="Calibri" w:cs="Calibri"/>
          <w:sz w:val="22"/>
          <w:szCs w:val="22"/>
        </w:rPr>
      </w:pPr>
      <w:r w:rsidRPr="002C1C6C">
        <w:rPr>
          <w:rFonts w:ascii="Calibri" w:hAnsi="Calibri" w:cs="Calibri"/>
          <w:sz w:val="22"/>
          <w:szCs w:val="22"/>
        </w:rPr>
        <w:t xml:space="preserve">The accompanying individual and consolidated </w:t>
      </w:r>
      <w:r w:rsidRPr="002C1C6C">
        <w:rPr>
          <w:rFonts w:ascii="Calibri" w:hAnsi="Calibri" w:cs="Calibri"/>
          <w:iCs/>
          <w:sz w:val="22"/>
          <w:szCs w:val="22"/>
        </w:rPr>
        <w:t xml:space="preserve">interim </w:t>
      </w:r>
      <w:r w:rsidRPr="002C1C6C">
        <w:rPr>
          <w:rFonts w:ascii="Calibri" w:hAnsi="Calibri" w:cs="Calibri"/>
          <w:sz w:val="22"/>
          <w:szCs w:val="22"/>
        </w:rPr>
        <w:t>financial statements have been translated into English for the convenience of readers outside Brazil.</w:t>
      </w:r>
    </w:p>
    <w:p w14:paraId="23E3C752" w14:textId="77777777" w:rsidR="008121B6" w:rsidRPr="002C1C6C" w:rsidRDefault="008121B6" w:rsidP="00B43F6A">
      <w:pPr>
        <w:pStyle w:val="17TEXTOcorpojustificado"/>
        <w:widowControl w:val="0"/>
        <w:spacing w:after="600" w:line="240" w:lineRule="auto"/>
        <w:jc w:val="left"/>
        <w:outlineLvl w:val="0"/>
        <w:rPr>
          <w:rFonts w:ascii="Calibri" w:hAnsi="Calibri" w:cs="Calibri"/>
          <w:szCs w:val="22"/>
        </w:rPr>
      </w:pPr>
      <w:r w:rsidRPr="002C1C6C">
        <w:rPr>
          <w:rFonts w:ascii="Calibri" w:hAnsi="Calibri" w:cs="Calibri"/>
          <w:szCs w:val="22"/>
        </w:rPr>
        <w:t>Brasília, July 30, 2021</w:t>
      </w:r>
    </w:p>
    <w:tbl>
      <w:tblPr>
        <w:tblW w:w="9752" w:type="dxa"/>
        <w:tblInd w:w="-113" w:type="dxa"/>
        <w:tblCellMar>
          <w:left w:w="113" w:type="dxa"/>
          <w:right w:w="113" w:type="dxa"/>
        </w:tblCellMar>
        <w:tblLook w:val="0000" w:firstRow="0" w:lastRow="0" w:firstColumn="0" w:lastColumn="0" w:noHBand="0" w:noVBand="0"/>
      </w:tblPr>
      <w:tblGrid>
        <w:gridCol w:w="7059"/>
        <w:gridCol w:w="2693"/>
      </w:tblGrid>
      <w:tr w:rsidR="008121B6" w:rsidRPr="002C1C6C" w14:paraId="00CB41DD" w14:textId="77777777" w:rsidTr="00C97B31">
        <w:tc>
          <w:tcPr>
            <w:tcW w:w="7059" w:type="dxa"/>
          </w:tcPr>
          <w:p w14:paraId="74625659" w14:textId="77777777" w:rsidR="008121B6" w:rsidRPr="002C1C6C" w:rsidRDefault="008121B6" w:rsidP="00BE3DB3">
            <w:pPr>
              <w:pStyle w:val="Normal1"/>
              <w:widowControl w:val="0"/>
              <w:spacing w:after="0" w:line="240" w:lineRule="auto"/>
              <w:ind w:left="0"/>
              <w:jc w:val="left"/>
              <w:rPr>
                <w:rFonts w:ascii="Calibri" w:hAnsi="Calibri" w:cs="Calibri"/>
                <w:sz w:val="22"/>
                <w:szCs w:val="22"/>
              </w:rPr>
            </w:pPr>
            <w:r w:rsidRPr="002C1C6C">
              <w:rPr>
                <w:rFonts w:ascii="Calibri" w:hAnsi="Calibri" w:cs="Calibri"/>
                <w:sz w:val="22"/>
                <w:szCs w:val="22"/>
              </w:rPr>
              <w:t>DELOITTE TOUCHE TOHMATSU</w:t>
            </w:r>
          </w:p>
        </w:tc>
        <w:tc>
          <w:tcPr>
            <w:tcW w:w="2693" w:type="dxa"/>
          </w:tcPr>
          <w:p w14:paraId="7B97920F" w14:textId="77777777" w:rsidR="008121B6" w:rsidRPr="002C1C6C" w:rsidRDefault="008121B6" w:rsidP="0080379B">
            <w:pPr>
              <w:pStyle w:val="Normal1"/>
              <w:widowControl w:val="0"/>
              <w:spacing w:after="0" w:line="240" w:lineRule="auto"/>
              <w:ind w:left="1" w:hanging="1"/>
              <w:jc w:val="left"/>
              <w:rPr>
                <w:rFonts w:ascii="Calibri" w:hAnsi="Calibri" w:cs="Calibri"/>
                <w:sz w:val="22"/>
                <w:szCs w:val="22"/>
              </w:rPr>
            </w:pPr>
            <w:r w:rsidRPr="002C1C6C">
              <w:rPr>
                <w:rFonts w:ascii="Calibri" w:eastAsia="Calibri" w:hAnsi="Calibri" w:cs="Calibri"/>
                <w:color w:val="000000"/>
                <w:sz w:val="22"/>
                <w:szCs w:val="22"/>
              </w:rPr>
              <w:t xml:space="preserve">Roberto Paulo </w:t>
            </w:r>
            <w:proofErr w:type="spellStart"/>
            <w:r w:rsidRPr="002C1C6C">
              <w:rPr>
                <w:rFonts w:ascii="Calibri" w:eastAsia="Calibri" w:hAnsi="Calibri" w:cs="Calibri"/>
                <w:color w:val="000000"/>
                <w:sz w:val="22"/>
                <w:szCs w:val="22"/>
              </w:rPr>
              <w:t>Kenedi</w:t>
            </w:r>
            <w:proofErr w:type="spellEnd"/>
          </w:p>
        </w:tc>
      </w:tr>
      <w:tr w:rsidR="008121B6" w:rsidRPr="002C1C6C" w14:paraId="4B9B042A" w14:textId="77777777" w:rsidTr="00C97B31">
        <w:tc>
          <w:tcPr>
            <w:tcW w:w="7059" w:type="dxa"/>
          </w:tcPr>
          <w:p w14:paraId="10AA6ADE" w14:textId="77777777" w:rsidR="008121B6" w:rsidRPr="002C1C6C" w:rsidRDefault="008121B6" w:rsidP="00BE3DB3">
            <w:pPr>
              <w:pStyle w:val="Normal1"/>
              <w:widowControl w:val="0"/>
              <w:spacing w:after="0" w:line="240" w:lineRule="auto"/>
              <w:ind w:left="0"/>
              <w:jc w:val="left"/>
              <w:rPr>
                <w:rFonts w:ascii="Calibri" w:hAnsi="Calibri" w:cs="Calibri"/>
                <w:sz w:val="22"/>
                <w:szCs w:val="22"/>
              </w:rPr>
            </w:pPr>
            <w:proofErr w:type="spellStart"/>
            <w:r w:rsidRPr="002C1C6C">
              <w:rPr>
                <w:rFonts w:ascii="Calibri" w:hAnsi="Calibri" w:cs="Calibri"/>
                <w:sz w:val="22"/>
                <w:szCs w:val="22"/>
              </w:rPr>
              <w:t>Auditores</w:t>
            </w:r>
            <w:proofErr w:type="spellEnd"/>
            <w:r w:rsidRPr="002C1C6C">
              <w:rPr>
                <w:rFonts w:ascii="Calibri" w:hAnsi="Calibri" w:cs="Calibri"/>
                <w:sz w:val="22"/>
                <w:szCs w:val="22"/>
              </w:rPr>
              <w:t xml:space="preserve"> </w:t>
            </w:r>
            <w:proofErr w:type="spellStart"/>
            <w:r w:rsidRPr="002C1C6C">
              <w:rPr>
                <w:rFonts w:ascii="Calibri" w:hAnsi="Calibri" w:cs="Calibri"/>
                <w:sz w:val="22"/>
                <w:szCs w:val="22"/>
              </w:rPr>
              <w:t>Independentes</w:t>
            </w:r>
            <w:proofErr w:type="spellEnd"/>
          </w:p>
        </w:tc>
        <w:tc>
          <w:tcPr>
            <w:tcW w:w="2693" w:type="dxa"/>
          </w:tcPr>
          <w:p w14:paraId="74D2873C" w14:textId="77777777" w:rsidR="008121B6" w:rsidRPr="002C1C6C" w:rsidRDefault="008121B6" w:rsidP="0080379B">
            <w:pPr>
              <w:pStyle w:val="Normal1"/>
              <w:widowControl w:val="0"/>
              <w:spacing w:after="0" w:line="240" w:lineRule="auto"/>
              <w:ind w:left="1" w:hanging="1"/>
              <w:jc w:val="left"/>
              <w:rPr>
                <w:rFonts w:ascii="Calibri" w:hAnsi="Calibri" w:cs="Calibri"/>
                <w:sz w:val="22"/>
                <w:szCs w:val="22"/>
              </w:rPr>
            </w:pPr>
            <w:r w:rsidRPr="002C1C6C">
              <w:rPr>
                <w:rFonts w:ascii="Calibri" w:hAnsi="Calibri" w:cs="Calibri"/>
                <w:sz w:val="22"/>
                <w:szCs w:val="22"/>
              </w:rPr>
              <w:t>Engagement Partner</w:t>
            </w:r>
          </w:p>
        </w:tc>
      </w:tr>
    </w:tbl>
    <w:p w14:paraId="14FBAF21" w14:textId="7E68250F" w:rsidR="008121B6" w:rsidRPr="00082E5F" w:rsidRDefault="008121B6" w:rsidP="00F02170">
      <w:pPr>
        <w:rPr>
          <w:rFonts w:ascii="Verdana" w:hAnsi="Verdana"/>
          <w:sz w:val="20"/>
          <w:szCs w:val="10"/>
        </w:rPr>
      </w:pPr>
    </w:p>
    <w:p w14:paraId="4B2EAD09" w14:textId="4BD8682E" w:rsidR="00C76F5B" w:rsidRPr="00C72009" w:rsidRDefault="00C76F5B" w:rsidP="00C76F5B">
      <w:pPr>
        <w:rPr>
          <w:rFonts w:cs="Arial"/>
          <w:lang w:val="en-US" w:eastAsia="pt-BR"/>
        </w:rPr>
        <w:sectPr w:rsidR="00C76F5B" w:rsidRPr="00C72009" w:rsidSect="0086199C">
          <w:headerReference w:type="even" r:id="rId45"/>
          <w:headerReference w:type="default" r:id="rId46"/>
          <w:footerReference w:type="default" r:id="rId47"/>
          <w:headerReference w:type="first" r:id="rId48"/>
          <w:footerReference w:type="first" r:id="rId49"/>
          <w:type w:val="oddPage"/>
          <w:pgSz w:w="11906" w:h="16838" w:code="9"/>
          <w:pgMar w:top="1134" w:right="1134" w:bottom="851" w:left="1134" w:header="851" w:footer="284" w:gutter="0"/>
          <w:cols w:space="708"/>
          <w:docGrid w:linePitch="360"/>
        </w:sectPr>
      </w:pPr>
    </w:p>
    <w:p w14:paraId="42F7D70E" w14:textId="60AC44CD" w:rsidR="00774101" w:rsidRPr="00C72009" w:rsidRDefault="00774101" w:rsidP="0086199C">
      <w:pPr>
        <w:pStyle w:val="Ttulo1"/>
      </w:pPr>
    </w:p>
    <w:p w14:paraId="39020575" w14:textId="77777777" w:rsidR="00774101" w:rsidRPr="00D613DE" w:rsidRDefault="00774101" w:rsidP="0086199C">
      <w:pPr>
        <w:spacing w:after="0" w:line="240" w:lineRule="auto"/>
        <w:jc w:val="both"/>
        <w:rPr>
          <w:rFonts w:cs="Arial"/>
          <w:b/>
          <w:color w:val="1F4E79"/>
          <w:spacing w:val="-2"/>
          <w:sz w:val="20"/>
          <w:lang w:val="en-US"/>
        </w:rPr>
      </w:pPr>
      <w:r w:rsidRPr="00D613DE">
        <w:rPr>
          <w:rFonts w:cs="Arial"/>
          <w:b/>
          <w:color w:val="1F4E79"/>
          <w:spacing w:val="-2"/>
          <w:sz w:val="20"/>
          <w:lang w:val="en-US"/>
        </w:rPr>
        <w:t>DECLARATION OF THE MEMBERS OF THE EXECUTIVE BOARD ABOUT THE FINANCIAL STATEMENTS</w:t>
      </w:r>
    </w:p>
    <w:p w14:paraId="1D983D63" w14:textId="77777777" w:rsidR="00774101" w:rsidRPr="00C72009" w:rsidRDefault="00774101" w:rsidP="0086199C">
      <w:pPr>
        <w:spacing w:after="0" w:line="240" w:lineRule="auto"/>
        <w:jc w:val="both"/>
        <w:rPr>
          <w:rFonts w:eastAsia="Times New Roman" w:cs="Arial"/>
          <w:kern w:val="20"/>
          <w:sz w:val="20"/>
          <w:szCs w:val="20"/>
          <w:lang w:val="en-US" w:eastAsia="en-GB"/>
        </w:rPr>
      </w:pPr>
    </w:p>
    <w:p w14:paraId="7477B74F" w14:textId="77777777" w:rsidR="00774101" w:rsidRPr="00C72009" w:rsidRDefault="00774101" w:rsidP="0086199C">
      <w:pPr>
        <w:pStyle w:val="Body"/>
        <w:spacing w:after="0" w:line="240" w:lineRule="auto"/>
        <w:rPr>
          <w:rFonts w:cs="Arial"/>
          <w:sz w:val="18"/>
          <w:szCs w:val="18"/>
          <w:lang w:val="en-US"/>
        </w:rPr>
      </w:pPr>
      <w:r w:rsidRPr="00C72009">
        <w:rPr>
          <w:rFonts w:cs="Arial"/>
          <w:sz w:val="18"/>
          <w:szCs w:val="18"/>
          <w:lang w:val="en-US"/>
        </w:rPr>
        <w:t xml:space="preserve">In accordance with article 25 of CVM Rule 480, dated December 07, 2009, I declare that I have reviewed the Financial Statements for the period ended in June 30, 2021 of the BB </w:t>
      </w:r>
      <w:proofErr w:type="spellStart"/>
      <w:r w:rsidRPr="00C72009">
        <w:rPr>
          <w:rFonts w:cs="Arial"/>
          <w:sz w:val="18"/>
          <w:szCs w:val="18"/>
          <w:lang w:val="en-US"/>
        </w:rPr>
        <w:t>Seguridade</w:t>
      </w:r>
      <w:proofErr w:type="spellEnd"/>
      <w:r w:rsidRPr="00C72009">
        <w:rPr>
          <w:rFonts w:cs="Arial"/>
          <w:sz w:val="18"/>
          <w:szCs w:val="18"/>
          <w:lang w:val="en-US"/>
        </w:rPr>
        <w:t xml:space="preserve"> </w:t>
      </w:r>
      <w:proofErr w:type="spellStart"/>
      <w:r w:rsidRPr="00C72009">
        <w:rPr>
          <w:rFonts w:cs="Arial"/>
          <w:sz w:val="18"/>
          <w:szCs w:val="18"/>
          <w:lang w:val="en-US"/>
        </w:rPr>
        <w:t>Participações</w:t>
      </w:r>
      <w:proofErr w:type="spellEnd"/>
      <w:r w:rsidRPr="00C72009">
        <w:rPr>
          <w:rFonts w:cs="Arial"/>
          <w:sz w:val="18"/>
          <w:szCs w:val="18"/>
          <w:lang w:val="en-US"/>
        </w:rPr>
        <w:t xml:space="preserve"> S.A. and, based on subsequent discussions, I agree that such statements reflect fairly, in all material respects, the financial position for the period presented.</w:t>
      </w:r>
    </w:p>
    <w:p w14:paraId="2FC04251" w14:textId="4CE39262" w:rsidR="00774101" w:rsidRPr="00C72009" w:rsidRDefault="00774101" w:rsidP="00774101">
      <w:pPr>
        <w:pStyle w:val="Body"/>
        <w:tabs>
          <w:tab w:val="left" w:pos="3720"/>
        </w:tabs>
        <w:spacing w:after="0" w:line="240" w:lineRule="auto"/>
        <w:rPr>
          <w:rFonts w:cs="Arial"/>
          <w:sz w:val="18"/>
          <w:szCs w:val="18"/>
          <w:lang w:val="en-US"/>
        </w:rPr>
      </w:pPr>
      <w:r w:rsidRPr="00C72009">
        <w:rPr>
          <w:rFonts w:cs="Arial"/>
          <w:sz w:val="18"/>
          <w:szCs w:val="18"/>
          <w:lang w:val="en-US"/>
        </w:rPr>
        <w:tab/>
      </w:r>
    </w:p>
    <w:p w14:paraId="7DBCF790" w14:textId="77777777" w:rsidR="00774101" w:rsidRPr="00C72009" w:rsidRDefault="00774101" w:rsidP="0086199C">
      <w:pPr>
        <w:pStyle w:val="Body"/>
        <w:spacing w:after="0" w:line="240" w:lineRule="auto"/>
        <w:rPr>
          <w:rFonts w:cs="Arial"/>
          <w:sz w:val="18"/>
          <w:szCs w:val="18"/>
          <w:lang w:val="en-US"/>
        </w:rPr>
      </w:pPr>
    </w:p>
    <w:p w14:paraId="55723CDB" w14:textId="77777777" w:rsidR="00774101" w:rsidRPr="00D613DE" w:rsidRDefault="00774101" w:rsidP="0086199C">
      <w:pPr>
        <w:pStyle w:val="Body"/>
        <w:spacing w:after="0" w:line="240" w:lineRule="auto"/>
        <w:rPr>
          <w:rFonts w:cs="Arial"/>
          <w:sz w:val="18"/>
          <w:szCs w:val="18"/>
          <w:lang w:val="en-US"/>
        </w:rPr>
      </w:pPr>
      <w:r w:rsidRPr="00D613DE">
        <w:rPr>
          <w:rFonts w:cs="Arial"/>
          <w:sz w:val="18"/>
          <w:szCs w:val="18"/>
          <w:lang w:val="en-US"/>
        </w:rPr>
        <w:t xml:space="preserve">Brasília (DF), </w:t>
      </w:r>
      <w:bookmarkStart w:id="55" w:name="_Hlk78441283"/>
      <w:r w:rsidRPr="00D613DE">
        <w:rPr>
          <w:rFonts w:cs="Arial"/>
          <w:sz w:val="18"/>
          <w:szCs w:val="18"/>
          <w:lang w:val="en-US"/>
        </w:rPr>
        <w:t>July 30, 2021</w:t>
      </w:r>
      <w:bookmarkEnd w:id="55"/>
      <w:r w:rsidRPr="00D613DE">
        <w:rPr>
          <w:rFonts w:cs="Arial"/>
          <w:sz w:val="18"/>
          <w:szCs w:val="18"/>
          <w:lang w:val="en-US"/>
        </w:rPr>
        <w:t>.</w:t>
      </w:r>
    </w:p>
    <w:p w14:paraId="1A958CFB" w14:textId="77777777" w:rsidR="00774101" w:rsidRPr="00D613DE" w:rsidRDefault="00774101" w:rsidP="0086199C">
      <w:pPr>
        <w:pStyle w:val="Body"/>
        <w:tabs>
          <w:tab w:val="left" w:pos="3083"/>
        </w:tabs>
        <w:spacing w:after="0" w:line="240" w:lineRule="auto"/>
        <w:rPr>
          <w:rFonts w:cs="Arial"/>
          <w:sz w:val="18"/>
          <w:szCs w:val="18"/>
          <w:lang w:val="en-US"/>
        </w:rPr>
      </w:pPr>
    </w:p>
    <w:p w14:paraId="764E307A" w14:textId="77777777" w:rsidR="00774101" w:rsidRPr="00D613DE" w:rsidRDefault="00774101" w:rsidP="0086199C">
      <w:pPr>
        <w:pStyle w:val="Body"/>
        <w:tabs>
          <w:tab w:val="left" w:pos="3083"/>
        </w:tabs>
        <w:spacing w:after="0" w:line="240" w:lineRule="auto"/>
        <w:rPr>
          <w:rFonts w:cs="Arial"/>
          <w:sz w:val="18"/>
          <w:szCs w:val="18"/>
          <w:lang w:val="en-US"/>
        </w:rPr>
      </w:pPr>
    </w:p>
    <w:p w14:paraId="30A6BA79" w14:textId="77777777" w:rsidR="00774101" w:rsidRPr="00D613DE" w:rsidRDefault="00774101" w:rsidP="0086199C">
      <w:pPr>
        <w:pStyle w:val="05-Textonormal"/>
        <w:spacing w:before="0" w:after="0" w:line="240" w:lineRule="auto"/>
        <w:rPr>
          <w:rFonts w:cs="Arial"/>
          <w:snapToGrid w:val="0"/>
          <w:lang w:val="en-US"/>
        </w:rPr>
      </w:pPr>
      <w:bookmarkStart w:id="56" w:name="_Hlk78441167"/>
      <w:proofErr w:type="spellStart"/>
      <w:r w:rsidRPr="00D613DE">
        <w:rPr>
          <w:rFonts w:cs="Arial"/>
          <w:snapToGrid w:val="0"/>
          <w:lang w:val="en-US"/>
        </w:rPr>
        <w:t>Ullisses</w:t>
      </w:r>
      <w:proofErr w:type="spellEnd"/>
      <w:r w:rsidRPr="00D613DE">
        <w:rPr>
          <w:rFonts w:cs="Arial"/>
          <w:snapToGrid w:val="0"/>
          <w:lang w:val="en-US"/>
        </w:rPr>
        <w:t xml:space="preserve"> Christian Silva Assis</w:t>
      </w:r>
    </w:p>
    <w:p w14:paraId="074C7B11" w14:textId="77777777" w:rsidR="00774101" w:rsidRPr="00D613DE" w:rsidRDefault="00774101" w:rsidP="0086199C">
      <w:pPr>
        <w:pStyle w:val="Body"/>
        <w:spacing w:after="0" w:line="240" w:lineRule="auto"/>
        <w:rPr>
          <w:rFonts w:cs="Arial"/>
          <w:sz w:val="18"/>
          <w:szCs w:val="18"/>
          <w:lang w:val="en-US"/>
        </w:rPr>
      </w:pPr>
      <w:r w:rsidRPr="00D613DE">
        <w:rPr>
          <w:rFonts w:cs="Arial"/>
          <w:sz w:val="18"/>
          <w:szCs w:val="18"/>
          <w:lang w:val="en-US"/>
        </w:rPr>
        <w:t>Chief Executive Officer</w:t>
      </w:r>
    </w:p>
    <w:p w14:paraId="1C19FD1D" w14:textId="77777777" w:rsidR="00774101" w:rsidRPr="00D613DE" w:rsidRDefault="00774101" w:rsidP="0086199C">
      <w:pPr>
        <w:pStyle w:val="Body"/>
        <w:spacing w:after="0" w:line="240" w:lineRule="auto"/>
        <w:rPr>
          <w:rFonts w:cs="Arial"/>
          <w:sz w:val="18"/>
          <w:szCs w:val="18"/>
          <w:lang w:val="en-US"/>
        </w:rPr>
      </w:pPr>
    </w:p>
    <w:p w14:paraId="2C101562" w14:textId="77777777" w:rsidR="00774101" w:rsidRPr="00D613DE" w:rsidRDefault="00774101" w:rsidP="0086199C">
      <w:pPr>
        <w:pStyle w:val="Body"/>
        <w:spacing w:after="0" w:line="240" w:lineRule="auto"/>
        <w:rPr>
          <w:rFonts w:cs="Arial"/>
          <w:sz w:val="18"/>
          <w:szCs w:val="18"/>
          <w:lang w:val="en-US"/>
        </w:rPr>
      </w:pPr>
    </w:p>
    <w:p w14:paraId="00110DE6" w14:textId="77777777" w:rsidR="00774101" w:rsidRPr="00D613DE" w:rsidRDefault="00774101" w:rsidP="0086199C">
      <w:pPr>
        <w:pStyle w:val="Body"/>
        <w:spacing w:after="0" w:line="240" w:lineRule="auto"/>
        <w:rPr>
          <w:rFonts w:cs="Arial"/>
          <w:sz w:val="18"/>
          <w:szCs w:val="18"/>
          <w:lang w:val="en-US"/>
        </w:rPr>
      </w:pPr>
    </w:p>
    <w:p w14:paraId="294ED3FF" w14:textId="77777777" w:rsidR="00774101" w:rsidRPr="00D613DE" w:rsidRDefault="00774101" w:rsidP="0086199C">
      <w:pPr>
        <w:pStyle w:val="Body"/>
        <w:spacing w:after="0" w:line="240" w:lineRule="auto"/>
        <w:rPr>
          <w:rFonts w:cs="Arial"/>
          <w:sz w:val="18"/>
          <w:szCs w:val="18"/>
          <w:lang w:val="en-US"/>
        </w:rPr>
      </w:pPr>
    </w:p>
    <w:p w14:paraId="5027B441" w14:textId="77777777" w:rsidR="00774101" w:rsidRPr="00D613DE" w:rsidRDefault="00774101" w:rsidP="0086199C">
      <w:pPr>
        <w:pStyle w:val="05-Textonormal"/>
        <w:spacing w:before="0" w:after="0" w:line="240" w:lineRule="auto"/>
        <w:rPr>
          <w:rFonts w:cs="Arial"/>
          <w:snapToGrid w:val="0"/>
          <w:lang w:val="en-US"/>
        </w:rPr>
      </w:pPr>
      <w:r w:rsidRPr="00D613DE">
        <w:rPr>
          <w:rFonts w:cs="Arial"/>
          <w:snapToGrid w:val="0"/>
          <w:lang w:val="en-US"/>
        </w:rPr>
        <w:t xml:space="preserve">Marcelo Lopes </w:t>
      </w:r>
      <w:proofErr w:type="spellStart"/>
      <w:r w:rsidRPr="00D613DE">
        <w:rPr>
          <w:rFonts w:cs="Arial"/>
          <w:snapToGrid w:val="0"/>
          <w:lang w:val="en-US"/>
        </w:rPr>
        <w:t>Lourenço</w:t>
      </w:r>
      <w:proofErr w:type="spellEnd"/>
    </w:p>
    <w:p w14:paraId="1E3B0831" w14:textId="77777777" w:rsidR="00774101" w:rsidRPr="00C72009" w:rsidRDefault="00774101" w:rsidP="0086199C">
      <w:pPr>
        <w:spacing w:after="0" w:line="240" w:lineRule="auto"/>
        <w:jc w:val="both"/>
        <w:rPr>
          <w:rFonts w:eastAsia="Times New Roman" w:cs="Arial"/>
          <w:sz w:val="20"/>
          <w:szCs w:val="20"/>
          <w:lang w:val="en-US" w:eastAsia="pt-BR"/>
        </w:rPr>
      </w:pPr>
      <w:r w:rsidRPr="00C72009">
        <w:rPr>
          <w:rFonts w:eastAsia="Times New Roman" w:cs="Arial"/>
          <w:kern w:val="20"/>
          <w:szCs w:val="18"/>
          <w:lang w:val="en-US" w:eastAsia="en-GB"/>
        </w:rPr>
        <w:t>Chief Commercial Officer</w:t>
      </w:r>
    </w:p>
    <w:p w14:paraId="59B60CD3" w14:textId="77777777" w:rsidR="00774101" w:rsidRPr="00D613DE" w:rsidRDefault="00774101" w:rsidP="0086199C">
      <w:pPr>
        <w:pStyle w:val="Body"/>
        <w:spacing w:after="0" w:line="240" w:lineRule="auto"/>
        <w:rPr>
          <w:rFonts w:cs="Arial"/>
          <w:sz w:val="18"/>
          <w:szCs w:val="18"/>
          <w:lang w:val="en-US"/>
        </w:rPr>
      </w:pPr>
    </w:p>
    <w:p w14:paraId="3816F05E" w14:textId="77777777" w:rsidR="00774101" w:rsidRPr="00D613DE" w:rsidRDefault="00774101" w:rsidP="0086199C">
      <w:pPr>
        <w:pStyle w:val="Body"/>
        <w:spacing w:after="0" w:line="240" w:lineRule="auto"/>
        <w:rPr>
          <w:rFonts w:cs="Arial"/>
          <w:sz w:val="18"/>
          <w:szCs w:val="18"/>
          <w:lang w:val="en-US"/>
        </w:rPr>
      </w:pPr>
    </w:p>
    <w:p w14:paraId="63100756" w14:textId="77777777" w:rsidR="00774101" w:rsidRPr="00D613DE" w:rsidRDefault="00774101" w:rsidP="0086199C">
      <w:pPr>
        <w:pStyle w:val="Body"/>
        <w:spacing w:after="0" w:line="240" w:lineRule="auto"/>
        <w:rPr>
          <w:rFonts w:cs="Arial"/>
          <w:sz w:val="18"/>
          <w:szCs w:val="18"/>
          <w:lang w:val="en-US"/>
        </w:rPr>
      </w:pPr>
    </w:p>
    <w:p w14:paraId="78F64921" w14:textId="77777777" w:rsidR="00774101" w:rsidRPr="00D613DE" w:rsidRDefault="00774101" w:rsidP="0086199C">
      <w:pPr>
        <w:pStyle w:val="Body"/>
        <w:spacing w:after="0" w:line="240" w:lineRule="auto"/>
        <w:rPr>
          <w:rFonts w:cs="Arial"/>
          <w:sz w:val="18"/>
          <w:szCs w:val="18"/>
          <w:lang w:val="en-US"/>
        </w:rPr>
      </w:pPr>
    </w:p>
    <w:p w14:paraId="1B605D7E" w14:textId="77777777" w:rsidR="00774101" w:rsidRPr="00D613DE" w:rsidRDefault="00774101" w:rsidP="0086199C">
      <w:pPr>
        <w:pStyle w:val="05-Textonormal"/>
        <w:spacing w:before="0" w:after="0" w:line="240" w:lineRule="auto"/>
        <w:rPr>
          <w:rFonts w:cs="Arial"/>
          <w:snapToGrid w:val="0"/>
          <w:lang w:val="en-US"/>
        </w:rPr>
      </w:pPr>
      <w:r w:rsidRPr="00D613DE">
        <w:rPr>
          <w:rFonts w:cs="Arial"/>
          <w:snapToGrid w:val="0"/>
          <w:lang w:val="en-US"/>
        </w:rPr>
        <w:t xml:space="preserve">Rafael Augusto </w:t>
      </w:r>
      <w:proofErr w:type="spellStart"/>
      <w:r w:rsidRPr="00D613DE">
        <w:rPr>
          <w:rFonts w:cs="Arial"/>
          <w:snapToGrid w:val="0"/>
          <w:lang w:val="en-US"/>
        </w:rPr>
        <w:t>Sperendio</w:t>
      </w:r>
      <w:proofErr w:type="spellEnd"/>
    </w:p>
    <w:p w14:paraId="5AEF70D4" w14:textId="77777777" w:rsidR="00774101" w:rsidRPr="00C72009" w:rsidRDefault="00774101" w:rsidP="0086199C">
      <w:pPr>
        <w:pStyle w:val="Body"/>
        <w:spacing w:after="0" w:line="240" w:lineRule="auto"/>
        <w:rPr>
          <w:rFonts w:cs="Arial"/>
          <w:sz w:val="18"/>
          <w:szCs w:val="18"/>
          <w:lang w:val="en-US"/>
        </w:rPr>
      </w:pPr>
      <w:r w:rsidRPr="00C72009">
        <w:rPr>
          <w:rFonts w:cs="Arial"/>
          <w:sz w:val="18"/>
          <w:szCs w:val="18"/>
          <w:lang w:val="en-US"/>
        </w:rPr>
        <w:t>Chief Financial Officer</w:t>
      </w:r>
    </w:p>
    <w:bookmarkEnd w:id="56"/>
    <w:p w14:paraId="2EC86EDA" w14:textId="77777777" w:rsidR="00774101" w:rsidRPr="00C72009" w:rsidRDefault="00774101" w:rsidP="0086199C">
      <w:pPr>
        <w:spacing w:after="0" w:line="240" w:lineRule="auto"/>
        <w:rPr>
          <w:rFonts w:eastAsia="Times New Roman" w:cs="Arial"/>
          <w:sz w:val="20"/>
          <w:szCs w:val="20"/>
          <w:lang w:val="en-US" w:eastAsia="pt-BR"/>
        </w:rPr>
      </w:pPr>
      <w:r w:rsidRPr="00C72009">
        <w:rPr>
          <w:rFonts w:eastAsia="Times New Roman" w:cs="Arial"/>
          <w:sz w:val="20"/>
          <w:szCs w:val="20"/>
          <w:lang w:val="en-US" w:eastAsia="pt-BR"/>
        </w:rPr>
        <w:br w:type="page"/>
      </w:r>
    </w:p>
    <w:p w14:paraId="7F29C522" w14:textId="77777777" w:rsidR="00774101" w:rsidRPr="00C72009" w:rsidRDefault="00774101" w:rsidP="0086199C">
      <w:pPr>
        <w:spacing w:after="0" w:line="240" w:lineRule="auto"/>
        <w:jc w:val="both"/>
        <w:rPr>
          <w:rFonts w:eastAsia="Times New Roman" w:cs="Arial"/>
          <w:b/>
          <w:bCs/>
          <w:kern w:val="20"/>
          <w:sz w:val="20"/>
          <w:szCs w:val="20"/>
          <w:lang w:val="en-US" w:eastAsia="en-GB"/>
        </w:rPr>
      </w:pPr>
    </w:p>
    <w:p w14:paraId="007CA477" w14:textId="77777777" w:rsidR="00774101" w:rsidRPr="00D613DE" w:rsidRDefault="00774101" w:rsidP="0086199C">
      <w:pPr>
        <w:spacing w:after="0" w:line="240" w:lineRule="auto"/>
        <w:jc w:val="both"/>
        <w:rPr>
          <w:rFonts w:cs="Arial"/>
          <w:b/>
          <w:color w:val="1F4E79"/>
          <w:spacing w:val="-2"/>
          <w:sz w:val="20"/>
          <w:lang w:val="en-US"/>
        </w:rPr>
      </w:pPr>
      <w:r w:rsidRPr="00D613DE">
        <w:rPr>
          <w:rFonts w:cs="Arial"/>
          <w:b/>
          <w:color w:val="1F4E79"/>
          <w:spacing w:val="-2"/>
          <w:sz w:val="20"/>
          <w:lang w:val="en-US"/>
        </w:rPr>
        <w:t>DECLARATION OF THE MEMBERS OF THE EXECUTIVE BOARD ON THE REPORT OF THE INDEPENDENT AUDITORS</w:t>
      </w:r>
    </w:p>
    <w:p w14:paraId="48BE0720" w14:textId="77777777" w:rsidR="00774101" w:rsidRPr="00C72009" w:rsidRDefault="00774101" w:rsidP="0086199C">
      <w:pPr>
        <w:spacing w:after="0" w:line="240" w:lineRule="auto"/>
        <w:jc w:val="both"/>
        <w:rPr>
          <w:rFonts w:eastAsia="Times New Roman" w:cs="Arial"/>
          <w:kern w:val="20"/>
          <w:sz w:val="20"/>
          <w:szCs w:val="24"/>
          <w:lang w:val="en" w:eastAsia="en-GB"/>
        </w:rPr>
      </w:pPr>
    </w:p>
    <w:p w14:paraId="3D2442AC" w14:textId="77777777" w:rsidR="00774101" w:rsidRPr="00C72009" w:rsidRDefault="00774101" w:rsidP="0086199C">
      <w:pPr>
        <w:pStyle w:val="05-Textonormal"/>
        <w:spacing w:before="0" w:after="0" w:line="240" w:lineRule="auto"/>
        <w:rPr>
          <w:rStyle w:val="hps"/>
          <w:rFonts w:cs="Arial"/>
          <w:lang w:val="en"/>
        </w:rPr>
      </w:pPr>
      <w:r w:rsidRPr="00C72009">
        <w:rPr>
          <w:rStyle w:val="hps"/>
          <w:rFonts w:cs="Arial"/>
          <w:lang w:val="en"/>
        </w:rPr>
        <w:t>In accordance with</w:t>
      </w:r>
      <w:r w:rsidRPr="00C72009">
        <w:rPr>
          <w:rFonts w:cs="Arial"/>
          <w:lang w:val="en"/>
        </w:rPr>
        <w:t xml:space="preserve"> </w:t>
      </w:r>
      <w:r w:rsidRPr="00C72009">
        <w:rPr>
          <w:rStyle w:val="hps"/>
          <w:rFonts w:cs="Arial"/>
          <w:lang w:val="en"/>
        </w:rPr>
        <w:t>Article</w:t>
      </w:r>
      <w:r w:rsidRPr="00C72009">
        <w:rPr>
          <w:rFonts w:cs="Arial"/>
          <w:lang w:val="en"/>
        </w:rPr>
        <w:t xml:space="preserve"> 25</w:t>
      </w:r>
      <w:r w:rsidRPr="00C72009">
        <w:rPr>
          <w:rStyle w:val="hps"/>
          <w:rFonts w:cs="Arial"/>
          <w:lang w:val="en"/>
        </w:rPr>
        <w:t xml:space="preserve"> of CVM</w:t>
      </w:r>
      <w:r w:rsidRPr="00C72009">
        <w:rPr>
          <w:rFonts w:cs="Arial"/>
          <w:lang w:val="en"/>
        </w:rPr>
        <w:t xml:space="preserve"> </w:t>
      </w:r>
      <w:r w:rsidRPr="00C72009">
        <w:rPr>
          <w:rStyle w:val="hps"/>
          <w:rFonts w:cs="Arial"/>
          <w:lang w:val="en"/>
        </w:rPr>
        <w:t>Rule N.</w:t>
      </w:r>
      <w:r w:rsidRPr="00C72009">
        <w:rPr>
          <w:rFonts w:cs="Arial"/>
          <w:lang w:val="en"/>
        </w:rPr>
        <w:t xml:space="preserve"> </w:t>
      </w:r>
      <w:r w:rsidRPr="00C72009">
        <w:rPr>
          <w:rStyle w:val="hps"/>
          <w:rFonts w:cs="Arial"/>
          <w:lang w:val="en"/>
        </w:rPr>
        <w:t>480, dated</w:t>
      </w:r>
      <w:r w:rsidRPr="00C72009">
        <w:rPr>
          <w:rFonts w:cs="Arial"/>
          <w:lang w:val="en"/>
        </w:rPr>
        <w:t xml:space="preserve"> </w:t>
      </w:r>
      <w:r w:rsidRPr="00C72009">
        <w:rPr>
          <w:rStyle w:val="hps"/>
          <w:rFonts w:cs="Arial"/>
          <w:lang w:val="en"/>
        </w:rPr>
        <w:t>12.07.2009</w:t>
      </w:r>
      <w:r w:rsidRPr="00C72009">
        <w:rPr>
          <w:rFonts w:cs="Arial"/>
          <w:lang w:val="en"/>
        </w:rPr>
        <w:t xml:space="preserve">, I declare that </w:t>
      </w:r>
      <w:r w:rsidRPr="00C72009">
        <w:rPr>
          <w:rStyle w:val="hps"/>
          <w:rFonts w:cs="Arial"/>
          <w:lang w:val="en"/>
        </w:rPr>
        <w:t>based on</w:t>
      </w:r>
      <w:r w:rsidRPr="00C72009">
        <w:rPr>
          <w:rFonts w:cs="Arial"/>
          <w:lang w:val="en"/>
        </w:rPr>
        <w:t xml:space="preserve"> </w:t>
      </w:r>
      <w:r w:rsidRPr="00C72009">
        <w:rPr>
          <w:rStyle w:val="hps"/>
          <w:rFonts w:cs="Arial"/>
          <w:lang w:val="en"/>
        </w:rPr>
        <w:t>my knowledge</w:t>
      </w:r>
      <w:r w:rsidRPr="00C72009">
        <w:rPr>
          <w:rFonts w:cs="Arial"/>
          <w:lang w:val="en"/>
        </w:rPr>
        <w:t xml:space="preserve">, </w:t>
      </w:r>
      <w:r w:rsidRPr="00C72009">
        <w:rPr>
          <w:rStyle w:val="hps"/>
          <w:rFonts w:cs="Arial"/>
          <w:lang w:val="en"/>
        </w:rPr>
        <w:t>the planning submitted</w:t>
      </w:r>
      <w:r w:rsidRPr="00C72009">
        <w:rPr>
          <w:rFonts w:cs="Arial"/>
          <w:lang w:val="en"/>
        </w:rPr>
        <w:t xml:space="preserve"> </w:t>
      </w:r>
      <w:r w:rsidRPr="00C72009">
        <w:rPr>
          <w:rStyle w:val="hps"/>
          <w:rFonts w:cs="Arial"/>
          <w:lang w:val="en"/>
        </w:rPr>
        <w:t>by the auditors and</w:t>
      </w:r>
      <w:r w:rsidRPr="00C72009">
        <w:rPr>
          <w:rFonts w:cs="Arial"/>
          <w:lang w:val="en"/>
        </w:rPr>
        <w:t xml:space="preserve"> </w:t>
      </w:r>
      <w:r w:rsidRPr="00C72009">
        <w:rPr>
          <w:rStyle w:val="hps"/>
          <w:rFonts w:cs="Arial"/>
          <w:lang w:val="en"/>
        </w:rPr>
        <w:t>the subsequent discussions</w:t>
      </w:r>
      <w:r w:rsidRPr="00C72009">
        <w:rPr>
          <w:rFonts w:cs="Arial"/>
          <w:lang w:val="en"/>
        </w:rPr>
        <w:t xml:space="preserve"> </w:t>
      </w:r>
      <w:r w:rsidRPr="00C72009">
        <w:rPr>
          <w:rStyle w:val="hps"/>
          <w:rFonts w:cs="Arial"/>
          <w:lang w:val="en"/>
        </w:rPr>
        <w:t>on the</w:t>
      </w:r>
      <w:r w:rsidRPr="00C72009">
        <w:rPr>
          <w:rFonts w:cs="Arial"/>
          <w:lang w:val="en"/>
        </w:rPr>
        <w:t xml:space="preserve"> </w:t>
      </w:r>
      <w:r w:rsidRPr="00C72009">
        <w:rPr>
          <w:rStyle w:val="hps"/>
          <w:rFonts w:cs="Arial"/>
          <w:lang w:val="en"/>
        </w:rPr>
        <w:t>audit results</w:t>
      </w:r>
      <w:r w:rsidRPr="00C72009">
        <w:rPr>
          <w:rFonts w:cs="Arial"/>
          <w:lang w:val="en"/>
        </w:rPr>
        <w:t xml:space="preserve">, I agree </w:t>
      </w:r>
      <w:r w:rsidRPr="00C72009">
        <w:rPr>
          <w:rStyle w:val="hps"/>
          <w:rFonts w:cs="Arial"/>
          <w:lang w:val="en"/>
        </w:rPr>
        <w:t>with the</w:t>
      </w:r>
      <w:r w:rsidRPr="00C72009">
        <w:rPr>
          <w:rFonts w:cs="Arial"/>
          <w:lang w:val="en"/>
        </w:rPr>
        <w:t xml:space="preserve"> </w:t>
      </w:r>
      <w:r w:rsidRPr="00C72009">
        <w:rPr>
          <w:rStyle w:val="hps"/>
          <w:rFonts w:cs="Arial"/>
          <w:lang w:val="en"/>
        </w:rPr>
        <w:t>opinions expressed in</w:t>
      </w:r>
      <w:r w:rsidRPr="00C72009">
        <w:rPr>
          <w:rFonts w:cs="Arial"/>
          <w:lang w:val="en"/>
        </w:rPr>
        <w:t xml:space="preserve"> </w:t>
      </w:r>
      <w:r w:rsidRPr="00C72009">
        <w:rPr>
          <w:rStyle w:val="hps"/>
          <w:rFonts w:cs="Arial"/>
          <w:lang w:val="en"/>
        </w:rPr>
        <w:t xml:space="preserve">the </w:t>
      </w:r>
      <w:r w:rsidRPr="00D613DE">
        <w:rPr>
          <w:rFonts w:cs="Arial"/>
          <w:lang w:val="en-US"/>
        </w:rPr>
        <w:t xml:space="preserve">Deloitte </w:t>
      </w:r>
      <w:proofErr w:type="spellStart"/>
      <w:r w:rsidRPr="00D613DE">
        <w:rPr>
          <w:rFonts w:cs="Arial"/>
          <w:lang w:val="en-US"/>
        </w:rPr>
        <w:t>Touche</w:t>
      </w:r>
      <w:proofErr w:type="spellEnd"/>
      <w:r w:rsidRPr="00D613DE">
        <w:rPr>
          <w:rFonts w:cs="Arial"/>
          <w:lang w:val="en-US"/>
        </w:rPr>
        <w:t xml:space="preserve"> Tohmatsu</w:t>
      </w:r>
      <w:r w:rsidRPr="00C72009">
        <w:rPr>
          <w:rStyle w:val="hps"/>
          <w:rFonts w:cs="Arial"/>
          <w:lang w:val="en"/>
        </w:rPr>
        <w:t xml:space="preserve"> Independent Auditors’ report</w:t>
      </w:r>
      <w:r w:rsidRPr="00C72009">
        <w:rPr>
          <w:rFonts w:cs="Arial"/>
          <w:lang w:val="en"/>
        </w:rPr>
        <w:t xml:space="preserve">, </w:t>
      </w:r>
      <w:r w:rsidRPr="00C72009">
        <w:rPr>
          <w:rStyle w:val="hps"/>
          <w:rFonts w:cs="Arial"/>
          <w:lang w:val="en"/>
        </w:rPr>
        <w:t>dated</w:t>
      </w:r>
      <w:r w:rsidRPr="00C72009">
        <w:rPr>
          <w:rFonts w:cs="Arial"/>
          <w:lang w:val="en"/>
        </w:rPr>
        <w:t xml:space="preserve"> </w:t>
      </w:r>
      <w:r w:rsidRPr="00D613DE">
        <w:rPr>
          <w:rFonts w:cs="Arial"/>
          <w:lang w:val="en-US"/>
        </w:rPr>
        <w:t>July 30, 2021</w:t>
      </w:r>
      <w:r w:rsidRPr="00C72009">
        <w:rPr>
          <w:rFonts w:cs="Arial"/>
          <w:lang w:val="en"/>
        </w:rPr>
        <w:t xml:space="preserve">, </w:t>
      </w:r>
      <w:r w:rsidRPr="00C72009">
        <w:rPr>
          <w:rStyle w:val="hps"/>
          <w:rFonts w:cs="Arial"/>
          <w:lang w:val="en"/>
        </w:rPr>
        <w:t>related</w:t>
      </w:r>
      <w:r w:rsidRPr="00C72009">
        <w:rPr>
          <w:rFonts w:cs="Arial"/>
          <w:lang w:val="en"/>
        </w:rPr>
        <w:t xml:space="preserve"> </w:t>
      </w:r>
      <w:r w:rsidRPr="00C72009">
        <w:rPr>
          <w:rStyle w:val="hps"/>
          <w:rFonts w:cs="Arial"/>
          <w:lang w:val="en"/>
        </w:rPr>
        <w:t>to the financial statements</w:t>
      </w:r>
      <w:r w:rsidRPr="00C72009">
        <w:rPr>
          <w:rFonts w:cs="Arial"/>
          <w:lang w:val="en"/>
        </w:rPr>
        <w:t xml:space="preserve"> </w:t>
      </w:r>
      <w:r w:rsidRPr="00C72009">
        <w:rPr>
          <w:rStyle w:val="hps"/>
          <w:rFonts w:cs="Arial"/>
          <w:lang w:val="en"/>
        </w:rPr>
        <w:t>of BB</w:t>
      </w:r>
      <w:r w:rsidRPr="00C72009">
        <w:rPr>
          <w:rFonts w:cs="Arial"/>
          <w:lang w:val="en"/>
        </w:rPr>
        <w:t xml:space="preserve"> </w:t>
      </w:r>
      <w:proofErr w:type="spellStart"/>
      <w:r w:rsidRPr="00C72009">
        <w:rPr>
          <w:rStyle w:val="hps"/>
          <w:rFonts w:cs="Arial"/>
          <w:lang w:val="en"/>
        </w:rPr>
        <w:t>Seguridade</w:t>
      </w:r>
      <w:proofErr w:type="spellEnd"/>
      <w:r w:rsidRPr="00C72009">
        <w:rPr>
          <w:rFonts w:cs="Arial"/>
          <w:lang w:val="en"/>
        </w:rPr>
        <w:t xml:space="preserve"> </w:t>
      </w:r>
      <w:proofErr w:type="spellStart"/>
      <w:r w:rsidRPr="00C72009">
        <w:rPr>
          <w:rStyle w:val="hps"/>
          <w:rFonts w:cs="Arial"/>
          <w:lang w:val="en"/>
        </w:rPr>
        <w:t>Participações</w:t>
      </w:r>
      <w:proofErr w:type="spellEnd"/>
      <w:r w:rsidRPr="00C72009">
        <w:rPr>
          <w:rFonts w:cs="Arial"/>
          <w:lang w:val="en"/>
        </w:rPr>
        <w:t xml:space="preserve"> </w:t>
      </w:r>
      <w:r w:rsidRPr="00C72009">
        <w:rPr>
          <w:rStyle w:val="hps"/>
          <w:rFonts w:cs="Arial"/>
          <w:lang w:val="en"/>
        </w:rPr>
        <w:t>S.A.</w:t>
      </w:r>
      <w:r w:rsidRPr="00C72009">
        <w:rPr>
          <w:rFonts w:cs="Arial"/>
          <w:lang w:val="en"/>
        </w:rPr>
        <w:t xml:space="preserve"> </w:t>
      </w:r>
      <w:r w:rsidRPr="00C72009">
        <w:rPr>
          <w:rStyle w:val="hps"/>
          <w:rFonts w:cs="Arial"/>
          <w:lang w:val="en"/>
        </w:rPr>
        <w:t>for the fiscal year ended</w:t>
      </w:r>
      <w:r w:rsidRPr="00C72009">
        <w:rPr>
          <w:rFonts w:cs="Arial"/>
          <w:lang w:val="en"/>
        </w:rPr>
        <w:t xml:space="preserve"> </w:t>
      </w:r>
      <w:r w:rsidRPr="00C72009">
        <w:rPr>
          <w:rFonts w:cs="Arial"/>
          <w:lang w:val="en-US"/>
        </w:rPr>
        <w:t>June 30, 2021</w:t>
      </w:r>
      <w:r w:rsidRPr="00C72009">
        <w:rPr>
          <w:rFonts w:cs="Arial"/>
          <w:lang w:val="en"/>
        </w:rPr>
        <w:t xml:space="preserve"> </w:t>
      </w:r>
      <w:r w:rsidRPr="00C72009">
        <w:rPr>
          <w:rStyle w:val="hps"/>
          <w:rFonts w:cs="Arial"/>
          <w:lang w:val="en"/>
        </w:rPr>
        <w:t>there being no disagreement.</w:t>
      </w:r>
    </w:p>
    <w:p w14:paraId="331EA2F1" w14:textId="77777777" w:rsidR="00774101" w:rsidRPr="00C72009" w:rsidRDefault="00774101" w:rsidP="0086199C">
      <w:pPr>
        <w:pStyle w:val="05-Textonormal"/>
        <w:spacing w:before="0" w:after="0" w:line="240" w:lineRule="auto"/>
        <w:rPr>
          <w:rStyle w:val="hps"/>
          <w:rFonts w:cs="Arial"/>
          <w:lang w:val="en"/>
        </w:rPr>
      </w:pPr>
    </w:p>
    <w:p w14:paraId="395DC4F4" w14:textId="77777777" w:rsidR="00774101" w:rsidRPr="00C72009" w:rsidRDefault="00774101" w:rsidP="0086199C">
      <w:pPr>
        <w:pStyle w:val="05-Textonormal"/>
        <w:spacing w:before="0" w:after="0" w:line="240" w:lineRule="auto"/>
        <w:rPr>
          <w:rStyle w:val="hps"/>
          <w:rFonts w:cs="Arial"/>
          <w:lang w:val="en"/>
        </w:rPr>
      </w:pPr>
    </w:p>
    <w:p w14:paraId="5D599077" w14:textId="77777777" w:rsidR="00774101" w:rsidRPr="00D613DE" w:rsidRDefault="00774101" w:rsidP="0086199C">
      <w:pPr>
        <w:pStyle w:val="Body"/>
        <w:spacing w:after="0" w:line="240" w:lineRule="auto"/>
        <w:rPr>
          <w:rFonts w:cs="Arial"/>
          <w:sz w:val="18"/>
          <w:szCs w:val="18"/>
          <w:lang w:val="en-US"/>
        </w:rPr>
      </w:pPr>
      <w:r w:rsidRPr="00D613DE">
        <w:rPr>
          <w:rFonts w:cs="Arial"/>
          <w:sz w:val="18"/>
          <w:szCs w:val="18"/>
          <w:lang w:val="en-US"/>
        </w:rPr>
        <w:t>Brasília (DF), July 30, 2021.</w:t>
      </w:r>
    </w:p>
    <w:p w14:paraId="50081E8A" w14:textId="77777777" w:rsidR="00774101" w:rsidRPr="00D613DE" w:rsidRDefault="00774101" w:rsidP="0086199C">
      <w:pPr>
        <w:pStyle w:val="Body"/>
        <w:spacing w:after="0" w:line="240" w:lineRule="auto"/>
        <w:rPr>
          <w:rFonts w:cs="Arial"/>
          <w:sz w:val="18"/>
          <w:szCs w:val="18"/>
          <w:lang w:val="en-US"/>
        </w:rPr>
      </w:pPr>
    </w:p>
    <w:p w14:paraId="628870E4" w14:textId="77777777" w:rsidR="00774101" w:rsidRPr="00D613DE" w:rsidRDefault="00774101" w:rsidP="0086199C">
      <w:pPr>
        <w:pStyle w:val="Body"/>
        <w:spacing w:after="0" w:line="240" w:lineRule="auto"/>
        <w:rPr>
          <w:rFonts w:cs="Arial"/>
          <w:sz w:val="18"/>
          <w:szCs w:val="18"/>
          <w:lang w:val="en-US"/>
        </w:rPr>
      </w:pPr>
    </w:p>
    <w:p w14:paraId="275FD616" w14:textId="77777777" w:rsidR="00774101" w:rsidRPr="00D613DE" w:rsidRDefault="00774101" w:rsidP="0086199C">
      <w:pPr>
        <w:pStyle w:val="05-Textonormal"/>
        <w:spacing w:before="0" w:after="0" w:line="240" w:lineRule="auto"/>
        <w:rPr>
          <w:rFonts w:cs="Arial"/>
          <w:snapToGrid w:val="0"/>
          <w:lang w:val="en-US"/>
        </w:rPr>
      </w:pPr>
      <w:proofErr w:type="spellStart"/>
      <w:r w:rsidRPr="00D613DE">
        <w:rPr>
          <w:rFonts w:cs="Arial"/>
          <w:snapToGrid w:val="0"/>
          <w:lang w:val="en-US"/>
        </w:rPr>
        <w:t>Ullisses</w:t>
      </w:r>
      <w:proofErr w:type="spellEnd"/>
      <w:r w:rsidRPr="00D613DE">
        <w:rPr>
          <w:rFonts w:cs="Arial"/>
          <w:snapToGrid w:val="0"/>
          <w:lang w:val="en-US"/>
        </w:rPr>
        <w:t xml:space="preserve"> Christian Silva Assis</w:t>
      </w:r>
    </w:p>
    <w:p w14:paraId="22A4DC1E" w14:textId="77777777" w:rsidR="00774101" w:rsidRPr="00D613DE" w:rsidRDefault="00774101" w:rsidP="0086199C">
      <w:pPr>
        <w:pStyle w:val="Body"/>
        <w:spacing w:after="0" w:line="240" w:lineRule="auto"/>
        <w:rPr>
          <w:rFonts w:cs="Arial"/>
          <w:sz w:val="18"/>
          <w:szCs w:val="18"/>
          <w:lang w:val="en-US"/>
        </w:rPr>
      </w:pPr>
      <w:r w:rsidRPr="00D613DE">
        <w:rPr>
          <w:rFonts w:cs="Arial"/>
          <w:sz w:val="18"/>
          <w:szCs w:val="18"/>
          <w:lang w:val="en-US"/>
        </w:rPr>
        <w:t>Chief Executive Officer</w:t>
      </w:r>
    </w:p>
    <w:p w14:paraId="299D215F" w14:textId="77777777" w:rsidR="00774101" w:rsidRPr="00D613DE" w:rsidRDefault="00774101" w:rsidP="0086199C">
      <w:pPr>
        <w:pStyle w:val="Body"/>
        <w:spacing w:after="0" w:line="240" w:lineRule="auto"/>
        <w:rPr>
          <w:rFonts w:cs="Arial"/>
          <w:sz w:val="18"/>
          <w:szCs w:val="18"/>
          <w:lang w:val="en-US"/>
        </w:rPr>
      </w:pPr>
    </w:p>
    <w:p w14:paraId="0C161561" w14:textId="77777777" w:rsidR="00774101" w:rsidRPr="00D613DE" w:rsidRDefault="00774101" w:rsidP="0086199C">
      <w:pPr>
        <w:pStyle w:val="Body"/>
        <w:spacing w:after="0" w:line="240" w:lineRule="auto"/>
        <w:rPr>
          <w:rFonts w:cs="Arial"/>
          <w:sz w:val="18"/>
          <w:szCs w:val="18"/>
          <w:lang w:val="en-US"/>
        </w:rPr>
      </w:pPr>
    </w:p>
    <w:p w14:paraId="463ED1E0" w14:textId="77777777" w:rsidR="00774101" w:rsidRPr="00D613DE" w:rsidRDefault="00774101" w:rsidP="0086199C">
      <w:pPr>
        <w:pStyle w:val="Body"/>
        <w:spacing w:after="0" w:line="240" w:lineRule="auto"/>
        <w:rPr>
          <w:rFonts w:cs="Arial"/>
          <w:sz w:val="18"/>
          <w:szCs w:val="18"/>
          <w:lang w:val="en-US"/>
        </w:rPr>
      </w:pPr>
    </w:p>
    <w:p w14:paraId="73065B95" w14:textId="77777777" w:rsidR="00774101" w:rsidRPr="00D613DE" w:rsidRDefault="00774101" w:rsidP="0086199C">
      <w:pPr>
        <w:pStyle w:val="Body"/>
        <w:spacing w:after="0" w:line="240" w:lineRule="auto"/>
        <w:rPr>
          <w:rFonts w:cs="Arial"/>
          <w:sz w:val="18"/>
          <w:szCs w:val="18"/>
          <w:lang w:val="en-US"/>
        </w:rPr>
      </w:pPr>
    </w:p>
    <w:p w14:paraId="55F461D5" w14:textId="77777777" w:rsidR="00774101" w:rsidRPr="00D613DE" w:rsidRDefault="00774101" w:rsidP="0086199C">
      <w:pPr>
        <w:pStyle w:val="05-Textonormal"/>
        <w:spacing w:before="0" w:after="0" w:line="240" w:lineRule="auto"/>
        <w:rPr>
          <w:rFonts w:cs="Arial"/>
          <w:snapToGrid w:val="0"/>
          <w:lang w:val="en-US"/>
        </w:rPr>
      </w:pPr>
      <w:r w:rsidRPr="00D613DE">
        <w:rPr>
          <w:rFonts w:cs="Arial"/>
          <w:snapToGrid w:val="0"/>
          <w:lang w:val="en-US"/>
        </w:rPr>
        <w:t xml:space="preserve">Marcelo Lopes </w:t>
      </w:r>
      <w:proofErr w:type="spellStart"/>
      <w:r w:rsidRPr="00D613DE">
        <w:rPr>
          <w:rFonts w:cs="Arial"/>
          <w:snapToGrid w:val="0"/>
          <w:lang w:val="en-US"/>
        </w:rPr>
        <w:t>Lourenço</w:t>
      </w:r>
      <w:proofErr w:type="spellEnd"/>
    </w:p>
    <w:p w14:paraId="1B5A0837" w14:textId="77777777" w:rsidR="00774101" w:rsidRPr="00C72009" w:rsidRDefault="00774101" w:rsidP="0086199C">
      <w:pPr>
        <w:spacing w:after="0" w:line="240" w:lineRule="auto"/>
        <w:jc w:val="both"/>
        <w:rPr>
          <w:rFonts w:eastAsia="Times New Roman" w:cs="Arial"/>
          <w:sz w:val="20"/>
          <w:szCs w:val="20"/>
          <w:lang w:val="en-US" w:eastAsia="pt-BR"/>
        </w:rPr>
      </w:pPr>
      <w:r w:rsidRPr="00C72009">
        <w:rPr>
          <w:rFonts w:eastAsia="Times New Roman" w:cs="Arial"/>
          <w:kern w:val="20"/>
          <w:szCs w:val="18"/>
          <w:lang w:val="en-US" w:eastAsia="en-GB"/>
        </w:rPr>
        <w:t>Chief Commercial Officer</w:t>
      </w:r>
    </w:p>
    <w:p w14:paraId="67F9E5AB" w14:textId="77777777" w:rsidR="00774101" w:rsidRPr="00D613DE" w:rsidRDefault="00774101" w:rsidP="0086199C">
      <w:pPr>
        <w:pStyle w:val="Body"/>
        <w:spacing w:after="0" w:line="240" w:lineRule="auto"/>
        <w:rPr>
          <w:rFonts w:cs="Arial"/>
          <w:sz w:val="18"/>
          <w:szCs w:val="18"/>
          <w:lang w:val="en-US"/>
        </w:rPr>
      </w:pPr>
    </w:p>
    <w:p w14:paraId="78ECBA18" w14:textId="77777777" w:rsidR="00774101" w:rsidRPr="00D613DE" w:rsidRDefault="00774101" w:rsidP="0086199C">
      <w:pPr>
        <w:pStyle w:val="Body"/>
        <w:spacing w:after="0" w:line="240" w:lineRule="auto"/>
        <w:rPr>
          <w:rFonts w:cs="Arial"/>
          <w:sz w:val="18"/>
          <w:szCs w:val="18"/>
          <w:lang w:val="en-US"/>
        </w:rPr>
      </w:pPr>
    </w:p>
    <w:p w14:paraId="2CAC16EB" w14:textId="77777777" w:rsidR="00774101" w:rsidRPr="00D613DE" w:rsidRDefault="00774101" w:rsidP="0086199C">
      <w:pPr>
        <w:pStyle w:val="Body"/>
        <w:spacing w:after="0" w:line="240" w:lineRule="auto"/>
        <w:rPr>
          <w:rFonts w:cs="Arial"/>
          <w:sz w:val="18"/>
          <w:szCs w:val="18"/>
          <w:lang w:val="en-US"/>
        </w:rPr>
      </w:pPr>
    </w:p>
    <w:p w14:paraId="60F7F3EF" w14:textId="77777777" w:rsidR="00774101" w:rsidRPr="00D613DE" w:rsidRDefault="00774101" w:rsidP="0086199C">
      <w:pPr>
        <w:pStyle w:val="Body"/>
        <w:spacing w:after="0" w:line="240" w:lineRule="auto"/>
        <w:rPr>
          <w:rFonts w:cs="Arial"/>
          <w:sz w:val="18"/>
          <w:szCs w:val="18"/>
          <w:lang w:val="en-US"/>
        </w:rPr>
      </w:pPr>
    </w:p>
    <w:p w14:paraId="23560B5E" w14:textId="77777777" w:rsidR="00774101" w:rsidRPr="00D613DE" w:rsidRDefault="00774101" w:rsidP="0086199C">
      <w:pPr>
        <w:pStyle w:val="05-Textonormal"/>
        <w:spacing w:before="0" w:after="0" w:line="240" w:lineRule="auto"/>
        <w:rPr>
          <w:rFonts w:cs="Arial"/>
          <w:snapToGrid w:val="0"/>
          <w:lang w:val="en-US"/>
        </w:rPr>
      </w:pPr>
      <w:r w:rsidRPr="00D613DE">
        <w:rPr>
          <w:rFonts w:cs="Arial"/>
          <w:snapToGrid w:val="0"/>
          <w:lang w:val="en-US"/>
        </w:rPr>
        <w:t xml:space="preserve">Rafael Augusto </w:t>
      </w:r>
      <w:proofErr w:type="spellStart"/>
      <w:r w:rsidRPr="00D613DE">
        <w:rPr>
          <w:rFonts w:cs="Arial"/>
          <w:snapToGrid w:val="0"/>
          <w:lang w:val="en-US"/>
        </w:rPr>
        <w:t>Sperendio</w:t>
      </w:r>
      <w:proofErr w:type="spellEnd"/>
    </w:p>
    <w:p w14:paraId="36FECC12" w14:textId="77777777" w:rsidR="00774101" w:rsidRPr="00C72009" w:rsidRDefault="00774101" w:rsidP="0086199C">
      <w:pPr>
        <w:pStyle w:val="Body"/>
        <w:spacing w:after="0" w:line="240" w:lineRule="auto"/>
        <w:rPr>
          <w:rFonts w:cs="Arial"/>
          <w:sz w:val="18"/>
          <w:szCs w:val="18"/>
          <w:lang w:val="en-US"/>
        </w:rPr>
      </w:pPr>
      <w:r w:rsidRPr="00C72009">
        <w:rPr>
          <w:rFonts w:cs="Arial"/>
          <w:sz w:val="18"/>
          <w:szCs w:val="18"/>
          <w:lang w:val="en-US"/>
        </w:rPr>
        <w:t>Chief Financial Officer</w:t>
      </w:r>
    </w:p>
    <w:p w14:paraId="539F6BB6" w14:textId="1406B722" w:rsidR="00B835AB" w:rsidRPr="00D613DE" w:rsidRDefault="00B835AB" w:rsidP="00774101">
      <w:pPr>
        <w:rPr>
          <w:rFonts w:cs="Arial"/>
          <w:b/>
          <w:spacing w:val="-2"/>
          <w:sz w:val="20"/>
          <w:szCs w:val="20"/>
          <w:lang w:val="en-US" w:eastAsia="pt-BR"/>
        </w:rPr>
        <w:sectPr w:rsidR="00B835AB" w:rsidRPr="00D613DE" w:rsidSect="00EF7BCB">
          <w:headerReference w:type="default" r:id="rId50"/>
          <w:pgSz w:w="11906" w:h="16838" w:code="9"/>
          <w:pgMar w:top="1134" w:right="1134" w:bottom="851" w:left="1134" w:header="851" w:footer="284" w:gutter="0"/>
          <w:cols w:space="708"/>
          <w:docGrid w:linePitch="360"/>
        </w:sectPr>
      </w:pPr>
    </w:p>
    <w:p w14:paraId="5135800C" w14:textId="3AA2D65E" w:rsidR="00B835AB" w:rsidRPr="00C72009" w:rsidRDefault="00B835AB" w:rsidP="0086199C">
      <w:pPr>
        <w:pStyle w:val="02-TtulodeNota"/>
        <w:spacing w:before="0" w:after="200"/>
        <w:jc w:val="left"/>
        <w:outlineLvl w:val="9"/>
        <w:rPr>
          <w:rFonts w:cs="Arial"/>
          <w:color w:val="1F4E79" w:themeColor="accent1" w:themeShade="80"/>
          <w:lang w:val="en-US"/>
        </w:rPr>
      </w:pPr>
      <w:r w:rsidRPr="00C72009">
        <w:rPr>
          <w:rFonts w:cs="Arial"/>
          <w:color w:val="1F4E79" w:themeColor="accent1" w:themeShade="80"/>
          <w:lang w:val="en-US"/>
        </w:rPr>
        <w:lastRenderedPageBreak/>
        <w:t>MEMBERS OF THE MANAGEMENT BODIES</w:t>
      </w:r>
    </w:p>
    <w:p w14:paraId="0C7E38DC" w14:textId="77777777" w:rsidR="00B835AB" w:rsidRPr="00C72009" w:rsidRDefault="00B835AB" w:rsidP="0086199C">
      <w:pPr>
        <w:pStyle w:val="05-Textonormal"/>
        <w:keepNext/>
        <w:spacing w:before="0" w:after="200" w:line="240" w:lineRule="auto"/>
        <w:jc w:val="left"/>
        <w:rPr>
          <w:rFonts w:cs="Arial"/>
          <w:snapToGrid w:val="0"/>
          <w:lang w:val="en-US"/>
        </w:rPr>
      </w:pPr>
    </w:p>
    <w:p w14:paraId="615803FF" w14:textId="77777777" w:rsidR="00B835AB" w:rsidRPr="00D613DE" w:rsidRDefault="00B835AB" w:rsidP="0086199C">
      <w:pPr>
        <w:pStyle w:val="02-TtulodeNota"/>
        <w:spacing w:before="0" w:after="200"/>
        <w:jc w:val="left"/>
        <w:outlineLvl w:val="9"/>
        <w:rPr>
          <w:rFonts w:cs="Arial"/>
          <w:color w:val="1F4E79" w:themeColor="accent1" w:themeShade="80"/>
        </w:rPr>
      </w:pPr>
      <w:r w:rsidRPr="00D613DE">
        <w:rPr>
          <w:rFonts w:cs="Arial"/>
          <w:color w:val="1F4E79" w:themeColor="accent1" w:themeShade="80"/>
        </w:rPr>
        <w:t>DIRECTOR-PRESIDENT</w:t>
      </w:r>
    </w:p>
    <w:p w14:paraId="089E30B2" w14:textId="77777777" w:rsidR="00B835AB" w:rsidRPr="00C72009" w:rsidRDefault="00B835AB" w:rsidP="0086199C">
      <w:pPr>
        <w:pStyle w:val="05-Textonormal"/>
        <w:keepNext/>
        <w:spacing w:before="0" w:after="200" w:line="240" w:lineRule="auto"/>
        <w:jc w:val="left"/>
        <w:rPr>
          <w:rFonts w:cs="Arial"/>
          <w:snapToGrid w:val="0"/>
        </w:rPr>
      </w:pPr>
      <w:proofErr w:type="spellStart"/>
      <w:r w:rsidRPr="00C72009">
        <w:rPr>
          <w:rFonts w:cs="Arial"/>
          <w:snapToGrid w:val="0"/>
        </w:rPr>
        <w:t>Ullisses</w:t>
      </w:r>
      <w:proofErr w:type="spellEnd"/>
      <w:r w:rsidRPr="00C72009">
        <w:rPr>
          <w:rFonts w:cs="Arial"/>
          <w:snapToGrid w:val="0"/>
        </w:rPr>
        <w:t xml:space="preserve"> Christian Silva Assis</w:t>
      </w:r>
    </w:p>
    <w:p w14:paraId="37BED516" w14:textId="77777777" w:rsidR="00B835AB" w:rsidRPr="00C72009" w:rsidRDefault="00B835AB" w:rsidP="0086199C">
      <w:pPr>
        <w:pStyle w:val="05-Textonormal"/>
        <w:keepNext/>
        <w:spacing w:before="0" w:after="200" w:line="240" w:lineRule="auto"/>
        <w:jc w:val="left"/>
        <w:rPr>
          <w:rFonts w:cs="Arial"/>
          <w:snapToGrid w:val="0"/>
        </w:rPr>
      </w:pPr>
    </w:p>
    <w:p w14:paraId="2F017E37" w14:textId="77777777" w:rsidR="00B835AB" w:rsidRPr="00C72009" w:rsidRDefault="00B835AB" w:rsidP="0086199C">
      <w:pPr>
        <w:pStyle w:val="02-TtulodeNota"/>
        <w:spacing w:before="0" w:after="200"/>
        <w:jc w:val="left"/>
        <w:outlineLvl w:val="9"/>
        <w:rPr>
          <w:rFonts w:cs="Arial"/>
          <w:color w:val="1F4E79" w:themeColor="accent1" w:themeShade="80"/>
        </w:rPr>
      </w:pPr>
      <w:r w:rsidRPr="00C72009">
        <w:rPr>
          <w:rFonts w:cs="Arial"/>
          <w:color w:val="1F4E79" w:themeColor="accent1" w:themeShade="80"/>
        </w:rPr>
        <w:t>DIRECTORS</w:t>
      </w:r>
    </w:p>
    <w:p w14:paraId="6753D9EC" w14:textId="77777777" w:rsidR="00B835AB" w:rsidRPr="00C72009" w:rsidRDefault="00B835AB" w:rsidP="0086199C">
      <w:pPr>
        <w:pStyle w:val="05-Textonormal"/>
        <w:keepNext/>
        <w:spacing w:before="0" w:after="200" w:line="240" w:lineRule="auto"/>
        <w:jc w:val="left"/>
        <w:rPr>
          <w:rFonts w:cs="Arial"/>
          <w:snapToGrid w:val="0"/>
        </w:rPr>
      </w:pPr>
      <w:r w:rsidRPr="00C72009">
        <w:rPr>
          <w:rFonts w:cs="Arial"/>
          <w:snapToGrid w:val="0"/>
        </w:rPr>
        <w:t>Marcelo Lopes Lourenço</w:t>
      </w:r>
    </w:p>
    <w:p w14:paraId="16DC19B0" w14:textId="77777777" w:rsidR="00B835AB" w:rsidRPr="00D613DE" w:rsidRDefault="00B835AB" w:rsidP="0086199C">
      <w:pPr>
        <w:pStyle w:val="05-Textonormal"/>
        <w:keepNext/>
        <w:spacing w:before="0" w:after="200" w:line="240" w:lineRule="auto"/>
        <w:jc w:val="left"/>
        <w:rPr>
          <w:rFonts w:cs="Arial"/>
          <w:snapToGrid w:val="0"/>
        </w:rPr>
      </w:pPr>
      <w:r w:rsidRPr="00D613DE">
        <w:rPr>
          <w:rFonts w:cs="Arial"/>
          <w:snapToGrid w:val="0"/>
        </w:rPr>
        <w:t xml:space="preserve">Rafael Augusto </w:t>
      </w:r>
      <w:proofErr w:type="spellStart"/>
      <w:r w:rsidRPr="00D613DE">
        <w:rPr>
          <w:rFonts w:cs="Arial"/>
          <w:snapToGrid w:val="0"/>
        </w:rPr>
        <w:t>Sperendio</w:t>
      </w:r>
      <w:proofErr w:type="spellEnd"/>
    </w:p>
    <w:p w14:paraId="14D23E72" w14:textId="77777777" w:rsidR="00B835AB" w:rsidRPr="00D613DE" w:rsidRDefault="00B835AB" w:rsidP="0086199C">
      <w:pPr>
        <w:pStyle w:val="05-Textonormal"/>
        <w:keepNext/>
        <w:spacing w:before="0" w:after="200" w:line="240" w:lineRule="auto"/>
        <w:jc w:val="left"/>
        <w:rPr>
          <w:rFonts w:cs="Arial"/>
          <w:snapToGrid w:val="0"/>
        </w:rPr>
      </w:pPr>
    </w:p>
    <w:p w14:paraId="60B25628" w14:textId="77777777" w:rsidR="00B835AB" w:rsidRPr="00D613DE" w:rsidRDefault="00B835AB" w:rsidP="0086199C">
      <w:pPr>
        <w:pStyle w:val="02-TtulodeNota"/>
        <w:spacing w:before="0" w:after="200"/>
        <w:jc w:val="left"/>
        <w:outlineLvl w:val="9"/>
        <w:rPr>
          <w:rFonts w:cs="Arial"/>
          <w:color w:val="1F4E79" w:themeColor="accent1" w:themeShade="80"/>
        </w:rPr>
      </w:pPr>
      <w:r w:rsidRPr="00D613DE">
        <w:rPr>
          <w:rFonts w:cs="Arial"/>
          <w:color w:val="1F4E79" w:themeColor="accent1" w:themeShade="80"/>
        </w:rPr>
        <w:t>BOARD OF DIRECTORS</w:t>
      </w:r>
    </w:p>
    <w:p w14:paraId="34A025F5" w14:textId="77777777" w:rsidR="00B835AB" w:rsidRPr="00C72009" w:rsidRDefault="00B835AB" w:rsidP="0086199C">
      <w:pPr>
        <w:pStyle w:val="05-Textonormal"/>
        <w:keepNext/>
        <w:spacing w:line="240" w:lineRule="auto"/>
        <w:rPr>
          <w:rFonts w:cs="Arial"/>
          <w:snapToGrid w:val="0"/>
        </w:rPr>
      </w:pPr>
      <w:r w:rsidRPr="00C72009">
        <w:rPr>
          <w:rFonts w:cs="Arial"/>
          <w:snapToGrid w:val="0"/>
        </w:rPr>
        <w:t>Marcelo Cavalcante de Oliveira Lima (</w:t>
      </w:r>
      <w:proofErr w:type="spellStart"/>
      <w:r w:rsidRPr="00C72009">
        <w:rPr>
          <w:rFonts w:cs="Arial"/>
          <w:snapToGrid w:val="0"/>
        </w:rPr>
        <w:t>President</w:t>
      </w:r>
      <w:proofErr w:type="spellEnd"/>
      <w:r w:rsidRPr="00C72009">
        <w:rPr>
          <w:rFonts w:cs="Arial"/>
          <w:snapToGrid w:val="0"/>
        </w:rPr>
        <w:t>)</w:t>
      </w:r>
    </w:p>
    <w:p w14:paraId="7EDCF148" w14:textId="77777777" w:rsidR="00B835AB" w:rsidRPr="00C72009" w:rsidRDefault="00B835AB" w:rsidP="0086199C">
      <w:pPr>
        <w:pStyle w:val="05-Textonormal"/>
        <w:keepNext/>
        <w:spacing w:line="240" w:lineRule="auto"/>
        <w:rPr>
          <w:rFonts w:cs="Arial"/>
          <w:snapToGrid w:val="0"/>
        </w:rPr>
      </w:pPr>
      <w:r w:rsidRPr="00C72009">
        <w:rPr>
          <w:rFonts w:cs="Arial"/>
          <w:snapToGrid w:val="0"/>
        </w:rPr>
        <w:t>Ana Paula Teixeira de Sousa</w:t>
      </w:r>
    </w:p>
    <w:p w14:paraId="7D2149B8" w14:textId="77777777" w:rsidR="00B835AB" w:rsidRPr="00C72009" w:rsidRDefault="00B835AB" w:rsidP="0086199C">
      <w:pPr>
        <w:pStyle w:val="05-Textonormal"/>
        <w:keepNext/>
        <w:spacing w:line="240" w:lineRule="auto"/>
        <w:rPr>
          <w:rFonts w:cs="Arial"/>
          <w:snapToGrid w:val="0"/>
        </w:rPr>
      </w:pPr>
      <w:r w:rsidRPr="00C72009">
        <w:rPr>
          <w:rFonts w:cs="Arial"/>
          <w:snapToGrid w:val="0"/>
        </w:rPr>
        <w:t xml:space="preserve">Arnaldo José </w:t>
      </w:r>
      <w:proofErr w:type="spellStart"/>
      <w:r w:rsidRPr="00C72009">
        <w:rPr>
          <w:rFonts w:cs="Arial"/>
          <w:snapToGrid w:val="0"/>
        </w:rPr>
        <w:t>Vollet</w:t>
      </w:r>
      <w:proofErr w:type="spellEnd"/>
    </w:p>
    <w:p w14:paraId="01160DB6" w14:textId="77777777" w:rsidR="00B835AB" w:rsidRPr="00C72009" w:rsidRDefault="00B835AB" w:rsidP="0086199C">
      <w:pPr>
        <w:pStyle w:val="05-Textonormal"/>
        <w:keepNext/>
        <w:spacing w:line="240" w:lineRule="auto"/>
        <w:rPr>
          <w:rFonts w:cs="Arial"/>
          <w:snapToGrid w:val="0"/>
        </w:rPr>
      </w:pPr>
      <w:r w:rsidRPr="00C72009">
        <w:rPr>
          <w:rFonts w:cs="Arial"/>
          <w:snapToGrid w:val="0"/>
        </w:rPr>
        <w:t xml:space="preserve">Claudio Xavier </w:t>
      </w:r>
      <w:proofErr w:type="spellStart"/>
      <w:r w:rsidRPr="00C72009">
        <w:rPr>
          <w:rFonts w:cs="Arial"/>
          <w:snapToGrid w:val="0"/>
        </w:rPr>
        <w:t>Seefelder</w:t>
      </w:r>
      <w:proofErr w:type="spellEnd"/>
      <w:r w:rsidRPr="00C72009">
        <w:rPr>
          <w:rFonts w:cs="Arial"/>
          <w:snapToGrid w:val="0"/>
        </w:rPr>
        <w:t xml:space="preserve"> Filho</w:t>
      </w:r>
    </w:p>
    <w:p w14:paraId="4618A7F4" w14:textId="77777777" w:rsidR="00B835AB" w:rsidRPr="00C72009" w:rsidRDefault="00B835AB" w:rsidP="0086199C">
      <w:pPr>
        <w:pStyle w:val="05-Textonormal"/>
        <w:keepNext/>
        <w:spacing w:line="240" w:lineRule="auto"/>
        <w:rPr>
          <w:rFonts w:cs="Arial"/>
          <w:snapToGrid w:val="0"/>
        </w:rPr>
      </w:pPr>
      <w:r w:rsidRPr="00C72009">
        <w:rPr>
          <w:rFonts w:cs="Arial"/>
          <w:snapToGrid w:val="0"/>
        </w:rPr>
        <w:t>Isabel da Silva Ramos</w:t>
      </w:r>
    </w:p>
    <w:p w14:paraId="3AF01542" w14:textId="77777777" w:rsidR="00B835AB" w:rsidRPr="00C72009" w:rsidRDefault="00B835AB" w:rsidP="0086199C">
      <w:pPr>
        <w:pStyle w:val="05-Textonormal"/>
        <w:keepNext/>
        <w:spacing w:line="240" w:lineRule="auto"/>
        <w:rPr>
          <w:rFonts w:cs="Arial"/>
          <w:snapToGrid w:val="0"/>
        </w:rPr>
      </w:pPr>
      <w:r w:rsidRPr="00C72009">
        <w:rPr>
          <w:rFonts w:cs="Arial"/>
          <w:snapToGrid w:val="0"/>
        </w:rPr>
        <w:t>Ricardo Moura de Araújo Faria</w:t>
      </w:r>
    </w:p>
    <w:p w14:paraId="276C4D36" w14:textId="77777777" w:rsidR="00B835AB" w:rsidRPr="00C72009" w:rsidRDefault="00B835AB" w:rsidP="0086199C">
      <w:pPr>
        <w:pStyle w:val="05-Textonormal"/>
        <w:keepNext/>
        <w:spacing w:before="0" w:after="200" w:line="240" w:lineRule="auto"/>
        <w:jc w:val="left"/>
        <w:rPr>
          <w:rFonts w:cs="Arial"/>
          <w:snapToGrid w:val="0"/>
        </w:rPr>
      </w:pPr>
      <w:proofErr w:type="spellStart"/>
      <w:r w:rsidRPr="00C72009">
        <w:rPr>
          <w:rFonts w:cs="Arial"/>
          <w:snapToGrid w:val="0"/>
        </w:rPr>
        <w:t>Ullisses</w:t>
      </w:r>
      <w:proofErr w:type="spellEnd"/>
      <w:r w:rsidRPr="00C72009">
        <w:rPr>
          <w:rFonts w:cs="Arial"/>
          <w:snapToGrid w:val="0"/>
        </w:rPr>
        <w:t xml:space="preserve"> Christian Silva Assis</w:t>
      </w:r>
    </w:p>
    <w:p w14:paraId="00DAC7FE" w14:textId="77777777" w:rsidR="00B835AB" w:rsidRPr="00C72009" w:rsidRDefault="00B835AB" w:rsidP="0086199C">
      <w:pPr>
        <w:pStyle w:val="05-Textonormal"/>
        <w:keepNext/>
        <w:spacing w:before="0" w:after="200" w:line="240" w:lineRule="auto"/>
        <w:jc w:val="left"/>
        <w:rPr>
          <w:rFonts w:cs="Arial"/>
          <w:snapToGrid w:val="0"/>
        </w:rPr>
      </w:pPr>
    </w:p>
    <w:p w14:paraId="643717AA" w14:textId="77777777" w:rsidR="00B835AB" w:rsidRPr="00C72009" w:rsidRDefault="00B835AB" w:rsidP="0086199C">
      <w:pPr>
        <w:pStyle w:val="02-TtulodeNota"/>
        <w:spacing w:before="0" w:after="200"/>
        <w:jc w:val="left"/>
        <w:outlineLvl w:val="9"/>
        <w:rPr>
          <w:rFonts w:cs="Arial"/>
          <w:color w:val="1F4E79" w:themeColor="accent1" w:themeShade="80"/>
        </w:rPr>
      </w:pPr>
      <w:r w:rsidRPr="00C72009">
        <w:rPr>
          <w:rFonts w:cs="Arial"/>
          <w:color w:val="1F4E79" w:themeColor="accent1" w:themeShade="80"/>
        </w:rPr>
        <w:t>FISCAL COUNCIL</w:t>
      </w:r>
    </w:p>
    <w:p w14:paraId="3093BE09" w14:textId="77777777" w:rsidR="00B835AB" w:rsidRPr="00C72009" w:rsidRDefault="00B835AB" w:rsidP="000A4034">
      <w:pPr>
        <w:pStyle w:val="05-Textonormal"/>
        <w:keepNext/>
        <w:spacing w:line="240" w:lineRule="auto"/>
        <w:rPr>
          <w:rFonts w:cs="Arial"/>
          <w:snapToGrid w:val="0"/>
        </w:rPr>
      </w:pPr>
      <w:r w:rsidRPr="00C72009">
        <w:rPr>
          <w:rFonts w:cs="Arial"/>
          <w:snapToGrid w:val="0"/>
        </w:rPr>
        <w:t>Lucineia Possar</w:t>
      </w:r>
    </w:p>
    <w:p w14:paraId="2EEE2614" w14:textId="77777777" w:rsidR="00B835AB" w:rsidRPr="00C72009" w:rsidRDefault="00B835AB" w:rsidP="000A4034">
      <w:pPr>
        <w:pStyle w:val="05-Textonormal"/>
        <w:keepNext/>
        <w:spacing w:line="240" w:lineRule="auto"/>
        <w:rPr>
          <w:rFonts w:cs="Arial"/>
          <w:snapToGrid w:val="0"/>
        </w:rPr>
      </w:pPr>
      <w:r w:rsidRPr="00C72009">
        <w:rPr>
          <w:rFonts w:cs="Arial"/>
          <w:snapToGrid w:val="0"/>
        </w:rPr>
        <w:t>Francisco Olinto Velo Schmitt</w:t>
      </w:r>
    </w:p>
    <w:p w14:paraId="013799B2" w14:textId="77777777" w:rsidR="00B835AB" w:rsidRPr="00C72009" w:rsidRDefault="00B835AB" w:rsidP="000A4034">
      <w:pPr>
        <w:pStyle w:val="05-Textonormal"/>
        <w:keepNext/>
        <w:spacing w:line="240" w:lineRule="auto"/>
        <w:rPr>
          <w:rFonts w:cs="Arial"/>
          <w:snapToGrid w:val="0"/>
        </w:rPr>
      </w:pPr>
      <w:proofErr w:type="spellStart"/>
      <w:r w:rsidRPr="00C72009">
        <w:rPr>
          <w:rFonts w:cs="Arial"/>
          <w:snapToGrid w:val="0"/>
        </w:rPr>
        <w:t>Luis</w:t>
      </w:r>
      <w:proofErr w:type="spellEnd"/>
      <w:r w:rsidRPr="00C72009">
        <w:rPr>
          <w:rFonts w:cs="Arial"/>
          <w:snapToGrid w:val="0"/>
        </w:rPr>
        <w:t xml:space="preserve"> Felipe Vital Nunes Pereira</w:t>
      </w:r>
    </w:p>
    <w:p w14:paraId="4D0FFFA1" w14:textId="77777777" w:rsidR="00B835AB" w:rsidRPr="00C72009" w:rsidRDefault="00B835AB" w:rsidP="0086199C">
      <w:pPr>
        <w:pStyle w:val="05-Textonormal"/>
        <w:keepNext/>
        <w:spacing w:before="0" w:after="200" w:line="240" w:lineRule="auto"/>
        <w:jc w:val="left"/>
        <w:rPr>
          <w:rFonts w:cs="Arial"/>
          <w:snapToGrid w:val="0"/>
        </w:rPr>
      </w:pPr>
    </w:p>
    <w:p w14:paraId="79CEA5A4" w14:textId="77777777" w:rsidR="00B835AB" w:rsidRPr="00C72009" w:rsidRDefault="00B835AB" w:rsidP="0086199C">
      <w:pPr>
        <w:pStyle w:val="02-TtulodeNota"/>
        <w:spacing w:before="0" w:after="200"/>
        <w:jc w:val="left"/>
        <w:outlineLvl w:val="9"/>
        <w:rPr>
          <w:rFonts w:cs="Arial"/>
          <w:color w:val="1F4E79" w:themeColor="accent1" w:themeShade="80"/>
        </w:rPr>
      </w:pPr>
      <w:r w:rsidRPr="00C72009">
        <w:rPr>
          <w:rFonts w:cs="Arial"/>
          <w:color w:val="1F4E79" w:themeColor="accent1" w:themeShade="80"/>
        </w:rPr>
        <w:t>AUDIT COMMITTEE</w:t>
      </w:r>
    </w:p>
    <w:p w14:paraId="07B58E4D" w14:textId="77777777" w:rsidR="00B835AB" w:rsidRPr="00C72009" w:rsidRDefault="00B835AB" w:rsidP="0086199C">
      <w:pPr>
        <w:keepNext/>
        <w:spacing w:line="240" w:lineRule="auto"/>
        <w:rPr>
          <w:rFonts w:cs="Arial"/>
          <w:snapToGrid w:val="0"/>
          <w:szCs w:val="18"/>
        </w:rPr>
      </w:pPr>
      <w:r w:rsidRPr="00C72009">
        <w:rPr>
          <w:rFonts w:cs="Arial"/>
          <w:snapToGrid w:val="0"/>
          <w:szCs w:val="18"/>
        </w:rPr>
        <w:t>Luiz Claudio Moraes</w:t>
      </w:r>
    </w:p>
    <w:p w14:paraId="5B20CE0D" w14:textId="77777777" w:rsidR="00B835AB" w:rsidRPr="00C72009" w:rsidRDefault="00B835AB" w:rsidP="0086199C">
      <w:pPr>
        <w:keepNext/>
        <w:spacing w:line="240" w:lineRule="auto"/>
        <w:rPr>
          <w:rFonts w:cs="Arial"/>
          <w:szCs w:val="18"/>
        </w:rPr>
      </w:pPr>
      <w:r w:rsidRPr="00C72009">
        <w:rPr>
          <w:rFonts w:cs="Arial"/>
          <w:szCs w:val="18"/>
        </w:rPr>
        <w:t xml:space="preserve">Arnaldo José </w:t>
      </w:r>
      <w:proofErr w:type="spellStart"/>
      <w:r w:rsidRPr="00C72009">
        <w:rPr>
          <w:rFonts w:cs="Arial"/>
          <w:szCs w:val="18"/>
        </w:rPr>
        <w:t>Vollet</w:t>
      </w:r>
      <w:proofErr w:type="spellEnd"/>
    </w:p>
    <w:p w14:paraId="148DBDC3" w14:textId="77777777" w:rsidR="00B835AB" w:rsidRPr="00C72009" w:rsidRDefault="00B835AB" w:rsidP="0086199C">
      <w:pPr>
        <w:keepNext/>
        <w:spacing w:line="240" w:lineRule="auto"/>
        <w:rPr>
          <w:rFonts w:cs="Arial"/>
          <w:szCs w:val="18"/>
        </w:rPr>
      </w:pPr>
      <w:proofErr w:type="spellStart"/>
      <w:r w:rsidRPr="00C72009">
        <w:rPr>
          <w:rFonts w:cs="Arial"/>
          <w:szCs w:val="18"/>
        </w:rPr>
        <w:t>Artemio</w:t>
      </w:r>
      <w:proofErr w:type="spellEnd"/>
      <w:r w:rsidRPr="00C72009">
        <w:rPr>
          <w:rFonts w:cs="Arial"/>
          <w:szCs w:val="18"/>
        </w:rPr>
        <w:t xml:space="preserve"> </w:t>
      </w:r>
      <w:proofErr w:type="spellStart"/>
      <w:r w:rsidRPr="00C72009">
        <w:rPr>
          <w:rFonts w:cs="Arial"/>
          <w:szCs w:val="18"/>
        </w:rPr>
        <w:t>Bertholini</w:t>
      </w:r>
      <w:proofErr w:type="spellEnd"/>
    </w:p>
    <w:p w14:paraId="1CB5B10B" w14:textId="77777777" w:rsidR="00B835AB" w:rsidRPr="00C72009" w:rsidRDefault="00B835AB" w:rsidP="0086199C">
      <w:pPr>
        <w:keepNext/>
        <w:spacing w:line="240" w:lineRule="auto"/>
        <w:rPr>
          <w:rFonts w:cs="Arial"/>
          <w:szCs w:val="18"/>
        </w:rPr>
      </w:pPr>
      <w:r w:rsidRPr="00C72009">
        <w:rPr>
          <w:rFonts w:cs="Arial"/>
          <w:szCs w:val="18"/>
        </w:rPr>
        <w:t>Manoel Gimenes Ruy</w:t>
      </w:r>
    </w:p>
    <w:p w14:paraId="0155A640" w14:textId="77777777" w:rsidR="00B835AB" w:rsidRPr="00C72009" w:rsidRDefault="00B835AB" w:rsidP="0086199C">
      <w:pPr>
        <w:keepNext/>
        <w:spacing w:line="240" w:lineRule="auto"/>
        <w:rPr>
          <w:rFonts w:cs="Arial"/>
          <w:szCs w:val="18"/>
        </w:rPr>
      </w:pPr>
      <w:r w:rsidRPr="00C72009">
        <w:rPr>
          <w:rFonts w:cs="Arial"/>
          <w:szCs w:val="18"/>
        </w:rPr>
        <w:t>Roberto Lamb</w:t>
      </w:r>
    </w:p>
    <w:p w14:paraId="4DD7A204" w14:textId="77777777" w:rsidR="00B835AB" w:rsidRPr="00C72009" w:rsidRDefault="00B835AB" w:rsidP="0086199C">
      <w:pPr>
        <w:pStyle w:val="02-TtulodeNota"/>
        <w:spacing w:before="0" w:after="200"/>
        <w:jc w:val="left"/>
        <w:outlineLvl w:val="9"/>
        <w:rPr>
          <w:rFonts w:cs="Arial"/>
          <w:sz w:val="18"/>
          <w:szCs w:val="18"/>
        </w:rPr>
      </w:pPr>
    </w:p>
    <w:p w14:paraId="646F5934" w14:textId="77777777" w:rsidR="00B835AB" w:rsidRPr="00C72009" w:rsidRDefault="00B835AB" w:rsidP="0086199C">
      <w:pPr>
        <w:pStyle w:val="02-TtulodeNota"/>
        <w:spacing w:before="0" w:after="200"/>
        <w:jc w:val="left"/>
        <w:outlineLvl w:val="9"/>
        <w:rPr>
          <w:rFonts w:cs="Arial"/>
          <w:color w:val="1F4E79" w:themeColor="accent1" w:themeShade="80"/>
        </w:rPr>
      </w:pPr>
      <w:r w:rsidRPr="00C72009">
        <w:rPr>
          <w:rFonts w:cs="Arial"/>
          <w:color w:val="1F4E79" w:themeColor="accent1" w:themeShade="80"/>
        </w:rPr>
        <w:t>ACCOUNTANT</w:t>
      </w:r>
    </w:p>
    <w:p w14:paraId="1EBE1ED2" w14:textId="77777777" w:rsidR="00B835AB" w:rsidRPr="00C72009" w:rsidRDefault="00B835AB" w:rsidP="0086199C">
      <w:pPr>
        <w:pStyle w:val="05-Textonormal"/>
        <w:keepNext/>
        <w:spacing w:before="0" w:after="200" w:line="240" w:lineRule="auto"/>
        <w:jc w:val="left"/>
        <w:rPr>
          <w:rFonts w:cs="Arial"/>
          <w:snapToGrid w:val="0"/>
        </w:rPr>
      </w:pPr>
      <w:r w:rsidRPr="00C72009">
        <w:rPr>
          <w:rFonts w:cs="Arial"/>
          <w:snapToGrid w:val="0"/>
        </w:rPr>
        <w:t>Pedro Kiefer Braga</w:t>
      </w:r>
    </w:p>
    <w:p w14:paraId="7EB12C96" w14:textId="77777777" w:rsidR="00B835AB" w:rsidRPr="00C72009" w:rsidRDefault="00B835AB" w:rsidP="0086199C">
      <w:pPr>
        <w:pStyle w:val="05-Textonormal"/>
        <w:keepNext/>
        <w:spacing w:before="0" w:after="200" w:line="240" w:lineRule="auto"/>
        <w:jc w:val="left"/>
        <w:rPr>
          <w:rFonts w:cs="Arial"/>
          <w:snapToGrid w:val="0"/>
        </w:rPr>
      </w:pPr>
      <w:r w:rsidRPr="00C72009">
        <w:rPr>
          <w:rFonts w:cs="Arial"/>
          <w:snapToGrid w:val="0"/>
        </w:rPr>
        <w:t>CRC-DF 020.786/O-0</w:t>
      </w:r>
    </w:p>
    <w:p w14:paraId="6E086F93" w14:textId="77777777" w:rsidR="00B835AB" w:rsidRPr="00C72009" w:rsidRDefault="00B835AB" w:rsidP="0086199C">
      <w:pPr>
        <w:pStyle w:val="05-Textonormal"/>
        <w:keepNext/>
        <w:spacing w:before="0" w:after="200" w:line="240" w:lineRule="auto"/>
        <w:jc w:val="left"/>
        <w:rPr>
          <w:rFonts w:cs="Arial"/>
        </w:rPr>
      </w:pPr>
      <w:r w:rsidRPr="00C72009">
        <w:rPr>
          <w:rFonts w:cs="Arial"/>
          <w:snapToGrid w:val="0"/>
        </w:rPr>
        <w:t>CPF 027.782.029-43</w:t>
      </w:r>
    </w:p>
    <w:p w14:paraId="5878FBB2" w14:textId="280A9FD7" w:rsidR="00FB2956" w:rsidRPr="00C72009" w:rsidRDefault="00FB2956" w:rsidP="00B835AB">
      <w:pPr>
        <w:rPr>
          <w:rFonts w:cs="Arial"/>
          <w:lang w:eastAsia="pt-BR"/>
        </w:rPr>
      </w:pPr>
    </w:p>
    <w:sectPr w:rsidR="00FB2956" w:rsidRPr="00C72009" w:rsidSect="0086199C">
      <w:headerReference w:type="even" r:id="rId51"/>
      <w:headerReference w:type="default" r:id="rId52"/>
      <w:footerReference w:type="default" r:id="rId53"/>
      <w:headerReference w:type="first" r:id="rId54"/>
      <w:footerReference w:type="first" r:id="rId55"/>
      <w:type w:val="oddPage"/>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B2F56" w14:textId="77777777" w:rsidR="00486842" w:rsidRDefault="00486842" w:rsidP="001170F1">
      <w:pPr>
        <w:spacing w:after="0" w:line="240" w:lineRule="auto"/>
      </w:pPr>
      <w:r>
        <w:separator/>
      </w:r>
    </w:p>
  </w:endnote>
  <w:endnote w:type="continuationSeparator" w:id="0">
    <w:p w14:paraId="764E8D90" w14:textId="77777777" w:rsidR="00486842" w:rsidRDefault="00486842"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DCCF6" w14:textId="18C3C8EA" w:rsidR="0086199C" w:rsidRDefault="0086199C">
    <w:pPr>
      <w:pStyle w:val="Rodap"/>
      <w:jc w:val="right"/>
    </w:pPr>
  </w:p>
  <w:p w14:paraId="67FA2F03" w14:textId="1C7E9B70" w:rsidR="0086199C" w:rsidRDefault="0086199C" w:rsidP="00F81992">
    <w:pPr>
      <w:pStyle w:val="Rodap"/>
      <w:tabs>
        <w:tab w:val="clear" w:pos="4252"/>
        <w:tab w:val="clear" w:pos="8504"/>
        <w:tab w:val="left" w:pos="850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3701314"/>
      <w:docPartObj>
        <w:docPartGallery w:val="Page Numbers (Bottom of Page)"/>
        <w:docPartUnique/>
      </w:docPartObj>
    </w:sdtPr>
    <w:sdtEndPr/>
    <w:sdtContent>
      <w:p w14:paraId="22C0E6B8" w14:textId="77777777" w:rsidR="0086199C" w:rsidRDefault="0086199C">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8992" behindDoc="0" locked="0" layoutInCell="1" allowOverlap="1" wp14:anchorId="6DF144E6" wp14:editId="426D7D22">
                  <wp:simplePos x="0" y="0"/>
                  <wp:positionH relativeFrom="page">
                    <wp:align>left</wp:align>
                  </wp:positionH>
                  <wp:positionV relativeFrom="paragraph">
                    <wp:posOffset>2067</wp:posOffset>
                  </wp:positionV>
                  <wp:extent cx="5603132" cy="45719"/>
                  <wp:effectExtent l="0" t="0" r="0" b="0"/>
                  <wp:wrapNone/>
                  <wp:docPr id="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12EC32BA" id="Retângulo 14" o:spid="_x0000_s1026" style="position:absolute;margin-left:0;margin-top:.15pt;width:441.2pt;height:3.6pt;flip:y;z-index:2516689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D5FE6C1" w14:textId="77777777" w:rsidR="0086199C" w:rsidRDefault="0086199C">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4E2CE" w14:textId="67ACC62E" w:rsidR="0086199C" w:rsidRDefault="0086199C">
    <w:pPr>
      <w:pStyle w:val="Rodap"/>
      <w:jc w:val="right"/>
    </w:pPr>
  </w:p>
  <w:p w14:paraId="0114A404" w14:textId="77777777" w:rsidR="0086199C" w:rsidRDefault="0086199C" w:rsidP="00F81992">
    <w:pPr>
      <w:pStyle w:val="Rodap"/>
      <w:tabs>
        <w:tab w:val="clear" w:pos="4252"/>
        <w:tab w:val="clear" w:pos="8504"/>
        <w:tab w:val="left" w:pos="8508"/>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28372"/>
      <w:docPartObj>
        <w:docPartGallery w:val="Page Numbers (Bottom of Page)"/>
        <w:docPartUnique/>
      </w:docPartObj>
    </w:sdtPr>
    <w:sdtEndPr/>
    <w:sdtContent>
      <w:p w14:paraId="6FE3CC3F" w14:textId="05A2DF49" w:rsidR="0086199C" w:rsidRDefault="0086199C">
        <w:pPr>
          <w:pStyle w:val="Rodap"/>
          <w:jc w:val="right"/>
        </w:pPr>
        <w:r>
          <w:fldChar w:fldCharType="begin"/>
        </w:r>
        <w:r>
          <w:instrText>PAGE   \* MERGEFORMAT</w:instrText>
        </w:r>
        <w:r>
          <w:fldChar w:fldCharType="separate"/>
        </w:r>
        <w:r w:rsidR="00FC18E4">
          <w:rPr>
            <w:noProof/>
          </w:rPr>
          <w:t>7</w:t>
        </w:r>
        <w:r>
          <w:fldChar w:fldCharType="end"/>
        </w:r>
      </w:p>
    </w:sdtContent>
  </w:sdt>
  <w:p w14:paraId="5AFA6BA4" w14:textId="77777777" w:rsidR="0086199C" w:rsidRDefault="0086199C" w:rsidP="00F81992">
    <w:pPr>
      <w:pStyle w:val="Rodap"/>
      <w:tabs>
        <w:tab w:val="clear" w:pos="4252"/>
        <w:tab w:val="clear" w:pos="8504"/>
        <w:tab w:val="left" w:pos="8508"/>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EE1B" w14:textId="77777777" w:rsidR="0086199C" w:rsidRDefault="0086199C">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220925"/>
      <w:docPartObj>
        <w:docPartGallery w:val="Page Numbers (Bottom of Page)"/>
        <w:docPartUnique/>
      </w:docPartObj>
    </w:sdtPr>
    <w:sdtEndPr/>
    <w:sdtContent>
      <w:p w14:paraId="0C5ECEAF" w14:textId="1D96321D" w:rsidR="0086199C" w:rsidRDefault="0086199C">
        <w:pPr>
          <w:pStyle w:val="Rodap"/>
          <w:jc w:val="right"/>
        </w:pPr>
        <w:r>
          <w:fldChar w:fldCharType="begin"/>
        </w:r>
        <w:r>
          <w:instrText>PAGE   \* MERGEFORMAT</w:instrText>
        </w:r>
        <w:r>
          <w:fldChar w:fldCharType="separate"/>
        </w:r>
        <w:r w:rsidR="00FC18E4">
          <w:rPr>
            <w:noProof/>
          </w:rPr>
          <w:t>56</w:t>
        </w:r>
        <w:r>
          <w:fldChar w:fldCharType="end"/>
        </w:r>
      </w:p>
    </w:sdtContent>
  </w:sdt>
  <w:p w14:paraId="2C2BC6DF" w14:textId="77777777" w:rsidR="0086199C" w:rsidRDefault="0086199C">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77270"/>
      <w:docPartObj>
        <w:docPartGallery w:val="Page Numbers (Bottom of Page)"/>
        <w:docPartUnique/>
      </w:docPartObj>
    </w:sdtPr>
    <w:sdtEndPr/>
    <w:sdtContent>
      <w:p w14:paraId="3DB3AF21" w14:textId="77777777" w:rsidR="0086199C" w:rsidRDefault="0086199C">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4896" behindDoc="0" locked="0" layoutInCell="1" allowOverlap="1" wp14:anchorId="4F736FE5" wp14:editId="2D5494DC">
                  <wp:simplePos x="0" y="0"/>
                  <wp:positionH relativeFrom="page">
                    <wp:align>left</wp:align>
                  </wp:positionH>
                  <wp:positionV relativeFrom="paragraph">
                    <wp:posOffset>2067</wp:posOffset>
                  </wp:positionV>
                  <wp:extent cx="5603132" cy="45719"/>
                  <wp:effectExtent l="0" t="0" r="0" b="0"/>
                  <wp:wrapNone/>
                  <wp:docPr id="13"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D0157DC" id="Retângulo 14" o:spid="_x0000_s1026" style="position:absolute;margin-left:0;margin-top:.15pt;width:441.2pt;height:3.6pt;flip:y;z-index:25166489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3152686B" w14:textId="77777777" w:rsidR="0086199C" w:rsidRDefault="0086199C">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FA8EF" w14:textId="77777777" w:rsidR="0086199C" w:rsidRDefault="0086199C">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446946"/>
      <w:docPartObj>
        <w:docPartGallery w:val="Page Numbers (Bottom of Page)"/>
        <w:docPartUnique/>
      </w:docPartObj>
    </w:sdtPr>
    <w:sdtEndPr/>
    <w:sdtContent>
      <w:p w14:paraId="092C9BF9" w14:textId="77777777" w:rsidR="0086199C" w:rsidRDefault="0086199C">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1824" behindDoc="0" locked="0" layoutInCell="1" allowOverlap="1" wp14:anchorId="0C88FECC" wp14:editId="622E6462">
                  <wp:simplePos x="0" y="0"/>
                  <wp:positionH relativeFrom="page">
                    <wp:align>left</wp:align>
                  </wp:positionH>
                  <wp:positionV relativeFrom="paragraph">
                    <wp:posOffset>2067</wp:posOffset>
                  </wp:positionV>
                  <wp:extent cx="5603132" cy="45719"/>
                  <wp:effectExtent l="0" t="0" r="0" b="0"/>
                  <wp:wrapNone/>
                  <wp:docPr id="2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0F1F97F" id="Retângulo 14" o:spid="_x0000_s1026" style="position:absolute;margin-left:0;margin-top:.15pt;width:441.2pt;height:3.6pt;flip:y;z-index:25166182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0F684A18" w14:textId="77777777" w:rsidR="0086199C" w:rsidRDefault="0086199C">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E5C9A" w14:textId="77777777" w:rsidR="008121B6" w:rsidRPr="003D2683" w:rsidRDefault="008121B6" w:rsidP="003D2683">
    <w:pPr>
      <w:pStyle w:val="Rodap"/>
      <w:widowControl w:val="0"/>
      <w:tabs>
        <w:tab w:val="right" w:pos="9638"/>
      </w:tabs>
      <w:rPr>
        <w:rFonts w:ascii="Verdana" w:hAnsi="Verdana"/>
        <w:sz w:val="16"/>
      </w:rPr>
    </w:pPr>
    <w:r w:rsidRPr="00D613DE">
      <w:rPr>
        <w:rFonts w:ascii="Verdana" w:hAnsi="Verdana"/>
        <w:sz w:val="16"/>
        <w:lang w:val="en-US"/>
      </w:rPr>
      <w:t xml:space="preserve">© 2019 Deloitte </w:t>
    </w:r>
    <w:proofErr w:type="spellStart"/>
    <w:r w:rsidRPr="00D613DE">
      <w:rPr>
        <w:rFonts w:ascii="Verdana" w:hAnsi="Verdana"/>
        <w:sz w:val="16"/>
        <w:lang w:val="en-US"/>
      </w:rPr>
      <w:t>Touche</w:t>
    </w:r>
    <w:proofErr w:type="spellEnd"/>
    <w:r w:rsidRPr="00D613DE">
      <w:rPr>
        <w:rFonts w:ascii="Verdana" w:hAnsi="Verdana"/>
        <w:sz w:val="16"/>
        <w:lang w:val="en-US"/>
      </w:rPr>
      <w:t xml:space="preserve"> Tohmatsu. All rights reserved.</w:t>
    </w:r>
    <w:r w:rsidRPr="00D613DE">
      <w:rPr>
        <w:rFonts w:ascii="Verdana" w:hAnsi="Verdana"/>
        <w:sz w:val="16"/>
        <w:lang w:val="en-US"/>
      </w:rPr>
      <w:tab/>
    </w:r>
    <w:r w:rsidRPr="003D2683">
      <w:rPr>
        <w:rFonts w:ascii="Verdana" w:hAnsi="Verdana"/>
      </w:rPr>
      <w:fldChar w:fldCharType="begin"/>
    </w:r>
    <w:r w:rsidRPr="00D613DE">
      <w:rPr>
        <w:rFonts w:ascii="Verdana" w:hAnsi="Verdana"/>
        <w:lang w:val="en-US"/>
      </w:rPr>
      <w:instrText xml:space="preserve"> PAGE  \* Arabic  \* MERGEFORMAT </w:instrText>
    </w:r>
    <w:r w:rsidRPr="003D2683">
      <w:rPr>
        <w:rFonts w:ascii="Verdana" w:hAnsi="Verdana"/>
      </w:rPr>
      <w:fldChar w:fldCharType="separate"/>
    </w:r>
    <w:r>
      <w:rPr>
        <w:rFonts w:ascii="Verdana" w:hAnsi="Verdana"/>
        <w:noProof/>
      </w:rPr>
      <w:t>2</w:t>
    </w:r>
    <w:r w:rsidRPr="003D2683">
      <w:rPr>
        <w:rFonts w:ascii="Verdana" w:hAnsi="Verdana"/>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2DCF8" w14:textId="77777777" w:rsidR="008121B6" w:rsidRDefault="008121B6">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5FBBC" w14:textId="77777777" w:rsidR="008121B6" w:rsidRDefault="008121B6">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447E3" w14:textId="77777777" w:rsidR="008121B6" w:rsidRPr="00F132BA" w:rsidRDefault="008121B6" w:rsidP="00BE2387">
    <w:pPr>
      <w:pStyle w:val="Rodap"/>
      <w:widowControl w:val="0"/>
      <w:tabs>
        <w:tab w:val="right" w:pos="9638"/>
      </w:tabs>
      <w:rPr>
        <w:rFonts w:ascii="Verdana" w:hAnsi="Verdana"/>
        <w:sz w:val="16"/>
        <w:lang w:val="en-US"/>
      </w:rPr>
    </w:pPr>
    <w:r w:rsidRPr="00D613DE">
      <w:rPr>
        <w:rFonts w:ascii="Verdana" w:hAnsi="Verdana"/>
        <w:sz w:val="16"/>
        <w:lang w:val="en-US"/>
      </w:rPr>
      <w:t xml:space="preserve">© 2020. For information, contact Deloitte </w:t>
    </w:r>
    <w:proofErr w:type="spellStart"/>
    <w:r w:rsidRPr="00D613DE">
      <w:rPr>
        <w:rFonts w:ascii="Verdana" w:hAnsi="Verdana"/>
        <w:sz w:val="16"/>
        <w:lang w:val="en-US"/>
      </w:rPr>
      <w:t>Touche</w:t>
    </w:r>
    <w:proofErr w:type="spellEnd"/>
    <w:r w:rsidRPr="00D613DE">
      <w:rPr>
        <w:rFonts w:ascii="Verdana" w:hAnsi="Verdana"/>
        <w:sz w:val="16"/>
        <w:lang w:val="en-US"/>
      </w:rPr>
      <w:t xml:space="preserve"> Tohmatsu Limited</w:t>
    </w:r>
    <w:r w:rsidRPr="00D613DE">
      <w:rPr>
        <w:rFonts w:ascii="Verdana" w:hAnsi="Verdana"/>
        <w:sz w:val="16"/>
        <w:lang w:val="en-US"/>
      </w:rPr>
      <w:tab/>
    </w:r>
    <w:r w:rsidRPr="00BE2387">
      <w:rPr>
        <w:rFonts w:ascii="Verdana" w:hAnsi="Verdana"/>
      </w:rPr>
      <w:fldChar w:fldCharType="begin"/>
    </w:r>
    <w:r w:rsidRPr="00D613DE">
      <w:rPr>
        <w:rFonts w:ascii="Verdana" w:hAnsi="Verdana"/>
        <w:lang w:val="en-US"/>
      </w:rPr>
      <w:instrText xml:space="preserve"> PAGE  \* Arabic  \* MERGEFORMAT </w:instrText>
    </w:r>
    <w:r w:rsidRPr="00BE2387">
      <w:rPr>
        <w:rFonts w:ascii="Verdana" w:hAnsi="Verdana"/>
      </w:rPr>
      <w:fldChar w:fldCharType="separate"/>
    </w:r>
    <w:r w:rsidRPr="00D613DE">
      <w:rPr>
        <w:rFonts w:ascii="Verdana" w:hAnsi="Verdana"/>
        <w:noProof/>
        <w:lang w:val="en-US"/>
      </w:rPr>
      <w:t>2</w:t>
    </w:r>
    <w:r w:rsidRPr="00BE2387">
      <w:rPr>
        <w:rFonts w:ascii="Verdana" w:hAnsi="Verdana"/>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9BBF2" w14:textId="77777777" w:rsidR="008121B6" w:rsidRPr="002C1C6C" w:rsidRDefault="008121B6" w:rsidP="002C1C6C">
    <w:pPr>
      <w:pStyle w:val="Rodap"/>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F0CBB" w14:textId="77777777" w:rsidR="0086199C" w:rsidRDefault="0086199C">
    <w:pPr>
      <w:pStyle w:val="Rodap"/>
      <w:jc w:val="right"/>
    </w:pPr>
  </w:p>
  <w:p w14:paraId="06583C87" w14:textId="77777777" w:rsidR="0086199C" w:rsidRDefault="0086199C">
    <w:pPr>
      <w:pStyle w:val="Rodap"/>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018612"/>
      <w:docPartObj>
        <w:docPartGallery w:val="Page Numbers (Bottom of Page)"/>
        <w:docPartUnique/>
      </w:docPartObj>
    </w:sdtPr>
    <w:sdtEndPr/>
    <w:sdtContent>
      <w:p w14:paraId="7C724609" w14:textId="77777777" w:rsidR="0086199C" w:rsidRDefault="0086199C">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6160" behindDoc="0" locked="0" layoutInCell="1" allowOverlap="1" wp14:anchorId="359B37BE" wp14:editId="3AF7C888">
                  <wp:simplePos x="0" y="0"/>
                  <wp:positionH relativeFrom="page">
                    <wp:align>left</wp:align>
                  </wp:positionH>
                  <wp:positionV relativeFrom="paragraph">
                    <wp:posOffset>2067</wp:posOffset>
                  </wp:positionV>
                  <wp:extent cx="5603132" cy="45719"/>
                  <wp:effectExtent l="0" t="0" r="0" b="0"/>
                  <wp:wrapNone/>
                  <wp:docPr id="36"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233E4CB4" id="Retângulo 14" o:spid="_x0000_s1026" style="position:absolute;margin-left:0;margin-top:.15pt;width:441.2pt;height:3.6pt;flip:y;z-index:2516761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46F5C8AC" w14:textId="77777777" w:rsidR="0086199C" w:rsidRDefault="0086199C">
    <w:pPr>
      <w:pStyle w:val="Rodap"/>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B6BD8" w14:textId="4BE62439" w:rsidR="0086199C" w:rsidRDefault="0086199C">
    <w:pPr>
      <w:pStyle w:val="Rodap"/>
      <w:jc w:val="right"/>
    </w:pPr>
  </w:p>
  <w:p w14:paraId="6C253294" w14:textId="77777777" w:rsidR="0086199C" w:rsidRDefault="0086199C">
    <w:pPr>
      <w:pStyle w:val="Rodap"/>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809571"/>
      <w:docPartObj>
        <w:docPartGallery w:val="Page Numbers (Bottom of Page)"/>
        <w:docPartUnique/>
      </w:docPartObj>
    </w:sdtPr>
    <w:sdtEndPr/>
    <w:sdtContent>
      <w:p w14:paraId="2EA2139A" w14:textId="77777777" w:rsidR="0086199C" w:rsidRDefault="0086199C">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3872" behindDoc="0" locked="0" layoutInCell="1" allowOverlap="1" wp14:anchorId="0122E90F" wp14:editId="08822780">
                  <wp:simplePos x="0" y="0"/>
                  <wp:positionH relativeFrom="page">
                    <wp:align>left</wp:align>
                  </wp:positionH>
                  <wp:positionV relativeFrom="paragraph">
                    <wp:posOffset>2067</wp:posOffset>
                  </wp:positionV>
                  <wp:extent cx="5603132" cy="45719"/>
                  <wp:effectExtent l="0" t="0" r="0" b="0"/>
                  <wp:wrapNone/>
                  <wp:docPr id="49"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695E784" id="Retângulo 14" o:spid="_x0000_s1026" style="position:absolute;margin-left:0;margin-top:.15pt;width:441.2pt;height:3.6pt;flip:y;z-index:2516638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1AD6D6BC" w14:textId="77777777" w:rsidR="0086199C" w:rsidRDefault="0086199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00F19" w14:textId="77777777" w:rsidR="00486842" w:rsidRDefault="00486842" w:rsidP="001170F1">
      <w:pPr>
        <w:spacing w:after="0" w:line="240" w:lineRule="auto"/>
      </w:pPr>
      <w:r>
        <w:separator/>
      </w:r>
    </w:p>
  </w:footnote>
  <w:footnote w:type="continuationSeparator" w:id="0">
    <w:p w14:paraId="4E5D2F45" w14:textId="77777777" w:rsidR="00486842" w:rsidRDefault="00486842"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1453435"/>
      <w:docPartObj>
        <w:docPartGallery w:val="Page Numbers (Top of Page)"/>
        <w:docPartUnique/>
      </w:docPartObj>
    </w:sdtPr>
    <w:sdtEndPr/>
    <w:sdtContent>
      <w:p w14:paraId="201DD9AC" w14:textId="15755B55" w:rsidR="0086199C" w:rsidRDefault="0086199C">
        <w:pPr>
          <w:pStyle w:val="Cabealho"/>
          <w:jc w:val="right"/>
        </w:pPr>
        <w:r w:rsidRPr="00FD3D07">
          <w:rPr>
            <w:sz w:val="2"/>
            <w:szCs w:val="2"/>
          </w:rPr>
          <w:fldChar w:fldCharType="begin"/>
        </w:r>
        <w:r w:rsidRPr="00FD3D07">
          <w:rPr>
            <w:sz w:val="2"/>
            <w:szCs w:val="2"/>
          </w:rPr>
          <w:instrText>PAGE   \* MERGEFORMAT</w:instrText>
        </w:r>
        <w:r w:rsidRPr="00FD3D07">
          <w:rPr>
            <w:sz w:val="2"/>
            <w:szCs w:val="2"/>
          </w:rPr>
          <w:fldChar w:fldCharType="separate"/>
        </w:r>
        <w:r w:rsidR="00FC18E4">
          <w:rPr>
            <w:noProof/>
            <w:sz w:val="2"/>
            <w:szCs w:val="2"/>
          </w:rPr>
          <w:t>1</w:t>
        </w:r>
        <w:r w:rsidRPr="00FD3D07">
          <w:rPr>
            <w:sz w:val="2"/>
            <w:szCs w:val="2"/>
          </w:rPr>
          <w:fldChar w:fldCharType="end"/>
        </w:r>
      </w:p>
    </w:sdtContent>
  </w:sdt>
  <w:p w14:paraId="4B48A79C" w14:textId="5033CFC9" w:rsidR="0086199C" w:rsidRPr="00A3672B" w:rsidRDefault="0086199C" w:rsidP="00A36126">
    <w:pPr>
      <w:pStyle w:val="Cabealho"/>
      <w:tabs>
        <w:tab w:val="clear" w:pos="4252"/>
        <w:tab w:val="clear" w:pos="8504"/>
        <w:tab w:val="left" w:pos="5625"/>
      </w:tabs>
      <w:rPr>
        <w:sz w:val="2"/>
        <w:szCs w:val="2"/>
      </w:rPr>
    </w:pPr>
    <w:r>
      <w:rPr>
        <w:noProof/>
        <w:sz w:val="2"/>
        <w:szCs w:val="2"/>
        <w:lang w:eastAsia="pt-BR"/>
      </w:rPr>
      <mc:AlternateContent>
        <mc:Choice Requires="wps">
          <w:drawing>
            <wp:anchor distT="0" distB="0" distL="114300" distR="114300" simplePos="0" relativeHeight="251673088" behindDoc="0" locked="0" layoutInCell="0" allowOverlap="1" wp14:anchorId="6EB744A8" wp14:editId="162BA3F9">
              <wp:simplePos x="0" y="0"/>
              <wp:positionH relativeFrom="page">
                <wp:align>right</wp:align>
              </wp:positionH>
              <wp:positionV relativeFrom="page">
                <wp:align>top</wp:align>
              </wp:positionV>
              <wp:extent cx="7772400" cy="463550"/>
              <wp:effectExtent l="0" t="0" r="0" b="12700"/>
              <wp:wrapNone/>
              <wp:docPr id="2" name="MSIPCM0550434ba65ce0966c96769e" descr="{&quot;HashCode&quot;:-1487292391,&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1A5B3A" w14:textId="1069B817" w:rsidR="0086199C" w:rsidRPr="00FC18E4" w:rsidRDefault="00FC18E4" w:rsidP="00FC18E4">
                          <w:pPr>
                            <w:spacing w:after="0"/>
                            <w:jc w:val="right"/>
                            <w:rPr>
                              <w:rFonts w:ascii="Calibri" w:hAnsi="Calibri"/>
                              <w:color w:val="000000"/>
                              <w:sz w:val="20"/>
                            </w:rPr>
                          </w:pPr>
                          <w:r w:rsidRPr="00FC18E4">
                            <w:rPr>
                              <w:rFonts w:ascii="Calibri" w:hAnsi="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6EB744A8" id="_x0000_t202" coordsize="21600,21600" o:spt="202" path="m,l,21600r21600,l21600,xe">
              <v:stroke joinstyle="miter"/>
              <v:path gradientshapeok="t" o:connecttype="rect"/>
            </v:shapetype>
            <v:shape id="MSIPCM0550434ba65ce0966c96769e" o:spid="_x0000_s1026" type="#_x0000_t202" alt="{&quot;HashCode&quot;:-1487292391,&quot;Height&quot;:9999999.0,&quot;Width&quot;:9999999.0,&quot;Placement&quot;:&quot;Header&quot;,&quot;Index&quot;:&quot;Primary&quot;,&quot;Section&quot;:1,&quot;Top&quot;:0.0,&quot;Left&quot;:0.0}" style="position:absolute;margin-left:560.8pt;margin-top:0;width:612pt;height:36.5pt;z-index:251673088;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" o:allowincell="f" filled="f" stroked="f" strokeweight=".5pt">
              <v:textbox inset=",0,20pt,0">
                <w:txbxContent>
                  <w:p w14:paraId="131A5B3A" w14:textId="1069B817" w:rsidR="0086199C" w:rsidRPr="00FC18E4" w:rsidRDefault="00FC18E4" w:rsidP="00FC18E4">
                    <w:pPr>
                      <w:spacing w:after="0"/>
                      <w:jc w:val="right"/>
                      <w:rPr>
                        <w:rFonts w:ascii="Calibri" w:hAnsi="Calibri"/>
                        <w:color w:val="000000"/>
                        <w:sz w:val="20"/>
                      </w:rPr>
                    </w:pPr>
                    <w:r w:rsidRPr="00FC18E4">
                      <w:rPr>
                        <w:rFonts w:ascii="Calibri" w:hAnsi="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F40D4" w14:textId="3184CCB3" w:rsidR="0086199C" w:rsidRPr="00147488" w:rsidRDefault="008121B6" w:rsidP="00A36126">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77184" behindDoc="0" locked="0" layoutInCell="0" allowOverlap="1" wp14:anchorId="4EADBA08" wp14:editId="233E4832">
              <wp:simplePos x="0" y="190500"/>
              <wp:positionH relativeFrom="page">
                <wp:align>right</wp:align>
              </wp:positionH>
              <wp:positionV relativeFrom="page">
                <wp:align>top</wp:align>
              </wp:positionV>
              <wp:extent cx="7772400" cy="463550"/>
              <wp:effectExtent l="0" t="0" r="0" b="12700"/>
              <wp:wrapNone/>
              <wp:docPr id="47" name="MSIPCM5f094dbc87c41f745b0c9da4" descr="{&quot;HashCode&quot;:-1487292391,&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3D97BE" w14:textId="2CABAE32" w:rsidR="008121B6" w:rsidRPr="00FC18E4" w:rsidRDefault="00FC18E4" w:rsidP="00FC18E4">
                          <w:pPr>
                            <w:spacing w:after="0"/>
                            <w:jc w:val="right"/>
                            <w:rPr>
                              <w:rFonts w:ascii="Calibri" w:hAnsi="Calibri"/>
                              <w:color w:val="000000"/>
                              <w:sz w:val="20"/>
                            </w:rPr>
                          </w:pPr>
                          <w:r w:rsidRPr="00FC18E4">
                            <w:rPr>
                              <w:rFonts w:ascii="Calibri" w:hAnsi="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4EADBA08" id="_x0000_t202" coordsize="21600,21600" o:spt="202" path="m,l,21600r21600,l21600,xe">
              <v:stroke joinstyle="miter"/>
              <v:path gradientshapeok="t" o:connecttype="rect"/>
            </v:shapetype>
            <v:shape id="MSIPCM5f094dbc87c41f745b0c9da4" o:spid="_x0000_s1027" type="#_x0000_t202" alt="{&quot;HashCode&quot;:-1487292391,&quot;Height&quot;:9999999.0,&quot;Width&quot;:9999999.0,&quot;Placement&quot;:&quot;Header&quot;,&quot;Index&quot;:&quot;FirstPage&quot;,&quot;Section&quot;:1,&quot;Top&quot;:0.0,&quot;Left&quot;:0.0}" style="position:absolute;margin-left:560.8pt;margin-top:0;width:612pt;height:36.5pt;z-index:251677184;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" o:allowincell="f" filled="f" stroked="f" strokeweight=".5pt">
              <v:textbox inset=",0,20pt,0">
                <w:txbxContent>
                  <w:p w14:paraId="153D97BE" w14:textId="2CABAE32" w:rsidR="008121B6" w:rsidRPr="00FC18E4" w:rsidRDefault="00FC18E4" w:rsidP="00FC18E4">
                    <w:pPr>
                      <w:spacing w:after="0"/>
                      <w:jc w:val="right"/>
                      <w:rPr>
                        <w:rFonts w:ascii="Calibri" w:hAnsi="Calibri"/>
                        <w:color w:val="000000"/>
                        <w:sz w:val="20"/>
                      </w:rPr>
                    </w:pPr>
                    <w:r w:rsidRPr="00FC18E4">
                      <w:rPr>
                        <w:rFonts w:ascii="Calibri" w:hAnsi="Calibri"/>
                        <w:color w:val="000000"/>
                        <w:sz w:val="20"/>
                      </w:rPr>
                      <w:t>#interna</w:t>
                    </w:r>
                  </w:p>
                </w:txbxContent>
              </v:textbox>
              <w10:wrap anchorx="page" anchory="page"/>
            </v:shape>
          </w:pict>
        </mc:Fallback>
      </mc:AlternateContent>
    </w:r>
    <w:r w:rsidR="0086199C" w:rsidRPr="005D303B">
      <w:rPr>
        <w:rFonts w:cs="Arial"/>
        <w:b/>
        <w:noProof/>
        <w:color w:val="1F4E79" w:themeColor="accent1" w:themeShade="80"/>
        <w:szCs w:val="18"/>
        <w:lang w:eastAsia="pt-BR"/>
      </w:rPr>
      <w:drawing>
        <wp:anchor distT="0" distB="0" distL="114300" distR="114300" simplePos="0" relativeHeight="251647488" behindDoc="0" locked="0" layoutInCell="1" allowOverlap="1" wp14:anchorId="7A4E565D" wp14:editId="27647D9B">
          <wp:simplePos x="0" y="0"/>
          <wp:positionH relativeFrom="margin">
            <wp:posOffset>-447675</wp:posOffset>
          </wp:positionH>
          <wp:positionV relativeFrom="paragraph">
            <wp:posOffset>-353060</wp:posOffset>
          </wp:positionV>
          <wp:extent cx="1176020" cy="259080"/>
          <wp:effectExtent l="0" t="0" r="5080" b="7620"/>
          <wp:wrapNone/>
          <wp:docPr id="3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0086199C" w:rsidRPr="0069353A">
      <w:rPr>
        <w:noProof/>
        <w:sz w:val="20"/>
        <w:szCs w:val="20"/>
        <w:lang w:eastAsia="pt-BR"/>
      </w:rPr>
      <mc:AlternateContent>
        <mc:Choice Requires="wps">
          <w:drawing>
            <wp:anchor distT="0" distB="0" distL="114300" distR="114300" simplePos="0" relativeHeight="251638272" behindDoc="1" locked="0" layoutInCell="1" allowOverlap="1" wp14:anchorId="7BB7062B" wp14:editId="55337C2C">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5" name="Retângulo 15"/>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8C721" id="Retângulo 15" o:spid="_x0000_s1026" style="position:absolute;margin-left:0;margin-top:-42.75pt;width:594.75pt;height:51.8pt;z-index:-2516782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" fillcolor="#0038a8" stroked="f" strokeweight="1pt">
              <w10:wrap type="through" anchorx="page"/>
            </v:rect>
          </w:pict>
        </mc:Fallback>
      </mc:AlternateContent>
    </w:r>
    <w:r w:rsidR="0086199C" w:rsidRPr="005D303B">
      <w:rPr>
        <w:rFonts w:cs="Arial"/>
        <w:b/>
        <w:noProof/>
        <w:color w:val="1F4E79" w:themeColor="accent1" w:themeShade="80"/>
        <w:szCs w:val="18"/>
        <w:lang w:eastAsia="pt-BR"/>
      </w:rPr>
      <mc:AlternateContent>
        <mc:Choice Requires="wps">
          <w:drawing>
            <wp:anchor distT="0" distB="0" distL="114300" distR="114300" simplePos="0" relativeHeight="251652608" behindDoc="0" locked="0" layoutInCell="1" allowOverlap="1" wp14:anchorId="10F04A4C" wp14:editId="332F8E29">
              <wp:simplePos x="0" y="0"/>
              <wp:positionH relativeFrom="page">
                <wp:posOffset>0</wp:posOffset>
              </wp:positionH>
              <wp:positionV relativeFrom="paragraph">
                <wp:posOffset>77252</wp:posOffset>
              </wp:positionV>
              <wp:extent cx="9144000" cy="53340"/>
              <wp:effectExtent l="0" t="0" r="0" b="3810"/>
              <wp:wrapNone/>
              <wp:docPr id="16"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658F6AD" id="Retângulo 14" o:spid="_x0000_s1026" style="position:absolute;margin-left:0;margin-top:6.1pt;width:10in;height:4.2pt;z-index:25165260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" fillcolor="#f5e500"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1EE5F" w14:textId="07EB2C04" w:rsidR="0086199C" w:rsidRDefault="0086199C" w:rsidP="00A36126">
    <w:pPr>
      <w:pStyle w:val="Cabealho"/>
      <w:tabs>
        <w:tab w:val="clear" w:pos="4252"/>
        <w:tab w:val="clear" w:pos="8504"/>
        <w:tab w:val="left" w:pos="5625"/>
      </w:tabs>
    </w:pPr>
    <w:r>
      <w:rPr>
        <w:noProof/>
        <w:lang w:eastAsia="pt-BR"/>
      </w:rPr>
      <mc:AlternateContent>
        <mc:Choice Requires="wps">
          <w:drawing>
            <wp:anchor distT="45720" distB="45720" distL="114300" distR="114300" simplePos="0" relativeHeight="251657728" behindDoc="0" locked="0" layoutInCell="1" allowOverlap="1" wp14:anchorId="0282B544" wp14:editId="36B8DB3F">
              <wp:simplePos x="0" y="0"/>
              <wp:positionH relativeFrom="column">
                <wp:posOffset>1667510</wp:posOffset>
              </wp:positionH>
              <wp:positionV relativeFrom="paragraph">
                <wp:posOffset>-479425</wp:posOffset>
              </wp:positionV>
              <wp:extent cx="5021580" cy="381000"/>
              <wp:effectExtent l="0" t="0" r="0" b="0"/>
              <wp:wrapSquare wrapText="bothSides"/>
              <wp:docPr id="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060EC200" w14:textId="77777777" w:rsidR="0086199C" w:rsidRPr="00E35ACF" w:rsidRDefault="0086199C"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1</w:t>
                          </w:r>
                          <w:r w:rsidRPr="00777244">
                            <w:rPr>
                              <w:rFonts w:cs="Arial"/>
                              <w:color w:val="FFFFFF" w:themeColor="background1"/>
                              <w:szCs w:val="18"/>
                              <w:vertAlign w:val="superscript"/>
                            </w:rPr>
                            <w:t>st</w:t>
                          </w:r>
                          <w:r>
                            <w:rPr>
                              <w:rFonts w:cs="Arial"/>
                              <w:color w:val="FFFFFF" w:themeColor="background1"/>
                              <w:szCs w:val="18"/>
                            </w:rPr>
                            <w:t xml:space="preserve"> Half</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7F351D5D" w14:textId="77777777" w:rsidR="0086199C" w:rsidRPr="00E35ACF" w:rsidRDefault="0086199C" w:rsidP="006934CC">
                          <w:pPr>
                            <w:jc w:val="right"/>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82B544" id="_x0000_t202" coordsize="21600,21600" o:spt="202" path="m,l,21600r21600,l21600,xe">
              <v:stroke joinstyle="miter"/>
              <v:path gradientshapeok="t" o:connecttype="rect"/>
            </v:shapetype>
            <v:shape id="Caixa de Texto 2" o:spid="_x0000_s1028" type="#_x0000_t202" style="position:absolute;margin-left:131.3pt;margin-top:-37.75pt;width:395.4pt;height:30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" filled="f" stroked="f">
              <v:textbox>
                <w:txbxContent>
                  <w:p w14:paraId="060EC200" w14:textId="77777777" w:rsidR="0086199C" w:rsidRPr="00E35ACF" w:rsidRDefault="0086199C"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1</w:t>
                    </w:r>
                    <w:r w:rsidRPr="00777244">
                      <w:rPr>
                        <w:rFonts w:cs="Arial"/>
                        <w:color w:val="FFFFFF" w:themeColor="background1"/>
                        <w:szCs w:val="18"/>
                        <w:vertAlign w:val="superscript"/>
                      </w:rPr>
                      <w:t>st</w:t>
                    </w:r>
                    <w:r>
                      <w:rPr>
                        <w:rFonts w:cs="Arial"/>
                        <w:color w:val="FFFFFF" w:themeColor="background1"/>
                        <w:szCs w:val="18"/>
                      </w:rPr>
                      <w:t xml:space="preserve"> Half</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7F351D5D" w14:textId="77777777" w:rsidR="0086199C" w:rsidRPr="00E35ACF" w:rsidRDefault="0086199C" w:rsidP="006934CC">
                    <w:pPr>
                      <w:jc w:val="right"/>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35200" behindDoc="0" locked="0" layoutInCell="1" allowOverlap="1" wp14:anchorId="5B49E9B6" wp14:editId="1691538E">
              <wp:simplePos x="0" y="0"/>
              <wp:positionH relativeFrom="page">
                <wp:posOffset>7620</wp:posOffset>
              </wp:positionH>
              <wp:positionV relativeFrom="paragraph">
                <wp:posOffset>-723265</wp:posOffset>
              </wp:positionV>
              <wp:extent cx="10706100" cy="647700"/>
              <wp:effectExtent l="0" t="0" r="0" b="0"/>
              <wp:wrapNone/>
              <wp:docPr id="18" name="Retângulo 18"/>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33B485CB" w14:textId="77777777" w:rsidR="0086199C" w:rsidRDefault="0086199C" w:rsidP="006934CC">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9E9B6" id="Retângulo 18" o:spid="_x0000_s1030" style="position:absolute;margin-left:.6pt;margin-top:-56.95pt;width:843pt;height:51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" fillcolor="#002d4b" stroked="f" strokeweight="1pt">
              <v:textbox>
                <w:txbxContent>
                  <w:p w14:paraId="33B485CB" w14:textId="77777777" w:rsidR="0086199C" w:rsidRDefault="0086199C" w:rsidP="006934CC">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54656" behindDoc="0" locked="0" layoutInCell="1" allowOverlap="1" wp14:anchorId="056E1A05" wp14:editId="603F1EB0">
              <wp:simplePos x="0" y="0"/>
              <wp:positionH relativeFrom="page">
                <wp:posOffset>7620</wp:posOffset>
              </wp:positionH>
              <wp:positionV relativeFrom="paragraph">
                <wp:posOffset>-74295</wp:posOffset>
              </wp:positionV>
              <wp:extent cx="10759440" cy="52705"/>
              <wp:effectExtent l="0" t="0" r="3810" b="4445"/>
              <wp:wrapNone/>
              <wp:docPr id="26"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773CBF4A" id="Retângulo 14" o:spid="_x0000_s1026" style="position:absolute;margin-left:.6pt;margin-top:-5.85pt;width:847.2pt;height:4.15pt;flip:y;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" fillcolor="#f9dd16" stroked="f" strokeweight="1pt">
              <w10:wrap anchorx="page"/>
            </v:rect>
          </w:pict>
        </mc:Fallback>
      </mc:AlternateContent>
    </w:r>
    <w:r>
      <w:rPr>
        <w:noProof/>
        <w:sz w:val="20"/>
        <w:szCs w:val="20"/>
        <w:lang w:eastAsia="pt-BR"/>
      </w:rPr>
      <w:drawing>
        <wp:anchor distT="0" distB="0" distL="114300" distR="114300" simplePos="0" relativeHeight="251651584" behindDoc="0" locked="0" layoutInCell="1" allowOverlap="1" wp14:anchorId="61D672BA" wp14:editId="7089374D">
          <wp:simplePos x="0" y="0"/>
          <wp:positionH relativeFrom="margin">
            <wp:posOffset>-415290</wp:posOffset>
          </wp:positionH>
          <wp:positionV relativeFrom="page">
            <wp:posOffset>114300</wp:posOffset>
          </wp:positionV>
          <wp:extent cx="967740" cy="198755"/>
          <wp:effectExtent l="0" t="0" r="3810" b="0"/>
          <wp:wrapNone/>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5A094" w14:textId="24FC6102" w:rsidR="00CD6204" w:rsidRDefault="00CD6204" w:rsidP="00A36126">
    <w:pPr>
      <w:pStyle w:val="Cabealho"/>
      <w:tabs>
        <w:tab w:val="clear" w:pos="4252"/>
        <w:tab w:val="clear" w:pos="8504"/>
        <w:tab w:val="left" w:pos="5625"/>
      </w:tabs>
    </w:pPr>
    <w:r>
      <w:rPr>
        <w:noProof/>
        <w:lang w:eastAsia="pt-BR"/>
      </w:rPr>
      <mc:AlternateContent>
        <mc:Choice Requires="wps">
          <w:drawing>
            <wp:anchor distT="45720" distB="45720" distL="114300" distR="114300" simplePos="0" relativeHeight="251701760" behindDoc="0" locked="0" layoutInCell="1" allowOverlap="1" wp14:anchorId="19482D0E" wp14:editId="30D1E736">
              <wp:simplePos x="0" y="0"/>
              <wp:positionH relativeFrom="column">
                <wp:posOffset>1685925</wp:posOffset>
              </wp:positionH>
              <wp:positionV relativeFrom="paragraph">
                <wp:posOffset>-479425</wp:posOffset>
              </wp:positionV>
              <wp:extent cx="5021580" cy="381000"/>
              <wp:effectExtent l="0" t="0" r="0" b="0"/>
              <wp:wrapSquare wrapText="bothSides"/>
              <wp:docPr id="6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61B3D089" w14:textId="77777777" w:rsidR="00CD6204" w:rsidRPr="00E35ACF" w:rsidRDefault="00CD6204"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1</w:t>
                          </w:r>
                          <w:r w:rsidRPr="00777244">
                            <w:rPr>
                              <w:rFonts w:cs="Arial"/>
                              <w:color w:val="FFFFFF" w:themeColor="background1"/>
                              <w:szCs w:val="18"/>
                              <w:vertAlign w:val="superscript"/>
                            </w:rPr>
                            <w:t>st</w:t>
                          </w:r>
                          <w:r>
                            <w:rPr>
                              <w:rFonts w:cs="Arial"/>
                              <w:color w:val="FFFFFF" w:themeColor="background1"/>
                              <w:szCs w:val="18"/>
                            </w:rPr>
                            <w:t xml:space="preserve"> Half</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4A53F79A" w14:textId="77777777" w:rsidR="00CD6204" w:rsidRPr="00E35ACF" w:rsidRDefault="00CD6204" w:rsidP="006934CC">
                          <w:pPr>
                            <w:jc w:val="right"/>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482D0E" id="_x0000_t202" coordsize="21600,21600" o:spt="202" path="m,l,21600r21600,l21600,xe">
              <v:stroke joinstyle="miter"/>
              <v:path gradientshapeok="t" o:connecttype="rect"/>
            </v:shapetype>
            <v:shape id="_x0000_s1030" type="#_x0000_t202" style="position:absolute;margin-left:132.75pt;margin-top:-37.75pt;width:395.4pt;height:30pt;z-index:251701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" filled="f" stroked="f">
              <v:textbox>
                <w:txbxContent>
                  <w:p w14:paraId="61B3D089" w14:textId="77777777" w:rsidR="00CD6204" w:rsidRPr="00E35ACF" w:rsidRDefault="00CD6204"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1</w:t>
                    </w:r>
                    <w:r w:rsidRPr="00777244">
                      <w:rPr>
                        <w:rFonts w:cs="Arial"/>
                        <w:color w:val="FFFFFF" w:themeColor="background1"/>
                        <w:szCs w:val="18"/>
                        <w:vertAlign w:val="superscript"/>
                      </w:rPr>
                      <w:t>st</w:t>
                    </w:r>
                    <w:r>
                      <w:rPr>
                        <w:rFonts w:cs="Arial"/>
                        <w:color w:val="FFFFFF" w:themeColor="background1"/>
                        <w:szCs w:val="18"/>
                      </w:rPr>
                      <w:t xml:space="preserve"> Half</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4A53F79A" w14:textId="77777777" w:rsidR="00CD6204" w:rsidRPr="00E35ACF" w:rsidRDefault="00CD6204" w:rsidP="006934CC">
                    <w:pPr>
                      <w:jc w:val="right"/>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98688" behindDoc="0" locked="0" layoutInCell="1" allowOverlap="1" wp14:anchorId="57F3D3E1" wp14:editId="40144850">
              <wp:simplePos x="0" y="0"/>
              <wp:positionH relativeFrom="page">
                <wp:posOffset>7620</wp:posOffset>
              </wp:positionH>
              <wp:positionV relativeFrom="paragraph">
                <wp:posOffset>-723265</wp:posOffset>
              </wp:positionV>
              <wp:extent cx="10706100" cy="647700"/>
              <wp:effectExtent l="0" t="0" r="0" b="0"/>
              <wp:wrapNone/>
              <wp:docPr id="66" name="Retângulo 66"/>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7082839C" w14:textId="77777777" w:rsidR="00CD6204" w:rsidRDefault="00CD6204" w:rsidP="006934CC">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3D3E1" id="Retângulo 66" o:spid="_x0000_s1031" style="position:absolute;margin-left:.6pt;margin-top:-56.95pt;width:843pt;height:51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" fillcolor="#002d4b" stroked="f" strokeweight="1pt">
              <v:textbox>
                <w:txbxContent>
                  <w:p w14:paraId="7082839C" w14:textId="77777777" w:rsidR="00CD6204" w:rsidRDefault="00CD6204" w:rsidP="006934CC">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700736" behindDoc="0" locked="0" layoutInCell="1" allowOverlap="1" wp14:anchorId="652707BE" wp14:editId="2560E655">
              <wp:simplePos x="0" y="0"/>
              <wp:positionH relativeFrom="page">
                <wp:posOffset>7620</wp:posOffset>
              </wp:positionH>
              <wp:positionV relativeFrom="paragraph">
                <wp:posOffset>-74295</wp:posOffset>
              </wp:positionV>
              <wp:extent cx="10759440" cy="52705"/>
              <wp:effectExtent l="0" t="0" r="3810" b="4445"/>
              <wp:wrapNone/>
              <wp:docPr id="67"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021DC1E7" id="Retângulo 14" o:spid="_x0000_s1026" style="position:absolute;margin-left:.6pt;margin-top:-5.85pt;width:847.2pt;height:4.15pt;flip:y;z-index:251700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" fillcolor="#f9dd16" stroked="f" strokeweight="1pt">
              <w10:wrap anchorx="page"/>
            </v:rect>
          </w:pict>
        </mc:Fallback>
      </mc:AlternateContent>
    </w:r>
    <w:r>
      <w:rPr>
        <w:noProof/>
        <w:sz w:val="20"/>
        <w:szCs w:val="20"/>
        <w:lang w:eastAsia="pt-BR"/>
      </w:rPr>
      <w:drawing>
        <wp:anchor distT="0" distB="0" distL="114300" distR="114300" simplePos="0" relativeHeight="251699712" behindDoc="0" locked="0" layoutInCell="1" allowOverlap="1" wp14:anchorId="11710A59" wp14:editId="38A6A60A">
          <wp:simplePos x="0" y="0"/>
          <wp:positionH relativeFrom="margin">
            <wp:posOffset>-415290</wp:posOffset>
          </wp:positionH>
          <wp:positionV relativeFrom="page">
            <wp:posOffset>114300</wp:posOffset>
          </wp:positionV>
          <wp:extent cx="967740" cy="198755"/>
          <wp:effectExtent l="0" t="0" r="3810" b="0"/>
          <wp:wrapNone/>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00D53" w14:textId="77777777" w:rsidR="00CD6204" w:rsidRDefault="00CD6204" w:rsidP="00A36126">
    <w:pPr>
      <w:pStyle w:val="Cabealho"/>
      <w:tabs>
        <w:tab w:val="clear" w:pos="4252"/>
        <w:tab w:val="clear" w:pos="8504"/>
        <w:tab w:val="left" w:pos="5625"/>
      </w:tabs>
    </w:pPr>
    <w:r>
      <w:rPr>
        <w:noProof/>
        <w:lang w:eastAsia="pt-BR"/>
      </w:rPr>
      <mc:AlternateContent>
        <mc:Choice Requires="wps">
          <w:drawing>
            <wp:anchor distT="45720" distB="45720" distL="114300" distR="114300" simplePos="0" relativeHeight="251706880" behindDoc="0" locked="0" layoutInCell="1" allowOverlap="1" wp14:anchorId="3EDC1D5E" wp14:editId="7206DBFF">
              <wp:simplePos x="0" y="0"/>
              <wp:positionH relativeFrom="column">
                <wp:posOffset>4939665</wp:posOffset>
              </wp:positionH>
              <wp:positionV relativeFrom="paragraph">
                <wp:posOffset>-479425</wp:posOffset>
              </wp:positionV>
              <wp:extent cx="5021580" cy="381000"/>
              <wp:effectExtent l="0" t="0" r="0" b="0"/>
              <wp:wrapSquare wrapText="bothSides"/>
              <wp:docPr id="6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0D79F2B6" w14:textId="77777777" w:rsidR="00CD6204" w:rsidRPr="00E35ACF" w:rsidRDefault="00CD6204"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1</w:t>
                          </w:r>
                          <w:r w:rsidRPr="00777244">
                            <w:rPr>
                              <w:rFonts w:cs="Arial"/>
                              <w:color w:val="FFFFFF" w:themeColor="background1"/>
                              <w:szCs w:val="18"/>
                              <w:vertAlign w:val="superscript"/>
                            </w:rPr>
                            <w:t>st</w:t>
                          </w:r>
                          <w:r>
                            <w:rPr>
                              <w:rFonts w:cs="Arial"/>
                              <w:color w:val="FFFFFF" w:themeColor="background1"/>
                              <w:szCs w:val="18"/>
                            </w:rPr>
                            <w:t xml:space="preserve"> Half</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1A60E385" w14:textId="77777777" w:rsidR="00CD6204" w:rsidRPr="00E35ACF" w:rsidRDefault="00CD6204" w:rsidP="006934CC">
                          <w:pPr>
                            <w:jc w:val="right"/>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DC1D5E" id="_x0000_t202" coordsize="21600,21600" o:spt="202" path="m,l,21600r21600,l21600,xe">
              <v:stroke joinstyle="miter"/>
              <v:path gradientshapeok="t" o:connecttype="rect"/>
            </v:shapetype>
            <v:shape id="_x0000_s1032" type="#_x0000_t202" style="position:absolute;margin-left:388.95pt;margin-top:-37.75pt;width:395.4pt;height:30pt;z-index:251706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" filled="f" stroked="f">
              <v:textbox>
                <w:txbxContent>
                  <w:p w14:paraId="0D79F2B6" w14:textId="77777777" w:rsidR="00CD6204" w:rsidRPr="00E35ACF" w:rsidRDefault="00CD6204"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1</w:t>
                    </w:r>
                    <w:r w:rsidRPr="00777244">
                      <w:rPr>
                        <w:rFonts w:cs="Arial"/>
                        <w:color w:val="FFFFFF" w:themeColor="background1"/>
                        <w:szCs w:val="18"/>
                        <w:vertAlign w:val="superscript"/>
                      </w:rPr>
                      <w:t>st</w:t>
                    </w:r>
                    <w:r>
                      <w:rPr>
                        <w:rFonts w:cs="Arial"/>
                        <w:color w:val="FFFFFF" w:themeColor="background1"/>
                        <w:szCs w:val="18"/>
                      </w:rPr>
                      <w:t xml:space="preserve"> Half</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1A60E385" w14:textId="77777777" w:rsidR="00CD6204" w:rsidRPr="00E35ACF" w:rsidRDefault="00CD6204" w:rsidP="006934CC">
                    <w:pPr>
                      <w:jc w:val="right"/>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703808" behindDoc="0" locked="0" layoutInCell="1" allowOverlap="1" wp14:anchorId="711EE5AF" wp14:editId="495E6BD3">
              <wp:simplePos x="0" y="0"/>
              <wp:positionH relativeFrom="page">
                <wp:posOffset>7620</wp:posOffset>
              </wp:positionH>
              <wp:positionV relativeFrom="paragraph">
                <wp:posOffset>-723265</wp:posOffset>
              </wp:positionV>
              <wp:extent cx="10706100" cy="647700"/>
              <wp:effectExtent l="0" t="0" r="0" b="0"/>
              <wp:wrapNone/>
              <wp:docPr id="70" name="Retângulo 70"/>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12053006" w14:textId="77777777" w:rsidR="00CD6204" w:rsidRDefault="00CD6204" w:rsidP="006934CC">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1EE5AF" id="Retângulo 70" o:spid="_x0000_s1033" style="position:absolute;margin-left:.6pt;margin-top:-56.95pt;width:843pt;height:51pt;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" fillcolor="#002d4b" stroked="f" strokeweight="1pt">
              <v:textbox>
                <w:txbxContent>
                  <w:p w14:paraId="12053006" w14:textId="77777777" w:rsidR="00CD6204" w:rsidRDefault="00CD6204" w:rsidP="006934CC">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705856" behindDoc="0" locked="0" layoutInCell="1" allowOverlap="1" wp14:anchorId="465B643B" wp14:editId="3B20F876">
              <wp:simplePos x="0" y="0"/>
              <wp:positionH relativeFrom="page">
                <wp:posOffset>7620</wp:posOffset>
              </wp:positionH>
              <wp:positionV relativeFrom="paragraph">
                <wp:posOffset>-74295</wp:posOffset>
              </wp:positionV>
              <wp:extent cx="10759440" cy="52705"/>
              <wp:effectExtent l="0" t="0" r="3810" b="4445"/>
              <wp:wrapNone/>
              <wp:docPr id="71"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12093282" id="Retângulo 14" o:spid="_x0000_s1026" style="position:absolute;margin-left:.6pt;margin-top:-5.85pt;width:847.2pt;height:4.15pt;flip:y;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" fillcolor="#f9dd16" stroked="f" strokeweight="1pt">
              <w10:wrap anchorx="page"/>
            </v:rect>
          </w:pict>
        </mc:Fallback>
      </mc:AlternateContent>
    </w:r>
    <w:r>
      <w:rPr>
        <w:noProof/>
        <w:sz w:val="20"/>
        <w:szCs w:val="20"/>
        <w:lang w:eastAsia="pt-BR"/>
      </w:rPr>
      <w:drawing>
        <wp:anchor distT="0" distB="0" distL="114300" distR="114300" simplePos="0" relativeHeight="251704832" behindDoc="0" locked="0" layoutInCell="1" allowOverlap="1" wp14:anchorId="7AE89637" wp14:editId="47D7A388">
          <wp:simplePos x="0" y="0"/>
          <wp:positionH relativeFrom="margin">
            <wp:posOffset>-415290</wp:posOffset>
          </wp:positionH>
          <wp:positionV relativeFrom="page">
            <wp:posOffset>114300</wp:posOffset>
          </wp:positionV>
          <wp:extent cx="967740" cy="198755"/>
          <wp:effectExtent l="0" t="0" r="3810" b="0"/>
          <wp:wrapNone/>
          <wp:docPr id="72" name="Image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D04A8" w14:textId="77777777" w:rsidR="0086199C" w:rsidRDefault="0086199C">
    <w:pPr>
      <w:pStyle w:val="Cabealh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85609" w14:textId="5F3186D4" w:rsidR="002309AB" w:rsidRDefault="002309AB" w:rsidP="00A36126">
    <w:pPr>
      <w:pStyle w:val="Cabealho"/>
      <w:tabs>
        <w:tab w:val="clear" w:pos="4252"/>
        <w:tab w:val="clear" w:pos="8504"/>
        <w:tab w:val="left" w:pos="5625"/>
      </w:tabs>
    </w:pPr>
    <w:r>
      <w:rPr>
        <w:noProof/>
        <w:lang w:eastAsia="pt-BR"/>
      </w:rPr>
      <mc:AlternateContent>
        <mc:Choice Requires="wps">
          <w:drawing>
            <wp:anchor distT="45720" distB="45720" distL="114300" distR="114300" simplePos="0" relativeHeight="251685376" behindDoc="0" locked="0" layoutInCell="1" allowOverlap="1" wp14:anchorId="16E062C0" wp14:editId="06804C76">
              <wp:simplePos x="0" y="0"/>
              <wp:positionH relativeFrom="column">
                <wp:posOffset>1652270</wp:posOffset>
              </wp:positionH>
              <wp:positionV relativeFrom="paragraph">
                <wp:posOffset>-494030</wp:posOffset>
              </wp:positionV>
              <wp:extent cx="5021580" cy="381000"/>
              <wp:effectExtent l="0" t="0" r="0" b="0"/>
              <wp:wrapSquare wrapText="bothSides"/>
              <wp:docPr id="2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279E699D" w14:textId="77777777" w:rsidR="002309AB" w:rsidRPr="00E35ACF" w:rsidRDefault="002309AB"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1</w:t>
                          </w:r>
                          <w:r w:rsidRPr="00777244">
                            <w:rPr>
                              <w:rFonts w:cs="Arial"/>
                              <w:color w:val="FFFFFF" w:themeColor="background1"/>
                              <w:szCs w:val="18"/>
                              <w:vertAlign w:val="superscript"/>
                            </w:rPr>
                            <w:t>st</w:t>
                          </w:r>
                          <w:r>
                            <w:rPr>
                              <w:rFonts w:cs="Arial"/>
                              <w:color w:val="FFFFFF" w:themeColor="background1"/>
                              <w:szCs w:val="18"/>
                            </w:rPr>
                            <w:t xml:space="preserve"> Half</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03466AE7" w14:textId="77777777" w:rsidR="002309AB" w:rsidRPr="00E35ACF" w:rsidRDefault="002309AB" w:rsidP="006934CC">
                          <w:pPr>
                            <w:jc w:val="right"/>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E062C0" id="_x0000_t202" coordsize="21600,21600" o:spt="202" path="m,l,21600r21600,l21600,xe">
              <v:stroke joinstyle="miter"/>
              <v:path gradientshapeok="t" o:connecttype="rect"/>
            </v:shapetype>
            <v:shape id="_x0000_s1034" type="#_x0000_t202" style="position:absolute;margin-left:130.1pt;margin-top:-38.9pt;width:395.4pt;height:30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" filled="f" stroked="f">
              <v:textbox>
                <w:txbxContent>
                  <w:p w14:paraId="279E699D" w14:textId="77777777" w:rsidR="002309AB" w:rsidRPr="00E35ACF" w:rsidRDefault="002309AB"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1</w:t>
                    </w:r>
                    <w:r w:rsidRPr="00777244">
                      <w:rPr>
                        <w:rFonts w:cs="Arial"/>
                        <w:color w:val="FFFFFF" w:themeColor="background1"/>
                        <w:szCs w:val="18"/>
                        <w:vertAlign w:val="superscript"/>
                      </w:rPr>
                      <w:t>st</w:t>
                    </w:r>
                    <w:r>
                      <w:rPr>
                        <w:rFonts w:cs="Arial"/>
                        <w:color w:val="FFFFFF" w:themeColor="background1"/>
                        <w:szCs w:val="18"/>
                      </w:rPr>
                      <w:t xml:space="preserve"> Half</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03466AE7" w14:textId="77777777" w:rsidR="002309AB" w:rsidRPr="00E35ACF" w:rsidRDefault="002309AB" w:rsidP="006934CC">
                    <w:pPr>
                      <w:jc w:val="right"/>
                      <w:rPr>
                        <w:color w:val="FFFFFF" w:themeColor="background1"/>
                      </w:rPr>
                    </w:pPr>
                  </w:p>
                </w:txbxContent>
              </v:textbox>
              <w10:wrap type="square"/>
            </v:shape>
          </w:pict>
        </mc:Fallback>
      </mc:AlternateContent>
    </w:r>
    <w:r>
      <w:rPr>
        <w:noProof/>
        <w:lang w:eastAsia="pt-BR"/>
      </w:rPr>
      <mc:AlternateContent>
        <mc:Choice Requires="wps">
          <w:drawing>
            <wp:anchor distT="0" distB="0" distL="114300" distR="114300" simplePos="0" relativeHeight="251686400" behindDoc="0" locked="0" layoutInCell="0" allowOverlap="1" wp14:anchorId="7CD94B7E" wp14:editId="660CAE6A">
              <wp:simplePos x="0" y="0"/>
              <wp:positionH relativeFrom="page">
                <wp:posOffset>-213360</wp:posOffset>
              </wp:positionH>
              <wp:positionV relativeFrom="page">
                <wp:posOffset>0</wp:posOffset>
              </wp:positionV>
              <wp:extent cx="6766560" cy="441960"/>
              <wp:effectExtent l="0" t="0" r="0" b="15240"/>
              <wp:wrapNone/>
              <wp:docPr id="19" name="MSIPCM271d49e8be0a6fc32d39aff2" descr="{&quot;HashCode&quot;:-1487292391,&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6766560" cy="4419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9A2EB9" w14:textId="77777777" w:rsidR="002309AB" w:rsidRPr="00FC18E4" w:rsidRDefault="002309AB" w:rsidP="00FC18E4">
                          <w:pPr>
                            <w:spacing w:after="0"/>
                            <w:jc w:val="right"/>
                            <w:rPr>
                              <w:rFonts w:ascii="Calibri" w:hAnsi="Calibri"/>
                              <w:color w:val="000000"/>
                              <w:sz w:val="20"/>
                            </w:rPr>
                          </w:pP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94B7E" id="MSIPCM271d49e8be0a6fc32d39aff2" o:spid="_x0000_s1035" type="#_x0000_t202" alt="{&quot;HashCode&quot;:-1487292391,&quot;Height&quot;:9999999.0,&quot;Width&quot;:9999999.0,&quot;Placement&quot;:&quot;Header&quot;,&quot;Index&quot;:&quot;Primary&quot;,&quot;Section&quot;:2,&quot;Top&quot;:0.0,&quot;Left&quot;:0.0}" style="position:absolute;margin-left:-16.8pt;margin-top:0;width:532.8pt;height:34.8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" o:allowincell="f" filled="f" stroked="f" strokeweight=".5pt">
              <v:textbox inset=",0,20pt,0">
                <w:txbxContent>
                  <w:p w14:paraId="5D9A2EB9" w14:textId="77777777" w:rsidR="002309AB" w:rsidRPr="00FC18E4" w:rsidRDefault="002309AB" w:rsidP="00FC18E4">
                    <w:pPr>
                      <w:spacing w:after="0"/>
                      <w:jc w:val="right"/>
                      <w:rPr>
                        <w:rFonts w:ascii="Calibri" w:hAnsi="Calibri"/>
                        <w:color w:val="000000"/>
                        <w:sz w:val="20"/>
                      </w:rPr>
                    </w:pPr>
                  </w:p>
                </w:txbxContent>
              </v:textbox>
              <w10:wrap anchorx="page" anchory="page"/>
            </v:shape>
          </w:pict>
        </mc:Fallback>
      </mc:AlternateContent>
    </w:r>
    <w:r w:rsidRPr="00254D35">
      <w:rPr>
        <w:noProof/>
        <w:sz w:val="20"/>
        <w:szCs w:val="20"/>
        <w:lang w:eastAsia="pt-BR"/>
      </w:rPr>
      <mc:AlternateContent>
        <mc:Choice Requires="wps">
          <w:drawing>
            <wp:anchor distT="0" distB="0" distL="114300" distR="114300" simplePos="0" relativeHeight="251682304" behindDoc="0" locked="0" layoutInCell="1" allowOverlap="1" wp14:anchorId="5C759752" wp14:editId="263B08E5">
              <wp:simplePos x="0" y="0"/>
              <wp:positionH relativeFrom="page">
                <wp:posOffset>7620</wp:posOffset>
              </wp:positionH>
              <wp:positionV relativeFrom="paragraph">
                <wp:posOffset>-723265</wp:posOffset>
              </wp:positionV>
              <wp:extent cx="10706100" cy="647700"/>
              <wp:effectExtent l="0" t="0" r="0" b="0"/>
              <wp:wrapNone/>
              <wp:docPr id="21" name="Retângulo 21"/>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2825211D" w14:textId="77777777" w:rsidR="002309AB" w:rsidRDefault="002309AB" w:rsidP="006934CC">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759752" id="Retângulo 21" o:spid="_x0000_s1036" style="position:absolute;margin-left:.6pt;margin-top:-56.95pt;width:843pt;height:51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" fillcolor="#002d4b" stroked="f" strokeweight="1pt">
              <v:textbox>
                <w:txbxContent>
                  <w:p w14:paraId="2825211D" w14:textId="77777777" w:rsidR="002309AB" w:rsidRDefault="002309AB" w:rsidP="006934CC">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84352" behindDoc="0" locked="0" layoutInCell="1" allowOverlap="1" wp14:anchorId="41D10671" wp14:editId="0AF1014F">
              <wp:simplePos x="0" y="0"/>
              <wp:positionH relativeFrom="page">
                <wp:posOffset>7620</wp:posOffset>
              </wp:positionH>
              <wp:positionV relativeFrom="paragraph">
                <wp:posOffset>-74295</wp:posOffset>
              </wp:positionV>
              <wp:extent cx="10759440" cy="52705"/>
              <wp:effectExtent l="0" t="0" r="3810" b="4445"/>
              <wp:wrapNone/>
              <wp:docPr id="27"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28B719B4" id="Retângulo 14" o:spid="_x0000_s1026" style="position:absolute;margin-left:.6pt;margin-top:-5.85pt;width:847.2pt;height:4.15pt;flip:y;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" fillcolor="#f9dd16" stroked="f" strokeweight="1pt">
              <w10:wrap anchorx="page"/>
            </v:rect>
          </w:pict>
        </mc:Fallback>
      </mc:AlternateContent>
    </w:r>
    <w:r>
      <w:rPr>
        <w:noProof/>
        <w:sz w:val="20"/>
        <w:szCs w:val="20"/>
        <w:lang w:eastAsia="pt-BR"/>
      </w:rPr>
      <w:drawing>
        <wp:anchor distT="0" distB="0" distL="114300" distR="114300" simplePos="0" relativeHeight="251683328" behindDoc="0" locked="0" layoutInCell="1" allowOverlap="1" wp14:anchorId="5ACBE886" wp14:editId="5BA438B1">
          <wp:simplePos x="0" y="0"/>
          <wp:positionH relativeFrom="margin">
            <wp:posOffset>-415290</wp:posOffset>
          </wp:positionH>
          <wp:positionV relativeFrom="page">
            <wp:posOffset>114300</wp:posOffset>
          </wp:positionV>
          <wp:extent cx="967740" cy="198755"/>
          <wp:effectExtent l="0" t="0" r="3810" b="0"/>
          <wp:wrapNone/>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E4686" w14:textId="77777777" w:rsidR="0086199C" w:rsidRDefault="0086199C">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7ADA8" w14:textId="77777777" w:rsidR="0086199C" w:rsidRDefault="0086199C">
    <w:pPr>
      <w:pStyle w:val="Cabealh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4C801" w14:textId="34E30E14" w:rsidR="007A1F5F" w:rsidRDefault="007A1F5F" w:rsidP="00A36126">
    <w:pPr>
      <w:pStyle w:val="Cabealho"/>
      <w:tabs>
        <w:tab w:val="clear" w:pos="4252"/>
        <w:tab w:val="clear" w:pos="8504"/>
        <w:tab w:val="left" w:pos="5625"/>
      </w:tabs>
    </w:pPr>
    <w:r>
      <w:rPr>
        <w:noProof/>
        <w:lang w:eastAsia="pt-BR"/>
      </w:rPr>
      <mc:AlternateContent>
        <mc:Choice Requires="wps">
          <w:drawing>
            <wp:anchor distT="45720" distB="45720" distL="114300" distR="114300" simplePos="0" relativeHeight="251691520" behindDoc="0" locked="0" layoutInCell="1" allowOverlap="1" wp14:anchorId="6B89ABB9" wp14:editId="2A7064E4">
              <wp:simplePos x="0" y="0"/>
              <wp:positionH relativeFrom="column">
                <wp:posOffset>5006340</wp:posOffset>
              </wp:positionH>
              <wp:positionV relativeFrom="paragraph">
                <wp:posOffset>-492125</wp:posOffset>
              </wp:positionV>
              <wp:extent cx="5021580" cy="381000"/>
              <wp:effectExtent l="0" t="0" r="0" b="0"/>
              <wp:wrapSquare wrapText="bothSides"/>
              <wp:docPr id="4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05FC4E98" w14:textId="77777777" w:rsidR="007A1F5F" w:rsidRPr="00E35ACF" w:rsidRDefault="007A1F5F"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1</w:t>
                          </w:r>
                          <w:r w:rsidRPr="00777244">
                            <w:rPr>
                              <w:rFonts w:cs="Arial"/>
                              <w:color w:val="FFFFFF" w:themeColor="background1"/>
                              <w:szCs w:val="18"/>
                              <w:vertAlign w:val="superscript"/>
                            </w:rPr>
                            <w:t>st</w:t>
                          </w:r>
                          <w:r>
                            <w:rPr>
                              <w:rFonts w:cs="Arial"/>
                              <w:color w:val="FFFFFF" w:themeColor="background1"/>
                              <w:szCs w:val="18"/>
                            </w:rPr>
                            <w:t xml:space="preserve"> Half</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3B5FCFDF" w14:textId="77777777" w:rsidR="007A1F5F" w:rsidRPr="00E35ACF" w:rsidRDefault="007A1F5F" w:rsidP="006934CC">
                          <w:pPr>
                            <w:jc w:val="right"/>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89ABB9" id="_x0000_t202" coordsize="21600,21600" o:spt="202" path="m,l,21600r21600,l21600,xe">
              <v:stroke joinstyle="miter"/>
              <v:path gradientshapeok="t" o:connecttype="rect"/>
            </v:shapetype>
            <v:shape id="_x0000_s1037" type="#_x0000_t202" style="position:absolute;margin-left:394.2pt;margin-top:-38.75pt;width:395.4pt;height:30pt;z-index:25169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" filled="f" stroked="f">
              <v:textbox>
                <w:txbxContent>
                  <w:p w14:paraId="05FC4E98" w14:textId="77777777" w:rsidR="007A1F5F" w:rsidRPr="00E35ACF" w:rsidRDefault="007A1F5F"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1</w:t>
                    </w:r>
                    <w:r w:rsidRPr="00777244">
                      <w:rPr>
                        <w:rFonts w:cs="Arial"/>
                        <w:color w:val="FFFFFF" w:themeColor="background1"/>
                        <w:szCs w:val="18"/>
                        <w:vertAlign w:val="superscript"/>
                      </w:rPr>
                      <w:t>st</w:t>
                    </w:r>
                    <w:r>
                      <w:rPr>
                        <w:rFonts w:cs="Arial"/>
                        <w:color w:val="FFFFFF" w:themeColor="background1"/>
                        <w:szCs w:val="18"/>
                      </w:rPr>
                      <w:t xml:space="preserve"> Half</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3B5FCFDF" w14:textId="77777777" w:rsidR="007A1F5F" w:rsidRPr="00E35ACF" w:rsidRDefault="007A1F5F" w:rsidP="006934CC">
                    <w:pPr>
                      <w:jc w:val="right"/>
                      <w:rPr>
                        <w:color w:val="FFFFFF" w:themeColor="background1"/>
                      </w:rPr>
                    </w:pPr>
                  </w:p>
                </w:txbxContent>
              </v:textbox>
              <w10:wrap type="square"/>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690496" behindDoc="0" locked="0" layoutInCell="1" allowOverlap="1" wp14:anchorId="7762D419" wp14:editId="72B18D2A">
              <wp:simplePos x="0" y="0"/>
              <wp:positionH relativeFrom="page">
                <wp:posOffset>7620</wp:posOffset>
              </wp:positionH>
              <wp:positionV relativeFrom="paragraph">
                <wp:posOffset>-73025</wp:posOffset>
              </wp:positionV>
              <wp:extent cx="10759440" cy="52705"/>
              <wp:effectExtent l="0" t="0" r="3810" b="4445"/>
              <wp:wrapNone/>
              <wp:docPr id="57"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3D0F475" id="Retângulo 14" o:spid="_x0000_s1026" style="position:absolute;margin-left:.6pt;margin-top:-5.75pt;width:847.2pt;height:4.15pt;flip:y;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" fillcolor="#f9dd16" stroked="f" strokeweight="1pt">
              <w10:wrap anchorx="page"/>
            </v:rect>
          </w:pict>
        </mc:Fallback>
      </mc:AlternateContent>
    </w:r>
    <w:r w:rsidRPr="00254D35">
      <w:rPr>
        <w:noProof/>
        <w:sz w:val="20"/>
        <w:szCs w:val="20"/>
        <w:lang w:eastAsia="pt-BR"/>
      </w:rPr>
      <mc:AlternateContent>
        <mc:Choice Requires="wps">
          <w:drawing>
            <wp:anchor distT="0" distB="0" distL="114300" distR="114300" simplePos="0" relativeHeight="251688448" behindDoc="0" locked="0" layoutInCell="1" allowOverlap="1" wp14:anchorId="74B18162" wp14:editId="31542963">
              <wp:simplePos x="0" y="0"/>
              <wp:positionH relativeFrom="page">
                <wp:posOffset>7620</wp:posOffset>
              </wp:positionH>
              <wp:positionV relativeFrom="paragraph">
                <wp:posOffset>-723265</wp:posOffset>
              </wp:positionV>
              <wp:extent cx="10706100" cy="647700"/>
              <wp:effectExtent l="0" t="0" r="0" b="0"/>
              <wp:wrapNone/>
              <wp:docPr id="56" name="Retângulo 56"/>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7CDC0CF5" w14:textId="77777777" w:rsidR="007A1F5F" w:rsidRDefault="007A1F5F" w:rsidP="006934CC">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18162" id="Retângulo 56" o:spid="_x0000_s1038" style="position:absolute;margin-left:.6pt;margin-top:-56.95pt;width:843pt;height:51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" fillcolor="#002d4b" stroked="f" strokeweight="1pt">
              <v:textbox>
                <w:txbxContent>
                  <w:p w14:paraId="7CDC0CF5" w14:textId="77777777" w:rsidR="007A1F5F" w:rsidRDefault="007A1F5F" w:rsidP="006934CC">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89472" behindDoc="0" locked="0" layoutInCell="1" allowOverlap="1" wp14:anchorId="4C4D31B6" wp14:editId="4878ED7B">
          <wp:simplePos x="0" y="0"/>
          <wp:positionH relativeFrom="margin">
            <wp:posOffset>-415290</wp:posOffset>
          </wp:positionH>
          <wp:positionV relativeFrom="page">
            <wp:posOffset>114300</wp:posOffset>
          </wp:positionV>
          <wp:extent cx="967740" cy="198755"/>
          <wp:effectExtent l="0" t="0" r="3810" b="0"/>
          <wp:wrapNone/>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6E8D" w14:textId="77777777" w:rsidR="0086199C" w:rsidRDefault="0086199C">
    <w:pPr>
      <w:pStyle w:val="Cabealh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C8CA2" w14:textId="77777777" w:rsidR="0086199C" w:rsidRDefault="0086199C">
    <w:pPr>
      <w:pStyle w:val="Cabealho"/>
    </w:pPr>
    <w:r>
      <w:rPr>
        <w:noProof/>
        <w:lang w:eastAsia="pt-BR"/>
      </w:rPr>
      <mc:AlternateContent>
        <mc:Choice Requires="wps">
          <w:drawing>
            <wp:anchor distT="0" distB="0" distL="114300" distR="114300" simplePos="0" relativeHeight="251641344" behindDoc="0" locked="0" layoutInCell="0" allowOverlap="1" wp14:anchorId="66E47754" wp14:editId="5B1B7E5B">
              <wp:simplePos x="0" y="0"/>
              <wp:positionH relativeFrom="page">
                <wp:posOffset>0</wp:posOffset>
              </wp:positionH>
              <wp:positionV relativeFrom="page">
                <wp:posOffset>190500</wp:posOffset>
              </wp:positionV>
              <wp:extent cx="7560310" cy="266700"/>
              <wp:effectExtent l="0" t="0" r="0" b="0"/>
              <wp:wrapNone/>
              <wp:docPr id="8"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3769FC" w14:textId="77777777" w:rsidR="0086199C" w:rsidRPr="00F10B26" w:rsidRDefault="0086199C" w:rsidP="00741205">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6E47754" id="_x0000_t202" coordsize="21600,21600" o:spt="202" path="m,l,21600r21600,l21600,xe">
              <v:stroke joinstyle="miter"/>
              <v:path gradientshapeok="t" o:connecttype="rect"/>
            </v:shapetype>
            <v:shape id="MSIPCMafbe480880c78337ed6cc877" o:spid="_x0000_s1031" type="#_x0000_t202" alt="{&quot;HashCode&quot;:-1487292391,&quot;Height&quot;:841.0,&quot;Width&quot;:595.0,&quot;Placement&quot;:&quot;Header&quot;,&quot;Index&quot;:&quot;OddAndEven&quot;,&quot;Section&quot;:1,&quot;Top&quot;:0.0,&quot;Left&quot;:0.0}" style="position:absolute;margin-left:0;margin-top:15pt;width:595.3pt;height:21pt;z-index:2516413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" o:allowincell="f" filled="f" stroked="f" strokeweight=".5pt">
              <v:textbox inset=",0,20pt,0">
                <w:txbxContent>
                  <w:p w14:paraId="623769FC" w14:textId="77777777" w:rsidR="0086199C" w:rsidRPr="00F10B26" w:rsidRDefault="0086199C" w:rsidP="00741205">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C4C58" w14:textId="77777777" w:rsidR="007A1F5F" w:rsidRDefault="007A1F5F" w:rsidP="00A36126">
    <w:pPr>
      <w:pStyle w:val="Cabealho"/>
      <w:tabs>
        <w:tab w:val="clear" w:pos="4252"/>
        <w:tab w:val="clear" w:pos="8504"/>
        <w:tab w:val="left" w:pos="5625"/>
      </w:tabs>
    </w:pPr>
    <w:r>
      <w:rPr>
        <w:noProof/>
        <w:lang w:eastAsia="pt-BR"/>
      </w:rPr>
      <mc:AlternateContent>
        <mc:Choice Requires="wps">
          <w:drawing>
            <wp:anchor distT="45720" distB="45720" distL="114300" distR="114300" simplePos="0" relativeHeight="251696640" behindDoc="0" locked="0" layoutInCell="1" allowOverlap="1" wp14:anchorId="75C9C580" wp14:editId="48136C9A">
              <wp:simplePos x="0" y="0"/>
              <wp:positionH relativeFrom="column">
                <wp:posOffset>1714500</wp:posOffset>
              </wp:positionH>
              <wp:positionV relativeFrom="paragraph">
                <wp:posOffset>-492125</wp:posOffset>
              </wp:positionV>
              <wp:extent cx="5021580" cy="381000"/>
              <wp:effectExtent l="0" t="0" r="0" b="0"/>
              <wp:wrapSquare wrapText="bothSides"/>
              <wp:docPr id="6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7D6F7039" w14:textId="77777777" w:rsidR="007A1F5F" w:rsidRPr="00E35ACF" w:rsidRDefault="007A1F5F"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1</w:t>
                          </w:r>
                          <w:r w:rsidRPr="00777244">
                            <w:rPr>
                              <w:rFonts w:cs="Arial"/>
                              <w:color w:val="FFFFFF" w:themeColor="background1"/>
                              <w:szCs w:val="18"/>
                              <w:vertAlign w:val="superscript"/>
                            </w:rPr>
                            <w:t>st</w:t>
                          </w:r>
                          <w:r>
                            <w:rPr>
                              <w:rFonts w:cs="Arial"/>
                              <w:color w:val="FFFFFF" w:themeColor="background1"/>
                              <w:szCs w:val="18"/>
                            </w:rPr>
                            <w:t xml:space="preserve"> Half</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37314194" w14:textId="77777777" w:rsidR="007A1F5F" w:rsidRPr="00E35ACF" w:rsidRDefault="007A1F5F" w:rsidP="006934CC">
                          <w:pPr>
                            <w:jc w:val="right"/>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C9C580" id="_x0000_t202" coordsize="21600,21600" o:spt="202" path="m,l,21600r21600,l21600,xe">
              <v:stroke joinstyle="miter"/>
              <v:path gradientshapeok="t" o:connecttype="rect"/>
            </v:shapetype>
            <v:shape id="_x0000_s1040" type="#_x0000_t202" style="position:absolute;margin-left:135pt;margin-top:-38.75pt;width:395.4pt;height:30pt;z-index:251696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" filled="f" stroked="f">
              <v:textbox>
                <w:txbxContent>
                  <w:p w14:paraId="7D6F7039" w14:textId="77777777" w:rsidR="007A1F5F" w:rsidRPr="00E35ACF" w:rsidRDefault="007A1F5F"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1</w:t>
                    </w:r>
                    <w:r w:rsidRPr="00777244">
                      <w:rPr>
                        <w:rFonts w:cs="Arial"/>
                        <w:color w:val="FFFFFF" w:themeColor="background1"/>
                        <w:szCs w:val="18"/>
                        <w:vertAlign w:val="superscript"/>
                      </w:rPr>
                      <w:t>st</w:t>
                    </w:r>
                    <w:r>
                      <w:rPr>
                        <w:rFonts w:cs="Arial"/>
                        <w:color w:val="FFFFFF" w:themeColor="background1"/>
                        <w:szCs w:val="18"/>
                      </w:rPr>
                      <w:t xml:space="preserve"> Half</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37314194" w14:textId="77777777" w:rsidR="007A1F5F" w:rsidRPr="00E35ACF" w:rsidRDefault="007A1F5F" w:rsidP="006934CC">
                    <w:pPr>
                      <w:jc w:val="right"/>
                      <w:rPr>
                        <w:color w:val="FFFFFF" w:themeColor="background1"/>
                      </w:rPr>
                    </w:pPr>
                  </w:p>
                </w:txbxContent>
              </v:textbox>
              <w10:wrap type="square"/>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695616" behindDoc="0" locked="0" layoutInCell="1" allowOverlap="1" wp14:anchorId="276146F8" wp14:editId="59EC6A10">
              <wp:simplePos x="0" y="0"/>
              <wp:positionH relativeFrom="page">
                <wp:posOffset>7620</wp:posOffset>
              </wp:positionH>
              <wp:positionV relativeFrom="paragraph">
                <wp:posOffset>-73025</wp:posOffset>
              </wp:positionV>
              <wp:extent cx="10759440" cy="52705"/>
              <wp:effectExtent l="0" t="0" r="3810" b="4445"/>
              <wp:wrapNone/>
              <wp:docPr id="61"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7B8BC8C" id="Retângulo 14" o:spid="_x0000_s1026" style="position:absolute;margin-left:.6pt;margin-top:-5.75pt;width:847.2pt;height:4.15pt;flip:y;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" fillcolor="#f9dd16" stroked="f" strokeweight="1pt">
              <w10:wrap anchorx="page"/>
            </v:rect>
          </w:pict>
        </mc:Fallback>
      </mc:AlternateContent>
    </w:r>
    <w:r w:rsidRPr="00254D35">
      <w:rPr>
        <w:noProof/>
        <w:sz w:val="20"/>
        <w:szCs w:val="20"/>
        <w:lang w:eastAsia="pt-BR"/>
      </w:rPr>
      <mc:AlternateContent>
        <mc:Choice Requires="wps">
          <w:drawing>
            <wp:anchor distT="0" distB="0" distL="114300" distR="114300" simplePos="0" relativeHeight="251693568" behindDoc="0" locked="0" layoutInCell="1" allowOverlap="1" wp14:anchorId="5DADDD13" wp14:editId="72070601">
              <wp:simplePos x="0" y="0"/>
              <wp:positionH relativeFrom="page">
                <wp:posOffset>7620</wp:posOffset>
              </wp:positionH>
              <wp:positionV relativeFrom="paragraph">
                <wp:posOffset>-723265</wp:posOffset>
              </wp:positionV>
              <wp:extent cx="10706100" cy="647700"/>
              <wp:effectExtent l="0" t="0" r="0" b="0"/>
              <wp:wrapNone/>
              <wp:docPr id="62" name="Retângulo 62"/>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77ADA2CE" w14:textId="77777777" w:rsidR="007A1F5F" w:rsidRDefault="007A1F5F" w:rsidP="006934CC">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ADDD13" id="Retângulo 62" o:spid="_x0000_s1041" style="position:absolute;margin-left:.6pt;margin-top:-56.95pt;width:843pt;height:51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" fillcolor="#002d4b" stroked="f" strokeweight="1pt">
              <v:textbox>
                <w:txbxContent>
                  <w:p w14:paraId="77ADA2CE" w14:textId="77777777" w:rsidR="007A1F5F" w:rsidRDefault="007A1F5F" w:rsidP="006934CC">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94592" behindDoc="0" locked="0" layoutInCell="1" allowOverlap="1" wp14:anchorId="127E47FB" wp14:editId="119C2627">
          <wp:simplePos x="0" y="0"/>
          <wp:positionH relativeFrom="margin">
            <wp:posOffset>-415290</wp:posOffset>
          </wp:positionH>
          <wp:positionV relativeFrom="page">
            <wp:posOffset>114300</wp:posOffset>
          </wp:positionV>
          <wp:extent cx="967740" cy="198755"/>
          <wp:effectExtent l="0" t="0" r="3810" b="0"/>
          <wp:wrapNone/>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B6382" w14:textId="28EE9D54" w:rsidR="0086199C" w:rsidRPr="00147488" w:rsidRDefault="0086199C" w:rsidP="00741205">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55680" behindDoc="0" locked="0" layoutInCell="1" allowOverlap="1" wp14:anchorId="2191E187" wp14:editId="48CB4CCA">
          <wp:simplePos x="0" y="0"/>
          <wp:positionH relativeFrom="margin">
            <wp:posOffset>-447675</wp:posOffset>
          </wp:positionH>
          <wp:positionV relativeFrom="paragraph">
            <wp:posOffset>-353060</wp:posOffset>
          </wp:positionV>
          <wp:extent cx="1176020" cy="259080"/>
          <wp:effectExtent l="0" t="0" r="5080" b="7620"/>
          <wp:wrapNone/>
          <wp:docPr id="17"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8512" behindDoc="1" locked="0" layoutInCell="1" allowOverlap="1" wp14:anchorId="4B89EB84" wp14:editId="3A4DB228">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1" name="Retângulo 11"/>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56361" id="Retângulo 11" o:spid="_x0000_s1026" style="position:absolute;margin-left:0;margin-top:-42.75pt;width:594.75pt;height:51.8pt;z-index:-2516679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9776" behindDoc="0" locked="0" layoutInCell="1" allowOverlap="1" wp14:anchorId="460D2DE6" wp14:editId="51B87B07">
              <wp:simplePos x="0" y="0"/>
              <wp:positionH relativeFrom="page">
                <wp:posOffset>0</wp:posOffset>
              </wp:positionH>
              <wp:positionV relativeFrom="paragraph">
                <wp:posOffset>77252</wp:posOffset>
              </wp:positionV>
              <wp:extent cx="9144000" cy="53340"/>
              <wp:effectExtent l="0" t="0" r="0" b="3810"/>
              <wp:wrapNone/>
              <wp:docPr id="1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5F48F1F9" id="Retângulo 14" o:spid="_x0000_s1026" style="position:absolute;margin-left:0;margin-top:6.1pt;width:10in;height:4.2pt;z-index:25165977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" fillcolor="#f5e500" stroked="f" strokeweight="1pt">
              <w10:wrap anchorx="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F84E4" w14:textId="77777777" w:rsidR="0086199C" w:rsidRDefault="0086199C">
    <w:pPr>
      <w:pStyle w:val="Cabealho"/>
    </w:pPr>
    <w:r>
      <w:rPr>
        <w:noProof/>
        <w:lang w:eastAsia="pt-BR"/>
      </w:rPr>
      <mc:AlternateContent>
        <mc:Choice Requires="wps">
          <w:drawing>
            <wp:anchor distT="0" distB="0" distL="114300" distR="114300" simplePos="0" relativeHeight="251640320" behindDoc="0" locked="0" layoutInCell="0" allowOverlap="1" wp14:anchorId="2AD44E6E" wp14:editId="20DF832E">
              <wp:simplePos x="0" y="0"/>
              <wp:positionH relativeFrom="page">
                <wp:posOffset>0</wp:posOffset>
              </wp:positionH>
              <wp:positionV relativeFrom="page">
                <wp:posOffset>190500</wp:posOffset>
              </wp:positionV>
              <wp:extent cx="7560310" cy="266700"/>
              <wp:effectExtent l="0" t="0" r="0" b="0"/>
              <wp:wrapNone/>
              <wp:docPr id="14"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C3705D" w14:textId="77777777" w:rsidR="0086199C" w:rsidRPr="00F10B26" w:rsidRDefault="0086199C" w:rsidP="00D643A7">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AD44E6E" id="_x0000_t202" coordsize="21600,21600" o:spt="202" path="m,l,21600r21600,l21600,xe">
              <v:stroke joinstyle="miter"/>
              <v:path gradientshapeok="t" o:connecttype="rect"/>
            </v:shapetype>
            <v:shape id="_x0000_s1032" type="#_x0000_t202" alt="{&quot;HashCode&quot;:-1487292391,&quot;Height&quot;:841.0,&quot;Width&quot;:595.0,&quot;Placement&quot;:&quot;Header&quot;,&quot;Index&quot;:&quot;OddAndEven&quot;,&quot;Section&quot;:1,&quot;Top&quot;:0.0,&quot;Left&quot;:0.0}" style="position:absolute;margin-left:0;margin-top:15pt;width:595.3pt;height:21pt;z-index:2516403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" o:allowincell="f" filled="f" stroked="f" strokeweight=".5pt">
              <v:textbox inset=",0,20pt,0">
                <w:txbxContent>
                  <w:p w14:paraId="1DC3705D" w14:textId="77777777" w:rsidR="0086199C" w:rsidRPr="00F10B26" w:rsidRDefault="0086199C" w:rsidP="00D643A7">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CB46F" w14:textId="5E980AA8" w:rsidR="0086199C" w:rsidRPr="00147488" w:rsidRDefault="0086199C" w:rsidP="00D643A7">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56704" behindDoc="0" locked="0" layoutInCell="1" allowOverlap="1" wp14:anchorId="2FE88876" wp14:editId="39B84B96">
          <wp:simplePos x="0" y="0"/>
          <wp:positionH relativeFrom="margin">
            <wp:posOffset>-447675</wp:posOffset>
          </wp:positionH>
          <wp:positionV relativeFrom="paragraph">
            <wp:posOffset>-353060</wp:posOffset>
          </wp:positionV>
          <wp:extent cx="1176020" cy="259080"/>
          <wp:effectExtent l="0" t="0" r="5080" b="7620"/>
          <wp:wrapNone/>
          <wp:docPr id="25"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3392" behindDoc="1" locked="0" layoutInCell="1" allowOverlap="1" wp14:anchorId="3DB53515" wp14:editId="6E388518">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22" name="Retângulo 22"/>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88AB0" id="Retângulo 22" o:spid="_x0000_s1026" style="position:absolute;margin-left:0;margin-top:-42.75pt;width:594.75pt;height:51.8pt;z-index:-2516730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0800" behindDoc="0" locked="0" layoutInCell="1" allowOverlap="1" wp14:anchorId="1801B851" wp14:editId="0956CE20">
              <wp:simplePos x="0" y="0"/>
              <wp:positionH relativeFrom="page">
                <wp:posOffset>0</wp:posOffset>
              </wp:positionH>
              <wp:positionV relativeFrom="paragraph">
                <wp:posOffset>77252</wp:posOffset>
              </wp:positionV>
              <wp:extent cx="9144000" cy="53340"/>
              <wp:effectExtent l="0" t="0" r="0" b="3810"/>
              <wp:wrapNone/>
              <wp:docPr id="2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740689C" id="Retângulo 14" o:spid="_x0000_s1026" style="position:absolute;margin-left:0;margin-top:6.1pt;width:10in;height:4.2pt;z-index:25166080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5jw+AEAAD0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" fillcolor="#f5e500" stroked="f" strokeweight="1pt">
              <w10:wrap anchorx="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C6CBA" w14:textId="77777777" w:rsidR="008121B6" w:rsidRPr="009F67E2" w:rsidRDefault="008121B6" w:rsidP="00B412A9">
    <w:pPr>
      <w:pStyle w:val="Cabealho"/>
    </w:pPr>
    <w:r>
      <w:rPr>
        <w:rFonts w:cs="Arial"/>
        <w:noProof/>
        <w:szCs w:val="18"/>
        <w:lang w:eastAsia="pt-BR"/>
      </w:rPr>
      <mc:AlternateContent>
        <mc:Choice Requires="wps">
          <w:drawing>
            <wp:anchor distT="0" distB="0" distL="114300" distR="114300" simplePos="1" relativeHeight="251665920" behindDoc="0" locked="0" layoutInCell="0" allowOverlap="1" wp14:anchorId="5264070C" wp14:editId="28CDFDBD">
              <wp:simplePos x="0" y="190500"/>
              <wp:positionH relativeFrom="page">
                <wp:posOffset>0</wp:posOffset>
              </wp:positionH>
              <wp:positionV relativeFrom="page">
                <wp:posOffset>190500</wp:posOffset>
              </wp:positionV>
              <wp:extent cx="7560945" cy="273050"/>
              <wp:effectExtent l="0" t="0" r="0" b="12700"/>
              <wp:wrapNone/>
              <wp:docPr id="6" name="MSIPCMe5164933b0d8137cbdef3689" descr="{&quot;HashCode&quot;:-1487292391,&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EBD25B" w14:textId="77777777" w:rsidR="008121B6" w:rsidRPr="001C2F53" w:rsidRDefault="008121B6" w:rsidP="001C2F53">
                          <w:pPr>
                            <w:jc w:val="right"/>
                            <w:rPr>
                              <w:rFonts w:ascii="Calibri" w:hAnsi="Calibri"/>
                              <w:color w:val="000000"/>
                              <w:sz w:val="20"/>
                            </w:rPr>
                          </w:pPr>
                          <w:r w:rsidRPr="001C2F53">
                            <w:rPr>
                              <w:rFonts w:ascii="Calibri" w:hAnsi="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264070C" id="_x0000_t202" coordsize="21600,21600" o:spt="202" path="m,l,21600r21600,l21600,xe">
              <v:stroke joinstyle="miter"/>
              <v:path gradientshapeok="t" o:connecttype="rect"/>
            </v:shapetype>
            <v:shape id="MSIPCMe5164933b0d8137cbdef3689" o:spid="_x0000_s1033" type="#_x0000_t202" alt="{&quot;HashCode&quot;:-1487292391,&quot;Height&quot;:842.0,&quot;Width&quot;:595.0,&quot;Placement&quot;:&quot;Header&quot;,&quot;Index&quot;:&quot;OddAndEven&quot;,&quot;Section&quot;:1,&quot;Top&quot;:0.0,&quot;Left&quot;:0.0}" style="position:absolute;margin-left:0;margin-top:15pt;width:595.35pt;height:21.5pt;z-index:2516659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" o:allowincell="f" filled="f" stroked="f" strokeweight=".5pt">
              <v:textbox inset=",0,20pt,0">
                <w:txbxContent>
                  <w:p w14:paraId="6AEBD25B" w14:textId="77777777" w:rsidR="008121B6" w:rsidRPr="001C2F53" w:rsidRDefault="008121B6" w:rsidP="001C2F53">
                    <w:pPr>
                      <w:jc w:val="right"/>
                      <w:rPr>
                        <w:rFonts w:ascii="Calibri" w:hAnsi="Calibri"/>
                        <w:color w:val="000000"/>
                        <w:sz w:val="20"/>
                      </w:rPr>
                    </w:pPr>
                    <w:r w:rsidRPr="001C2F53">
                      <w:rPr>
                        <w:rFonts w:ascii="Calibri" w:hAnsi="Calibri"/>
                        <w:color w:val="000000"/>
                        <w:sz w:val="20"/>
                      </w:rPr>
                      <w:t>#interna</w:t>
                    </w:r>
                  </w:p>
                </w:txbxContent>
              </v:textbox>
              <w10:wrap anchorx="page" anchory="page"/>
            </v:shape>
          </w:pict>
        </mc:Fallback>
      </mc:AlternateContent>
    </w:r>
    <w:r w:rsidRPr="00343033">
      <w:rPr>
        <w:rFonts w:cs="Arial"/>
        <w:szCs w:val="18"/>
      </w:rPr>
      <w:t xml:space="preserve">Deloitte Touche </w:t>
    </w:r>
    <w:proofErr w:type="spellStart"/>
    <w:r w:rsidRPr="00343033">
      <w:rPr>
        <w:rFonts w:cs="Arial"/>
        <w:szCs w:val="18"/>
      </w:rPr>
      <w:t>Tohmatsu</w:t>
    </w:r>
    <w:proofErr w:type="spellEnd"/>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4530" w14:textId="1A6DBA08" w:rsidR="008121B6" w:rsidRPr="000E0B3E" w:rsidRDefault="008121B6" w:rsidP="000E0B3E">
    <w:pPr>
      <w:pStyle w:val="Cabealho"/>
      <w:widowControl w:val="0"/>
      <w:rPr>
        <w:rFonts w:ascii="Verdana" w:hAnsi="Verdana"/>
        <w:b/>
        <w:vanish/>
        <w:sz w:val="20"/>
        <w:szCs w:val="20"/>
      </w:rPr>
    </w:pPr>
    <w:r w:rsidRPr="000E0B3E">
      <w:rPr>
        <w:rFonts w:ascii="Verdana" w:hAnsi="Verdana"/>
        <w:b/>
        <w:vanish/>
        <w:sz w:val="20"/>
        <w:szCs w:val="20"/>
      </w:rPr>
      <w:t>Debora Alves</w:t>
    </w:r>
  </w:p>
  <w:p w14:paraId="2CC0324F" w14:textId="77777777" w:rsidR="008121B6" w:rsidRPr="000E0B3E" w:rsidRDefault="008121B6" w:rsidP="000E0B3E">
    <w:pPr>
      <w:pStyle w:val="Cabealho"/>
      <w:widowControl w:val="0"/>
      <w:rPr>
        <w:rFonts w:ascii="Verdana" w:hAnsi="Verdana"/>
        <w:vanish/>
        <w:sz w:val="20"/>
        <w:szCs w:val="20"/>
      </w:rPr>
    </w:pPr>
    <w:r w:rsidRPr="000E0B3E">
      <w:rPr>
        <w:rFonts w:ascii="Verdana" w:hAnsi="Verdana"/>
        <w:vanish/>
        <w:sz w:val="20"/>
        <w:szCs w:val="20"/>
      </w:rPr>
      <w:t>#00043724</w:t>
    </w:r>
  </w:p>
  <w:p w14:paraId="6456BB71" w14:textId="4F943E0A" w:rsidR="008121B6" w:rsidRPr="000E0B3E" w:rsidRDefault="008121B6" w:rsidP="000E0B3E">
    <w:pPr>
      <w:pStyle w:val="Cabealho"/>
      <w:widowControl w:val="0"/>
      <w:rPr>
        <w:rFonts w:ascii="Verdana" w:hAnsi="Verdana"/>
        <w:vanish/>
        <w:sz w:val="20"/>
        <w:szCs w:val="20"/>
      </w:rPr>
    </w:pPr>
    <w:r w:rsidRPr="000E0B3E">
      <w:rPr>
        <w:rFonts w:ascii="Verdana" w:hAnsi="Verdana"/>
        <w:vanish/>
        <w:sz w:val="20"/>
        <w:szCs w:val="20"/>
      </w:rPr>
      <w:fldChar w:fldCharType="begin"/>
    </w:r>
    <w:r w:rsidRPr="000E0B3E">
      <w:rPr>
        <w:rFonts w:ascii="Verdana" w:hAnsi="Verdana"/>
        <w:vanish/>
        <w:sz w:val="20"/>
        <w:szCs w:val="20"/>
      </w:rPr>
      <w:instrText xml:space="preserve"> FILENAME  \* Caps  \* MERGEFORMAT </w:instrText>
    </w:r>
    <w:r w:rsidRPr="000E0B3E">
      <w:rPr>
        <w:rFonts w:ascii="Verdana" w:hAnsi="Verdana"/>
        <w:vanish/>
        <w:sz w:val="20"/>
        <w:szCs w:val="20"/>
      </w:rPr>
      <w:fldChar w:fldCharType="separate"/>
    </w:r>
    <w:r w:rsidR="00FC0D86">
      <w:rPr>
        <w:rFonts w:ascii="Verdana" w:hAnsi="Verdana"/>
        <w:noProof/>
        <w:vanish/>
        <w:sz w:val="20"/>
        <w:szCs w:val="20"/>
      </w:rPr>
      <w:t>BB Seguridade - Demonstrac</w:t>
    </w:r>
    <w:r w:rsidR="00FC0D86">
      <w:rPr>
        <w:rFonts w:cs="Arial"/>
        <w:noProof/>
        <w:vanish/>
        <w:sz w:val="20"/>
        <w:szCs w:val="20"/>
      </w:rPr>
      <w:t>̧</w:t>
    </w:r>
    <w:r w:rsidR="00FC0D86">
      <w:rPr>
        <w:rFonts w:ascii="Verdana" w:hAnsi="Verdana"/>
        <w:noProof/>
        <w:vanish/>
        <w:sz w:val="20"/>
        <w:szCs w:val="20"/>
      </w:rPr>
      <w:t>ões Contábeis Intermediárias - 1S202 - Ingle</w:t>
    </w:r>
    <w:r w:rsidR="00FC0D86">
      <w:rPr>
        <w:rFonts w:ascii="Verdana" w:hAnsi="Verdana" w:cs="Verdana"/>
        <w:noProof/>
        <w:vanish/>
        <w:sz w:val="20"/>
        <w:szCs w:val="20"/>
      </w:rPr>
      <w:t>̂</w:t>
    </w:r>
    <w:r w:rsidR="00FC0D86">
      <w:rPr>
        <w:rFonts w:ascii="Verdana" w:hAnsi="Verdana"/>
        <w:noProof/>
        <w:vanish/>
        <w:sz w:val="20"/>
        <w:szCs w:val="20"/>
      </w:rPr>
      <w:t>s FINAL</w:t>
    </w:r>
    <w:r w:rsidRPr="000E0B3E">
      <w:rPr>
        <w:rFonts w:ascii="Verdana" w:hAnsi="Verdana"/>
        <w:vanish/>
        <w:sz w:val="20"/>
        <w:szCs w:val="20"/>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5A008" w14:textId="3D3F456F" w:rsidR="008121B6" w:rsidRPr="002C1C6C" w:rsidRDefault="008121B6" w:rsidP="002C1C6C">
    <w:pPr>
      <w:pStyle w:val="Cabealho"/>
      <w:widowControl w:val="0"/>
      <w:rPr>
        <w:rFonts w:ascii="Calibri" w:hAnsi="Calibri" w:cs="Calibri"/>
        <w:b/>
        <w:vanish/>
        <w:sz w:val="22"/>
      </w:rPr>
    </w:pPr>
    <w:r>
      <w:rPr>
        <w:rFonts w:ascii="Calibri" w:hAnsi="Calibri" w:cs="Calibri"/>
        <w:b/>
        <w:vanish/>
        <w:sz w:val="22"/>
      </w:rPr>
      <w:t>Deborah Sulyak</w:t>
    </w:r>
  </w:p>
  <w:p w14:paraId="20590C61" w14:textId="77777777" w:rsidR="008121B6" w:rsidRPr="002C1C6C" w:rsidRDefault="008121B6" w:rsidP="002C1C6C">
    <w:pPr>
      <w:pStyle w:val="Cabealho"/>
      <w:widowControl w:val="0"/>
      <w:rPr>
        <w:rFonts w:ascii="Calibri" w:hAnsi="Calibri" w:cs="Calibri"/>
        <w:vanish/>
        <w:sz w:val="22"/>
      </w:rPr>
    </w:pPr>
    <w:r w:rsidRPr="002C1C6C">
      <w:rPr>
        <w:rFonts w:ascii="Calibri" w:hAnsi="Calibri" w:cs="Calibri"/>
        <w:vanish/>
        <w:sz w:val="22"/>
      </w:rPr>
      <w:t>#000</w:t>
    </w:r>
    <w:r>
      <w:rPr>
        <w:rFonts w:ascii="Calibri" w:hAnsi="Calibri" w:cs="Calibri"/>
        <w:vanish/>
        <w:sz w:val="22"/>
      </w:rPr>
      <w:t>73332</w:t>
    </w:r>
  </w:p>
  <w:p w14:paraId="133CA4EE" w14:textId="3B546EC1" w:rsidR="008121B6" w:rsidRPr="00F85AC6" w:rsidRDefault="008121B6" w:rsidP="002C1C6C">
    <w:pPr>
      <w:rPr>
        <w:rFonts w:ascii="Verdana" w:hAnsi="Verdana"/>
        <w:sz w:val="20"/>
        <w:szCs w:val="20"/>
      </w:rPr>
    </w:pPr>
    <w:r w:rsidRPr="002C1C6C">
      <w:rPr>
        <w:rFonts w:ascii="Calibri" w:hAnsi="Calibri" w:cs="Calibri"/>
        <w:vanish/>
        <w:sz w:val="22"/>
      </w:rPr>
      <w:fldChar w:fldCharType="begin"/>
    </w:r>
    <w:r w:rsidRPr="00F85AC6">
      <w:rPr>
        <w:rFonts w:ascii="Calibri" w:hAnsi="Calibri" w:cs="Calibri"/>
        <w:vanish/>
        <w:sz w:val="22"/>
      </w:rPr>
      <w:instrText xml:space="preserve"> FILENAME  \* Caps  \* MERGEFORMAT </w:instrText>
    </w:r>
    <w:r w:rsidRPr="002C1C6C">
      <w:rPr>
        <w:rFonts w:ascii="Calibri" w:hAnsi="Calibri" w:cs="Calibri"/>
        <w:vanish/>
        <w:sz w:val="22"/>
      </w:rPr>
      <w:fldChar w:fldCharType="separate"/>
    </w:r>
    <w:r w:rsidR="00FC0D86">
      <w:rPr>
        <w:rFonts w:ascii="Calibri" w:hAnsi="Calibri" w:cs="Calibri"/>
        <w:noProof/>
        <w:vanish/>
        <w:sz w:val="22"/>
      </w:rPr>
      <w:t>Bb Seguridade - Demonstrações Contábeis Intermediárias - 1s202 - Inglês Final</w:t>
    </w:r>
    <w:r w:rsidRPr="002C1C6C">
      <w:rPr>
        <w:rFonts w:ascii="Calibri" w:hAnsi="Calibri" w:cs="Calibri"/>
        <w:vanish/>
        <w:sz w:val="22"/>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7BE40" w14:textId="26FED534" w:rsidR="008121B6" w:rsidRDefault="008121B6" w:rsidP="00BE2387">
    <w:pPr>
      <w:tabs>
        <w:tab w:val="right" w:pos="9638"/>
      </w:tabs>
    </w:pPr>
  </w:p>
  <w:p w14:paraId="091A542D" w14:textId="77777777" w:rsidR="008121B6" w:rsidRPr="00526CAE" w:rsidRDefault="009F2C36" w:rsidP="00137811">
    <w:pPr>
      <w:rPr>
        <w:sz w:val="2"/>
        <w:szCs w:val="2"/>
      </w:rPr>
    </w:pPr>
    <w:r>
      <w:rPr>
        <w:noProof/>
        <w:sz w:val="2"/>
        <w:szCs w:val="2"/>
        <w:lang w:val="en-US" w:eastAsia="es-AR"/>
      </w:rPr>
      <w:drawing>
        <wp:anchor distT="0" distB="0" distL="114300" distR="114300" simplePos="0" relativeHeight="251680256" behindDoc="0" locked="1" layoutInCell="1" allowOverlap="1" wp14:anchorId="167A3FBC">
          <wp:simplePos x="0" y="0"/>
          <wp:positionH relativeFrom="page">
            <wp:posOffset>720090</wp:posOffset>
          </wp:positionH>
          <wp:positionV relativeFrom="page">
            <wp:posOffset>359410</wp:posOffset>
          </wp:positionV>
          <wp:extent cx="1151890" cy="215900"/>
          <wp:effectExtent l="0" t="0" r="3810" b="0"/>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pPr w:leftFromText="181" w:rightFromText="181" w:vertAnchor="page" w:tblpY="14998"/>
      <w:tblOverlap w:val="never"/>
      <w:tblW w:w="9756" w:type="dxa"/>
      <w:tblLayout w:type="fixed"/>
      <w:tblCellMar>
        <w:left w:w="0" w:type="dxa"/>
        <w:right w:w="0" w:type="dxa"/>
      </w:tblCellMar>
      <w:tblLook w:val="04A0" w:firstRow="1" w:lastRow="0" w:firstColumn="1" w:lastColumn="0" w:noHBand="0" w:noVBand="1"/>
    </w:tblPr>
    <w:tblGrid>
      <w:gridCol w:w="9524"/>
      <w:gridCol w:w="232"/>
    </w:tblGrid>
    <w:tr w:rsidR="008121B6" w:rsidRPr="00076721" w14:paraId="4B1F3650" w14:textId="77777777" w:rsidTr="0017110E">
      <w:tc>
        <w:tcPr>
          <w:tcW w:w="9524" w:type="dxa"/>
        </w:tcPr>
        <w:p w14:paraId="3A71BF86" w14:textId="77777777" w:rsidR="008121B6" w:rsidRPr="00AE2A07" w:rsidRDefault="008121B6" w:rsidP="00A34207">
          <w:pPr>
            <w:tabs>
              <w:tab w:val="right" w:pos="7371"/>
            </w:tabs>
            <w:spacing w:line="130" w:lineRule="exact"/>
            <w:rPr>
              <w:rFonts w:eastAsia="Verdana" w:cstheme="minorHAnsi"/>
              <w:sz w:val="12"/>
              <w:szCs w:val="12"/>
            </w:rPr>
          </w:pPr>
          <w:r>
            <w:rPr>
              <w:rFonts w:eastAsia="Verdana" w:cstheme="minorHAnsi"/>
              <w:noProof/>
              <w:sz w:val="12"/>
              <w:szCs w:val="12"/>
              <w:lang w:eastAsia="pt-BR"/>
            </w:rPr>
            <mc:AlternateContent>
              <mc:Choice Requires="wps">
                <w:drawing>
                  <wp:anchor distT="0" distB="0" distL="114300" distR="114300" simplePos="0" relativeHeight="251671040" behindDoc="0" locked="0" layoutInCell="1" allowOverlap="1" wp14:anchorId="66630269" wp14:editId="474421FD">
                    <wp:simplePos x="0" y="0"/>
                    <wp:positionH relativeFrom="column">
                      <wp:posOffset>0</wp:posOffset>
                    </wp:positionH>
                    <wp:positionV relativeFrom="page">
                      <wp:posOffset>190500</wp:posOffset>
                    </wp:positionV>
                    <wp:extent cx="7560945" cy="273050"/>
                    <wp:effectExtent l="0" t="0" r="0" b="12700"/>
                    <wp:wrapNone/>
                    <wp:docPr id="29" name="MSIPCMbdbf4659b95b132df0ce8fb8" descr="{&quot;HashCode&quot;:-1487292391,&quot;Height&quot;:842.0,&quot;Width&quot;:595.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87CC1C" w14:textId="77777777" w:rsidR="008121B6" w:rsidRPr="001C2F53" w:rsidRDefault="008121B6" w:rsidP="001C2F53">
                                <w:pPr>
                                  <w:jc w:val="right"/>
                                  <w:rPr>
                                    <w:rFonts w:ascii="Calibri" w:hAnsi="Calibri"/>
                                    <w:color w:val="000000"/>
                                    <w:sz w:val="20"/>
                                  </w:rPr>
                                </w:pPr>
                                <w:r w:rsidRPr="001C2F53">
                                  <w:rPr>
                                    <w:rFonts w:ascii="Calibri" w:hAnsi="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6630269" id="_x0000_t202" coordsize="21600,21600" o:spt="202" path="m,l,21600r21600,l21600,xe">
                    <v:stroke joinstyle="miter"/>
                    <v:path gradientshapeok="t" o:connecttype="rect"/>
                  </v:shapetype>
                  <v:shape id="MSIPCMbdbf4659b95b132df0ce8fb8" o:spid="_x0000_s1034" type="#_x0000_t202" alt="{&quot;HashCode&quot;:-1487292391,&quot;Height&quot;:842.0,&quot;Width&quot;:595.0,&quot;Placement&quot;:&quot;Header&quot;,&quot;Index&quot;:&quot;FirstPage&quot;,&quot;Section&quot;:2,&quot;Top&quot;:0.0,&quot;Left&quot;:0.0}" style="position:absolute;margin-left:0;margin-top:15pt;width:595.35pt;height:21.5pt;z-index:2516710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" filled="f" stroked="f" strokeweight=".5pt">
                    <v:textbox inset=",0,20pt,0">
                      <w:txbxContent>
                        <w:p w14:paraId="5387CC1C" w14:textId="77777777" w:rsidR="008121B6" w:rsidRPr="001C2F53" w:rsidRDefault="008121B6" w:rsidP="001C2F53">
                          <w:pPr>
                            <w:jc w:val="right"/>
                            <w:rPr>
                              <w:rFonts w:ascii="Calibri" w:hAnsi="Calibri"/>
                              <w:color w:val="000000"/>
                              <w:sz w:val="20"/>
                            </w:rPr>
                          </w:pPr>
                          <w:r w:rsidRPr="001C2F53">
                            <w:rPr>
                              <w:rFonts w:ascii="Calibri" w:hAnsi="Calibri"/>
                              <w:color w:val="000000"/>
                              <w:sz w:val="20"/>
                            </w:rPr>
                            <w:t>#interna</w:t>
                          </w:r>
                        </w:p>
                      </w:txbxContent>
                    </v:textbox>
                    <w10:wrap anchory="page"/>
                  </v:shape>
                </w:pict>
              </mc:Fallback>
            </mc:AlternateContent>
          </w:r>
          <w:r w:rsidRPr="00AE2A07">
            <w:rPr>
              <w:rFonts w:eastAsia="Verdana" w:cstheme="minorHAnsi"/>
              <w:sz w:val="12"/>
              <w:szCs w:val="12"/>
            </w:rPr>
            <w:t xml:space="preserve">Deloitte refers to one or more of Deloitte </w:t>
          </w:r>
          <w:proofErr w:type="spellStart"/>
          <w:r w:rsidRPr="00AE2A07">
            <w:rPr>
              <w:rFonts w:eastAsia="Verdana" w:cstheme="minorHAnsi"/>
              <w:sz w:val="12"/>
              <w:szCs w:val="12"/>
            </w:rPr>
            <w:t>Touche</w:t>
          </w:r>
          <w:proofErr w:type="spellEnd"/>
          <w:r w:rsidRPr="00AE2A07">
            <w:rPr>
              <w:rFonts w:eastAsia="Verdana" w:cstheme="minorHAnsi"/>
              <w:sz w:val="12"/>
              <w:szCs w:val="12"/>
            </w:rPr>
            <w:t xml:space="preserve"> Tohmatsu Limited, a UK private company limited by guarantee ("DTTL"), its network of member firms, and their related entities. DTTL and each of its member firms are legally separate and independent entities. DTTL (also referred to as "Deloitte Global") does not provide services to clients. Please see www.deloitte.com/about for a more detailed description of DTTL and its member firms.</w:t>
          </w:r>
        </w:p>
        <w:p w14:paraId="38CD4EF9" w14:textId="77777777" w:rsidR="008121B6" w:rsidRPr="00AE2A07" w:rsidRDefault="008121B6" w:rsidP="00A34207">
          <w:pPr>
            <w:tabs>
              <w:tab w:val="right" w:pos="7371"/>
            </w:tabs>
            <w:spacing w:line="130" w:lineRule="exact"/>
            <w:rPr>
              <w:rFonts w:eastAsia="Verdana" w:cstheme="minorHAnsi"/>
              <w:sz w:val="12"/>
              <w:szCs w:val="12"/>
            </w:rPr>
          </w:pPr>
        </w:p>
        <w:p w14:paraId="375B7163" w14:textId="77777777" w:rsidR="008121B6" w:rsidRPr="00AE2A07" w:rsidRDefault="008121B6" w:rsidP="00A34207">
          <w:pPr>
            <w:tabs>
              <w:tab w:val="right" w:pos="7371"/>
            </w:tabs>
            <w:spacing w:line="130" w:lineRule="exact"/>
            <w:rPr>
              <w:rFonts w:eastAsia="Verdana" w:cstheme="minorHAnsi"/>
              <w:sz w:val="12"/>
              <w:szCs w:val="12"/>
            </w:rPr>
          </w:pPr>
          <w:r w:rsidRPr="00AE2A07">
            <w:rPr>
              <w:rFonts w:eastAsia="Verdana" w:cstheme="minorHAnsi"/>
              <w:sz w:val="12"/>
              <w:szCs w:val="12"/>
            </w:rPr>
            <w:t>Deloitte provides audit, consulting, financial advisory, risk management, tax and relates services to public and private clients spanning multiple industries. Deloitte serves four out of five Fortune Global 500® companies through a globally connected network of member firms in more than 150 countries bringing world-class capabilities, insights, and high-quality service to address clients’ most complex business challenges. To learn more about how Deloitte’s approximately 286,200 professionals make an impact that matters, please connect with us on Facebook, LinkedIn or Twitter.</w:t>
          </w:r>
        </w:p>
        <w:p w14:paraId="4A19AF04" w14:textId="77777777" w:rsidR="008121B6" w:rsidRPr="00AE2A07" w:rsidRDefault="008121B6" w:rsidP="00A34207">
          <w:pPr>
            <w:tabs>
              <w:tab w:val="right" w:pos="7371"/>
            </w:tabs>
            <w:spacing w:line="130" w:lineRule="exact"/>
            <w:rPr>
              <w:rFonts w:eastAsia="Verdana" w:cstheme="minorHAnsi"/>
              <w:sz w:val="12"/>
              <w:szCs w:val="12"/>
            </w:rPr>
          </w:pPr>
        </w:p>
        <w:p w14:paraId="565C144D" w14:textId="77777777" w:rsidR="008121B6" w:rsidRPr="00523DF9" w:rsidRDefault="008121B6" w:rsidP="00A34207">
          <w:pPr>
            <w:tabs>
              <w:tab w:val="right" w:pos="7371"/>
            </w:tabs>
            <w:spacing w:line="130" w:lineRule="exact"/>
            <w:rPr>
              <w:rFonts w:ascii="Verdana" w:eastAsia="Verdana" w:hAnsi="Verdana" w:cs="Times New Roman"/>
              <w:sz w:val="11"/>
              <w:szCs w:val="11"/>
            </w:rPr>
          </w:pPr>
          <w:r w:rsidRPr="00AE2A07">
            <w:rPr>
              <w:rFonts w:eastAsia="Verdana" w:cstheme="minorHAnsi"/>
              <w:sz w:val="12"/>
              <w:szCs w:val="12"/>
            </w:rPr>
            <w:t xml:space="preserve">© </w:t>
          </w:r>
          <w:r>
            <w:rPr>
              <w:rFonts w:cstheme="minorHAnsi"/>
              <w:sz w:val="12"/>
              <w:szCs w:val="12"/>
            </w:rPr>
            <w:t>2021</w:t>
          </w:r>
          <w:r w:rsidRPr="00AE2A07">
            <w:rPr>
              <w:rFonts w:cstheme="minorHAnsi"/>
              <w:sz w:val="12"/>
              <w:szCs w:val="12"/>
            </w:rPr>
            <w:t>.</w:t>
          </w:r>
          <w:r w:rsidRPr="00AE2A07">
            <w:rPr>
              <w:rFonts w:eastAsia="Verdana" w:cstheme="minorHAnsi"/>
              <w:sz w:val="12"/>
              <w:szCs w:val="12"/>
            </w:rPr>
            <w:t xml:space="preserve"> </w:t>
          </w:r>
          <w:r w:rsidRPr="00AE2A07">
            <w:rPr>
              <w:rFonts w:cstheme="minorHAnsi"/>
              <w:sz w:val="12"/>
              <w:szCs w:val="12"/>
            </w:rPr>
            <w:t xml:space="preserve">For information, contact Deloitte </w:t>
          </w:r>
          <w:proofErr w:type="spellStart"/>
          <w:r w:rsidRPr="00AE2A07">
            <w:rPr>
              <w:rFonts w:cstheme="minorHAnsi"/>
              <w:sz w:val="12"/>
              <w:szCs w:val="12"/>
            </w:rPr>
            <w:t>Touche</w:t>
          </w:r>
          <w:proofErr w:type="spellEnd"/>
          <w:r w:rsidRPr="00AE2A07">
            <w:rPr>
              <w:rFonts w:cstheme="minorHAnsi"/>
              <w:sz w:val="12"/>
              <w:szCs w:val="12"/>
            </w:rPr>
            <w:t xml:space="preserve"> Tohmatsu Limited.</w:t>
          </w:r>
        </w:p>
      </w:tc>
      <w:tc>
        <w:tcPr>
          <w:tcW w:w="232" w:type="dxa"/>
          <w:vAlign w:val="bottom"/>
        </w:tcPr>
        <w:p w14:paraId="2583C4BC" w14:textId="77777777" w:rsidR="008121B6" w:rsidRPr="00523DF9" w:rsidRDefault="008121B6" w:rsidP="00690752">
          <w:pPr>
            <w:tabs>
              <w:tab w:val="right" w:pos="7371"/>
            </w:tabs>
            <w:spacing w:line="170" w:lineRule="exact"/>
            <w:rPr>
              <w:rFonts w:ascii="Verdana" w:eastAsia="Verdana" w:hAnsi="Verdana" w:cs="Times New Roman"/>
              <w:sz w:val="11"/>
              <w:szCs w:val="11"/>
            </w:rPr>
          </w:pPr>
        </w:p>
      </w:tc>
    </w:tr>
  </w:tbl>
  <w:p w14:paraId="077388FC" w14:textId="77777777" w:rsidR="008121B6" w:rsidRPr="002C1C6C" w:rsidRDefault="008121B6" w:rsidP="002C1C6C">
    <w:r w:rsidRPr="00523DF9">
      <w:rPr>
        <w:rFonts w:ascii="Verdana" w:hAnsi="Verdana"/>
        <w:noProof/>
        <w:sz w:val="11"/>
        <w:szCs w:val="11"/>
        <w:lang w:eastAsia="pt-BR"/>
      </w:rPr>
      <mc:AlternateContent>
        <mc:Choice Requires="wpg">
          <w:drawing>
            <wp:anchor distT="0" distB="0" distL="114300" distR="114300" simplePos="0" relativeHeight="251662848" behindDoc="0" locked="0" layoutInCell="1" allowOverlap="1" wp14:anchorId="2E451892" wp14:editId="1BD8C805">
              <wp:simplePos x="0" y="0"/>
              <wp:positionH relativeFrom="page">
                <wp:posOffset>726440</wp:posOffset>
              </wp:positionH>
              <wp:positionV relativeFrom="page">
                <wp:posOffset>360680</wp:posOffset>
              </wp:positionV>
              <wp:extent cx="6472559" cy="1209040"/>
              <wp:effectExtent l="0" t="0" r="4445" b="10160"/>
              <wp:wrapNone/>
              <wp:docPr id="33" name="Group 5"/>
              <wp:cNvGraphicFramePr/>
              <a:graphic xmlns:a="http://schemas.openxmlformats.org/drawingml/2006/main">
                <a:graphicData uri="http://schemas.microsoft.com/office/word/2010/wordprocessingGroup">
                  <wpg:wgp>
                    <wpg:cNvGrpSpPr/>
                    <wpg:grpSpPr>
                      <a:xfrm>
                        <a:off x="0" y="0"/>
                        <a:ext cx="6472559" cy="1209040"/>
                        <a:chOff x="0" y="0"/>
                        <a:chExt cx="6473309" cy="1209040"/>
                      </a:xfrm>
                    </wpg:grpSpPr>
                    <wps:wsp>
                      <wps:cNvPr id="37" name="Text Box 6"/>
                      <wps:cNvSpPr txBox="1"/>
                      <wps:spPr>
                        <a:xfrm>
                          <a:off x="4781309" y="0"/>
                          <a:ext cx="1692000" cy="1209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49E9D9" w14:textId="77777777" w:rsidR="008121B6" w:rsidRPr="00F85AC6" w:rsidRDefault="008121B6" w:rsidP="008C2ECE">
                            <w:pPr>
                              <w:spacing w:after="0" w:line="170" w:lineRule="atLeast"/>
                              <w:rPr>
                                <w:rFonts w:ascii="Calibri" w:eastAsia="Verdana" w:hAnsi="Calibri" w:cs="Calibri"/>
                                <w:sz w:val="14"/>
                                <w:szCs w:val="14"/>
                              </w:rPr>
                            </w:pPr>
                            <w:r w:rsidRPr="00F85AC6">
                              <w:rPr>
                                <w:rFonts w:ascii="Calibri" w:eastAsia="Verdana" w:hAnsi="Calibri" w:cs="Calibri"/>
                                <w:sz w:val="14"/>
                                <w:szCs w:val="14"/>
                              </w:rPr>
                              <w:t xml:space="preserve">Deloitte Touche </w:t>
                            </w:r>
                            <w:proofErr w:type="spellStart"/>
                            <w:r w:rsidRPr="00F85AC6">
                              <w:rPr>
                                <w:rFonts w:ascii="Calibri" w:eastAsia="Verdana" w:hAnsi="Calibri" w:cs="Calibri"/>
                                <w:sz w:val="14"/>
                                <w:szCs w:val="14"/>
                              </w:rPr>
                              <w:t>Tohmatsu</w:t>
                            </w:r>
                            <w:proofErr w:type="spellEnd"/>
                          </w:p>
                          <w:p w14:paraId="5C9CDCB5" w14:textId="77777777" w:rsidR="008121B6" w:rsidRPr="00F85AC6" w:rsidRDefault="008121B6" w:rsidP="008C2ECE">
                            <w:pPr>
                              <w:spacing w:after="0" w:line="170" w:lineRule="atLeast"/>
                              <w:rPr>
                                <w:rFonts w:ascii="Calibri" w:eastAsia="Verdana" w:hAnsi="Calibri" w:cs="Calibri"/>
                                <w:sz w:val="14"/>
                                <w:szCs w:val="14"/>
                              </w:rPr>
                            </w:pPr>
                            <w:r w:rsidRPr="00F85AC6">
                              <w:rPr>
                                <w:rFonts w:ascii="Calibri" w:eastAsia="Verdana" w:hAnsi="Calibri" w:cs="Calibri"/>
                                <w:sz w:val="14"/>
                                <w:szCs w:val="14"/>
                              </w:rPr>
                              <w:t>Setor Comercial Sul, Quadra 9,</w:t>
                            </w:r>
                            <w:r w:rsidRPr="00F85AC6">
                              <w:rPr>
                                <w:rFonts w:ascii="Calibri" w:eastAsia="Verdana" w:hAnsi="Calibri" w:cs="Calibri"/>
                                <w:sz w:val="14"/>
                                <w:szCs w:val="14"/>
                              </w:rPr>
                              <w:br/>
                              <w:t>Torre A, Ed. Parque Cidade Corporate, Sala 1104</w:t>
                            </w:r>
                            <w:r w:rsidRPr="00F85AC6">
                              <w:rPr>
                                <w:rFonts w:ascii="Calibri" w:eastAsia="Verdana" w:hAnsi="Calibri" w:cs="Calibri"/>
                                <w:sz w:val="14"/>
                                <w:szCs w:val="14"/>
                              </w:rPr>
                              <w:br/>
                              <w:t>70308-200 Brasília - DF</w:t>
                            </w:r>
                          </w:p>
                          <w:p w14:paraId="08CBF269" w14:textId="77777777" w:rsidR="008121B6" w:rsidRPr="00F85AC6" w:rsidRDefault="008121B6" w:rsidP="008C2ECE">
                            <w:pPr>
                              <w:spacing w:after="0" w:line="170" w:lineRule="atLeast"/>
                              <w:rPr>
                                <w:rFonts w:ascii="Calibri" w:eastAsia="Verdana" w:hAnsi="Calibri" w:cs="Calibri"/>
                                <w:sz w:val="14"/>
                                <w:szCs w:val="14"/>
                              </w:rPr>
                            </w:pPr>
                            <w:r w:rsidRPr="00F85AC6">
                              <w:rPr>
                                <w:rFonts w:ascii="Calibri" w:eastAsia="Verdana" w:hAnsi="Calibri" w:cs="Calibri"/>
                                <w:sz w:val="14"/>
                                <w:szCs w:val="14"/>
                              </w:rPr>
                              <w:t>Brasil</w:t>
                            </w:r>
                          </w:p>
                          <w:p w14:paraId="131F53C7" w14:textId="77777777" w:rsidR="008121B6" w:rsidRPr="00F85AC6" w:rsidRDefault="008121B6" w:rsidP="008C2ECE">
                            <w:pPr>
                              <w:spacing w:after="0" w:line="170" w:lineRule="atLeast"/>
                              <w:rPr>
                                <w:rFonts w:ascii="Calibri" w:eastAsia="Verdana" w:hAnsi="Calibri" w:cs="Calibri"/>
                                <w:sz w:val="14"/>
                                <w:szCs w:val="14"/>
                              </w:rPr>
                            </w:pPr>
                          </w:p>
                          <w:p w14:paraId="33DDC486" w14:textId="77777777" w:rsidR="008121B6" w:rsidRPr="00F85AC6" w:rsidRDefault="008121B6" w:rsidP="008C2ECE">
                            <w:pPr>
                              <w:spacing w:after="0" w:line="170" w:lineRule="atLeast"/>
                              <w:rPr>
                                <w:rFonts w:asciiTheme="minorHAnsi" w:eastAsia="Verdana" w:hAnsiTheme="minorHAnsi" w:cstheme="minorHAnsi"/>
                                <w:sz w:val="14"/>
                                <w:szCs w:val="14"/>
                              </w:rPr>
                            </w:pPr>
                            <w:r w:rsidRPr="00F85AC6">
                              <w:rPr>
                                <w:rFonts w:asciiTheme="minorHAnsi" w:eastAsia="Verdana" w:hAnsiTheme="minorHAnsi" w:cstheme="minorHAnsi"/>
                                <w:sz w:val="14"/>
                                <w:szCs w:val="14"/>
                              </w:rPr>
                              <w:t>Tel.: + 55 (61) 3224-3924</w:t>
                            </w:r>
                          </w:p>
                          <w:p w14:paraId="5DC90A3E" w14:textId="77777777" w:rsidR="008121B6" w:rsidRPr="00F85AC6" w:rsidRDefault="008121B6" w:rsidP="008C2ECE">
                            <w:pPr>
                              <w:spacing w:after="0" w:line="170" w:lineRule="atLeast"/>
                              <w:rPr>
                                <w:rFonts w:asciiTheme="minorHAnsi" w:eastAsia="Verdana" w:hAnsiTheme="minorHAnsi" w:cstheme="minorHAnsi"/>
                                <w:sz w:val="14"/>
                                <w:szCs w:val="14"/>
                              </w:rPr>
                            </w:pPr>
                            <w:r w:rsidRPr="00F85AC6">
                              <w:rPr>
                                <w:rFonts w:asciiTheme="minorHAnsi" w:eastAsia="Verdana" w:hAnsiTheme="minorHAnsi" w:cstheme="minorHAnsi"/>
                                <w:sz w:val="14"/>
                                <w:szCs w:val="14"/>
                              </w:rPr>
                              <w:t>Fax: + 55 (61) 3226-6087</w:t>
                            </w:r>
                          </w:p>
                          <w:p w14:paraId="049AC3E5" w14:textId="77777777" w:rsidR="008121B6" w:rsidRPr="00F85AC6" w:rsidRDefault="00FC0D86" w:rsidP="008C2ECE">
                            <w:pPr>
                              <w:spacing w:after="0" w:line="170" w:lineRule="atLeast"/>
                              <w:rPr>
                                <w:rFonts w:asciiTheme="minorHAnsi" w:eastAsia="Verdana" w:hAnsiTheme="minorHAnsi" w:cstheme="minorHAnsi"/>
                                <w:sz w:val="14"/>
                                <w:szCs w:val="14"/>
                              </w:rPr>
                            </w:pPr>
                            <w:hyperlink r:id="rId1" w:history="1">
                              <w:r w:rsidR="008121B6" w:rsidRPr="00F85AC6">
                                <w:rPr>
                                  <w:rStyle w:val="Hyperlink"/>
                                  <w:rFonts w:asciiTheme="minorHAnsi" w:eastAsia="Verdana" w:hAnsiTheme="minorHAnsi" w:cstheme="minorHAnsi"/>
                                  <w:sz w:val="14"/>
                                  <w:szCs w:val="14"/>
                                </w:rPr>
                                <w:t>www.deloitte.com.br</w:t>
                              </w:r>
                            </w:hyperlink>
                          </w:p>
                          <w:p w14:paraId="4059D3BA" w14:textId="77777777" w:rsidR="008121B6" w:rsidRPr="00F85AC6" w:rsidRDefault="008121B6" w:rsidP="00382BCD">
                            <w:pPr>
                              <w:spacing w:line="170" w:lineRule="atLeast"/>
                              <w:rPr>
                                <w:rFonts w:ascii="Calibri" w:eastAsia="Verdana" w:hAnsi="Calibri" w:cs="Calibri"/>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8" name="Picture 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451892" id="Group 5" o:spid="_x0000_s1035" style="position:absolute;margin-left:57.2pt;margin-top:28.4pt;width:509.65pt;height:95.2pt;z-index:251662848;mso-position-horizontal-relative:page;mso-position-vertical-relative:page;mso-width-relative:margin;mso-height-relative:margin" coordsize="64733,12090"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">
              <v:shape id="Text Box 6" o:spid="_x0000_s1036" type="#_x0000_t202" style="position:absolute;left:47813;width:16920;height:12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" filled="f" stroked="f" strokeweight=".5pt">
                <v:textbox inset="0,0,0,0">
                  <w:txbxContent>
                    <w:p w14:paraId="0649E9D9" w14:textId="77777777" w:rsidR="008121B6" w:rsidRPr="00F85AC6" w:rsidRDefault="008121B6" w:rsidP="008C2ECE">
                      <w:pPr>
                        <w:spacing w:after="0" w:line="170" w:lineRule="atLeast"/>
                        <w:rPr>
                          <w:rFonts w:ascii="Calibri" w:eastAsia="Verdana" w:hAnsi="Calibri" w:cs="Calibri"/>
                          <w:sz w:val="14"/>
                          <w:szCs w:val="14"/>
                        </w:rPr>
                      </w:pPr>
                      <w:r w:rsidRPr="00F85AC6">
                        <w:rPr>
                          <w:rFonts w:ascii="Calibri" w:eastAsia="Verdana" w:hAnsi="Calibri" w:cs="Calibri"/>
                          <w:sz w:val="14"/>
                          <w:szCs w:val="14"/>
                        </w:rPr>
                        <w:t xml:space="preserve">Deloitte </w:t>
                      </w:r>
                      <w:proofErr w:type="spellStart"/>
                      <w:r w:rsidRPr="00F85AC6">
                        <w:rPr>
                          <w:rFonts w:ascii="Calibri" w:eastAsia="Verdana" w:hAnsi="Calibri" w:cs="Calibri"/>
                          <w:sz w:val="14"/>
                          <w:szCs w:val="14"/>
                        </w:rPr>
                        <w:t>Touche</w:t>
                      </w:r>
                      <w:proofErr w:type="spellEnd"/>
                      <w:r w:rsidRPr="00F85AC6">
                        <w:rPr>
                          <w:rFonts w:ascii="Calibri" w:eastAsia="Verdana" w:hAnsi="Calibri" w:cs="Calibri"/>
                          <w:sz w:val="14"/>
                          <w:szCs w:val="14"/>
                        </w:rPr>
                        <w:t xml:space="preserve"> </w:t>
                      </w:r>
                      <w:proofErr w:type="spellStart"/>
                      <w:r w:rsidRPr="00F85AC6">
                        <w:rPr>
                          <w:rFonts w:ascii="Calibri" w:eastAsia="Verdana" w:hAnsi="Calibri" w:cs="Calibri"/>
                          <w:sz w:val="14"/>
                          <w:szCs w:val="14"/>
                        </w:rPr>
                        <w:t>Tohmatsu</w:t>
                      </w:r>
                      <w:proofErr w:type="spellEnd"/>
                    </w:p>
                    <w:p w14:paraId="5C9CDCB5" w14:textId="77777777" w:rsidR="008121B6" w:rsidRPr="00F85AC6" w:rsidRDefault="008121B6" w:rsidP="008C2ECE">
                      <w:pPr>
                        <w:spacing w:after="0" w:line="170" w:lineRule="atLeast"/>
                        <w:rPr>
                          <w:rFonts w:ascii="Calibri" w:eastAsia="Verdana" w:hAnsi="Calibri" w:cs="Calibri"/>
                          <w:sz w:val="14"/>
                          <w:szCs w:val="14"/>
                        </w:rPr>
                      </w:pPr>
                      <w:r w:rsidRPr="00F85AC6">
                        <w:rPr>
                          <w:rFonts w:ascii="Calibri" w:eastAsia="Verdana" w:hAnsi="Calibri" w:cs="Calibri"/>
                          <w:sz w:val="14"/>
                          <w:szCs w:val="14"/>
                        </w:rPr>
                        <w:t>Setor Comercial Sul, Quadra 9,</w:t>
                      </w:r>
                      <w:r w:rsidRPr="00F85AC6">
                        <w:rPr>
                          <w:rFonts w:ascii="Calibri" w:eastAsia="Verdana" w:hAnsi="Calibri" w:cs="Calibri"/>
                          <w:sz w:val="14"/>
                          <w:szCs w:val="14"/>
                        </w:rPr>
                        <w:br/>
                        <w:t>Torre A, Ed. Parque Cidade Corporate, Sala 1104</w:t>
                      </w:r>
                      <w:r w:rsidRPr="00F85AC6">
                        <w:rPr>
                          <w:rFonts w:ascii="Calibri" w:eastAsia="Verdana" w:hAnsi="Calibri" w:cs="Calibri"/>
                          <w:sz w:val="14"/>
                          <w:szCs w:val="14"/>
                        </w:rPr>
                        <w:br/>
                        <w:t>70308-200 Brasília - DF</w:t>
                      </w:r>
                    </w:p>
                    <w:p w14:paraId="08CBF269" w14:textId="77777777" w:rsidR="008121B6" w:rsidRPr="00F85AC6" w:rsidRDefault="008121B6" w:rsidP="008C2ECE">
                      <w:pPr>
                        <w:spacing w:after="0" w:line="170" w:lineRule="atLeast"/>
                        <w:rPr>
                          <w:rFonts w:ascii="Calibri" w:eastAsia="Verdana" w:hAnsi="Calibri" w:cs="Calibri"/>
                          <w:sz w:val="14"/>
                          <w:szCs w:val="14"/>
                        </w:rPr>
                      </w:pPr>
                      <w:r w:rsidRPr="00F85AC6">
                        <w:rPr>
                          <w:rFonts w:ascii="Calibri" w:eastAsia="Verdana" w:hAnsi="Calibri" w:cs="Calibri"/>
                          <w:sz w:val="14"/>
                          <w:szCs w:val="14"/>
                        </w:rPr>
                        <w:t>Brasil</w:t>
                      </w:r>
                    </w:p>
                    <w:p w14:paraId="131F53C7" w14:textId="77777777" w:rsidR="008121B6" w:rsidRPr="00F85AC6" w:rsidRDefault="008121B6" w:rsidP="008C2ECE">
                      <w:pPr>
                        <w:spacing w:after="0" w:line="170" w:lineRule="atLeast"/>
                        <w:rPr>
                          <w:rFonts w:ascii="Calibri" w:eastAsia="Verdana" w:hAnsi="Calibri" w:cs="Calibri"/>
                          <w:sz w:val="14"/>
                          <w:szCs w:val="14"/>
                        </w:rPr>
                      </w:pPr>
                    </w:p>
                    <w:p w14:paraId="33DDC486" w14:textId="77777777" w:rsidR="008121B6" w:rsidRPr="00F85AC6" w:rsidRDefault="008121B6" w:rsidP="008C2ECE">
                      <w:pPr>
                        <w:spacing w:after="0" w:line="170" w:lineRule="atLeast"/>
                        <w:rPr>
                          <w:rFonts w:asciiTheme="minorHAnsi" w:eastAsia="Verdana" w:hAnsiTheme="minorHAnsi" w:cstheme="minorHAnsi"/>
                          <w:sz w:val="14"/>
                          <w:szCs w:val="14"/>
                        </w:rPr>
                      </w:pPr>
                      <w:r w:rsidRPr="00F85AC6">
                        <w:rPr>
                          <w:rFonts w:asciiTheme="minorHAnsi" w:eastAsia="Verdana" w:hAnsiTheme="minorHAnsi" w:cstheme="minorHAnsi"/>
                          <w:sz w:val="14"/>
                          <w:szCs w:val="14"/>
                        </w:rPr>
                        <w:t>Tel.: + 55 (61) 3224-3924</w:t>
                      </w:r>
                    </w:p>
                    <w:p w14:paraId="5DC90A3E" w14:textId="77777777" w:rsidR="008121B6" w:rsidRPr="00F85AC6" w:rsidRDefault="008121B6" w:rsidP="008C2ECE">
                      <w:pPr>
                        <w:spacing w:after="0" w:line="170" w:lineRule="atLeast"/>
                        <w:rPr>
                          <w:rFonts w:asciiTheme="minorHAnsi" w:eastAsia="Verdana" w:hAnsiTheme="minorHAnsi" w:cstheme="minorHAnsi"/>
                          <w:sz w:val="14"/>
                          <w:szCs w:val="14"/>
                        </w:rPr>
                      </w:pPr>
                      <w:r w:rsidRPr="00F85AC6">
                        <w:rPr>
                          <w:rFonts w:asciiTheme="minorHAnsi" w:eastAsia="Verdana" w:hAnsiTheme="minorHAnsi" w:cstheme="minorHAnsi"/>
                          <w:sz w:val="14"/>
                          <w:szCs w:val="14"/>
                        </w:rPr>
                        <w:t>Fax: + 55 (61) 3226-6087</w:t>
                      </w:r>
                    </w:p>
                    <w:p w14:paraId="049AC3E5" w14:textId="77777777" w:rsidR="008121B6" w:rsidRPr="00F85AC6" w:rsidRDefault="00486842" w:rsidP="008C2ECE">
                      <w:pPr>
                        <w:spacing w:after="0" w:line="170" w:lineRule="atLeast"/>
                        <w:rPr>
                          <w:rFonts w:asciiTheme="minorHAnsi" w:eastAsia="Verdana" w:hAnsiTheme="minorHAnsi" w:cstheme="minorHAnsi"/>
                          <w:sz w:val="14"/>
                          <w:szCs w:val="14"/>
                        </w:rPr>
                      </w:pPr>
                      <w:hyperlink r:id="rId3" w:history="1">
                        <w:r w:rsidR="008121B6" w:rsidRPr="00F85AC6">
                          <w:rPr>
                            <w:rStyle w:val="Hyperlink"/>
                            <w:rFonts w:asciiTheme="minorHAnsi" w:eastAsia="Verdana" w:hAnsiTheme="minorHAnsi" w:cstheme="minorHAnsi"/>
                            <w:sz w:val="14"/>
                            <w:szCs w:val="14"/>
                          </w:rPr>
                          <w:t>www.deloitte.com.br</w:t>
                        </w:r>
                      </w:hyperlink>
                    </w:p>
                    <w:p w14:paraId="4059D3BA" w14:textId="77777777" w:rsidR="008121B6" w:rsidRPr="00F85AC6" w:rsidRDefault="008121B6" w:rsidP="00382BCD">
                      <w:pPr>
                        <w:spacing w:line="170" w:lineRule="atLeast"/>
                        <w:rPr>
                          <w:rFonts w:ascii="Calibri" w:eastAsia="Verdana" w:hAnsi="Calibri" w:cs="Calibri"/>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7"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">
                <v:imagedata r:id="rId4" o:title=""/>
              </v:shape>
              <w10:wrap anchorx="page" anchory="page"/>
            </v:group>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29008" w14:textId="77777777" w:rsidR="0086199C" w:rsidRDefault="0086199C">
    <w:pPr>
      <w:pStyle w:val="Cabealho"/>
    </w:pPr>
    <w:r>
      <w:rPr>
        <w:noProof/>
        <w:lang w:eastAsia="pt-BR"/>
      </w:rPr>
      <mc:AlternateContent>
        <mc:Choice Requires="wps">
          <w:drawing>
            <wp:anchor distT="0" distB="0" distL="114300" distR="114300" simplePos="0" relativeHeight="251636224" behindDoc="0" locked="0" layoutInCell="0" allowOverlap="1" wp14:anchorId="15C2FE00" wp14:editId="667E2AE0">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F52C4D" w14:textId="77777777" w:rsidR="0086199C" w:rsidRPr="00F10B26" w:rsidRDefault="0086199C" w:rsidP="0086199C">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5C2FE00" id="_x0000_t202" coordsize="21600,21600" o:spt="202" path="m,l,21600r21600,l21600,xe">
              <v:stroke joinstyle="miter"/>
              <v:path gradientshapeok="t" o:connecttype="rect"/>
            </v:shapetype>
            <v:shape id="_x0000_s1038" type="#_x0000_t202" alt="{&quot;HashCode&quot;:-1487292391,&quot;Height&quot;:841.0,&quot;Width&quot;:595.0,&quot;Placement&quot;:&quot;Header&quot;,&quot;Index&quot;:&quot;OddAndEven&quot;,&quot;Section&quot;:1,&quot;Top&quot;:0.0,&quot;Left&quot;:0.0}" style="position:absolute;margin-left:0;margin-top:15pt;width:595.3pt;height:21pt;z-index:2516362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" o:allowincell="f" filled="f" stroked="f" strokeweight=".5pt">
              <v:textbox inset=",0,20pt,0">
                <w:txbxContent>
                  <w:p w14:paraId="1DF52C4D" w14:textId="77777777" w:rsidR="0086199C" w:rsidRPr="00F10B26" w:rsidRDefault="0086199C" w:rsidP="0086199C">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C7FB8" w14:textId="1E2B92F4" w:rsidR="0086199C" w:rsidRDefault="008C2ECE" w:rsidP="0086199C">
    <w:pPr>
      <w:pStyle w:val="Cabealho"/>
      <w:tabs>
        <w:tab w:val="clear" w:pos="4252"/>
        <w:tab w:val="clear" w:pos="8504"/>
        <w:tab w:val="left" w:pos="5625"/>
      </w:tabs>
    </w:pPr>
    <w:r>
      <w:rPr>
        <w:rFonts w:ascii="Times New Roman" w:hAnsi="Times New Roman" w:cs="Times New Roman"/>
        <w:noProof/>
        <w:sz w:val="24"/>
        <w:szCs w:val="24"/>
      </w:rPr>
      <w:drawing>
        <wp:anchor distT="0" distB="0" distL="114300" distR="114300" simplePos="0" relativeHeight="251679232" behindDoc="0" locked="1" layoutInCell="1" allowOverlap="1" wp14:anchorId="154751F7" wp14:editId="113FC305">
          <wp:simplePos x="0" y="0"/>
          <wp:positionH relativeFrom="page">
            <wp:posOffset>720090</wp:posOffset>
          </wp:positionH>
          <wp:positionV relativeFrom="page">
            <wp:posOffset>324485</wp:posOffset>
          </wp:positionV>
          <wp:extent cx="1151890" cy="215900"/>
          <wp:effectExtent l="0" t="0"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r w:rsidR="0086199C">
      <w:rPr>
        <w:noProof/>
        <w:sz w:val="20"/>
        <w:szCs w:val="20"/>
        <w:lang w:eastAsia="pt-BR"/>
      </w:rPr>
      <mc:AlternateContent>
        <mc:Choice Requires="wps">
          <w:drawing>
            <wp:anchor distT="0" distB="0" distL="114300" distR="114300" simplePos="0" relativeHeight="251658752" behindDoc="0" locked="0" layoutInCell="1" allowOverlap="1" wp14:anchorId="63379D96" wp14:editId="56296304">
              <wp:simplePos x="0" y="0"/>
              <wp:positionH relativeFrom="column">
                <wp:posOffset>1891665</wp:posOffset>
              </wp:positionH>
              <wp:positionV relativeFrom="paragraph">
                <wp:posOffset>-464490</wp:posOffset>
              </wp:positionV>
              <wp:extent cx="4740250" cy="402742"/>
              <wp:effectExtent l="0" t="0" r="0" b="0"/>
              <wp:wrapNone/>
              <wp:docPr id="4" name="Caixa de Texto 4"/>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61B136D3" w14:textId="77777777" w:rsidR="0086199C" w:rsidRPr="00D613DE" w:rsidRDefault="0086199C" w:rsidP="0086199C">
                          <w:pPr>
                            <w:jc w:val="right"/>
                            <w:rPr>
                              <w:lang w:val="en-US"/>
                            </w:rPr>
                          </w:pPr>
                          <w:r w:rsidRPr="00D613DE">
                            <w:rPr>
                              <w:rFonts w:cs="Arial"/>
                              <w:color w:val="FFFFFF" w:themeColor="background1"/>
                              <w:szCs w:val="18"/>
                              <w:lang w:val="en-US"/>
                            </w:rPr>
                            <w:t>Consolidated Financial Statements – 1</w:t>
                          </w:r>
                          <w:r w:rsidRPr="00D613DE">
                            <w:rPr>
                              <w:rFonts w:cs="Arial"/>
                              <w:color w:val="FFFFFF" w:themeColor="background1"/>
                              <w:szCs w:val="18"/>
                              <w:vertAlign w:val="superscript"/>
                              <w:lang w:val="en-US"/>
                            </w:rPr>
                            <w:t>st</w:t>
                          </w:r>
                          <w:r w:rsidRPr="00D613DE">
                            <w:rPr>
                              <w:rFonts w:cs="Arial"/>
                              <w:color w:val="FFFFFF" w:themeColor="background1"/>
                              <w:szCs w:val="18"/>
                              <w:lang w:val="en-US"/>
                            </w:rPr>
                            <w:t xml:space="preserve"> Half 2021</w:t>
                          </w:r>
                          <w:r w:rsidRPr="00D613DE">
                            <w:rPr>
                              <w:rFonts w:cs="Arial"/>
                              <w:color w:val="FFFFFF" w:themeColor="background1"/>
                              <w:szCs w:val="18"/>
                              <w:lang w:val="en-US"/>
                            </w:rPr>
                            <w:br/>
                            <w:t>BB Seguridade Participações S.A.</w:t>
                          </w:r>
                        </w:p>
                        <w:p w14:paraId="669126F9" w14:textId="77777777" w:rsidR="0086199C" w:rsidRPr="00D613DE" w:rsidRDefault="0086199C" w:rsidP="0086199C">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379D96" id="_x0000_t202" coordsize="21600,21600" o:spt="202" path="m,l,21600r21600,l21600,xe">
              <v:stroke joinstyle="miter"/>
              <v:path gradientshapeok="t" o:connecttype="rect"/>
            </v:shapetype>
            <v:shape id="Caixa de Texto 4" o:spid="_x0000_s1039" type="#_x0000_t202" style="position:absolute;margin-left:148.95pt;margin-top:-36.55pt;width:373.25pt;height:31.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" filled="f" stroked="f" strokeweight=".5pt">
              <v:textbox>
                <w:txbxContent>
                  <w:p w14:paraId="61B136D3" w14:textId="77777777" w:rsidR="0086199C" w:rsidRPr="00D613DE" w:rsidRDefault="0086199C" w:rsidP="0086199C">
                    <w:pPr>
                      <w:jc w:val="right"/>
                      <w:rPr>
                        <w:lang w:val="en-US"/>
                      </w:rPr>
                    </w:pPr>
                    <w:r w:rsidRPr="00D613DE">
                      <w:rPr>
                        <w:rFonts w:cs="Arial"/>
                        <w:color w:val="FFFFFF" w:themeColor="background1"/>
                        <w:szCs w:val="18"/>
                        <w:lang w:val="en-US"/>
                      </w:rPr>
                      <w:t>Consolidated Financial Statements – 1</w:t>
                    </w:r>
                    <w:r w:rsidRPr="00D613DE">
                      <w:rPr>
                        <w:rFonts w:cs="Arial"/>
                        <w:color w:val="FFFFFF" w:themeColor="background1"/>
                        <w:szCs w:val="18"/>
                        <w:vertAlign w:val="superscript"/>
                        <w:lang w:val="en-US"/>
                      </w:rPr>
                      <w:t>st</w:t>
                    </w:r>
                    <w:r w:rsidRPr="00D613DE">
                      <w:rPr>
                        <w:rFonts w:cs="Arial"/>
                        <w:color w:val="FFFFFF" w:themeColor="background1"/>
                        <w:szCs w:val="18"/>
                        <w:lang w:val="en-US"/>
                      </w:rPr>
                      <w:t xml:space="preserve"> Half 2021</w:t>
                    </w:r>
                    <w:r w:rsidRPr="00D613DE">
                      <w:rPr>
                        <w:rFonts w:cs="Arial"/>
                        <w:color w:val="FFFFFF" w:themeColor="background1"/>
                        <w:szCs w:val="18"/>
                        <w:lang w:val="en-US"/>
                      </w:rPr>
                      <w:br/>
                      <w:t>BB Seguridade Participações S.A.</w:t>
                    </w:r>
                  </w:p>
                  <w:p w14:paraId="669126F9" w14:textId="77777777" w:rsidR="0086199C" w:rsidRPr="00D613DE" w:rsidRDefault="0086199C" w:rsidP="0086199C">
                    <w:pPr>
                      <w:rPr>
                        <w:lang w:val="en-US"/>
                      </w:rPr>
                    </w:pP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6CC3E" w14:textId="70C5751F" w:rsidR="0086199C" w:rsidRPr="00147488" w:rsidRDefault="0086199C" w:rsidP="0086199C">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70016" behindDoc="0" locked="0" layoutInCell="1" allowOverlap="1" wp14:anchorId="33F05277" wp14:editId="002017E9">
          <wp:simplePos x="0" y="0"/>
          <wp:positionH relativeFrom="margin">
            <wp:posOffset>-447675</wp:posOffset>
          </wp:positionH>
          <wp:positionV relativeFrom="paragraph">
            <wp:posOffset>-353060</wp:posOffset>
          </wp:positionV>
          <wp:extent cx="1176020" cy="259080"/>
          <wp:effectExtent l="0" t="0" r="5080" b="7620"/>
          <wp:wrapNone/>
          <wp:docPr id="5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7248" behindDoc="1" locked="0" layoutInCell="1" allowOverlap="1" wp14:anchorId="62671BDE" wp14:editId="6A41E809">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34" name="Retângulo 34"/>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138E3C" id="Retângulo 34" o:spid="_x0000_s1026" style="position:absolute;margin-left:0;margin-top:-42.75pt;width:594.75pt;height:51.8pt;z-index:-2516792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74112" behindDoc="0" locked="0" layoutInCell="1" allowOverlap="1" wp14:anchorId="5EAFB29C" wp14:editId="7D6F896B">
              <wp:simplePos x="0" y="0"/>
              <wp:positionH relativeFrom="page">
                <wp:posOffset>0</wp:posOffset>
              </wp:positionH>
              <wp:positionV relativeFrom="paragraph">
                <wp:posOffset>77252</wp:posOffset>
              </wp:positionV>
              <wp:extent cx="9144000" cy="53340"/>
              <wp:effectExtent l="0" t="0" r="0" b="3810"/>
              <wp:wrapNone/>
              <wp:docPr id="35"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78F0AC3D" id="Retângulo 14" o:spid="_x0000_s1026" style="position:absolute;margin-left:0;margin-top:6.1pt;width:10in;height:4.2pt;z-index:25167411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CQP+AEAAD0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" fillcolor="#f5e500" stroked="f" strokeweight="1pt">
              <w10:wrap anchorx="page"/>
            </v:rect>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414DB" w14:textId="77777777" w:rsidR="0086199C" w:rsidRDefault="0086199C" w:rsidP="0086199C">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75136" behindDoc="0" locked="0" layoutInCell="1" allowOverlap="1" wp14:anchorId="2B90CD9B" wp14:editId="4ED4CA38">
              <wp:simplePos x="0" y="0"/>
              <wp:positionH relativeFrom="column">
                <wp:posOffset>1891665</wp:posOffset>
              </wp:positionH>
              <wp:positionV relativeFrom="paragraph">
                <wp:posOffset>-464490</wp:posOffset>
              </wp:positionV>
              <wp:extent cx="4740250" cy="402742"/>
              <wp:effectExtent l="0" t="0" r="0" b="0"/>
              <wp:wrapNone/>
              <wp:docPr id="51" name="Caixa de Texto 51"/>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429180E5" w14:textId="77777777" w:rsidR="0086199C" w:rsidRPr="00D613DE" w:rsidRDefault="0086199C" w:rsidP="0086199C">
                          <w:pPr>
                            <w:jc w:val="right"/>
                            <w:rPr>
                              <w:lang w:val="en-US"/>
                            </w:rPr>
                          </w:pPr>
                          <w:r w:rsidRPr="00D613DE">
                            <w:rPr>
                              <w:rFonts w:cs="Arial"/>
                              <w:color w:val="FFFFFF" w:themeColor="background1"/>
                              <w:szCs w:val="18"/>
                              <w:lang w:val="en-US"/>
                            </w:rPr>
                            <w:t>Consolidated Financial Statements – 1</w:t>
                          </w:r>
                          <w:r w:rsidRPr="00D613DE">
                            <w:rPr>
                              <w:rFonts w:cs="Arial"/>
                              <w:color w:val="FFFFFF" w:themeColor="background1"/>
                              <w:szCs w:val="18"/>
                              <w:vertAlign w:val="superscript"/>
                              <w:lang w:val="en-US"/>
                            </w:rPr>
                            <w:t>st</w:t>
                          </w:r>
                          <w:r w:rsidRPr="00D613DE">
                            <w:rPr>
                              <w:rFonts w:cs="Arial"/>
                              <w:color w:val="FFFFFF" w:themeColor="background1"/>
                              <w:szCs w:val="18"/>
                              <w:lang w:val="en-US"/>
                            </w:rPr>
                            <w:t xml:space="preserve"> Half 2021</w:t>
                          </w:r>
                          <w:r w:rsidRPr="00D613DE">
                            <w:rPr>
                              <w:rFonts w:cs="Arial"/>
                              <w:color w:val="FFFFFF" w:themeColor="background1"/>
                              <w:szCs w:val="18"/>
                              <w:lang w:val="en-US"/>
                            </w:rPr>
                            <w:br/>
                            <w:t>BB Seguridade Participações S.A.</w:t>
                          </w:r>
                        </w:p>
                        <w:p w14:paraId="630ABB96" w14:textId="77777777" w:rsidR="0086199C" w:rsidRPr="00D613DE" w:rsidRDefault="0086199C" w:rsidP="0086199C">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90CD9B" id="_x0000_t202" coordsize="21600,21600" o:spt="202" path="m,l,21600r21600,l21600,xe">
              <v:stroke joinstyle="miter"/>
              <v:path gradientshapeok="t" o:connecttype="rect"/>
            </v:shapetype>
            <v:shape id="Caixa de Texto 51" o:spid="_x0000_s1040" type="#_x0000_t202" style="position:absolute;margin-left:148.95pt;margin-top:-36.55pt;width:373.25pt;height:31.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" filled="f" stroked="f" strokeweight=".5pt">
              <v:textbox>
                <w:txbxContent>
                  <w:p w14:paraId="429180E5" w14:textId="77777777" w:rsidR="0086199C" w:rsidRPr="00D613DE" w:rsidRDefault="0086199C" w:rsidP="0086199C">
                    <w:pPr>
                      <w:jc w:val="right"/>
                      <w:rPr>
                        <w:lang w:val="en-US"/>
                      </w:rPr>
                    </w:pPr>
                    <w:r w:rsidRPr="00D613DE">
                      <w:rPr>
                        <w:rFonts w:cs="Arial"/>
                        <w:color w:val="FFFFFF" w:themeColor="background1"/>
                        <w:szCs w:val="18"/>
                        <w:lang w:val="en-US"/>
                      </w:rPr>
                      <w:t>Consolidated Financial Statements – 1</w:t>
                    </w:r>
                    <w:r w:rsidRPr="00D613DE">
                      <w:rPr>
                        <w:rFonts w:cs="Arial"/>
                        <w:color w:val="FFFFFF" w:themeColor="background1"/>
                        <w:szCs w:val="18"/>
                        <w:vertAlign w:val="superscript"/>
                        <w:lang w:val="en-US"/>
                      </w:rPr>
                      <w:t>st</w:t>
                    </w:r>
                    <w:r w:rsidRPr="00D613DE">
                      <w:rPr>
                        <w:rFonts w:cs="Arial"/>
                        <w:color w:val="FFFFFF" w:themeColor="background1"/>
                        <w:szCs w:val="18"/>
                        <w:lang w:val="en-US"/>
                      </w:rPr>
                      <w:t xml:space="preserve"> Half 2021</w:t>
                    </w:r>
                    <w:r w:rsidRPr="00D613DE">
                      <w:rPr>
                        <w:rFonts w:cs="Arial"/>
                        <w:color w:val="FFFFFF" w:themeColor="background1"/>
                        <w:szCs w:val="18"/>
                        <w:lang w:val="en-US"/>
                      </w:rPr>
                      <w:br/>
                      <w:t>BB Seguridade Participações S.A.</w:t>
                    </w:r>
                  </w:p>
                  <w:p w14:paraId="630ABB96" w14:textId="77777777" w:rsidR="0086199C" w:rsidRPr="00D613DE" w:rsidRDefault="0086199C" w:rsidP="0086199C">
                    <w:pPr>
                      <w:rPr>
                        <w:lang w:val="en-US"/>
                      </w:rPr>
                    </w:pPr>
                  </w:p>
                </w:txbxContent>
              </v:textbox>
            </v:shape>
          </w:pict>
        </mc:Fallback>
      </mc:AlternateContent>
    </w:r>
    <w:r>
      <w:rPr>
        <w:noProof/>
        <w:sz w:val="20"/>
        <w:szCs w:val="20"/>
        <w:lang w:eastAsia="pt-BR"/>
      </w:rPr>
      <w:drawing>
        <wp:anchor distT="0" distB="0" distL="114300" distR="114300" simplePos="0" relativeHeight="251672064" behindDoc="0" locked="0" layoutInCell="1" allowOverlap="1" wp14:anchorId="606C4545" wp14:editId="545EA4C1">
          <wp:simplePos x="0" y="0"/>
          <wp:positionH relativeFrom="margin">
            <wp:posOffset>-453606</wp:posOffset>
          </wp:positionH>
          <wp:positionV relativeFrom="paragraph">
            <wp:posOffset>-380365</wp:posOffset>
          </wp:positionV>
          <wp:extent cx="967740" cy="198755"/>
          <wp:effectExtent l="0" t="0" r="3810" b="0"/>
          <wp:wrapNone/>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67968" behindDoc="0" locked="0" layoutInCell="1" allowOverlap="1" wp14:anchorId="04641F4D" wp14:editId="4DE354DB">
              <wp:simplePos x="0" y="0"/>
              <wp:positionH relativeFrom="page">
                <wp:posOffset>0</wp:posOffset>
              </wp:positionH>
              <wp:positionV relativeFrom="paragraph">
                <wp:posOffset>-42384</wp:posOffset>
              </wp:positionV>
              <wp:extent cx="9144000" cy="53340"/>
              <wp:effectExtent l="0" t="0" r="0" b="3810"/>
              <wp:wrapNone/>
              <wp:docPr id="5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7033D03" id="Retângulo 14" o:spid="_x0000_s1026" style="position:absolute;margin-left:0;margin-top:-3.35pt;width:10in;height:4.2pt;z-index:25166796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66944" behindDoc="1" locked="0" layoutInCell="1" allowOverlap="1" wp14:anchorId="088563F5" wp14:editId="253B401C">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53" name="Retângulo 53"/>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F3B27FD" w14:textId="77777777" w:rsidR="0086199C" w:rsidRDefault="0086199C" w:rsidP="0086199C">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563F5" id="Retângulo 53" o:spid="_x0000_s1041" style="position:absolute;margin-left:0;margin-top:-42.55pt;width:594.75pt;height:39.2pt;z-index:-2516495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" fillcolor="#002d4b" stroked="f" strokeweight="1pt">
              <v:textbox>
                <w:txbxContent>
                  <w:p w14:paraId="6F3B27FD" w14:textId="77777777" w:rsidR="0086199C" w:rsidRDefault="0086199C" w:rsidP="0086199C">
                    <w:pPr>
                      <w:ind w:left="708"/>
                      <w:jc w:val="right"/>
                    </w:pPr>
                  </w:p>
                </w:txbxContent>
              </v:textbox>
              <w10:wrap type="through" anchorx="page"/>
            </v:rect>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A57A5" w14:textId="77777777" w:rsidR="0086199C" w:rsidRDefault="0086199C">
    <w:pPr>
      <w:pStyle w:val="Cabealho"/>
    </w:pPr>
    <w:r>
      <w:rPr>
        <w:noProof/>
        <w:lang w:eastAsia="pt-BR"/>
      </w:rPr>
      <mc:AlternateContent>
        <mc:Choice Requires="wps">
          <w:drawing>
            <wp:anchor distT="0" distB="0" distL="114300" distR="114300" simplePos="0" relativeHeight="251644416" behindDoc="0" locked="0" layoutInCell="0" allowOverlap="1" wp14:anchorId="65B7C4D8" wp14:editId="6D1730E2">
              <wp:simplePos x="0" y="0"/>
              <wp:positionH relativeFrom="page">
                <wp:posOffset>0</wp:posOffset>
              </wp:positionH>
              <wp:positionV relativeFrom="page">
                <wp:posOffset>190500</wp:posOffset>
              </wp:positionV>
              <wp:extent cx="7560310" cy="266700"/>
              <wp:effectExtent l="0" t="0" r="0" b="0"/>
              <wp:wrapNone/>
              <wp:docPr id="39"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7EC853" w14:textId="77777777" w:rsidR="0086199C" w:rsidRPr="00F10B26" w:rsidRDefault="0086199C" w:rsidP="0086199C">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5B7C4D8" id="_x0000_t202" coordsize="21600,21600" o:spt="202" path="m,l,21600r21600,l21600,xe">
              <v:stroke joinstyle="miter"/>
              <v:path gradientshapeok="t" o:connecttype="rect"/>
            </v:shapetype>
            <v:shape id="_x0000_s1042" type="#_x0000_t202" alt="{&quot;HashCode&quot;:-1487292391,&quot;Height&quot;:841.0,&quot;Width&quot;:595.0,&quot;Placement&quot;:&quot;Header&quot;,&quot;Index&quot;:&quot;OddAndEven&quot;,&quot;Section&quot;:1,&quot;Top&quot;:0.0,&quot;Left&quot;:0.0}" style="position:absolute;margin-left:0;margin-top:15pt;width:595.3pt;height:21pt;z-index:2516444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" o:allowincell="f" filled="f" stroked="f" strokeweight=".5pt">
              <v:textbox inset=",0,20pt,0">
                <w:txbxContent>
                  <w:p w14:paraId="277EC853" w14:textId="77777777" w:rsidR="0086199C" w:rsidRPr="00F10B26" w:rsidRDefault="0086199C" w:rsidP="0086199C">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FCDED" w14:textId="0DAE559E" w:rsidR="0086199C" w:rsidRDefault="0086199C" w:rsidP="0086199C">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50560" behindDoc="0" locked="0" layoutInCell="1" allowOverlap="1" wp14:anchorId="7B4AC563" wp14:editId="2DBB4F94">
              <wp:simplePos x="0" y="0"/>
              <wp:positionH relativeFrom="column">
                <wp:posOffset>1891665</wp:posOffset>
              </wp:positionH>
              <wp:positionV relativeFrom="paragraph">
                <wp:posOffset>-464490</wp:posOffset>
              </wp:positionV>
              <wp:extent cx="4740250" cy="402742"/>
              <wp:effectExtent l="0" t="0" r="0" b="0"/>
              <wp:wrapNone/>
              <wp:docPr id="41" name="Caixa de Texto 41"/>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45D7EF4B" w14:textId="77777777" w:rsidR="0086199C" w:rsidRPr="00E16BE7" w:rsidRDefault="0086199C" w:rsidP="0086199C">
                          <w:pPr>
                            <w:jc w:val="right"/>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16BE7">
                            <w:rPr>
                              <w:rFonts w:cs="Arial"/>
                              <w:color w:val="FFFFFF" w:themeColor="background1"/>
                              <w:szCs w:val="18"/>
                            </w:rPr>
                            <w:t xml:space="preserve"> – </w:t>
                          </w:r>
                          <w:r>
                            <w:rPr>
                              <w:rFonts w:cs="Arial"/>
                              <w:color w:val="FFFFFF" w:themeColor="background1"/>
                              <w:szCs w:val="18"/>
                            </w:rPr>
                            <w:t>1</w:t>
                          </w:r>
                          <w:r w:rsidRPr="00304237">
                            <w:rPr>
                              <w:rFonts w:cs="Arial"/>
                              <w:color w:val="FFFFFF" w:themeColor="background1"/>
                              <w:szCs w:val="18"/>
                              <w:vertAlign w:val="superscript"/>
                            </w:rPr>
                            <w:t>st</w:t>
                          </w:r>
                          <w:r>
                            <w:rPr>
                              <w:rFonts w:cs="Arial"/>
                              <w:color w:val="FFFFFF" w:themeColor="background1"/>
                              <w:szCs w:val="18"/>
                            </w:rPr>
                            <w:t xml:space="preserve"> Half</w:t>
                          </w:r>
                          <w:r w:rsidRPr="00E16BE7">
                            <w:rPr>
                              <w:rFonts w:cs="Arial"/>
                              <w:color w:val="FFFFFF" w:themeColor="background1"/>
                              <w:szCs w:val="18"/>
                            </w:rPr>
                            <w:t xml:space="preserve"> 20</w:t>
                          </w:r>
                          <w:r>
                            <w:rPr>
                              <w:rFonts w:cs="Arial"/>
                              <w:color w:val="FFFFFF" w:themeColor="background1"/>
                              <w:szCs w:val="18"/>
                            </w:rPr>
                            <w:t>21</w:t>
                          </w:r>
                          <w:r w:rsidRPr="00E16BE7">
                            <w:rPr>
                              <w:rFonts w:cs="Arial"/>
                              <w:color w:val="FFFFFF" w:themeColor="background1"/>
                              <w:szCs w:val="18"/>
                            </w:rPr>
                            <w:br/>
                            <w:t>BB Seguridade Participações S.A</w:t>
                          </w:r>
                          <w:r>
                            <w:rPr>
                              <w:rFonts w:cs="Arial"/>
                              <w:color w:val="FFFFFF" w:themeColor="background1"/>
                              <w:szCs w:val="18"/>
                            </w:rPr>
                            <w:t>.</w:t>
                          </w:r>
                        </w:p>
                        <w:p w14:paraId="0803F39B" w14:textId="77777777" w:rsidR="0086199C" w:rsidRPr="00E16BE7" w:rsidRDefault="008619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4AC563" id="_x0000_t202" coordsize="21600,21600" o:spt="202" path="m,l,21600r21600,l21600,xe">
              <v:stroke joinstyle="miter"/>
              <v:path gradientshapeok="t" o:connecttype="rect"/>
            </v:shapetype>
            <v:shape id="Caixa de Texto 41" o:spid="_x0000_s1043" type="#_x0000_t202" style="position:absolute;margin-left:148.95pt;margin-top:-36.55pt;width:373.25pt;height:31.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" filled="f" stroked="f" strokeweight=".5pt">
              <v:textbox>
                <w:txbxContent>
                  <w:p w14:paraId="45D7EF4B" w14:textId="77777777" w:rsidR="0086199C" w:rsidRPr="00E16BE7" w:rsidRDefault="0086199C" w:rsidP="0086199C">
                    <w:pPr>
                      <w:jc w:val="right"/>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16BE7">
                      <w:rPr>
                        <w:rFonts w:cs="Arial"/>
                        <w:color w:val="FFFFFF" w:themeColor="background1"/>
                        <w:szCs w:val="18"/>
                      </w:rPr>
                      <w:t xml:space="preserve"> – </w:t>
                    </w:r>
                    <w:r>
                      <w:rPr>
                        <w:rFonts w:cs="Arial"/>
                        <w:color w:val="FFFFFF" w:themeColor="background1"/>
                        <w:szCs w:val="18"/>
                      </w:rPr>
                      <w:t>1</w:t>
                    </w:r>
                    <w:r w:rsidRPr="00304237">
                      <w:rPr>
                        <w:rFonts w:cs="Arial"/>
                        <w:color w:val="FFFFFF" w:themeColor="background1"/>
                        <w:szCs w:val="18"/>
                        <w:vertAlign w:val="superscript"/>
                      </w:rPr>
                      <w:t>st</w:t>
                    </w:r>
                    <w:r>
                      <w:rPr>
                        <w:rFonts w:cs="Arial"/>
                        <w:color w:val="FFFFFF" w:themeColor="background1"/>
                        <w:szCs w:val="18"/>
                      </w:rPr>
                      <w:t xml:space="preserve"> </w:t>
                    </w:r>
                    <w:proofErr w:type="spellStart"/>
                    <w:r>
                      <w:rPr>
                        <w:rFonts w:cs="Arial"/>
                        <w:color w:val="FFFFFF" w:themeColor="background1"/>
                        <w:szCs w:val="18"/>
                      </w:rPr>
                      <w:t>Half</w:t>
                    </w:r>
                    <w:proofErr w:type="spellEnd"/>
                    <w:r w:rsidRPr="00E16BE7">
                      <w:rPr>
                        <w:rFonts w:cs="Arial"/>
                        <w:color w:val="FFFFFF" w:themeColor="background1"/>
                        <w:szCs w:val="18"/>
                      </w:rPr>
                      <w:t xml:space="preserve"> 20</w:t>
                    </w:r>
                    <w:r>
                      <w:rPr>
                        <w:rFonts w:cs="Arial"/>
                        <w:color w:val="FFFFFF" w:themeColor="background1"/>
                        <w:szCs w:val="18"/>
                      </w:rPr>
                      <w:t>21</w:t>
                    </w:r>
                    <w:r w:rsidRPr="00E16BE7">
                      <w:rPr>
                        <w:rFonts w:cs="Arial"/>
                        <w:color w:val="FFFFFF" w:themeColor="background1"/>
                        <w:szCs w:val="18"/>
                      </w:rPr>
                      <w:br/>
                      <w:t>BB Seguridade Participações S.A</w:t>
                    </w:r>
                    <w:r>
                      <w:rPr>
                        <w:rFonts w:cs="Arial"/>
                        <w:color w:val="FFFFFF" w:themeColor="background1"/>
                        <w:szCs w:val="18"/>
                      </w:rPr>
                      <w:t>.</w:t>
                    </w:r>
                  </w:p>
                  <w:p w14:paraId="0803F39B" w14:textId="77777777" w:rsidR="0086199C" w:rsidRPr="00E16BE7" w:rsidRDefault="0086199C"/>
                </w:txbxContent>
              </v:textbox>
            </v:shape>
          </w:pict>
        </mc:Fallback>
      </mc:AlternateContent>
    </w:r>
    <w:r>
      <w:rPr>
        <w:noProof/>
        <w:sz w:val="20"/>
        <w:szCs w:val="20"/>
        <w:lang w:eastAsia="pt-BR"/>
      </w:rPr>
      <w:drawing>
        <wp:anchor distT="0" distB="0" distL="114300" distR="114300" simplePos="0" relativeHeight="251645440" behindDoc="0" locked="0" layoutInCell="1" allowOverlap="1" wp14:anchorId="5D036572" wp14:editId="05E8B5D0">
          <wp:simplePos x="0" y="0"/>
          <wp:positionH relativeFrom="margin">
            <wp:posOffset>-453606</wp:posOffset>
          </wp:positionH>
          <wp:positionV relativeFrom="paragraph">
            <wp:posOffset>-380365</wp:posOffset>
          </wp:positionV>
          <wp:extent cx="967740" cy="198755"/>
          <wp:effectExtent l="0" t="0" r="3810" b="0"/>
          <wp:wrapNone/>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42368" behindDoc="0" locked="0" layoutInCell="1" allowOverlap="1" wp14:anchorId="4F96B6A4" wp14:editId="4B93A642">
              <wp:simplePos x="0" y="0"/>
              <wp:positionH relativeFrom="page">
                <wp:posOffset>0</wp:posOffset>
              </wp:positionH>
              <wp:positionV relativeFrom="paragraph">
                <wp:posOffset>-42384</wp:posOffset>
              </wp:positionV>
              <wp:extent cx="9144000" cy="53340"/>
              <wp:effectExtent l="0" t="0" r="0" b="3810"/>
              <wp:wrapNone/>
              <wp:docPr id="4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2EEFEAF5" id="Retângulo 14" o:spid="_x0000_s1026" style="position:absolute;margin-left:0;margin-top:-3.35pt;width:10in;height:4.2pt;z-index:25164236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39296" behindDoc="1" locked="0" layoutInCell="1" allowOverlap="1" wp14:anchorId="113A5DAF" wp14:editId="7A5E0691">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44" name="Retângulo 44"/>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6401C85" w14:textId="77777777" w:rsidR="0086199C" w:rsidRDefault="0086199C" w:rsidP="0086199C">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3A5DAF" id="Retângulo 44" o:spid="_x0000_s1044" style="position:absolute;margin-left:0;margin-top:-42.55pt;width:594.75pt;height:39.2pt;z-index:-2516771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" fillcolor="#002d4b" stroked="f" strokeweight="1pt">
              <v:textbox>
                <w:txbxContent>
                  <w:p w14:paraId="66401C85" w14:textId="77777777" w:rsidR="0086199C" w:rsidRDefault="0086199C" w:rsidP="0086199C">
                    <w:pPr>
                      <w:ind w:left="708"/>
                      <w:jc w:val="right"/>
                    </w:pPr>
                  </w:p>
                </w:txbxContent>
              </v:textbox>
              <w10:wrap type="through" anchorx="page"/>
            </v:rect>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9D0C" w14:textId="622B0F16" w:rsidR="0086199C" w:rsidRPr="00147488" w:rsidRDefault="0086199C" w:rsidP="0086199C">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49536" behindDoc="0" locked="0" layoutInCell="1" allowOverlap="1" wp14:anchorId="14AEC463" wp14:editId="042EEBA8">
          <wp:simplePos x="0" y="0"/>
          <wp:positionH relativeFrom="margin">
            <wp:posOffset>-447675</wp:posOffset>
          </wp:positionH>
          <wp:positionV relativeFrom="paragraph">
            <wp:posOffset>-353060</wp:posOffset>
          </wp:positionV>
          <wp:extent cx="1176020" cy="259080"/>
          <wp:effectExtent l="0" t="0" r="5080" b="7620"/>
          <wp:wrapNone/>
          <wp:docPr id="3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6464" behindDoc="1" locked="0" layoutInCell="1" allowOverlap="1" wp14:anchorId="0DECC0DC" wp14:editId="17132CA1">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46" name="Retângulo 46"/>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95BF6B" id="Retângulo 46" o:spid="_x0000_s1026" style="position:absolute;margin-left:0;margin-top:-42.75pt;width:594.75pt;height:51.8pt;z-index:-2516700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3632" behindDoc="0" locked="0" layoutInCell="1" allowOverlap="1" wp14:anchorId="3AF736E2" wp14:editId="55A3D07D">
              <wp:simplePos x="0" y="0"/>
              <wp:positionH relativeFrom="page">
                <wp:posOffset>0</wp:posOffset>
              </wp:positionH>
              <wp:positionV relativeFrom="paragraph">
                <wp:posOffset>77252</wp:posOffset>
              </wp:positionV>
              <wp:extent cx="9144000" cy="53340"/>
              <wp:effectExtent l="0" t="0" r="0" b="3810"/>
              <wp:wrapNone/>
              <wp:docPr id="48"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54439810" id="Retângulo 14" o:spid="_x0000_s1026" style="position:absolute;margin-left:0;margin-top:6.1pt;width:10in;height:4.2pt;z-index:25165363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" fillcolor="#f5e500"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16382"/>
    <w:multiLevelType w:val="hybridMultilevel"/>
    <w:tmpl w:val="BE487482"/>
    <w:lvl w:ilvl="0" w:tplc="5D502B4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85B2B46"/>
    <w:multiLevelType w:val="hybridMultilevel"/>
    <w:tmpl w:val="B2DC3B58"/>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0C176DEC"/>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 w15:restartNumberingAfterBreak="0">
    <w:nsid w:val="14DF5AC8"/>
    <w:multiLevelType w:val="hybridMultilevel"/>
    <w:tmpl w:val="D596594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33417D"/>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C18025C"/>
    <w:multiLevelType w:val="hybridMultilevel"/>
    <w:tmpl w:val="89D8A20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00C2AC7"/>
    <w:multiLevelType w:val="hybridMultilevel"/>
    <w:tmpl w:val="B0E6DF00"/>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22BF2120"/>
    <w:multiLevelType w:val="hybridMultilevel"/>
    <w:tmpl w:val="F5E4B12E"/>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C847C25"/>
    <w:multiLevelType w:val="hybridMultilevel"/>
    <w:tmpl w:val="AE70868E"/>
    <w:lvl w:ilvl="0" w:tplc="F30E029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D2A517F"/>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30503B6F"/>
    <w:multiLevelType w:val="hybridMultilevel"/>
    <w:tmpl w:val="B980EFF6"/>
    <w:lvl w:ilvl="0" w:tplc="63AE92F2">
      <w:start w:val="1"/>
      <w:numFmt w:val="decimal"/>
      <w:pStyle w:val="Parecer"/>
      <w:lvlText w:val="%1."/>
      <w:lvlJc w:val="left"/>
      <w:pPr>
        <w:tabs>
          <w:tab w:val="num" w:pos="454"/>
        </w:tabs>
        <w:ind w:left="454" w:hanging="454"/>
      </w:pPr>
      <w:rPr>
        <w:rFonts w:ascii="Times New Roman" w:hAnsi="Times New Roman" w:hint="default"/>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1" w15:restartNumberingAfterBreak="0">
    <w:nsid w:val="345B568B"/>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15:restartNumberingAfterBreak="0">
    <w:nsid w:val="371F6FF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5" w15:restartNumberingAfterBreak="0">
    <w:nsid w:val="43A71ECA"/>
    <w:multiLevelType w:val="hybridMultilevel"/>
    <w:tmpl w:val="DB56157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6F61522"/>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1503EC9"/>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8" w15:restartNumberingAfterBreak="0">
    <w:nsid w:val="540762DD"/>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63D18BA"/>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31" w15:restartNumberingAfterBreak="0">
    <w:nsid w:val="5F3D5F13"/>
    <w:multiLevelType w:val="hybridMultilevel"/>
    <w:tmpl w:val="7D2C6E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3" w15:restartNumberingAfterBreak="0">
    <w:nsid w:val="62743845"/>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4" w15:restartNumberingAfterBreak="0">
    <w:nsid w:val="632B2FCE"/>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3836F3B"/>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6" w15:restartNumberingAfterBreak="0">
    <w:nsid w:val="72B96C83"/>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7"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8" w15:restartNumberingAfterBreak="0">
    <w:nsid w:val="76E45E41"/>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0"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2"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37"/>
  </w:num>
  <w:num w:numId="2">
    <w:abstractNumId w:val="0"/>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6"/>
  </w:num>
  <w:num w:numId="6">
    <w:abstractNumId w:val="14"/>
  </w:num>
  <w:num w:numId="7">
    <w:abstractNumId w:val="32"/>
  </w:num>
  <w:num w:numId="8">
    <w:abstractNumId w:val="24"/>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19"/>
  </w:num>
  <w:num w:numId="12">
    <w:abstractNumId w:val="4"/>
  </w:num>
  <w:num w:numId="13">
    <w:abstractNumId w:val="15"/>
  </w:num>
  <w:num w:numId="14">
    <w:abstractNumId w:val="1"/>
  </w:num>
  <w:num w:numId="15">
    <w:abstractNumId w:val="40"/>
  </w:num>
  <w:num w:numId="16">
    <w:abstractNumId w:val="42"/>
  </w:num>
  <w:num w:numId="17">
    <w:abstractNumId w:val="33"/>
  </w:num>
  <w:num w:numId="18">
    <w:abstractNumId w:val="39"/>
  </w:num>
  <w:num w:numId="19">
    <w:abstractNumId w:val="8"/>
  </w:num>
  <w:num w:numId="20">
    <w:abstractNumId w:val="2"/>
  </w:num>
  <w:num w:numId="21">
    <w:abstractNumId w:val="26"/>
  </w:num>
  <w:num w:numId="22">
    <w:abstractNumId w:val="5"/>
  </w:num>
  <w:num w:numId="23">
    <w:abstractNumId w:val="22"/>
  </w:num>
  <w:num w:numId="24">
    <w:abstractNumId w:val="9"/>
  </w:num>
  <w:num w:numId="25">
    <w:abstractNumId w:val="10"/>
  </w:num>
  <w:num w:numId="26">
    <w:abstractNumId w:val="31"/>
  </w:num>
  <w:num w:numId="27">
    <w:abstractNumId w:val="25"/>
  </w:num>
  <w:num w:numId="28">
    <w:abstractNumId w:val="17"/>
  </w:num>
  <w:num w:numId="29">
    <w:abstractNumId w:val="3"/>
  </w:num>
  <w:num w:numId="30">
    <w:abstractNumId w:val="38"/>
  </w:num>
  <w:num w:numId="31">
    <w:abstractNumId w:val="34"/>
  </w:num>
  <w:num w:numId="32">
    <w:abstractNumId w:val="7"/>
  </w:num>
  <w:num w:numId="33">
    <w:abstractNumId w:val="30"/>
  </w:num>
  <w:num w:numId="34">
    <w:abstractNumId w:val="35"/>
  </w:num>
  <w:num w:numId="35">
    <w:abstractNumId w:val="23"/>
  </w:num>
  <w:num w:numId="36">
    <w:abstractNumId w:val="12"/>
  </w:num>
  <w:num w:numId="37">
    <w:abstractNumId w:val="29"/>
  </w:num>
  <w:num w:numId="38">
    <w:abstractNumId w:val="28"/>
  </w:num>
  <w:num w:numId="39">
    <w:abstractNumId w:val="18"/>
  </w:num>
  <w:num w:numId="40">
    <w:abstractNumId w:val="27"/>
  </w:num>
  <w:num w:numId="41">
    <w:abstractNumId w:val="36"/>
  </w:num>
  <w:num w:numId="42">
    <w:abstractNumId w:val="20"/>
  </w:num>
  <w:num w:numId="43">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GB" w:vendorID="64" w:dllVersion="6" w:nlCheck="1" w:checkStyle="1"/>
  <w:activeWritingStyle w:appName="MSWord" w:lang="en-GB" w:vendorID="64" w:dllVersion="4096"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2A"/>
    <w:rsid w:val="00002714"/>
    <w:rsid w:val="00003530"/>
    <w:rsid w:val="00005CAA"/>
    <w:rsid w:val="0000601B"/>
    <w:rsid w:val="000073A6"/>
    <w:rsid w:val="00007A5D"/>
    <w:rsid w:val="00010A23"/>
    <w:rsid w:val="00011C44"/>
    <w:rsid w:val="00012049"/>
    <w:rsid w:val="00012577"/>
    <w:rsid w:val="00012B73"/>
    <w:rsid w:val="00013BC0"/>
    <w:rsid w:val="00014EC1"/>
    <w:rsid w:val="00020A6E"/>
    <w:rsid w:val="00020CDD"/>
    <w:rsid w:val="00020DDE"/>
    <w:rsid w:val="0002119F"/>
    <w:rsid w:val="00022BC3"/>
    <w:rsid w:val="00022E32"/>
    <w:rsid w:val="0002315B"/>
    <w:rsid w:val="00023D8F"/>
    <w:rsid w:val="00024751"/>
    <w:rsid w:val="00024D0B"/>
    <w:rsid w:val="00025C6B"/>
    <w:rsid w:val="00030E5D"/>
    <w:rsid w:val="00031BD2"/>
    <w:rsid w:val="000355CB"/>
    <w:rsid w:val="00036121"/>
    <w:rsid w:val="00037AC3"/>
    <w:rsid w:val="00040D6D"/>
    <w:rsid w:val="00047718"/>
    <w:rsid w:val="000507BA"/>
    <w:rsid w:val="000511AA"/>
    <w:rsid w:val="00052117"/>
    <w:rsid w:val="00054E01"/>
    <w:rsid w:val="0005562A"/>
    <w:rsid w:val="00056C09"/>
    <w:rsid w:val="000578ED"/>
    <w:rsid w:val="00062D65"/>
    <w:rsid w:val="00064557"/>
    <w:rsid w:val="00064D21"/>
    <w:rsid w:val="0006681B"/>
    <w:rsid w:val="00071223"/>
    <w:rsid w:val="00071241"/>
    <w:rsid w:val="0007615B"/>
    <w:rsid w:val="00076721"/>
    <w:rsid w:val="00077564"/>
    <w:rsid w:val="00077F31"/>
    <w:rsid w:val="000803CF"/>
    <w:rsid w:val="00080A12"/>
    <w:rsid w:val="00082841"/>
    <w:rsid w:val="00083959"/>
    <w:rsid w:val="00083A9B"/>
    <w:rsid w:val="00084644"/>
    <w:rsid w:val="00086354"/>
    <w:rsid w:val="00096233"/>
    <w:rsid w:val="00096E88"/>
    <w:rsid w:val="000A33F3"/>
    <w:rsid w:val="000A3AB8"/>
    <w:rsid w:val="000A3D92"/>
    <w:rsid w:val="000A4034"/>
    <w:rsid w:val="000B3796"/>
    <w:rsid w:val="000B3D6F"/>
    <w:rsid w:val="000B4735"/>
    <w:rsid w:val="000B4867"/>
    <w:rsid w:val="000B5AC0"/>
    <w:rsid w:val="000B60F3"/>
    <w:rsid w:val="000B6AA4"/>
    <w:rsid w:val="000C09ED"/>
    <w:rsid w:val="000C1469"/>
    <w:rsid w:val="000C4D7D"/>
    <w:rsid w:val="000C78FC"/>
    <w:rsid w:val="000D610E"/>
    <w:rsid w:val="000D6B6D"/>
    <w:rsid w:val="000E0CEF"/>
    <w:rsid w:val="000E4573"/>
    <w:rsid w:val="000E53EE"/>
    <w:rsid w:val="000F0924"/>
    <w:rsid w:val="000F2546"/>
    <w:rsid w:val="000F5078"/>
    <w:rsid w:val="000F60CC"/>
    <w:rsid w:val="000F6165"/>
    <w:rsid w:val="00106C5A"/>
    <w:rsid w:val="00107277"/>
    <w:rsid w:val="00107E85"/>
    <w:rsid w:val="00111800"/>
    <w:rsid w:val="001143BB"/>
    <w:rsid w:val="00114D47"/>
    <w:rsid w:val="00114D85"/>
    <w:rsid w:val="00116243"/>
    <w:rsid w:val="001170F1"/>
    <w:rsid w:val="001215F2"/>
    <w:rsid w:val="001248F9"/>
    <w:rsid w:val="00125A20"/>
    <w:rsid w:val="001278B9"/>
    <w:rsid w:val="00127C78"/>
    <w:rsid w:val="00132148"/>
    <w:rsid w:val="00133C71"/>
    <w:rsid w:val="00133DDD"/>
    <w:rsid w:val="001340D2"/>
    <w:rsid w:val="00134161"/>
    <w:rsid w:val="0013553F"/>
    <w:rsid w:val="00140A12"/>
    <w:rsid w:val="00141687"/>
    <w:rsid w:val="00143847"/>
    <w:rsid w:val="00143A54"/>
    <w:rsid w:val="001441C1"/>
    <w:rsid w:val="001459BC"/>
    <w:rsid w:val="00146A99"/>
    <w:rsid w:val="00146E6E"/>
    <w:rsid w:val="00147A61"/>
    <w:rsid w:val="00150A99"/>
    <w:rsid w:val="001521B5"/>
    <w:rsid w:val="0015348F"/>
    <w:rsid w:val="0016191A"/>
    <w:rsid w:val="00162CC0"/>
    <w:rsid w:val="00162D44"/>
    <w:rsid w:val="0016383D"/>
    <w:rsid w:val="00165367"/>
    <w:rsid w:val="00166B73"/>
    <w:rsid w:val="00167252"/>
    <w:rsid w:val="00167F52"/>
    <w:rsid w:val="00172111"/>
    <w:rsid w:val="00173CA2"/>
    <w:rsid w:val="0018325A"/>
    <w:rsid w:val="001836F3"/>
    <w:rsid w:val="00183946"/>
    <w:rsid w:val="00183D72"/>
    <w:rsid w:val="00183FBF"/>
    <w:rsid w:val="001849B5"/>
    <w:rsid w:val="00187B50"/>
    <w:rsid w:val="00191372"/>
    <w:rsid w:val="001A1443"/>
    <w:rsid w:val="001A3250"/>
    <w:rsid w:val="001A7DD3"/>
    <w:rsid w:val="001B14AB"/>
    <w:rsid w:val="001B4D77"/>
    <w:rsid w:val="001B50A9"/>
    <w:rsid w:val="001C0DC2"/>
    <w:rsid w:val="001C425E"/>
    <w:rsid w:val="001C6657"/>
    <w:rsid w:val="001C7B25"/>
    <w:rsid w:val="001C7D1C"/>
    <w:rsid w:val="001D2468"/>
    <w:rsid w:val="001D2FA3"/>
    <w:rsid w:val="001D5AF7"/>
    <w:rsid w:val="001D68BF"/>
    <w:rsid w:val="001E1FF5"/>
    <w:rsid w:val="001E4241"/>
    <w:rsid w:val="001E7A74"/>
    <w:rsid w:val="001F0A82"/>
    <w:rsid w:val="001F2E08"/>
    <w:rsid w:val="0020171B"/>
    <w:rsid w:val="00204930"/>
    <w:rsid w:val="00210ED2"/>
    <w:rsid w:val="0021172A"/>
    <w:rsid w:val="002269ED"/>
    <w:rsid w:val="00226FD5"/>
    <w:rsid w:val="0022799E"/>
    <w:rsid w:val="0023066D"/>
    <w:rsid w:val="002309AB"/>
    <w:rsid w:val="00230B22"/>
    <w:rsid w:val="00231AF4"/>
    <w:rsid w:val="00233DBB"/>
    <w:rsid w:val="00234AD5"/>
    <w:rsid w:val="00234F0B"/>
    <w:rsid w:val="00235266"/>
    <w:rsid w:val="00242321"/>
    <w:rsid w:val="002438B1"/>
    <w:rsid w:val="00244BA9"/>
    <w:rsid w:val="00247781"/>
    <w:rsid w:val="002500BA"/>
    <w:rsid w:val="00251262"/>
    <w:rsid w:val="00260B0F"/>
    <w:rsid w:val="00260B51"/>
    <w:rsid w:val="002663FA"/>
    <w:rsid w:val="0026664B"/>
    <w:rsid w:val="00270A68"/>
    <w:rsid w:val="00275580"/>
    <w:rsid w:val="00276764"/>
    <w:rsid w:val="00276881"/>
    <w:rsid w:val="00280F70"/>
    <w:rsid w:val="00291F73"/>
    <w:rsid w:val="002A22F3"/>
    <w:rsid w:val="002B0076"/>
    <w:rsid w:val="002B5111"/>
    <w:rsid w:val="002B59B6"/>
    <w:rsid w:val="002C1612"/>
    <w:rsid w:val="002C376F"/>
    <w:rsid w:val="002C4924"/>
    <w:rsid w:val="002C562D"/>
    <w:rsid w:val="002C5B84"/>
    <w:rsid w:val="002D143C"/>
    <w:rsid w:val="002D5A83"/>
    <w:rsid w:val="002D65D2"/>
    <w:rsid w:val="002D68C2"/>
    <w:rsid w:val="002D71EB"/>
    <w:rsid w:val="002D7D9E"/>
    <w:rsid w:val="002E299B"/>
    <w:rsid w:val="002E3C67"/>
    <w:rsid w:val="002E44CC"/>
    <w:rsid w:val="002E5479"/>
    <w:rsid w:val="002E561F"/>
    <w:rsid w:val="002E6ED5"/>
    <w:rsid w:val="002E7410"/>
    <w:rsid w:val="002E756A"/>
    <w:rsid w:val="002F0B11"/>
    <w:rsid w:val="002F6838"/>
    <w:rsid w:val="002F7E14"/>
    <w:rsid w:val="00300419"/>
    <w:rsid w:val="00302841"/>
    <w:rsid w:val="003057DB"/>
    <w:rsid w:val="00307AD1"/>
    <w:rsid w:val="00310081"/>
    <w:rsid w:val="00311A34"/>
    <w:rsid w:val="00312B45"/>
    <w:rsid w:val="00314402"/>
    <w:rsid w:val="003160DD"/>
    <w:rsid w:val="00317905"/>
    <w:rsid w:val="00321043"/>
    <w:rsid w:val="0032286E"/>
    <w:rsid w:val="0032296E"/>
    <w:rsid w:val="00323E9B"/>
    <w:rsid w:val="00324C45"/>
    <w:rsid w:val="00326C6A"/>
    <w:rsid w:val="00336EA5"/>
    <w:rsid w:val="0034114A"/>
    <w:rsid w:val="003432FE"/>
    <w:rsid w:val="00344965"/>
    <w:rsid w:val="00356AB8"/>
    <w:rsid w:val="003574A9"/>
    <w:rsid w:val="00361F6F"/>
    <w:rsid w:val="00364937"/>
    <w:rsid w:val="00365D56"/>
    <w:rsid w:val="00366238"/>
    <w:rsid w:val="0036729E"/>
    <w:rsid w:val="00367ACF"/>
    <w:rsid w:val="00370FE2"/>
    <w:rsid w:val="0037479E"/>
    <w:rsid w:val="00377C47"/>
    <w:rsid w:val="00382527"/>
    <w:rsid w:val="00387D67"/>
    <w:rsid w:val="0039022B"/>
    <w:rsid w:val="003905D1"/>
    <w:rsid w:val="00397AA6"/>
    <w:rsid w:val="003A237E"/>
    <w:rsid w:val="003A3B7A"/>
    <w:rsid w:val="003A3BB0"/>
    <w:rsid w:val="003A46E3"/>
    <w:rsid w:val="003A46FA"/>
    <w:rsid w:val="003A496C"/>
    <w:rsid w:val="003A5FCE"/>
    <w:rsid w:val="003A68DE"/>
    <w:rsid w:val="003B0871"/>
    <w:rsid w:val="003B0A01"/>
    <w:rsid w:val="003B1062"/>
    <w:rsid w:val="003B3EF2"/>
    <w:rsid w:val="003B4CF6"/>
    <w:rsid w:val="003B6C01"/>
    <w:rsid w:val="003C0129"/>
    <w:rsid w:val="003C2712"/>
    <w:rsid w:val="003C43EB"/>
    <w:rsid w:val="003C76C4"/>
    <w:rsid w:val="003D04B4"/>
    <w:rsid w:val="003D1CDE"/>
    <w:rsid w:val="003D3038"/>
    <w:rsid w:val="003D61C6"/>
    <w:rsid w:val="003D7C55"/>
    <w:rsid w:val="003E1F82"/>
    <w:rsid w:val="003E407C"/>
    <w:rsid w:val="003E752D"/>
    <w:rsid w:val="003E7547"/>
    <w:rsid w:val="003F3906"/>
    <w:rsid w:val="00412829"/>
    <w:rsid w:val="004140F2"/>
    <w:rsid w:val="00414271"/>
    <w:rsid w:val="00420180"/>
    <w:rsid w:val="00424091"/>
    <w:rsid w:val="00425DE8"/>
    <w:rsid w:val="00426DEA"/>
    <w:rsid w:val="004277AF"/>
    <w:rsid w:val="00427B99"/>
    <w:rsid w:val="00431D8B"/>
    <w:rsid w:val="004345E8"/>
    <w:rsid w:val="0043468B"/>
    <w:rsid w:val="00435016"/>
    <w:rsid w:val="00435972"/>
    <w:rsid w:val="00435ED1"/>
    <w:rsid w:val="00436E96"/>
    <w:rsid w:val="004405C7"/>
    <w:rsid w:val="004442D9"/>
    <w:rsid w:val="00444B57"/>
    <w:rsid w:val="00445209"/>
    <w:rsid w:val="00450E29"/>
    <w:rsid w:val="00451174"/>
    <w:rsid w:val="00454D9F"/>
    <w:rsid w:val="00456237"/>
    <w:rsid w:val="004577EF"/>
    <w:rsid w:val="004618D3"/>
    <w:rsid w:val="004640C8"/>
    <w:rsid w:val="00464624"/>
    <w:rsid w:val="00464F97"/>
    <w:rsid w:val="0046510B"/>
    <w:rsid w:val="00466F14"/>
    <w:rsid w:val="00467245"/>
    <w:rsid w:val="004678AB"/>
    <w:rsid w:val="00467ED6"/>
    <w:rsid w:val="004706AD"/>
    <w:rsid w:val="00471986"/>
    <w:rsid w:val="0047521F"/>
    <w:rsid w:val="004753EF"/>
    <w:rsid w:val="004777A0"/>
    <w:rsid w:val="00480E4B"/>
    <w:rsid w:val="0048278C"/>
    <w:rsid w:val="00482B72"/>
    <w:rsid w:val="00483F2C"/>
    <w:rsid w:val="00486355"/>
    <w:rsid w:val="00486842"/>
    <w:rsid w:val="004878A8"/>
    <w:rsid w:val="00487DE4"/>
    <w:rsid w:val="0049071F"/>
    <w:rsid w:val="004913BA"/>
    <w:rsid w:val="00491A7B"/>
    <w:rsid w:val="00493598"/>
    <w:rsid w:val="0049511F"/>
    <w:rsid w:val="00496220"/>
    <w:rsid w:val="00497D57"/>
    <w:rsid w:val="004A04A5"/>
    <w:rsid w:val="004A26EE"/>
    <w:rsid w:val="004A2D6D"/>
    <w:rsid w:val="004A5980"/>
    <w:rsid w:val="004A5CDD"/>
    <w:rsid w:val="004A6656"/>
    <w:rsid w:val="004B00DD"/>
    <w:rsid w:val="004B1897"/>
    <w:rsid w:val="004B1EE7"/>
    <w:rsid w:val="004B3BAB"/>
    <w:rsid w:val="004B60D3"/>
    <w:rsid w:val="004B659D"/>
    <w:rsid w:val="004B6AF4"/>
    <w:rsid w:val="004B71AC"/>
    <w:rsid w:val="004C3BD0"/>
    <w:rsid w:val="004C461F"/>
    <w:rsid w:val="004C4B52"/>
    <w:rsid w:val="004C7FF9"/>
    <w:rsid w:val="004D1F33"/>
    <w:rsid w:val="004D27B6"/>
    <w:rsid w:val="004D38D7"/>
    <w:rsid w:val="004D4FF9"/>
    <w:rsid w:val="004D7A2F"/>
    <w:rsid w:val="004E0822"/>
    <w:rsid w:val="004E230D"/>
    <w:rsid w:val="004E3014"/>
    <w:rsid w:val="004E5AC7"/>
    <w:rsid w:val="004F12A3"/>
    <w:rsid w:val="004F2709"/>
    <w:rsid w:val="004F3057"/>
    <w:rsid w:val="004F45BA"/>
    <w:rsid w:val="004F509B"/>
    <w:rsid w:val="004F712D"/>
    <w:rsid w:val="004F7C15"/>
    <w:rsid w:val="00500AB3"/>
    <w:rsid w:val="00504F34"/>
    <w:rsid w:val="005061D2"/>
    <w:rsid w:val="00506AE7"/>
    <w:rsid w:val="00510BED"/>
    <w:rsid w:val="00511EB1"/>
    <w:rsid w:val="0051329F"/>
    <w:rsid w:val="005212E8"/>
    <w:rsid w:val="0052662E"/>
    <w:rsid w:val="0052784B"/>
    <w:rsid w:val="005311FC"/>
    <w:rsid w:val="0053756D"/>
    <w:rsid w:val="00537934"/>
    <w:rsid w:val="00540F6B"/>
    <w:rsid w:val="00543849"/>
    <w:rsid w:val="00543B44"/>
    <w:rsid w:val="005449F8"/>
    <w:rsid w:val="0054696D"/>
    <w:rsid w:val="005479E7"/>
    <w:rsid w:val="00551188"/>
    <w:rsid w:val="0055368E"/>
    <w:rsid w:val="00553F85"/>
    <w:rsid w:val="00554D71"/>
    <w:rsid w:val="00555BE6"/>
    <w:rsid w:val="00557708"/>
    <w:rsid w:val="00560D1E"/>
    <w:rsid w:val="00560E22"/>
    <w:rsid w:val="005614B4"/>
    <w:rsid w:val="005632DD"/>
    <w:rsid w:val="00565150"/>
    <w:rsid w:val="005678EB"/>
    <w:rsid w:val="00567DAB"/>
    <w:rsid w:val="005820DF"/>
    <w:rsid w:val="00583EE6"/>
    <w:rsid w:val="00590D4B"/>
    <w:rsid w:val="00592EB1"/>
    <w:rsid w:val="00595FEE"/>
    <w:rsid w:val="005A0095"/>
    <w:rsid w:val="005A1B23"/>
    <w:rsid w:val="005A2B35"/>
    <w:rsid w:val="005A393B"/>
    <w:rsid w:val="005A7BDF"/>
    <w:rsid w:val="005A7EAF"/>
    <w:rsid w:val="005B0684"/>
    <w:rsid w:val="005B37F6"/>
    <w:rsid w:val="005B44BC"/>
    <w:rsid w:val="005B47AA"/>
    <w:rsid w:val="005C50CA"/>
    <w:rsid w:val="005C5DF2"/>
    <w:rsid w:val="005C6C97"/>
    <w:rsid w:val="005D1684"/>
    <w:rsid w:val="005D3551"/>
    <w:rsid w:val="005D4108"/>
    <w:rsid w:val="005D42E4"/>
    <w:rsid w:val="005D5A74"/>
    <w:rsid w:val="005D7AB0"/>
    <w:rsid w:val="005E22D6"/>
    <w:rsid w:val="005E3172"/>
    <w:rsid w:val="005E74A8"/>
    <w:rsid w:val="005F410E"/>
    <w:rsid w:val="005F4C1B"/>
    <w:rsid w:val="005F5610"/>
    <w:rsid w:val="005F5825"/>
    <w:rsid w:val="005F645D"/>
    <w:rsid w:val="005F6B6C"/>
    <w:rsid w:val="006022A7"/>
    <w:rsid w:val="00610938"/>
    <w:rsid w:val="0061154C"/>
    <w:rsid w:val="0061338E"/>
    <w:rsid w:val="00622B94"/>
    <w:rsid w:val="006242DA"/>
    <w:rsid w:val="00625BD7"/>
    <w:rsid w:val="00627550"/>
    <w:rsid w:val="00634343"/>
    <w:rsid w:val="00636A46"/>
    <w:rsid w:val="006416D1"/>
    <w:rsid w:val="00643F37"/>
    <w:rsid w:val="00644A7C"/>
    <w:rsid w:val="00644F94"/>
    <w:rsid w:val="006462C1"/>
    <w:rsid w:val="006464F7"/>
    <w:rsid w:val="00646918"/>
    <w:rsid w:val="00646930"/>
    <w:rsid w:val="00651620"/>
    <w:rsid w:val="0065178D"/>
    <w:rsid w:val="0065274C"/>
    <w:rsid w:val="00654335"/>
    <w:rsid w:val="006562F4"/>
    <w:rsid w:val="00656B14"/>
    <w:rsid w:val="00657052"/>
    <w:rsid w:val="00657A40"/>
    <w:rsid w:val="006601AC"/>
    <w:rsid w:val="0066037A"/>
    <w:rsid w:val="006620C9"/>
    <w:rsid w:val="00663504"/>
    <w:rsid w:val="006637E5"/>
    <w:rsid w:val="00664D3C"/>
    <w:rsid w:val="006660C1"/>
    <w:rsid w:val="00666CC4"/>
    <w:rsid w:val="0066770E"/>
    <w:rsid w:val="00670F43"/>
    <w:rsid w:val="006855C8"/>
    <w:rsid w:val="00685C30"/>
    <w:rsid w:val="006877EF"/>
    <w:rsid w:val="00687F43"/>
    <w:rsid w:val="006921D0"/>
    <w:rsid w:val="006934CC"/>
    <w:rsid w:val="00694E37"/>
    <w:rsid w:val="00695DEF"/>
    <w:rsid w:val="006A128E"/>
    <w:rsid w:val="006A2A9B"/>
    <w:rsid w:val="006B124F"/>
    <w:rsid w:val="006B2578"/>
    <w:rsid w:val="006B46BB"/>
    <w:rsid w:val="006B5B6D"/>
    <w:rsid w:val="006B7102"/>
    <w:rsid w:val="006B779F"/>
    <w:rsid w:val="006B7CF3"/>
    <w:rsid w:val="006C0347"/>
    <w:rsid w:val="006C108E"/>
    <w:rsid w:val="006C5DAA"/>
    <w:rsid w:val="006C75CF"/>
    <w:rsid w:val="006D4EB8"/>
    <w:rsid w:val="006D5442"/>
    <w:rsid w:val="006D61C2"/>
    <w:rsid w:val="006D68F5"/>
    <w:rsid w:val="006D704B"/>
    <w:rsid w:val="006D7B24"/>
    <w:rsid w:val="006D7E60"/>
    <w:rsid w:val="006E18D4"/>
    <w:rsid w:val="006E3406"/>
    <w:rsid w:val="006E38A3"/>
    <w:rsid w:val="006E5EBE"/>
    <w:rsid w:val="006F4088"/>
    <w:rsid w:val="006F7155"/>
    <w:rsid w:val="006F72FF"/>
    <w:rsid w:val="00701473"/>
    <w:rsid w:val="00704FEB"/>
    <w:rsid w:val="007071A6"/>
    <w:rsid w:val="007114C6"/>
    <w:rsid w:val="00712521"/>
    <w:rsid w:val="00713A2C"/>
    <w:rsid w:val="00717787"/>
    <w:rsid w:val="007239F4"/>
    <w:rsid w:val="00724A34"/>
    <w:rsid w:val="0073051B"/>
    <w:rsid w:val="0073170F"/>
    <w:rsid w:val="00732B7F"/>
    <w:rsid w:val="00734E9C"/>
    <w:rsid w:val="007353AB"/>
    <w:rsid w:val="0073583C"/>
    <w:rsid w:val="007375D5"/>
    <w:rsid w:val="0074062A"/>
    <w:rsid w:val="00741205"/>
    <w:rsid w:val="00741A94"/>
    <w:rsid w:val="00743D31"/>
    <w:rsid w:val="007467A0"/>
    <w:rsid w:val="0074702E"/>
    <w:rsid w:val="00747E94"/>
    <w:rsid w:val="00753018"/>
    <w:rsid w:val="007534CC"/>
    <w:rsid w:val="00753698"/>
    <w:rsid w:val="0075483B"/>
    <w:rsid w:val="00755716"/>
    <w:rsid w:val="00755E8D"/>
    <w:rsid w:val="00756E16"/>
    <w:rsid w:val="007613A8"/>
    <w:rsid w:val="00762A2F"/>
    <w:rsid w:val="00763042"/>
    <w:rsid w:val="00763418"/>
    <w:rsid w:val="007655C8"/>
    <w:rsid w:val="007661E3"/>
    <w:rsid w:val="00767545"/>
    <w:rsid w:val="00771F08"/>
    <w:rsid w:val="00774101"/>
    <w:rsid w:val="00776D8A"/>
    <w:rsid w:val="00777244"/>
    <w:rsid w:val="00780592"/>
    <w:rsid w:val="00783C3E"/>
    <w:rsid w:val="007846A6"/>
    <w:rsid w:val="00793743"/>
    <w:rsid w:val="007938B6"/>
    <w:rsid w:val="00797B19"/>
    <w:rsid w:val="007A1401"/>
    <w:rsid w:val="007A17D5"/>
    <w:rsid w:val="007A1F5D"/>
    <w:rsid w:val="007A1F5F"/>
    <w:rsid w:val="007A30A5"/>
    <w:rsid w:val="007A4BB7"/>
    <w:rsid w:val="007A6137"/>
    <w:rsid w:val="007A69DC"/>
    <w:rsid w:val="007B0347"/>
    <w:rsid w:val="007B1EB3"/>
    <w:rsid w:val="007B58CB"/>
    <w:rsid w:val="007B6512"/>
    <w:rsid w:val="007B6C64"/>
    <w:rsid w:val="007C00EA"/>
    <w:rsid w:val="007C12A7"/>
    <w:rsid w:val="007C235B"/>
    <w:rsid w:val="007C43EC"/>
    <w:rsid w:val="007C667C"/>
    <w:rsid w:val="007C6FC3"/>
    <w:rsid w:val="007D450B"/>
    <w:rsid w:val="007D7F12"/>
    <w:rsid w:val="007E0D51"/>
    <w:rsid w:val="007E275C"/>
    <w:rsid w:val="007E6073"/>
    <w:rsid w:val="007E7C8C"/>
    <w:rsid w:val="007F0B8B"/>
    <w:rsid w:val="007F0ED4"/>
    <w:rsid w:val="00801648"/>
    <w:rsid w:val="008026CA"/>
    <w:rsid w:val="00802A29"/>
    <w:rsid w:val="00803CC8"/>
    <w:rsid w:val="00806552"/>
    <w:rsid w:val="00807154"/>
    <w:rsid w:val="0080789D"/>
    <w:rsid w:val="008121B6"/>
    <w:rsid w:val="00813E8D"/>
    <w:rsid w:val="008149FC"/>
    <w:rsid w:val="00814AB0"/>
    <w:rsid w:val="008163D5"/>
    <w:rsid w:val="0082050A"/>
    <w:rsid w:val="008210FE"/>
    <w:rsid w:val="00822FBD"/>
    <w:rsid w:val="00824879"/>
    <w:rsid w:val="0082704A"/>
    <w:rsid w:val="008274CD"/>
    <w:rsid w:val="00831EB8"/>
    <w:rsid w:val="00832617"/>
    <w:rsid w:val="00835C1A"/>
    <w:rsid w:val="008360CB"/>
    <w:rsid w:val="00845BDA"/>
    <w:rsid w:val="00846654"/>
    <w:rsid w:val="00850B55"/>
    <w:rsid w:val="00851B88"/>
    <w:rsid w:val="00851CCD"/>
    <w:rsid w:val="00853298"/>
    <w:rsid w:val="008533E3"/>
    <w:rsid w:val="00857220"/>
    <w:rsid w:val="0086199C"/>
    <w:rsid w:val="008642C1"/>
    <w:rsid w:val="0086485E"/>
    <w:rsid w:val="0086595F"/>
    <w:rsid w:val="00865ACA"/>
    <w:rsid w:val="00866E88"/>
    <w:rsid w:val="008701A5"/>
    <w:rsid w:val="00870BB8"/>
    <w:rsid w:val="008724EF"/>
    <w:rsid w:val="0087366D"/>
    <w:rsid w:val="008822C1"/>
    <w:rsid w:val="008907B9"/>
    <w:rsid w:val="008A0533"/>
    <w:rsid w:val="008A54FE"/>
    <w:rsid w:val="008A79BA"/>
    <w:rsid w:val="008B0062"/>
    <w:rsid w:val="008B09AF"/>
    <w:rsid w:val="008B17D2"/>
    <w:rsid w:val="008B2EA7"/>
    <w:rsid w:val="008B3917"/>
    <w:rsid w:val="008B567C"/>
    <w:rsid w:val="008B6528"/>
    <w:rsid w:val="008B6712"/>
    <w:rsid w:val="008B69BD"/>
    <w:rsid w:val="008B6B6B"/>
    <w:rsid w:val="008C1A77"/>
    <w:rsid w:val="008C1FA3"/>
    <w:rsid w:val="008C27CF"/>
    <w:rsid w:val="008C2DEA"/>
    <w:rsid w:val="008C2ECE"/>
    <w:rsid w:val="008C3B1C"/>
    <w:rsid w:val="008C3FFD"/>
    <w:rsid w:val="008C7616"/>
    <w:rsid w:val="008D1D4E"/>
    <w:rsid w:val="008D3831"/>
    <w:rsid w:val="008D3C3C"/>
    <w:rsid w:val="008D5169"/>
    <w:rsid w:val="008D5811"/>
    <w:rsid w:val="008D69F9"/>
    <w:rsid w:val="008E0AFA"/>
    <w:rsid w:val="008E0EA3"/>
    <w:rsid w:val="008E18ED"/>
    <w:rsid w:val="008E4C6E"/>
    <w:rsid w:val="008E6A2D"/>
    <w:rsid w:val="008E6E77"/>
    <w:rsid w:val="008F2106"/>
    <w:rsid w:val="008F523A"/>
    <w:rsid w:val="00901337"/>
    <w:rsid w:val="009019F3"/>
    <w:rsid w:val="00901C63"/>
    <w:rsid w:val="009059A1"/>
    <w:rsid w:val="00914D93"/>
    <w:rsid w:val="00916040"/>
    <w:rsid w:val="009175BE"/>
    <w:rsid w:val="00917D32"/>
    <w:rsid w:val="009203BB"/>
    <w:rsid w:val="00922ECD"/>
    <w:rsid w:val="00923FD5"/>
    <w:rsid w:val="00926891"/>
    <w:rsid w:val="009301E3"/>
    <w:rsid w:val="00933D5F"/>
    <w:rsid w:val="00934CFE"/>
    <w:rsid w:val="009445D3"/>
    <w:rsid w:val="009449D2"/>
    <w:rsid w:val="00951092"/>
    <w:rsid w:val="00951E78"/>
    <w:rsid w:val="009522A3"/>
    <w:rsid w:val="00953527"/>
    <w:rsid w:val="00954BF4"/>
    <w:rsid w:val="00955CA3"/>
    <w:rsid w:val="00957DE6"/>
    <w:rsid w:val="00961284"/>
    <w:rsid w:val="00963D5A"/>
    <w:rsid w:val="00965828"/>
    <w:rsid w:val="00965B07"/>
    <w:rsid w:val="009703F6"/>
    <w:rsid w:val="00970625"/>
    <w:rsid w:val="00975391"/>
    <w:rsid w:val="0097637E"/>
    <w:rsid w:val="0098010E"/>
    <w:rsid w:val="00985EA9"/>
    <w:rsid w:val="009869A3"/>
    <w:rsid w:val="009873B0"/>
    <w:rsid w:val="00992ED0"/>
    <w:rsid w:val="00993DB9"/>
    <w:rsid w:val="00994460"/>
    <w:rsid w:val="00995020"/>
    <w:rsid w:val="0099631F"/>
    <w:rsid w:val="0099705B"/>
    <w:rsid w:val="00997507"/>
    <w:rsid w:val="009A099C"/>
    <w:rsid w:val="009A2865"/>
    <w:rsid w:val="009A37BF"/>
    <w:rsid w:val="009A3897"/>
    <w:rsid w:val="009A403C"/>
    <w:rsid w:val="009A7177"/>
    <w:rsid w:val="009B56CB"/>
    <w:rsid w:val="009B66E0"/>
    <w:rsid w:val="009C09F8"/>
    <w:rsid w:val="009C1FED"/>
    <w:rsid w:val="009C5236"/>
    <w:rsid w:val="009C5F6A"/>
    <w:rsid w:val="009C79F4"/>
    <w:rsid w:val="009C7F10"/>
    <w:rsid w:val="009D2F1B"/>
    <w:rsid w:val="009D4AC4"/>
    <w:rsid w:val="009D7FB0"/>
    <w:rsid w:val="009E1FF3"/>
    <w:rsid w:val="009E2072"/>
    <w:rsid w:val="009E2DA6"/>
    <w:rsid w:val="009E5728"/>
    <w:rsid w:val="009E6AAA"/>
    <w:rsid w:val="009E72BA"/>
    <w:rsid w:val="009F2C36"/>
    <w:rsid w:val="009F355B"/>
    <w:rsid w:val="009F41F0"/>
    <w:rsid w:val="009F5A77"/>
    <w:rsid w:val="009F6A39"/>
    <w:rsid w:val="00A00D72"/>
    <w:rsid w:val="00A01E60"/>
    <w:rsid w:val="00A05AB5"/>
    <w:rsid w:val="00A13206"/>
    <w:rsid w:val="00A1375C"/>
    <w:rsid w:val="00A143D3"/>
    <w:rsid w:val="00A14B51"/>
    <w:rsid w:val="00A157D0"/>
    <w:rsid w:val="00A172F2"/>
    <w:rsid w:val="00A24BEA"/>
    <w:rsid w:val="00A25DA0"/>
    <w:rsid w:val="00A26F22"/>
    <w:rsid w:val="00A27A89"/>
    <w:rsid w:val="00A31FA1"/>
    <w:rsid w:val="00A3330F"/>
    <w:rsid w:val="00A338B9"/>
    <w:rsid w:val="00A33933"/>
    <w:rsid w:val="00A36126"/>
    <w:rsid w:val="00A3672B"/>
    <w:rsid w:val="00A406AD"/>
    <w:rsid w:val="00A453B6"/>
    <w:rsid w:val="00A526E0"/>
    <w:rsid w:val="00A52ED7"/>
    <w:rsid w:val="00A55F00"/>
    <w:rsid w:val="00A611D1"/>
    <w:rsid w:val="00A66C10"/>
    <w:rsid w:val="00A713B2"/>
    <w:rsid w:val="00A71E99"/>
    <w:rsid w:val="00A722FC"/>
    <w:rsid w:val="00A72706"/>
    <w:rsid w:val="00A80A32"/>
    <w:rsid w:val="00A84259"/>
    <w:rsid w:val="00A8709D"/>
    <w:rsid w:val="00A87709"/>
    <w:rsid w:val="00A90900"/>
    <w:rsid w:val="00A90B0D"/>
    <w:rsid w:val="00A92F37"/>
    <w:rsid w:val="00A93D1E"/>
    <w:rsid w:val="00A9577C"/>
    <w:rsid w:val="00A96DFB"/>
    <w:rsid w:val="00AA267D"/>
    <w:rsid w:val="00AA27C6"/>
    <w:rsid w:val="00AA3829"/>
    <w:rsid w:val="00AA50EF"/>
    <w:rsid w:val="00AA6118"/>
    <w:rsid w:val="00AA7A7C"/>
    <w:rsid w:val="00AB1E6B"/>
    <w:rsid w:val="00AB439F"/>
    <w:rsid w:val="00AB48EA"/>
    <w:rsid w:val="00AB539B"/>
    <w:rsid w:val="00AB5F4A"/>
    <w:rsid w:val="00AB6D67"/>
    <w:rsid w:val="00AB6F8B"/>
    <w:rsid w:val="00AC067E"/>
    <w:rsid w:val="00AC06D9"/>
    <w:rsid w:val="00AC0A33"/>
    <w:rsid w:val="00AC0D3B"/>
    <w:rsid w:val="00AC1975"/>
    <w:rsid w:val="00AC2A1C"/>
    <w:rsid w:val="00AD1528"/>
    <w:rsid w:val="00AD5857"/>
    <w:rsid w:val="00AD5A3F"/>
    <w:rsid w:val="00AD6158"/>
    <w:rsid w:val="00AE25AC"/>
    <w:rsid w:val="00AE57E0"/>
    <w:rsid w:val="00AE6740"/>
    <w:rsid w:val="00AF488C"/>
    <w:rsid w:val="00B00776"/>
    <w:rsid w:val="00B027D5"/>
    <w:rsid w:val="00B070A9"/>
    <w:rsid w:val="00B12A34"/>
    <w:rsid w:val="00B14BAA"/>
    <w:rsid w:val="00B1568A"/>
    <w:rsid w:val="00B170C0"/>
    <w:rsid w:val="00B17B66"/>
    <w:rsid w:val="00B20D14"/>
    <w:rsid w:val="00B21E2A"/>
    <w:rsid w:val="00B22679"/>
    <w:rsid w:val="00B231DD"/>
    <w:rsid w:val="00B2459F"/>
    <w:rsid w:val="00B25BB0"/>
    <w:rsid w:val="00B27496"/>
    <w:rsid w:val="00B30B20"/>
    <w:rsid w:val="00B313CB"/>
    <w:rsid w:val="00B319CC"/>
    <w:rsid w:val="00B326FF"/>
    <w:rsid w:val="00B32B69"/>
    <w:rsid w:val="00B32DCC"/>
    <w:rsid w:val="00B32FB6"/>
    <w:rsid w:val="00B35610"/>
    <w:rsid w:val="00B36CCB"/>
    <w:rsid w:val="00B37519"/>
    <w:rsid w:val="00B4126E"/>
    <w:rsid w:val="00B423FF"/>
    <w:rsid w:val="00B42C48"/>
    <w:rsid w:val="00B51184"/>
    <w:rsid w:val="00B5406D"/>
    <w:rsid w:val="00B56660"/>
    <w:rsid w:val="00B61AAF"/>
    <w:rsid w:val="00B64CBB"/>
    <w:rsid w:val="00B65331"/>
    <w:rsid w:val="00B65A85"/>
    <w:rsid w:val="00B671A3"/>
    <w:rsid w:val="00B67E8C"/>
    <w:rsid w:val="00B70050"/>
    <w:rsid w:val="00B702D2"/>
    <w:rsid w:val="00B72C22"/>
    <w:rsid w:val="00B74BD9"/>
    <w:rsid w:val="00B761A3"/>
    <w:rsid w:val="00B76A0E"/>
    <w:rsid w:val="00B77D58"/>
    <w:rsid w:val="00B835AB"/>
    <w:rsid w:val="00B844EB"/>
    <w:rsid w:val="00B86789"/>
    <w:rsid w:val="00B877BA"/>
    <w:rsid w:val="00B87FE6"/>
    <w:rsid w:val="00B96E81"/>
    <w:rsid w:val="00BA0F9D"/>
    <w:rsid w:val="00BA4E2B"/>
    <w:rsid w:val="00BA5AE7"/>
    <w:rsid w:val="00BB0017"/>
    <w:rsid w:val="00BB00D1"/>
    <w:rsid w:val="00BB0A3F"/>
    <w:rsid w:val="00BB2741"/>
    <w:rsid w:val="00BB405E"/>
    <w:rsid w:val="00BB49AA"/>
    <w:rsid w:val="00BB514B"/>
    <w:rsid w:val="00BB6C9B"/>
    <w:rsid w:val="00BC1485"/>
    <w:rsid w:val="00BC1D54"/>
    <w:rsid w:val="00BC3B21"/>
    <w:rsid w:val="00BC58D3"/>
    <w:rsid w:val="00BC66AF"/>
    <w:rsid w:val="00BD0CA7"/>
    <w:rsid w:val="00BD2115"/>
    <w:rsid w:val="00BD49F5"/>
    <w:rsid w:val="00BE18DD"/>
    <w:rsid w:val="00BE1984"/>
    <w:rsid w:val="00BE3C4B"/>
    <w:rsid w:val="00BE4984"/>
    <w:rsid w:val="00BF558F"/>
    <w:rsid w:val="00C0092F"/>
    <w:rsid w:val="00C01A05"/>
    <w:rsid w:val="00C01B3E"/>
    <w:rsid w:val="00C027BC"/>
    <w:rsid w:val="00C032C2"/>
    <w:rsid w:val="00C033E2"/>
    <w:rsid w:val="00C03A95"/>
    <w:rsid w:val="00C06F6F"/>
    <w:rsid w:val="00C07C14"/>
    <w:rsid w:val="00C103E4"/>
    <w:rsid w:val="00C12147"/>
    <w:rsid w:val="00C145BC"/>
    <w:rsid w:val="00C14E88"/>
    <w:rsid w:val="00C212D8"/>
    <w:rsid w:val="00C255CD"/>
    <w:rsid w:val="00C25B4D"/>
    <w:rsid w:val="00C31249"/>
    <w:rsid w:val="00C31422"/>
    <w:rsid w:val="00C31A45"/>
    <w:rsid w:val="00C32719"/>
    <w:rsid w:val="00C327B4"/>
    <w:rsid w:val="00C34075"/>
    <w:rsid w:val="00C34A32"/>
    <w:rsid w:val="00C35035"/>
    <w:rsid w:val="00C36C22"/>
    <w:rsid w:val="00C373B6"/>
    <w:rsid w:val="00C37DF6"/>
    <w:rsid w:val="00C409A3"/>
    <w:rsid w:val="00C41AEF"/>
    <w:rsid w:val="00C44136"/>
    <w:rsid w:val="00C453DF"/>
    <w:rsid w:val="00C55440"/>
    <w:rsid w:val="00C57A48"/>
    <w:rsid w:val="00C61DF8"/>
    <w:rsid w:val="00C62DC8"/>
    <w:rsid w:val="00C635EC"/>
    <w:rsid w:val="00C72009"/>
    <w:rsid w:val="00C7401B"/>
    <w:rsid w:val="00C76F5B"/>
    <w:rsid w:val="00C80BBE"/>
    <w:rsid w:val="00C82368"/>
    <w:rsid w:val="00C83B70"/>
    <w:rsid w:val="00C86AB1"/>
    <w:rsid w:val="00C902EC"/>
    <w:rsid w:val="00C92B28"/>
    <w:rsid w:val="00C951B9"/>
    <w:rsid w:val="00C96AB9"/>
    <w:rsid w:val="00C96E65"/>
    <w:rsid w:val="00C978CD"/>
    <w:rsid w:val="00CA0446"/>
    <w:rsid w:val="00CA2F51"/>
    <w:rsid w:val="00CA37DF"/>
    <w:rsid w:val="00CA6680"/>
    <w:rsid w:val="00CB047E"/>
    <w:rsid w:val="00CB1114"/>
    <w:rsid w:val="00CC0E70"/>
    <w:rsid w:val="00CC58F3"/>
    <w:rsid w:val="00CD09AB"/>
    <w:rsid w:val="00CD3B98"/>
    <w:rsid w:val="00CD43F9"/>
    <w:rsid w:val="00CD6175"/>
    <w:rsid w:val="00CD6204"/>
    <w:rsid w:val="00CD68E5"/>
    <w:rsid w:val="00CD74C4"/>
    <w:rsid w:val="00CE73A2"/>
    <w:rsid w:val="00CF0D90"/>
    <w:rsid w:val="00CF569B"/>
    <w:rsid w:val="00CF5E83"/>
    <w:rsid w:val="00CF7426"/>
    <w:rsid w:val="00D00D1E"/>
    <w:rsid w:val="00D01F17"/>
    <w:rsid w:val="00D02561"/>
    <w:rsid w:val="00D04834"/>
    <w:rsid w:val="00D05F8F"/>
    <w:rsid w:val="00D11A95"/>
    <w:rsid w:val="00D203E6"/>
    <w:rsid w:val="00D20A6B"/>
    <w:rsid w:val="00D2502E"/>
    <w:rsid w:val="00D25268"/>
    <w:rsid w:val="00D31089"/>
    <w:rsid w:val="00D310B4"/>
    <w:rsid w:val="00D37CB8"/>
    <w:rsid w:val="00D40172"/>
    <w:rsid w:val="00D40A47"/>
    <w:rsid w:val="00D42EE5"/>
    <w:rsid w:val="00D46F6F"/>
    <w:rsid w:val="00D4791D"/>
    <w:rsid w:val="00D52475"/>
    <w:rsid w:val="00D52BFE"/>
    <w:rsid w:val="00D5414D"/>
    <w:rsid w:val="00D57385"/>
    <w:rsid w:val="00D611E5"/>
    <w:rsid w:val="00D613DE"/>
    <w:rsid w:val="00D63764"/>
    <w:rsid w:val="00D643A7"/>
    <w:rsid w:val="00D67213"/>
    <w:rsid w:val="00D67854"/>
    <w:rsid w:val="00D72646"/>
    <w:rsid w:val="00D729DF"/>
    <w:rsid w:val="00D73085"/>
    <w:rsid w:val="00D74D85"/>
    <w:rsid w:val="00D7595E"/>
    <w:rsid w:val="00D800D2"/>
    <w:rsid w:val="00D8271D"/>
    <w:rsid w:val="00D84C89"/>
    <w:rsid w:val="00D8621D"/>
    <w:rsid w:val="00D924FC"/>
    <w:rsid w:val="00D9714C"/>
    <w:rsid w:val="00D97454"/>
    <w:rsid w:val="00DA0CEE"/>
    <w:rsid w:val="00DA22A9"/>
    <w:rsid w:val="00DA2C8D"/>
    <w:rsid w:val="00DB1AA6"/>
    <w:rsid w:val="00DB1FA5"/>
    <w:rsid w:val="00DB24D0"/>
    <w:rsid w:val="00DB4E8B"/>
    <w:rsid w:val="00DB7F33"/>
    <w:rsid w:val="00DC312D"/>
    <w:rsid w:val="00DC7272"/>
    <w:rsid w:val="00DD0CE1"/>
    <w:rsid w:val="00DD2506"/>
    <w:rsid w:val="00DD33EC"/>
    <w:rsid w:val="00DD3719"/>
    <w:rsid w:val="00DD3809"/>
    <w:rsid w:val="00DD54CD"/>
    <w:rsid w:val="00DD660E"/>
    <w:rsid w:val="00DD7095"/>
    <w:rsid w:val="00DE0E10"/>
    <w:rsid w:val="00DE1E42"/>
    <w:rsid w:val="00DE366A"/>
    <w:rsid w:val="00DE788F"/>
    <w:rsid w:val="00DF6A22"/>
    <w:rsid w:val="00DF77DE"/>
    <w:rsid w:val="00E0126D"/>
    <w:rsid w:val="00E07CC0"/>
    <w:rsid w:val="00E112B8"/>
    <w:rsid w:val="00E12532"/>
    <w:rsid w:val="00E12812"/>
    <w:rsid w:val="00E12FE6"/>
    <w:rsid w:val="00E1402A"/>
    <w:rsid w:val="00E201B8"/>
    <w:rsid w:val="00E21163"/>
    <w:rsid w:val="00E21184"/>
    <w:rsid w:val="00E2281B"/>
    <w:rsid w:val="00E24DE2"/>
    <w:rsid w:val="00E3253A"/>
    <w:rsid w:val="00E43437"/>
    <w:rsid w:val="00E50EC6"/>
    <w:rsid w:val="00E54DA8"/>
    <w:rsid w:val="00E56506"/>
    <w:rsid w:val="00E56BA9"/>
    <w:rsid w:val="00E57E03"/>
    <w:rsid w:val="00E60472"/>
    <w:rsid w:val="00E615E1"/>
    <w:rsid w:val="00E63C31"/>
    <w:rsid w:val="00E64FAB"/>
    <w:rsid w:val="00E66AED"/>
    <w:rsid w:val="00E67722"/>
    <w:rsid w:val="00E7122A"/>
    <w:rsid w:val="00E751E3"/>
    <w:rsid w:val="00E82C47"/>
    <w:rsid w:val="00E832B7"/>
    <w:rsid w:val="00E83B3B"/>
    <w:rsid w:val="00E86E3F"/>
    <w:rsid w:val="00E908B8"/>
    <w:rsid w:val="00E95971"/>
    <w:rsid w:val="00EA4C0D"/>
    <w:rsid w:val="00EA73FC"/>
    <w:rsid w:val="00EB1880"/>
    <w:rsid w:val="00EB209B"/>
    <w:rsid w:val="00EB245F"/>
    <w:rsid w:val="00EC40F0"/>
    <w:rsid w:val="00EC7C14"/>
    <w:rsid w:val="00ED0AD1"/>
    <w:rsid w:val="00ED1DCB"/>
    <w:rsid w:val="00ED23B2"/>
    <w:rsid w:val="00ED2447"/>
    <w:rsid w:val="00ED5B6F"/>
    <w:rsid w:val="00ED5CBA"/>
    <w:rsid w:val="00EE08CB"/>
    <w:rsid w:val="00EE124F"/>
    <w:rsid w:val="00EE5877"/>
    <w:rsid w:val="00EE62B0"/>
    <w:rsid w:val="00EF2DED"/>
    <w:rsid w:val="00EF7212"/>
    <w:rsid w:val="00EF7BCB"/>
    <w:rsid w:val="00F011EC"/>
    <w:rsid w:val="00F03056"/>
    <w:rsid w:val="00F033DA"/>
    <w:rsid w:val="00F03B88"/>
    <w:rsid w:val="00F074F3"/>
    <w:rsid w:val="00F132BA"/>
    <w:rsid w:val="00F13A48"/>
    <w:rsid w:val="00F15F7A"/>
    <w:rsid w:val="00F200E9"/>
    <w:rsid w:val="00F22707"/>
    <w:rsid w:val="00F23468"/>
    <w:rsid w:val="00F32791"/>
    <w:rsid w:val="00F32FAC"/>
    <w:rsid w:val="00F342FA"/>
    <w:rsid w:val="00F36F6B"/>
    <w:rsid w:val="00F4035C"/>
    <w:rsid w:val="00F415A4"/>
    <w:rsid w:val="00F416C3"/>
    <w:rsid w:val="00F428A9"/>
    <w:rsid w:val="00F54F6C"/>
    <w:rsid w:val="00F55A62"/>
    <w:rsid w:val="00F60070"/>
    <w:rsid w:val="00F60574"/>
    <w:rsid w:val="00F63BDD"/>
    <w:rsid w:val="00F64FA8"/>
    <w:rsid w:val="00F65DBF"/>
    <w:rsid w:val="00F678FE"/>
    <w:rsid w:val="00F72087"/>
    <w:rsid w:val="00F72513"/>
    <w:rsid w:val="00F800F8"/>
    <w:rsid w:val="00F81992"/>
    <w:rsid w:val="00F820D9"/>
    <w:rsid w:val="00F852DD"/>
    <w:rsid w:val="00F8648D"/>
    <w:rsid w:val="00F90D5F"/>
    <w:rsid w:val="00F924D1"/>
    <w:rsid w:val="00F92E93"/>
    <w:rsid w:val="00F9481D"/>
    <w:rsid w:val="00F9533D"/>
    <w:rsid w:val="00F95AE4"/>
    <w:rsid w:val="00F96D14"/>
    <w:rsid w:val="00F97024"/>
    <w:rsid w:val="00F978B2"/>
    <w:rsid w:val="00FA16CE"/>
    <w:rsid w:val="00FA29D1"/>
    <w:rsid w:val="00FA447F"/>
    <w:rsid w:val="00FA56FC"/>
    <w:rsid w:val="00FB2956"/>
    <w:rsid w:val="00FB3385"/>
    <w:rsid w:val="00FB4714"/>
    <w:rsid w:val="00FB5F03"/>
    <w:rsid w:val="00FC0D86"/>
    <w:rsid w:val="00FC18E4"/>
    <w:rsid w:val="00FC30DB"/>
    <w:rsid w:val="00FC4652"/>
    <w:rsid w:val="00FD2CCF"/>
    <w:rsid w:val="00FD37C9"/>
    <w:rsid w:val="00FD3D07"/>
    <w:rsid w:val="00FD3E0D"/>
    <w:rsid w:val="00FD6272"/>
    <w:rsid w:val="00FE1334"/>
    <w:rsid w:val="00FE25ED"/>
    <w:rsid w:val="00FE54EC"/>
    <w:rsid w:val="00FE58C1"/>
    <w:rsid w:val="00FE603A"/>
    <w:rsid w:val="00FF092C"/>
    <w:rsid w:val="00FF2DDD"/>
    <w:rsid w:val="00FF3DC0"/>
    <w:rsid w:val="00FF4AF3"/>
    <w:rsid w:val="00FF5FA3"/>
    <w:rsid w:val="00FF62AC"/>
    <w:rsid w:val="00FF772E"/>
    <w:rsid w:val="00FF7A9A"/>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DE4"/>
    <w:rPr>
      <w:rFonts w:ascii="Arial" w:hAnsi="Arial"/>
      <w:sz w:val="18"/>
    </w:rPr>
  </w:style>
  <w:style w:type="paragraph" w:styleId="Ttulo1">
    <w:name w:val="heading 1"/>
    <w:basedOn w:val="Normal"/>
    <w:next w:val="Normal"/>
    <w:link w:val="Ttulo1Char"/>
    <w:autoRedefine/>
    <w:uiPriority w:val="9"/>
    <w:qFormat/>
    <w:rsid w:val="00143A54"/>
    <w:pPr>
      <w:keepNext/>
      <w:keepLines/>
      <w:pageBreakBefore/>
      <w:spacing w:before="240" w:after="200"/>
      <w:jc w:val="both"/>
      <w:outlineLvl w:val="0"/>
    </w:pPr>
    <w:rPr>
      <w:rFonts w:eastAsia="Times New Roman" w:cs="Arial"/>
      <w:b/>
      <w:color w:val="1F4E79" w:themeColor="accent1" w:themeShade="80"/>
      <w:szCs w:val="18"/>
      <w:lang w:val="en-US"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143A54"/>
    <w:rPr>
      <w:rFonts w:ascii="Arial" w:eastAsia="Times New Roman" w:hAnsi="Arial" w:cs="Arial"/>
      <w:b/>
      <w:color w:val="1F4E79" w:themeColor="accent1" w:themeShade="80"/>
      <w:sz w:val="18"/>
      <w:szCs w:val="18"/>
      <w:lang w:val="en-US"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er Char,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er Char Char,Heading 1a Char Char Char Char Char,Draft Char,Table header Char,Draft1 Char,Draft2 Char,Guideline Char,encabezado Char Char Char Char Char Char,Car4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uiPriority w:val="99"/>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uiPriority w:val="99"/>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7"/>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8"/>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character" w:customStyle="1" w:styleId="tlid-translation">
    <w:name w:val="tlid-translation"/>
    <w:basedOn w:val="Fontepargpadro"/>
    <w:rsid w:val="006D704B"/>
  </w:style>
  <w:style w:type="character" w:customStyle="1" w:styleId="shorttext">
    <w:name w:val="short_text"/>
    <w:basedOn w:val="Fontepargpadro"/>
    <w:rsid w:val="006D704B"/>
  </w:style>
  <w:style w:type="character" w:customStyle="1" w:styleId="hps">
    <w:name w:val="hps"/>
    <w:basedOn w:val="Fontepargpadro"/>
    <w:rsid w:val="00BE4984"/>
  </w:style>
  <w:style w:type="numbering" w:customStyle="1" w:styleId="Semlista3">
    <w:name w:val="Sem lista3"/>
    <w:next w:val="Semlista"/>
    <w:uiPriority w:val="99"/>
    <w:semiHidden/>
    <w:unhideWhenUsed/>
    <w:rsid w:val="000F60CC"/>
  </w:style>
  <w:style w:type="table" w:customStyle="1" w:styleId="Tabelacomgrade3">
    <w:name w:val="Tabela com grade3"/>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3">
    <w:name w:val="Tabela de Lista 6 Colorida - Ênfase 513"/>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3">
    <w:name w:val="Tabela de Lista 7 Colorida - Ênfase 113"/>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3">
    <w:name w:val="Tabela de Grade 2 - Ênfase 513"/>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3">
    <w:name w:val="Tabela de Grade 6 Colorida - Ênfase 513"/>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3">
    <w:name w:val="Tabela de Lista 2 - Ênfase 513"/>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3">
    <w:name w:val="Tabela de Lista 4 - Ênfase 513"/>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3">
    <w:name w:val="Tabela de Lista 2 - Ênfase 113"/>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2">
    <w:name w:val="Sem lista12"/>
    <w:next w:val="Semlista"/>
    <w:uiPriority w:val="99"/>
    <w:semiHidden/>
    <w:unhideWhenUsed/>
    <w:rsid w:val="000F60CC"/>
  </w:style>
  <w:style w:type="table" w:customStyle="1" w:styleId="Tabelacomgrade12">
    <w:name w:val="Tabela com grade12"/>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4">
    <w:name w:val="Tabela de Grade 2 - Ênfase 514"/>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4">
    <w:name w:val="Tabela de Grade 6 Colorida - Ênfase 514"/>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4">
    <w:name w:val="Tabela de Lista 2 - Ênfase 114"/>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4">
    <w:name w:val="Tabela de Lista 4 - Ênfase 114"/>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4">
    <w:name w:val="Tabela de Lista 7 Colorida - Ênfase 114"/>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4">
    <w:name w:val="Tabela de Lista 4 - Ênfase 514"/>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4">
    <w:name w:val="Tabela de Lista 6 Colorida - Ênfase 514"/>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numbering" w:customStyle="1" w:styleId="Semlista21">
    <w:name w:val="Sem lista21"/>
    <w:next w:val="Semlista"/>
    <w:uiPriority w:val="99"/>
    <w:semiHidden/>
    <w:unhideWhenUsed/>
    <w:rsid w:val="000F60CC"/>
  </w:style>
  <w:style w:type="table" w:customStyle="1" w:styleId="Tabelacomgrade21">
    <w:name w:val="Tabela com grade21"/>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1">
    <w:name w:val="Tabela de Lista 6 Colorida - Ênfase 5111"/>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1">
    <w:name w:val="Tabela de Lista 7 Colorida - Ênfase 1111"/>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1">
    <w:name w:val="Tabela de Grade 2 - Ênfase 5111"/>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1">
    <w:name w:val="Tabela de Grade 6 Colorida - Ênfase 5111"/>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1">
    <w:name w:val="Tabela de Lista 2 - Ênfase 5111"/>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1">
    <w:name w:val="Tabela de Lista 4 - Ênfase 5111"/>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1">
    <w:name w:val="Tabela de Lista 2 - Ênfase 1111"/>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1">
    <w:name w:val="Sem lista111"/>
    <w:next w:val="Semlista"/>
    <w:uiPriority w:val="99"/>
    <w:semiHidden/>
    <w:unhideWhenUsed/>
    <w:rsid w:val="000F60CC"/>
  </w:style>
  <w:style w:type="table" w:customStyle="1" w:styleId="Tabelacomgrade111">
    <w:name w:val="Tabela com grade111"/>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1">
    <w:name w:val="Tabela de Grade 2 - Ênfase 5121"/>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1">
    <w:name w:val="Tabela de Grade 6 Colorida - Ênfase 5121"/>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1">
    <w:name w:val="Tabela de Lista 2 - Ênfase 1121"/>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1">
    <w:name w:val="Tabela de Lista 4 - Ênfase 1121"/>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1">
    <w:name w:val="Tabela de Lista 7 Colorida - Ênfase 1121"/>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1">
    <w:name w:val="Tabela de Lista 4 - Ênfase 5121"/>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21">
    <w:name w:val="Tabela de Lista 6 Colorida - Ênfase 5121"/>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SemEspaamento">
    <w:name w:val="No Spacing"/>
    <w:uiPriority w:val="1"/>
    <w:qFormat/>
    <w:rsid w:val="00ED0AD1"/>
    <w:pPr>
      <w:spacing w:after="0" w:line="240" w:lineRule="auto"/>
    </w:pPr>
    <w:rPr>
      <w:rFonts w:eastAsia="MS Mincho"/>
    </w:rPr>
  </w:style>
  <w:style w:type="numbering" w:customStyle="1" w:styleId="Semlista4">
    <w:name w:val="Sem lista4"/>
    <w:next w:val="Semlista"/>
    <w:uiPriority w:val="99"/>
    <w:semiHidden/>
    <w:unhideWhenUsed/>
    <w:rsid w:val="00625BD7"/>
  </w:style>
  <w:style w:type="paragraph" w:styleId="Corpodetexto2">
    <w:name w:val="Body Text 2"/>
    <w:basedOn w:val="Normal"/>
    <w:link w:val="Corpodetexto2Char"/>
    <w:uiPriority w:val="99"/>
    <w:rsid w:val="00625BD7"/>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625BD7"/>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625BD7"/>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625BD7"/>
    <w:rPr>
      <w:rFonts w:ascii="Times" w:eastAsia="Times New Roman" w:hAnsi="Times" w:cs="Times New Roman"/>
      <w:szCs w:val="20"/>
      <w:lang w:eastAsia="pt-BR"/>
    </w:rPr>
  </w:style>
  <w:style w:type="paragraph" w:customStyle="1" w:styleId="Default">
    <w:name w:val="Default"/>
    <w:rsid w:val="00625BD7"/>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625BD7"/>
    <w:pPr>
      <w:spacing w:line="137" w:lineRule="atLeast"/>
    </w:pPr>
    <w:rPr>
      <w:color w:val="auto"/>
    </w:rPr>
  </w:style>
  <w:style w:type="paragraph" w:customStyle="1" w:styleId="bullet1">
    <w:name w:val="bullet 1"/>
    <w:basedOn w:val="Normal"/>
    <w:rsid w:val="00625BD7"/>
    <w:pPr>
      <w:numPr>
        <w:numId w:val="32"/>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625BD7"/>
    <w:rPr>
      <w:rFonts w:ascii="Arial" w:eastAsia="Times New Roman" w:hAnsi="Arial" w:cs="Times New Roman"/>
      <w:kern w:val="20"/>
      <w:sz w:val="20"/>
      <w:szCs w:val="24"/>
      <w:lang w:eastAsia="en-GB"/>
    </w:rPr>
  </w:style>
  <w:style w:type="character" w:customStyle="1" w:styleId="st">
    <w:name w:val="st"/>
    <w:basedOn w:val="Fontepargpadro"/>
    <w:rsid w:val="00625BD7"/>
  </w:style>
  <w:style w:type="paragraph" w:customStyle="1" w:styleId="Padro">
    <w:name w:val="Padrão"/>
    <w:rsid w:val="00625BD7"/>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625BD7"/>
    <w:pPr>
      <w:numPr>
        <w:numId w:val="33"/>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625BD7"/>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625BD7"/>
    <w:rPr>
      <w:rFonts w:ascii="Calibri" w:eastAsia="Calibri" w:hAnsi="Calibri" w:cs="Times New Roman"/>
      <w:sz w:val="20"/>
      <w:szCs w:val="20"/>
    </w:rPr>
  </w:style>
  <w:style w:type="paragraph" w:styleId="NormalWeb">
    <w:name w:val="Normal (Web)"/>
    <w:basedOn w:val="Normal"/>
    <w:uiPriority w:val="99"/>
    <w:semiHidden/>
    <w:unhideWhenUsed/>
    <w:rsid w:val="00625BD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625BD7"/>
    <w:rPr>
      <w:i/>
      <w:iCs/>
    </w:rPr>
  </w:style>
  <w:style w:type="character" w:customStyle="1" w:styleId="pt-br">
    <w:name w:val="pt-br"/>
    <w:basedOn w:val="Fontepargpadro"/>
    <w:rsid w:val="00625BD7"/>
  </w:style>
  <w:style w:type="character" w:styleId="Forte">
    <w:name w:val="Strong"/>
    <w:uiPriority w:val="22"/>
    <w:qFormat/>
    <w:rsid w:val="00625BD7"/>
    <w:rPr>
      <w:b/>
      <w:bCs/>
    </w:rPr>
  </w:style>
  <w:style w:type="table" w:customStyle="1" w:styleId="TabelaSimples21">
    <w:name w:val="Tabela Simples 21"/>
    <w:basedOn w:val="Tabelanormal"/>
    <w:uiPriority w:val="42"/>
    <w:rsid w:val="00625BD7"/>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625BD7"/>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625BD7"/>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625BD7"/>
    <w:rPr>
      <w:rFonts w:ascii="Arial" w:eastAsia="Times New Roman" w:hAnsi="Arial" w:cs="Times New Roman"/>
      <w:sz w:val="18"/>
      <w:szCs w:val="18"/>
      <w:lang w:eastAsia="pt-BR"/>
    </w:rPr>
  </w:style>
  <w:style w:type="paragraph" w:customStyle="1" w:styleId="Textodenotadefim1">
    <w:name w:val="Texto de nota de fim1"/>
    <w:basedOn w:val="Normal"/>
    <w:next w:val="Textodenotadefim"/>
    <w:link w:val="TextodenotadefimChar"/>
    <w:uiPriority w:val="99"/>
    <w:semiHidden/>
    <w:unhideWhenUsed/>
    <w:rsid w:val="00625BD7"/>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1"/>
    <w:uiPriority w:val="99"/>
    <w:semiHidden/>
    <w:rsid w:val="00625BD7"/>
    <w:rPr>
      <w:rFonts w:eastAsia="MS Mincho"/>
      <w:sz w:val="20"/>
      <w:szCs w:val="20"/>
    </w:rPr>
  </w:style>
  <w:style w:type="character" w:styleId="Refdenotadefim">
    <w:name w:val="endnote reference"/>
    <w:basedOn w:val="Fontepargpadro"/>
    <w:uiPriority w:val="99"/>
    <w:semiHidden/>
    <w:unhideWhenUsed/>
    <w:rsid w:val="00625BD7"/>
    <w:rPr>
      <w:vertAlign w:val="superscript"/>
    </w:rPr>
  </w:style>
  <w:style w:type="character" w:customStyle="1" w:styleId="translation">
    <w:name w:val="translation"/>
    <w:rsid w:val="00625BD7"/>
  </w:style>
  <w:style w:type="paragraph" w:styleId="Textodenotadefim">
    <w:name w:val="endnote text"/>
    <w:basedOn w:val="Normal"/>
    <w:link w:val="TextodenotadefimChar1"/>
    <w:uiPriority w:val="99"/>
    <w:semiHidden/>
    <w:unhideWhenUsed/>
    <w:rsid w:val="00625BD7"/>
    <w:pPr>
      <w:spacing w:after="0" w:line="240" w:lineRule="auto"/>
    </w:pPr>
    <w:rPr>
      <w:sz w:val="20"/>
      <w:szCs w:val="20"/>
    </w:rPr>
  </w:style>
  <w:style w:type="character" w:customStyle="1" w:styleId="TextodenotadefimChar1">
    <w:name w:val="Texto de nota de fim Char1"/>
    <w:basedOn w:val="Fontepargpadro"/>
    <w:link w:val="Textodenotadefim"/>
    <w:uiPriority w:val="99"/>
    <w:semiHidden/>
    <w:rsid w:val="00625BD7"/>
    <w:rPr>
      <w:rFonts w:ascii="Arial" w:hAnsi="Arial"/>
      <w:sz w:val="20"/>
      <w:szCs w:val="20"/>
    </w:rPr>
  </w:style>
  <w:style w:type="paragraph" w:styleId="Pr-formataoHTML">
    <w:name w:val="HTML Preformatted"/>
    <w:basedOn w:val="Normal"/>
    <w:link w:val="Pr-formataoHTMLChar"/>
    <w:uiPriority w:val="99"/>
    <w:semiHidden/>
    <w:unhideWhenUsed/>
    <w:rsid w:val="0085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850B55"/>
    <w:rPr>
      <w:rFonts w:ascii="Courier New" w:eastAsia="Times New Roman" w:hAnsi="Courier New" w:cs="Courier New"/>
      <w:sz w:val="20"/>
      <w:szCs w:val="20"/>
      <w:lang w:eastAsia="pt-BR"/>
    </w:rPr>
  </w:style>
  <w:style w:type="paragraph" w:customStyle="1" w:styleId="Normal1">
    <w:name w:val="Normal 1"/>
    <w:basedOn w:val="Normal"/>
    <w:rsid w:val="008121B6"/>
    <w:pPr>
      <w:spacing w:after="240" w:line="280" w:lineRule="atLeast"/>
      <w:ind w:left="454"/>
      <w:jc w:val="both"/>
    </w:pPr>
    <w:rPr>
      <w:rFonts w:ascii="Times New Roman" w:eastAsia="SimSun" w:hAnsi="Times New Roman" w:cs="Times New Roman"/>
      <w:sz w:val="24"/>
      <w:szCs w:val="24"/>
      <w:lang w:val="en-US"/>
    </w:rPr>
  </w:style>
  <w:style w:type="paragraph" w:customStyle="1" w:styleId="Parecer">
    <w:name w:val="Parecer"/>
    <w:basedOn w:val="Normal"/>
    <w:rsid w:val="008121B6"/>
    <w:pPr>
      <w:numPr>
        <w:numId w:val="42"/>
      </w:numPr>
      <w:spacing w:after="240" w:line="280" w:lineRule="atLeast"/>
    </w:pPr>
    <w:rPr>
      <w:rFonts w:ascii="Times New Roman" w:eastAsia="SimSun" w:hAnsi="Times New Roman" w:cs="Times New Roman"/>
      <w:sz w:val="24"/>
      <w:szCs w:val="24"/>
      <w:lang w:val="en-US"/>
    </w:rPr>
  </w:style>
  <w:style w:type="paragraph" w:customStyle="1" w:styleId="DTT">
    <w:name w:val="DTT"/>
    <w:basedOn w:val="Descriodotrabalho"/>
    <w:rsid w:val="008121B6"/>
    <w:pPr>
      <w:spacing w:line="240" w:lineRule="auto"/>
    </w:pPr>
    <w:rPr>
      <w:i w:val="0"/>
      <w:sz w:val="18"/>
    </w:rPr>
  </w:style>
  <w:style w:type="paragraph" w:customStyle="1" w:styleId="Descriodotrabalho">
    <w:name w:val="Descrição do trabalho"/>
    <w:basedOn w:val="Normal"/>
    <w:rsid w:val="008121B6"/>
    <w:pPr>
      <w:spacing w:after="0" w:line="280" w:lineRule="atLeast"/>
    </w:pPr>
    <w:rPr>
      <w:rFonts w:ascii="Univers" w:eastAsia="SimSun" w:hAnsi="Univers" w:cs="Times New Roman"/>
      <w:i/>
      <w:sz w:val="24"/>
      <w:szCs w:val="20"/>
      <w:lang w:val="en-US"/>
    </w:rPr>
  </w:style>
  <w:style w:type="table" w:customStyle="1" w:styleId="TableGrid3">
    <w:name w:val="Table Grid3"/>
    <w:basedOn w:val="Tabelanormal"/>
    <w:next w:val="Tabelacomgrade"/>
    <w:uiPriority w:val="59"/>
    <w:rsid w:val="008121B6"/>
    <w:pPr>
      <w:spacing w:after="0" w:line="240" w:lineRule="auto"/>
    </w:pPr>
    <w:rPr>
      <w:lang w:val="en-GB"/>
    </w:rPr>
    <w:tblPr/>
  </w:style>
  <w:style w:type="paragraph" w:customStyle="1" w:styleId="filename">
    <w:name w:val="filename"/>
    <w:basedOn w:val="Cabealho"/>
    <w:link w:val="filenameChar"/>
    <w:autoRedefine/>
    <w:qFormat/>
    <w:rsid w:val="008121B6"/>
    <w:pPr>
      <w:tabs>
        <w:tab w:val="clear" w:pos="4252"/>
        <w:tab w:val="clear" w:pos="8504"/>
        <w:tab w:val="center" w:pos="4320"/>
        <w:tab w:val="right" w:pos="8640"/>
      </w:tabs>
      <w:jc w:val="both"/>
    </w:pPr>
    <w:rPr>
      <w:rFonts w:asciiTheme="minorHAnsi" w:eastAsia="Times New Roman" w:hAnsiTheme="minorHAnsi" w:cstheme="minorHAnsi"/>
      <w:noProof/>
      <w:sz w:val="10"/>
      <w:szCs w:val="10"/>
    </w:rPr>
  </w:style>
  <w:style w:type="character" w:customStyle="1" w:styleId="filenameChar">
    <w:name w:val="filename Char"/>
    <w:link w:val="filename"/>
    <w:rsid w:val="008121B6"/>
    <w:rPr>
      <w:rFonts w:eastAsia="Times New Roman" w:cstheme="minorHAnsi"/>
      <w:noProof/>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header" Target="header5.xml"/><Relationship Id="rId26" Type="http://schemas.openxmlformats.org/officeDocument/2006/relationships/header" Target="header13.xml"/><Relationship Id="rId39" Type="http://schemas.openxmlformats.org/officeDocument/2006/relationships/header" Target="header19.xml"/><Relationship Id="rId21" Type="http://schemas.openxmlformats.org/officeDocument/2006/relationships/header" Target="header8.xml"/><Relationship Id="rId34" Type="http://schemas.openxmlformats.org/officeDocument/2006/relationships/footer" Target="footer9.xml"/><Relationship Id="rId42" Type="http://schemas.openxmlformats.org/officeDocument/2006/relationships/footer" Target="footer13.xml"/><Relationship Id="rId47" Type="http://schemas.openxmlformats.org/officeDocument/2006/relationships/footer" Target="footer15.xml"/><Relationship Id="rId50" Type="http://schemas.openxmlformats.org/officeDocument/2006/relationships/header" Target="header25.xml"/><Relationship Id="rId55" Type="http://schemas.openxmlformats.org/officeDocument/2006/relationships/footer" Target="foot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footer" Target="footer12.xml"/><Relationship Id="rId45" Type="http://schemas.openxmlformats.org/officeDocument/2006/relationships/header" Target="header22.xml"/><Relationship Id="rId53" Type="http://schemas.openxmlformats.org/officeDocument/2006/relationships/footer" Target="footer17.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header" Target="header17.xml"/><Relationship Id="rId43" Type="http://schemas.openxmlformats.org/officeDocument/2006/relationships/header" Target="header21.xml"/><Relationship Id="rId48" Type="http://schemas.openxmlformats.org/officeDocument/2006/relationships/header" Target="header24.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26.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4.xml"/><Relationship Id="rId25" Type="http://schemas.openxmlformats.org/officeDocument/2006/relationships/header" Target="header12.xml"/><Relationship Id="rId33" Type="http://schemas.openxmlformats.org/officeDocument/2006/relationships/header" Target="header16.xml"/><Relationship Id="rId38" Type="http://schemas.openxmlformats.org/officeDocument/2006/relationships/footer" Target="footer11.xml"/><Relationship Id="rId46" Type="http://schemas.openxmlformats.org/officeDocument/2006/relationships/header" Target="header23.xml"/><Relationship Id="rId20" Type="http://schemas.openxmlformats.org/officeDocument/2006/relationships/header" Target="header7.xml"/><Relationship Id="rId41" Type="http://schemas.openxmlformats.org/officeDocument/2006/relationships/header" Target="header20.xml"/><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footer" Target="footer6.xml"/><Relationship Id="rId36" Type="http://schemas.openxmlformats.org/officeDocument/2006/relationships/header" Target="header18.xml"/><Relationship Id="rId49" Type="http://schemas.openxmlformats.org/officeDocument/2006/relationships/footer" Target="footer16.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header" Target="header15.xml"/><Relationship Id="rId44" Type="http://schemas.openxmlformats.org/officeDocument/2006/relationships/footer" Target="footer14.xml"/><Relationship Id="rId52" Type="http://schemas.openxmlformats.org/officeDocument/2006/relationships/header" Target="header27.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_rels/header10.xml.rels><?xml version="1.0" encoding="UTF-8" standalone="yes"?>
<Relationships xmlns="http://schemas.openxmlformats.org/package/2006/relationships"><Relationship Id="rId1" Type="http://schemas.openxmlformats.org/officeDocument/2006/relationships/image" Target="media/image4.jpeg"/></Relationships>
</file>

<file path=word/_rels/header13.xml.rels><?xml version="1.0" encoding="UTF-8" standalone="yes"?>
<Relationships xmlns="http://schemas.openxmlformats.org/package/2006/relationships"><Relationship Id="rId1" Type="http://schemas.openxmlformats.org/officeDocument/2006/relationships/image" Target="media/image4.jpe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5.png"/></Relationships>
</file>

<file path=word/_rels/header21.xml.rels><?xml version="1.0" encoding="UTF-8" standalone="yes"?>
<Relationships xmlns="http://schemas.openxmlformats.org/package/2006/relationships"><Relationship Id="rId3" Type="http://schemas.openxmlformats.org/officeDocument/2006/relationships/hyperlink" Target="http://www.deloitte.com.br" TargetMode="External"/><Relationship Id="rId2" Type="http://schemas.openxmlformats.org/officeDocument/2006/relationships/image" Target="media/image6.gif"/><Relationship Id="rId1" Type="http://schemas.openxmlformats.org/officeDocument/2006/relationships/hyperlink" Target="http://www.deloitte.com.br" TargetMode="External"/><Relationship Id="rId4" Type="http://schemas.openxmlformats.org/officeDocument/2006/relationships/image" Target="media/image7.gif"/></Relationships>
</file>

<file path=word/_rels/header23.xml.rels><?xml version="1.0" encoding="UTF-8" standalone="yes"?>
<Relationships xmlns="http://schemas.openxmlformats.org/package/2006/relationships"><Relationship Id="rId1" Type="http://schemas.openxmlformats.org/officeDocument/2006/relationships/image" Target="media/image5.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4.jpeg"/></Relationships>
</file>

<file path=word/_rels/header27.xml.rels><?xml version="1.0" encoding="UTF-8" standalone="yes"?>
<Relationships xmlns="http://schemas.openxmlformats.org/package/2006/relationships"><Relationship Id="rId1" Type="http://schemas.openxmlformats.org/officeDocument/2006/relationships/image" Target="media/image4.jpe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9DD16"/>
        </a:solidFill>
        <a:ln w="12700" cap="flat" cmpd="sng" algn="ctr">
          <a:noFill/>
          <a:prstDash val="solid"/>
          <a:miter lim="800000"/>
        </a:ln>
        <a:effectLst/>
      </a:spPr>
      <a:bodyPr anchor="ct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B2C3D-1DED-429F-AD27-E41810F8D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65</Pages>
  <Words>28402</Words>
  <Characters>153375</Characters>
  <Application>Microsoft Office Word</Application>
  <DocSecurity>0</DocSecurity>
  <Lines>1278</Lines>
  <Paragraphs>362</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181415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Germando Caixeta</cp:lastModifiedBy>
  <cp:revision>14</cp:revision>
  <cp:lastPrinted>2021-08-02T11:17:00Z</cp:lastPrinted>
  <dcterms:created xsi:type="dcterms:W3CDTF">2021-08-02T10:17:00Z</dcterms:created>
  <dcterms:modified xsi:type="dcterms:W3CDTF">2021-08-02T11:18:00Z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etDate">
    <vt:lpwstr>2021-07-30T22:06:01Z</vt:lpwstr>
  </property>
  <property fmtid="{D5CDD505-2E9C-101B-9397-08002B2CF9AE}" pid="4" name="MSIP_Label_40881dc9-f7f2-41de-a334-ceff3dc15b31_Method">
    <vt:lpwstr>Standard</vt:lpwstr>
  </property>
  <property fmtid="{D5CDD505-2E9C-101B-9397-08002B2CF9AE}" pid="5" name="MSIP_Label_40881dc9-f7f2-41de-a334-ceff3dc15b31_Name">
    <vt:lpwstr>40881dc9-f7f2-41de-a334-ceff3dc15b31</vt:lpwstr>
  </property>
  <property fmtid="{D5CDD505-2E9C-101B-9397-08002B2CF9AE}" pid="6" name="MSIP_Label_40881dc9-f7f2-41de-a334-ceff3dc15b31_SiteId">
    <vt:lpwstr>ea0c2907-38d2-4181-8750-b0b190b60443</vt:lpwstr>
  </property>
  <property fmtid="{D5CDD505-2E9C-101B-9397-08002B2CF9AE}" pid="7" name="MSIP_Label_40881dc9-f7f2-41de-a334-ceff3dc15b31_ActionId">
    <vt:lpwstr>6c9402d3-4322-4926-9d38-6bc7a7811b1f</vt:lpwstr>
  </property>
  <property fmtid="{D5CDD505-2E9C-101B-9397-08002B2CF9AE}" pid="8" name="MSIP_Label_40881dc9-f7f2-41de-a334-ceff3dc15b31_ContentBits">
    <vt:lpwstr>1</vt:lpwstr>
  </property>
</Properties>
</file>